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13" w:type="dxa"/>
        <w:tblBorders>
          <w:top w:val="threeDEmboss" w:sz="18" w:space="0" w:color="auto"/>
          <w:left w:val="threeDEmboss" w:sz="18" w:space="0" w:color="auto"/>
          <w:bottom w:val="threeDEmboss" w:sz="18" w:space="0" w:color="auto"/>
          <w:right w:val="threeDEmboss" w:sz="18" w:space="0" w:color="auto"/>
        </w:tblBorders>
        <w:tblLayout w:type="fixed"/>
        <w:tblLook w:val="0000" w:firstRow="0" w:lastRow="0" w:firstColumn="0" w:lastColumn="0" w:noHBand="0" w:noVBand="0"/>
      </w:tblPr>
      <w:tblGrid>
        <w:gridCol w:w="9513"/>
      </w:tblGrid>
      <w:tr w:rsidR="008D2FEC" w:rsidRPr="000624AA" w14:paraId="68C75C6F" w14:textId="77777777" w:rsidTr="008D2FEC">
        <w:trPr>
          <w:trHeight w:hRule="exact" w:val="3598"/>
        </w:trPr>
        <w:tc>
          <w:tcPr>
            <w:tcW w:w="9513" w:type="dxa"/>
            <w:vAlign w:val="center"/>
          </w:tcPr>
          <w:p w14:paraId="1164D770" w14:textId="05E5950A" w:rsidR="008D2FEC" w:rsidRPr="000624AA" w:rsidRDefault="008D2FEC" w:rsidP="002661E3">
            <w:pPr>
              <w:pStyle w:val="RepTitle"/>
            </w:pPr>
            <w:r w:rsidRPr="00BC07F5">
              <w:t>REGISTRATION</w:t>
            </w:r>
            <w:r w:rsidRPr="000624AA">
              <w:t xml:space="preserve"> REPORT</w:t>
            </w:r>
          </w:p>
          <w:p w14:paraId="64A98CE5" w14:textId="77777777" w:rsidR="00F52E35" w:rsidRPr="000624AA" w:rsidRDefault="00D756A1" w:rsidP="0049434D">
            <w:pPr>
              <w:pStyle w:val="RepTitleBold"/>
            </w:pPr>
            <w:r w:rsidRPr="000624AA">
              <w:t>Part</w:t>
            </w:r>
            <w:r w:rsidR="0079112D" w:rsidRPr="000624AA">
              <w:t xml:space="preserve"> </w:t>
            </w:r>
            <w:r w:rsidR="00275D5B" w:rsidRPr="000624AA">
              <w:t>B</w:t>
            </w:r>
          </w:p>
          <w:p w14:paraId="578F29A5" w14:textId="77777777" w:rsidR="00275D5B" w:rsidRPr="000624AA" w:rsidRDefault="00275D5B" w:rsidP="0049434D">
            <w:pPr>
              <w:pStyle w:val="RepTitleBold"/>
            </w:pPr>
            <w:r w:rsidRPr="000624AA">
              <w:t>Section 7</w:t>
            </w:r>
          </w:p>
          <w:p w14:paraId="2A3D93D5" w14:textId="77777777" w:rsidR="0079112D" w:rsidRPr="000624AA" w:rsidRDefault="00275D5B" w:rsidP="0049434D">
            <w:pPr>
              <w:pStyle w:val="RepTitleBold"/>
            </w:pPr>
            <w:r w:rsidRPr="000624AA">
              <w:t>Metabolism and Residues</w:t>
            </w:r>
          </w:p>
          <w:p w14:paraId="175D13A5" w14:textId="77777777" w:rsidR="008D2FEC" w:rsidRPr="000624AA" w:rsidRDefault="00275D5B" w:rsidP="0049434D">
            <w:pPr>
              <w:pStyle w:val="RepSubtitle"/>
            </w:pPr>
            <w:r w:rsidRPr="000624AA">
              <w:t>Detailed summary of the risk assessment</w:t>
            </w:r>
          </w:p>
        </w:tc>
      </w:tr>
      <w:tr w:rsidR="008D2FEC" w:rsidRPr="000624AA" w14:paraId="0E5E86ED" w14:textId="77777777" w:rsidTr="008D2FEC">
        <w:trPr>
          <w:trHeight w:hRule="exact" w:val="3765"/>
        </w:trPr>
        <w:tc>
          <w:tcPr>
            <w:tcW w:w="9513" w:type="dxa"/>
            <w:vAlign w:val="center"/>
          </w:tcPr>
          <w:p w14:paraId="4331F0B5" w14:textId="77777777" w:rsidR="005732E0" w:rsidRPr="000624AA" w:rsidRDefault="005732E0" w:rsidP="005732E0">
            <w:pPr>
              <w:pStyle w:val="RepTitle"/>
            </w:pPr>
            <w:r w:rsidRPr="000624AA">
              <w:t xml:space="preserve">Product code: </w:t>
            </w:r>
            <w:r w:rsidR="007D3B13">
              <w:t>SHA 6500 B</w:t>
            </w:r>
          </w:p>
          <w:p w14:paraId="6DEC162F" w14:textId="77777777" w:rsidR="005732E0" w:rsidRPr="000624AA" w:rsidRDefault="005732E0" w:rsidP="005732E0">
            <w:pPr>
              <w:pStyle w:val="RepTitle"/>
            </w:pPr>
            <w:r w:rsidRPr="000624AA">
              <w:t xml:space="preserve">Product name: </w:t>
            </w:r>
            <w:r w:rsidR="007D3B13" w:rsidRPr="00003DA0">
              <w:rPr>
                <w:b/>
                <w:bCs/>
              </w:rPr>
              <w:t>ESPECIALLY</w:t>
            </w:r>
          </w:p>
          <w:p w14:paraId="151BFF64" w14:textId="77777777" w:rsidR="005732E0" w:rsidRPr="00BC07F5" w:rsidRDefault="005732E0" w:rsidP="005732E0">
            <w:pPr>
              <w:pStyle w:val="RepTitle"/>
              <w:rPr>
                <w:bCs/>
                <w:sz w:val="32"/>
                <w:szCs w:val="32"/>
              </w:rPr>
            </w:pPr>
            <w:r w:rsidRPr="000624AA">
              <w:rPr>
                <w:bCs/>
                <w:sz w:val="32"/>
                <w:szCs w:val="32"/>
              </w:rPr>
              <w:t>Chemical active substanc</w:t>
            </w:r>
            <w:r w:rsidRPr="00BC07F5">
              <w:rPr>
                <w:bCs/>
                <w:sz w:val="32"/>
                <w:szCs w:val="32"/>
              </w:rPr>
              <w:t xml:space="preserve">e: </w:t>
            </w:r>
          </w:p>
          <w:p w14:paraId="6E214B9C" w14:textId="77777777" w:rsidR="008D2FEC" w:rsidRPr="000624AA" w:rsidRDefault="00BC07F5" w:rsidP="007C7930">
            <w:pPr>
              <w:pStyle w:val="RepSubtitle"/>
            </w:pPr>
            <w:proofErr w:type="spellStart"/>
            <w:r w:rsidRPr="00BC07F5">
              <w:rPr>
                <w:szCs w:val="32"/>
              </w:rPr>
              <w:t>Esfenvalerate</w:t>
            </w:r>
            <w:proofErr w:type="spellEnd"/>
            <w:r w:rsidRPr="00BC07F5">
              <w:rPr>
                <w:szCs w:val="32"/>
              </w:rPr>
              <w:t xml:space="preserve">, 50 g/L </w:t>
            </w:r>
          </w:p>
        </w:tc>
      </w:tr>
      <w:tr w:rsidR="008D2FEC" w:rsidRPr="007F2053" w14:paraId="62D5DB3C" w14:textId="77777777" w:rsidTr="00003DA0">
        <w:trPr>
          <w:trHeight w:hRule="exact" w:val="1843"/>
        </w:trPr>
        <w:tc>
          <w:tcPr>
            <w:tcW w:w="9513" w:type="dxa"/>
            <w:vAlign w:val="center"/>
          </w:tcPr>
          <w:p w14:paraId="5B6AF143" w14:textId="77777777" w:rsidR="008D2FEC" w:rsidRPr="00310EFC" w:rsidRDefault="0087580A" w:rsidP="0049434D">
            <w:pPr>
              <w:pStyle w:val="RepTitle"/>
              <w:rPr>
                <w:lang w:val="fr-BE"/>
              </w:rPr>
            </w:pPr>
            <w:r w:rsidRPr="00310EFC">
              <w:rPr>
                <w:lang w:val="fr-BE"/>
              </w:rPr>
              <w:t>Central</w:t>
            </w:r>
            <w:r w:rsidR="00A407BB" w:rsidRPr="00310EFC">
              <w:rPr>
                <w:lang w:val="fr-BE"/>
              </w:rPr>
              <w:t xml:space="preserve"> Zone</w:t>
            </w:r>
          </w:p>
          <w:p w14:paraId="30B675E7" w14:textId="77777777" w:rsidR="008D2FEC" w:rsidRPr="00310EFC" w:rsidRDefault="008D2FEC" w:rsidP="006C535E">
            <w:pPr>
              <w:pStyle w:val="RepTitle"/>
              <w:rPr>
                <w:lang w:val="fr-BE"/>
              </w:rPr>
            </w:pPr>
            <w:r w:rsidRPr="00310EFC">
              <w:rPr>
                <w:lang w:val="fr-BE"/>
              </w:rPr>
              <w:t xml:space="preserve">Zonal Rapporteur Member State: </w:t>
            </w:r>
            <w:r w:rsidR="0087580A" w:rsidRPr="00310EFC">
              <w:rPr>
                <w:lang w:val="fr-BE"/>
              </w:rPr>
              <w:t>Poland</w:t>
            </w:r>
          </w:p>
        </w:tc>
      </w:tr>
      <w:tr w:rsidR="008D2FEC" w:rsidRPr="000624AA" w14:paraId="7B25377F" w14:textId="77777777" w:rsidTr="008D2FEC">
        <w:trPr>
          <w:trHeight w:hRule="exact" w:val="2268"/>
        </w:trPr>
        <w:tc>
          <w:tcPr>
            <w:tcW w:w="9513" w:type="dxa"/>
            <w:vAlign w:val="center"/>
          </w:tcPr>
          <w:p w14:paraId="12DB1E47" w14:textId="4D8F4BF7" w:rsidR="008D2FEC" w:rsidRPr="000624AA" w:rsidRDefault="00D918E1" w:rsidP="001B64B9">
            <w:pPr>
              <w:pStyle w:val="RepTitle"/>
            </w:pPr>
            <w:r w:rsidRPr="00BC07F5">
              <w:t>CORE ASSESSMENT</w:t>
            </w:r>
          </w:p>
        </w:tc>
      </w:tr>
      <w:tr w:rsidR="008D2FEC" w:rsidRPr="000624AA" w14:paraId="5867B982" w14:textId="77777777" w:rsidTr="00003DA0">
        <w:trPr>
          <w:trHeight w:hRule="exact" w:val="2554"/>
        </w:trPr>
        <w:tc>
          <w:tcPr>
            <w:tcW w:w="9513" w:type="dxa"/>
            <w:vAlign w:val="center"/>
          </w:tcPr>
          <w:p w14:paraId="5DCEFBB2" w14:textId="06A8D1B1" w:rsidR="008D2FEC" w:rsidRPr="00117484" w:rsidRDefault="008D2FEC" w:rsidP="0049434D">
            <w:pPr>
              <w:pStyle w:val="RepTitle"/>
            </w:pPr>
            <w:r w:rsidRPr="000624AA">
              <w:t xml:space="preserve">Applicant: </w:t>
            </w:r>
            <w:r w:rsidR="00C929D7">
              <w:t>XXXX</w:t>
            </w:r>
          </w:p>
          <w:p w14:paraId="689ABF8B" w14:textId="77777777" w:rsidR="008D2FEC" w:rsidRPr="000624AA" w:rsidRDefault="008D2FEC" w:rsidP="0049434D">
            <w:pPr>
              <w:pStyle w:val="RepTitle"/>
            </w:pPr>
            <w:r w:rsidRPr="00117484">
              <w:t xml:space="preserve">Submission date: </w:t>
            </w:r>
            <w:r w:rsidR="00544282" w:rsidRPr="00117484">
              <w:t>January</w:t>
            </w:r>
            <w:r w:rsidR="00E418ED" w:rsidRPr="00117484">
              <w:t xml:space="preserve"> 202</w:t>
            </w:r>
            <w:r w:rsidR="00544282" w:rsidRPr="00117484">
              <w:t>4</w:t>
            </w:r>
          </w:p>
          <w:p w14:paraId="7ADD10B2" w14:textId="1A5442C4" w:rsidR="00003DA0" w:rsidRPr="008050AF" w:rsidRDefault="00003DA0" w:rsidP="00003DA0">
            <w:pPr>
              <w:pStyle w:val="RepTitle"/>
            </w:pPr>
            <w:r w:rsidRPr="008050AF">
              <w:t xml:space="preserve">Evaluation date: </w:t>
            </w:r>
            <w:r w:rsidR="00CB38A8">
              <w:t>Novem</w:t>
            </w:r>
            <w:r w:rsidRPr="008050AF">
              <w:t>ber 2024</w:t>
            </w:r>
          </w:p>
          <w:p w14:paraId="13B31635" w14:textId="5C4B76E1" w:rsidR="008D2FEC" w:rsidRPr="000624AA" w:rsidRDefault="00003DA0" w:rsidP="00003DA0">
            <w:pPr>
              <w:pStyle w:val="RepTitle"/>
            </w:pPr>
            <w:r w:rsidRPr="008050AF">
              <w:t xml:space="preserve">MS Finalisation date: </w:t>
            </w:r>
            <w:r w:rsidR="00310EFC">
              <w:t>January</w:t>
            </w:r>
            <w:r w:rsidR="006621DB">
              <w:t xml:space="preserve"> 202</w:t>
            </w:r>
            <w:r w:rsidR="00310EFC">
              <w:t>6</w:t>
            </w:r>
          </w:p>
        </w:tc>
      </w:tr>
    </w:tbl>
    <w:p w14:paraId="1E448A4B" w14:textId="77777777" w:rsidR="002442E5" w:rsidRPr="000624AA" w:rsidRDefault="002442E5" w:rsidP="0049434D">
      <w:pPr>
        <w:pStyle w:val="RepTitle"/>
        <w:sectPr w:rsidR="002442E5" w:rsidRPr="000624AA" w:rsidSect="0098091E">
          <w:headerReference w:type="default" r:id="rId8"/>
          <w:footerReference w:type="even" r:id="rId9"/>
          <w:pgSz w:w="11906" w:h="16838" w:code="9"/>
          <w:pgMar w:top="1417" w:right="1134" w:bottom="1134" w:left="1417" w:header="709" w:footer="142" w:gutter="0"/>
          <w:pgNumType w:chapSep="period"/>
          <w:cols w:space="708"/>
          <w:titlePg/>
          <w:docGrid w:linePitch="360"/>
        </w:sectPr>
      </w:pPr>
    </w:p>
    <w:p w14:paraId="3525DC12" w14:textId="77777777" w:rsidR="00003DA0" w:rsidRDefault="00003DA0" w:rsidP="0049434D">
      <w:pPr>
        <w:pStyle w:val="RepTitle"/>
      </w:pPr>
    </w:p>
    <w:p w14:paraId="467A1F76" w14:textId="645F3FF7" w:rsidR="00E83884" w:rsidRPr="000624AA" w:rsidRDefault="008D2FEC" w:rsidP="0049434D">
      <w:pPr>
        <w:pStyle w:val="RepTitle"/>
      </w:pPr>
      <w:r w:rsidRPr="000624AA">
        <w:t>V</w:t>
      </w:r>
      <w:r w:rsidR="00E83884" w:rsidRPr="000624AA">
        <w:t xml:space="preserve">ersion </w:t>
      </w:r>
      <w:r w:rsidR="006701D3" w:rsidRPr="000624AA">
        <w:t>h</w:t>
      </w:r>
      <w:r w:rsidR="00E83884" w:rsidRPr="000624AA">
        <w:t>istory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88"/>
        <w:gridCol w:w="7857"/>
      </w:tblGrid>
      <w:tr w:rsidR="00E83884" w:rsidRPr="000624AA" w14:paraId="605863AF" w14:textId="77777777" w:rsidTr="00A407BB">
        <w:tc>
          <w:tcPr>
            <w:tcW w:w="796" w:type="pct"/>
          </w:tcPr>
          <w:p w14:paraId="5615BEE4" w14:textId="77777777" w:rsidR="00E83884" w:rsidRPr="000624AA" w:rsidRDefault="00E83884" w:rsidP="004E013D">
            <w:pPr>
              <w:pStyle w:val="RepTableHeader"/>
              <w:jc w:val="center"/>
              <w:rPr>
                <w:lang w:val="en-GB"/>
              </w:rPr>
            </w:pPr>
            <w:r w:rsidRPr="000624AA">
              <w:rPr>
                <w:lang w:val="en-GB"/>
              </w:rPr>
              <w:t>When</w:t>
            </w:r>
          </w:p>
        </w:tc>
        <w:tc>
          <w:tcPr>
            <w:tcW w:w="4204" w:type="pct"/>
          </w:tcPr>
          <w:p w14:paraId="1B49268B" w14:textId="77777777" w:rsidR="00E83884" w:rsidRPr="000624AA" w:rsidRDefault="00E83884" w:rsidP="004E013D">
            <w:pPr>
              <w:pStyle w:val="RepTableHeader"/>
              <w:jc w:val="center"/>
              <w:rPr>
                <w:lang w:val="en-GB"/>
              </w:rPr>
            </w:pPr>
            <w:r w:rsidRPr="000624AA">
              <w:rPr>
                <w:lang w:val="en-GB"/>
              </w:rPr>
              <w:t>What</w:t>
            </w:r>
          </w:p>
        </w:tc>
      </w:tr>
      <w:tr w:rsidR="00E83884" w:rsidRPr="000624AA" w14:paraId="1ED9C692" w14:textId="77777777" w:rsidTr="00DE0712">
        <w:tc>
          <w:tcPr>
            <w:tcW w:w="796" w:type="pct"/>
            <w:shd w:val="clear" w:color="auto" w:fill="D9D9D9" w:themeFill="background1" w:themeFillShade="D9"/>
          </w:tcPr>
          <w:p w14:paraId="39F50B77" w14:textId="1E87DD3E" w:rsidR="00E83884" w:rsidRPr="000624AA" w:rsidRDefault="00CB38A8" w:rsidP="002442E5">
            <w:pPr>
              <w:pStyle w:val="RepTable"/>
              <w:rPr>
                <w:noProof w:val="0"/>
              </w:rPr>
            </w:pPr>
            <w:r>
              <w:rPr>
                <w:noProof w:val="0"/>
              </w:rPr>
              <w:t>Novem</w:t>
            </w:r>
            <w:r w:rsidR="00003DA0">
              <w:rPr>
                <w:noProof w:val="0"/>
              </w:rPr>
              <w:t>ber</w:t>
            </w:r>
            <w:r w:rsidR="001B64B9" w:rsidRPr="001B64B9">
              <w:rPr>
                <w:noProof w:val="0"/>
              </w:rPr>
              <w:t xml:space="preserve"> 2024</w:t>
            </w:r>
          </w:p>
        </w:tc>
        <w:tc>
          <w:tcPr>
            <w:tcW w:w="4204" w:type="pct"/>
            <w:shd w:val="clear" w:color="auto" w:fill="D9D9D9" w:themeFill="background1" w:themeFillShade="D9"/>
          </w:tcPr>
          <w:p w14:paraId="08C5945F" w14:textId="0D8DBC56" w:rsidR="00E83884" w:rsidRPr="000624AA" w:rsidRDefault="001B64B9" w:rsidP="0049434D">
            <w:pPr>
              <w:pStyle w:val="RepTable"/>
              <w:rPr>
                <w:noProof w:val="0"/>
              </w:rPr>
            </w:pPr>
            <w:r>
              <w:rPr>
                <w:noProof w:val="0"/>
              </w:rPr>
              <w:t>Initial RR</w:t>
            </w:r>
          </w:p>
        </w:tc>
      </w:tr>
      <w:tr w:rsidR="00E83884" w:rsidRPr="000624AA" w14:paraId="6C8019D3" w14:textId="77777777" w:rsidTr="00310EFC">
        <w:tc>
          <w:tcPr>
            <w:tcW w:w="796" w:type="pct"/>
            <w:shd w:val="clear" w:color="auto" w:fill="C1F0C7" w:themeFill="accent3" w:themeFillTint="33"/>
          </w:tcPr>
          <w:p w14:paraId="23A3A283" w14:textId="782F0A1C" w:rsidR="00E83884" w:rsidRPr="000624AA" w:rsidRDefault="00310EFC" w:rsidP="002442E5">
            <w:pPr>
              <w:pStyle w:val="RepTable"/>
              <w:rPr>
                <w:noProof w:val="0"/>
              </w:rPr>
            </w:pPr>
            <w:r>
              <w:rPr>
                <w:noProof w:val="0"/>
              </w:rPr>
              <w:t>January 2026</w:t>
            </w:r>
          </w:p>
        </w:tc>
        <w:tc>
          <w:tcPr>
            <w:tcW w:w="4204" w:type="pct"/>
            <w:shd w:val="clear" w:color="auto" w:fill="C1F0C7" w:themeFill="accent3" w:themeFillTint="33"/>
          </w:tcPr>
          <w:p w14:paraId="579E3C67" w14:textId="4F0C98D5" w:rsidR="00E83884" w:rsidRPr="000624AA" w:rsidRDefault="00310EFC" w:rsidP="0049434D">
            <w:pPr>
              <w:pStyle w:val="RepTable"/>
              <w:rPr>
                <w:noProof w:val="0"/>
              </w:rPr>
            </w:pPr>
            <w:r>
              <w:rPr>
                <w:noProof w:val="0"/>
              </w:rPr>
              <w:t>Final RR</w:t>
            </w:r>
          </w:p>
        </w:tc>
      </w:tr>
      <w:tr w:rsidR="00E83884" w:rsidRPr="000624AA" w14:paraId="6BE13220" w14:textId="77777777" w:rsidTr="00A407BB">
        <w:tc>
          <w:tcPr>
            <w:tcW w:w="796" w:type="pct"/>
          </w:tcPr>
          <w:p w14:paraId="096BAEC3" w14:textId="77777777" w:rsidR="00E83884" w:rsidRPr="000624AA" w:rsidRDefault="00E83884" w:rsidP="002442E5">
            <w:pPr>
              <w:pStyle w:val="RepTable"/>
              <w:rPr>
                <w:noProof w:val="0"/>
              </w:rPr>
            </w:pPr>
          </w:p>
        </w:tc>
        <w:tc>
          <w:tcPr>
            <w:tcW w:w="4204" w:type="pct"/>
          </w:tcPr>
          <w:p w14:paraId="031C331B" w14:textId="77777777" w:rsidR="00E83884" w:rsidRPr="000624AA" w:rsidRDefault="00E83884" w:rsidP="0049434D">
            <w:pPr>
              <w:pStyle w:val="RepTable"/>
              <w:rPr>
                <w:noProof w:val="0"/>
              </w:rPr>
            </w:pPr>
          </w:p>
        </w:tc>
      </w:tr>
      <w:tr w:rsidR="00E83884" w:rsidRPr="000624AA" w14:paraId="56E9D4C7" w14:textId="77777777" w:rsidTr="00A407BB">
        <w:tc>
          <w:tcPr>
            <w:tcW w:w="796" w:type="pct"/>
          </w:tcPr>
          <w:p w14:paraId="394CF2FC" w14:textId="77777777" w:rsidR="00E83884" w:rsidRPr="000624AA" w:rsidRDefault="00E83884" w:rsidP="002442E5">
            <w:pPr>
              <w:pStyle w:val="RepTable"/>
              <w:rPr>
                <w:noProof w:val="0"/>
              </w:rPr>
            </w:pPr>
          </w:p>
        </w:tc>
        <w:tc>
          <w:tcPr>
            <w:tcW w:w="4204" w:type="pct"/>
          </w:tcPr>
          <w:p w14:paraId="5812739B" w14:textId="77777777" w:rsidR="00E83884" w:rsidRPr="000624AA" w:rsidRDefault="00E83884" w:rsidP="0049434D">
            <w:pPr>
              <w:pStyle w:val="RepTable"/>
              <w:rPr>
                <w:noProof w:val="0"/>
              </w:rPr>
            </w:pPr>
          </w:p>
        </w:tc>
      </w:tr>
    </w:tbl>
    <w:p w14:paraId="3976CE5C" w14:textId="41422DE5" w:rsidR="00003DA0" w:rsidRPr="00003DA0" w:rsidRDefault="00003DA0" w:rsidP="00003DA0">
      <w:pPr>
        <w:tabs>
          <w:tab w:val="left" w:pos="2054"/>
        </w:tabs>
        <w:rPr>
          <w:lang w:val="en-GB"/>
        </w:rPr>
      </w:pPr>
    </w:p>
    <w:p w14:paraId="6B573369" w14:textId="77777777" w:rsidR="00003DA0" w:rsidRPr="00003DA0" w:rsidRDefault="00003DA0" w:rsidP="00003DA0">
      <w:pPr>
        <w:rPr>
          <w:lang w:val="en-GB"/>
        </w:rPr>
      </w:pPr>
    </w:p>
    <w:p w14:paraId="5C358301" w14:textId="77777777" w:rsidR="00003DA0" w:rsidRPr="00003DA0" w:rsidRDefault="00003DA0" w:rsidP="00003DA0">
      <w:pPr>
        <w:rPr>
          <w:lang w:val="en-GB"/>
        </w:rPr>
        <w:sectPr w:rsidR="00003DA0" w:rsidRPr="00003DA0" w:rsidSect="0098091E">
          <w:pgSz w:w="11906" w:h="16838" w:code="9"/>
          <w:pgMar w:top="1417" w:right="1134" w:bottom="1134" w:left="1417" w:header="709" w:footer="142" w:gutter="0"/>
          <w:pgNumType w:chapSep="period"/>
          <w:cols w:space="708"/>
          <w:docGrid w:linePitch="360"/>
        </w:sectPr>
      </w:pPr>
    </w:p>
    <w:p w14:paraId="0BEF921C" w14:textId="77777777" w:rsidR="0075737D" w:rsidRPr="000624AA" w:rsidRDefault="00631197" w:rsidP="0049434D">
      <w:pPr>
        <w:pStyle w:val="RepSubtitle"/>
      </w:pPr>
      <w:r w:rsidRPr="000624AA">
        <w:lastRenderedPageBreak/>
        <w:t>Table</w:t>
      </w:r>
      <w:r w:rsidR="0075737D" w:rsidRPr="000624AA">
        <w:t xml:space="preserve"> of </w:t>
      </w:r>
      <w:r w:rsidR="002442E5" w:rsidRPr="000624AA">
        <w:t>C</w:t>
      </w:r>
      <w:r w:rsidR="0075737D" w:rsidRPr="000624AA">
        <w:t>ontents</w:t>
      </w:r>
    </w:p>
    <w:p w14:paraId="6C525E36" w14:textId="62C036B5" w:rsidR="001E0DA5" w:rsidRDefault="001D37C7">
      <w:pPr>
        <w:pStyle w:val="Spistreci1"/>
        <w:rPr>
          <w:rFonts w:asciiTheme="minorHAnsi" w:eastAsiaTheme="minorEastAsia" w:hAnsiTheme="minorHAnsi" w:cstheme="minorBidi"/>
          <w:b w:val="0"/>
          <w:kern w:val="2"/>
          <w:szCs w:val="24"/>
          <w:lang w:val="pl-PL" w:eastAsia="pl-PL"/>
          <w14:ligatures w14:val="standardContextual"/>
        </w:rPr>
      </w:pPr>
      <w:r>
        <w:fldChar w:fldCharType="begin"/>
      </w:r>
      <w:r>
        <w:instrText xml:space="preserve"> TOC \o "1-4" \h \z \t "Rep Appendix 3;3" </w:instrText>
      </w:r>
      <w:r>
        <w:fldChar w:fldCharType="separate"/>
      </w:r>
      <w:hyperlink w:anchor="_Toc220676982" w:history="1">
        <w:r w:rsidR="001E0DA5" w:rsidRPr="00364A91">
          <w:rPr>
            <w:rStyle w:val="Hipercze"/>
          </w:rPr>
          <w:t>7</w:t>
        </w:r>
        <w:r w:rsidR="001E0DA5">
          <w:rPr>
            <w:rFonts w:asciiTheme="minorHAnsi" w:eastAsiaTheme="minorEastAsia" w:hAnsiTheme="minorHAnsi" w:cstheme="minorBidi"/>
            <w:b w:val="0"/>
            <w:kern w:val="2"/>
            <w:szCs w:val="24"/>
            <w:lang w:val="pl-PL" w:eastAsia="pl-PL"/>
            <w14:ligatures w14:val="standardContextual"/>
          </w:rPr>
          <w:tab/>
        </w:r>
        <w:r w:rsidR="001E0DA5" w:rsidRPr="00364A91">
          <w:rPr>
            <w:rStyle w:val="Hipercze"/>
          </w:rPr>
          <w:t>Metabolism and residue data (KCA section 6)</w:t>
        </w:r>
        <w:r w:rsidR="001E0DA5">
          <w:rPr>
            <w:webHidden/>
          </w:rPr>
          <w:tab/>
        </w:r>
        <w:r w:rsidR="001E0DA5">
          <w:rPr>
            <w:webHidden/>
          </w:rPr>
          <w:fldChar w:fldCharType="begin"/>
        </w:r>
        <w:r w:rsidR="001E0DA5">
          <w:rPr>
            <w:webHidden/>
          </w:rPr>
          <w:instrText xml:space="preserve"> PAGEREF _Toc220676982 \h </w:instrText>
        </w:r>
        <w:r w:rsidR="001E0DA5">
          <w:rPr>
            <w:webHidden/>
          </w:rPr>
        </w:r>
        <w:r w:rsidR="001E0DA5">
          <w:rPr>
            <w:webHidden/>
          </w:rPr>
          <w:fldChar w:fldCharType="separate"/>
        </w:r>
        <w:r w:rsidR="001E0DA5">
          <w:rPr>
            <w:webHidden/>
          </w:rPr>
          <w:t>5</w:t>
        </w:r>
        <w:r w:rsidR="001E0DA5">
          <w:rPr>
            <w:webHidden/>
          </w:rPr>
          <w:fldChar w:fldCharType="end"/>
        </w:r>
      </w:hyperlink>
    </w:p>
    <w:p w14:paraId="2EF51E47" w14:textId="2564117E"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6983" w:history="1">
        <w:r w:rsidRPr="00364A91">
          <w:rPr>
            <w:rStyle w:val="Hipercze"/>
          </w:rPr>
          <w:t>7.1</w:t>
        </w:r>
        <w:r>
          <w:rPr>
            <w:rFonts w:asciiTheme="minorHAnsi" w:eastAsiaTheme="minorEastAsia" w:hAnsiTheme="minorHAnsi" w:cstheme="minorBidi"/>
            <w:kern w:val="2"/>
            <w:szCs w:val="24"/>
            <w:lang w:val="pl-PL" w:eastAsia="pl-PL"/>
            <w14:ligatures w14:val="standardContextual"/>
          </w:rPr>
          <w:tab/>
        </w:r>
        <w:r w:rsidRPr="00364A91">
          <w:rPr>
            <w:rStyle w:val="Hipercze"/>
          </w:rPr>
          <w:t>Summary and zRMS Conclusion</w:t>
        </w:r>
        <w:r>
          <w:rPr>
            <w:webHidden/>
          </w:rPr>
          <w:tab/>
        </w:r>
        <w:r>
          <w:rPr>
            <w:webHidden/>
          </w:rPr>
          <w:fldChar w:fldCharType="begin"/>
        </w:r>
        <w:r>
          <w:rPr>
            <w:webHidden/>
          </w:rPr>
          <w:instrText xml:space="preserve"> PAGEREF _Toc220676983 \h </w:instrText>
        </w:r>
        <w:r>
          <w:rPr>
            <w:webHidden/>
          </w:rPr>
        </w:r>
        <w:r>
          <w:rPr>
            <w:webHidden/>
          </w:rPr>
          <w:fldChar w:fldCharType="separate"/>
        </w:r>
        <w:r>
          <w:rPr>
            <w:webHidden/>
          </w:rPr>
          <w:t>5</w:t>
        </w:r>
        <w:r>
          <w:rPr>
            <w:webHidden/>
          </w:rPr>
          <w:fldChar w:fldCharType="end"/>
        </w:r>
      </w:hyperlink>
    </w:p>
    <w:p w14:paraId="0C97498F" w14:textId="132D5E83"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6984" w:history="1">
        <w:r w:rsidRPr="00364A91">
          <w:rPr>
            <w:rStyle w:val="Hipercze"/>
          </w:rPr>
          <w:t>7.1.1</w:t>
        </w:r>
        <w:r>
          <w:rPr>
            <w:rFonts w:asciiTheme="minorHAnsi" w:eastAsiaTheme="minorEastAsia" w:hAnsiTheme="minorHAnsi" w:cstheme="minorBidi"/>
            <w:kern w:val="2"/>
            <w:szCs w:val="24"/>
            <w:lang w:val="pl-PL" w:eastAsia="pl-PL"/>
            <w14:ligatures w14:val="standardContextual"/>
          </w:rPr>
          <w:tab/>
        </w:r>
        <w:r w:rsidRPr="00364A91">
          <w:rPr>
            <w:rStyle w:val="Hipercze"/>
          </w:rPr>
          <w:t>Critical GAP(s) and overall conclusion</w:t>
        </w:r>
        <w:r>
          <w:rPr>
            <w:webHidden/>
          </w:rPr>
          <w:tab/>
        </w:r>
        <w:r>
          <w:rPr>
            <w:webHidden/>
          </w:rPr>
          <w:fldChar w:fldCharType="begin"/>
        </w:r>
        <w:r>
          <w:rPr>
            <w:webHidden/>
          </w:rPr>
          <w:instrText xml:space="preserve"> PAGEREF _Toc220676984 \h </w:instrText>
        </w:r>
        <w:r>
          <w:rPr>
            <w:webHidden/>
          </w:rPr>
        </w:r>
        <w:r>
          <w:rPr>
            <w:webHidden/>
          </w:rPr>
          <w:fldChar w:fldCharType="separate"/>
        </w:r>
        <w:r>
          <w:rPr>
            <w:webHidden/>
          </w:rPr>
          <w:t>5</w:t>
        </w:r>
        <w:r>
          <w:rPr>
            <w:webHidden/>
          </w:rPr>
          <w:fldChar w:fldCharType="end"/>
        </w:r>
      </w:hyperlink>
    </w:p>
    <w:p w14:paraId="22EDBC88" w14:textId="71516E44"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6985" w:history="1">
        <w:r w:rsidRPr="00364A91">
          <w:rPr>
            <w:rStyle w:val="Hipercze"/>
          </w:rPr>
          <w:t>7.1.2</w:t>
        </w:r>
        <w:r>
          <w:rPr>
            <w:rFonts w:asciiTheme="minorHAnsi" w:eastAsiaTheme="minorEastAsia" w:hAnsiTheme="minorHAnsi" w:cstheme="minorBidi"/>
            <w:kern w:val="2"/>
            <w:szCs w:val="24"/>
            <w:lang w:val="pl-PL" w:eastAsia="pl-PL"/>
            <w14:ligatures w14:val="standardContextual"/>
          </w:rPr>
          <w:tab/>
        </w:r>
        <w:r w:rsidRPr="00364A91">
          <w:rPr>
            <w:rStyle w:val="Hipercze"/>
          </w:rPr>
          <w:t>Summary of the evaluation</w:t>
        </w:r>
        <w:r>
          <w:rPr>
            <w:webHidden/>
          </w:rPr>
          <w:tab/>
        </w:r>
        <w:r>
          <w:rPr>
            <w:webHidden/>
          </w:rPr>
          <w:fldChar w:fldCharType="begin"/>
        </w:r>
        <w:r>
          <w:rPr>
            <w:webHidden/>
          </w:rPr>
          <w:instrText xml:space="preserve"> PAGEREF _Toc220676985 \h </w:instrText>
        </w:r>
        <w:r>
          <w:rPr>
            <w:webHidden/>
          </w:rPr>
        </w:r>
        <w:r>
          <w:rPr>
            <w:webHidden/>
          </w:rPr>
          <w:fldChar w:fldCharType="separate"/>
        </w:r>
        <w:r>
          <w:rPr>
            <w:webHidden/>
          </w:rPr>
          <w:t>8</w:t>
        </w:r>
        <w:r>
          <w:rPr>
            <w:webHidden/>
          </w:rPr>
          <w:fldChar w:fldCharType="end"/>
        </w:r>
      </w:hyperlink>
    </w:p>
    <w:p w14:paraId="15666F1F" w14:textId="0DDB78DB"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86" w:history="1">
        <w:r w:rsidRPr="00364A91">
          <w:rPr>
            <w:rStyle w:val="Hipercze"/>
            <w:lang w:val="en-GB"/>
          </w:rPr>
          <w:t>7.1.2.1</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Summary for Esfenvalerate</w:t>
        </w:r>
        <w:r>
          <w:rPr>
            <w:webHidden/>
          </w:rPr>
          <w:tab/>
        </w:r>
        <w:r>
          <w:rPr>
            <w:webHidden/>
          </w:rPr>
          <w:fldChar w:fldCharType="begin"/>
        </w:r>
        <w:r>
          <w:rPr>
            <w:webHidden/>
          </w:rPr>
          <w:instrText xml:space="preserve"> PAGEREF _Toc220676986 \h </w:instrText>
        </w:r>
        <w:r>
          <w:rPr>
            <w:webHidden/>
          </w:rPr>
        </w:r>
        <w:r>
          <w:rPr>
            <w:webHidden/>
          </w:rPr>
          <w:fldChar w:fldCharType="separate"/>
        </w:r>
        <w:r>
          <w:rPr>
            <w:webHidden/>
          </w:rPr>
          <w:t>8</w:t>
        </w:r>
        <w:r>
          <w:rPr>
            <w:webHidden/>
          </w:rPr>
          <w:fldChar w:fldCharType="end"/>
        </w:r>
      </w:hyperlink>
    </w:p>
    <w:p w14:paraId="15C1B734" w14:textId="2D47538E"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87" w:history="1">
        <w:r w:rsidRPr="00364A91">
          <w:rPr>
            <w:rStyle w:val="Hipercze"/>
            <w:lang w:val="en-GB"/>
          </w:rPr>
          <w:t>7.1.2.2</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Summary for Esfenvalerate 5% EW</w:t>
        </w:r>
        <w:r>
          <w:rPr>
            <w:webHidden/>
          </w:rPr>
          <w:tab/>
        </w:r>
        <w:r>
          <w:rPr>
            <w:webHidden/>
          </w:rPr>
          <w:fldChar w:fldCharType="begin"/>
        </w:r>
        <w:r>
          <w:rPr>
            <w:webHidden/>
          </w:rPr>
          <w:instrText xml:space="preserve"> PAGEREF _Toc220676987 \h </w:instrText>
        </w:r>
        <w:r>
          <w:rPr>
            <w:webHidden/>
          </w:rPr>
        </w:r>
        <w:r>
          <w:rPr>
            <w:webHidden/>
          </w:rPr>
          <w:fldChar w:fldCharType="separate"/>
        </w:r>
        <w:r>
          <w:rPr>
            <w:webHidden/>
          </w:rPr>
          <w:t>8</w:t>
        </w:r>
        <w:r>
          <w:rPr>
            <w:webHidden/>
          </w:rPr>
          <w:fldChar w:fldCharType="end"/>
        </w:r>
      </w:hyperlink>
    </w:p>
    <w:p w14:paraId="439E0F8C" w14:textId="27C4C563"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6988" w:history="1">
        <w:r w:rsidRPr="00364A91">
          <w:rPr>
            <w:rStyle w:val="Hipercze"/>
          </w:rPr>
          <w:t>7.2</w:t>
        </w:r>
        <w:r>
          <w:rPr>
            <w:rFonts w:asciiTheme="minorHAnsi" w:eastAsiaTheme="minorEastAsia" w:hAnsiTheme="minorHAnsi" w:cstheme="minorBidi"/>
            <w:kern w:val="2"/>
            <w:szCs w:val="24"/>
            <w:lang w:val="pl-PL" w:eastAsia="pl-PL"/>
            <w14:ligatures w14:val="standardContextual"/>
          </w:rPr>
          <w:tab/>
        </w:r>
        <w:r w:rsidRPr="00364A91">
          <w:rPr>
            <w:rStyle w:val="Hipercze"/>
          </w:rPr>
          <w:t>Esfenvalerate</w:t>
        </w:r>
        <w:r>
          <w:rPr>
            <w:webHidden/>
          </w:rPr>
          <w:tab/>
        </w:r>
        <w:r>
          <w:rPr>
            <w:webHidden/>
          </w:rPr>
          <w:fldChar w:fldCharType="begin"/>
        </w:r>
        <w:r>
          <w:rPr>
            <w:webHidden/>
          </w:rPr>
          <w:instrText xml:space="preserve"> PAGEREF _Toc220676988 \h </w:instrText>
        </w:r>
        <w:r>
          <w:rPr>
            <w:webHidden/>
          </w:rPr>
        </w:r>
        <w:r>
          <w:rPr>
            <w:webHidden/>
          </w:rPr>
          <w:fldChar w:fldCharType="separate"/>
        </w:r>
        <w:r>
          <w:rPr>
            <w:webHidden/>
          </w:rPr>
          <w:t>10</w:t>
        </w:r>
        <w:r>
          <w:rPr>
            <w:webHidden/>
          </w:rPr>
          <w:fldChar w:fldCharType="end"/>
        </w:r>
      </w:hyperlink>
    </w:p>
    <w:p w14:paraId="21C7368B" w14:textId="06723B0F"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6989" w:history="1">
        <w:r w:rsidRPr="00364A91">
          <w:rPr>
            <w:rStyle w:val="Hipercze"/>
          </w:rPr>
          <w:t>7.2.1</w:t>
        </w:r>
        <w:r>
          <w:rPr>
            <w:rFonts w:asciiTheme="minorHAnsi" w:eastAsiaTheme="minorEastAsia" w:hAnsiTheme="minorHAnsi" w:cstheme="minorBidi"/>
            <w:kern w:val="2"/>
            <w:szCs w:val="24"/>
            <w:lang w:val="pl-PL" w:eastAsia="pl-PL"/>
            <w14:ligatures w14:val="standardContextual"/>
          </w:rPr>
          <w:tab/>
        </w:r>
        <w:r w:rsidRPr="00364A91">
          <w:rPr>
            <w:rStyle w:val="Hipercze"/>
          </w:rPr>
          <w:t>Stability of Residues (KCA 6.1)</w:t>
        </w:r>
        <w:r>
          <w:rPr>
            <w:webHidden/>
          </w:rPr>
          <w:tab/>
        </w:r>
        <w:r>
          <w:rPr>
            <w:webHidden/>
          </w:rPr>
          <w:fldChar w:fldCharType="begin"/>
        </w:r>
        <w:r>
          <w:rPr>
            <w:webHidden/>
          </w:rPr>
          <w:instrText xml:space="preserve"> PAGEREF _Toc220676989 \h </w:instrText>
        </w:r>
        <w:r>
          <w:rPr>
            <w:webHidden/>
          </w:rPr>
        </w:r>
        <w:r>
          <w:rPr>
            <w:webHidden/>
          </w:rPr>
          <w:fldChar w:fldCharType="separate"/>
        </w:r>
        <w:r>
          <w:rPr>
            <w:webHidden/>
          </w:rPr>
          <w:t>11</w:t>
        </w:r>
        <w:r>
          <w:rPr>
            <w:webHidden/>
          </w:rPr>
          <w:fldChar w:fldCharType="end"/>
        </w:r>
      </w:hyperlink>
    </w:p>
    <w:p w14:paraId="72842D50" w14:textId="13AF5CEB"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0" w:history="1">
        <w:r w:rsidRPr="00364A91">
          <w:rPr>
            <w:rStyle w:val="Hipercze"/>
            <w:lang w:val="en-GB"/>
          </w:rPr>
          <w:t>7.2.1.1</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Stability of residues during storage of samples</w:t>
        </w:r>
        <w:r>
          <w:rPr>
            <w:webHidden/>
          </w:rPr>
          <w:tab/>
        </w:r>
        <w:r>
          <w:rPr>
            <w:webHidden/>
          </w:rPr>
          <w:fldChar w:fldCharType="begin"/>
        </w:r>
        <w:r>
          <w:rPr>
            <w:webHidden/>
          </w:rPr>
          <w:instrText xml:space="preserve"> PAGEREF _Toc220676990 \h </w:instrText>
        </w:r>
        <w:r>
          <w:rPr>
            <w:webHidden/>
          </w:rPr>
        </w:r>
        <w:r>
          <w:rPr>
            <w:webHidden/>
          </w:rPr>
          <w:fldChar w:fldCharType="separate"/>
        </w:r>
        <w:r>
          <w:rPr>
            <w:webHidden/>
          </w:rPr>
          <w:t>11</w:t>
        </w:r>
        <w:r>
          <w:rPr>
            <w:webHidden/>
          </w:rPr>
          <w:fldChar w:fldCharType="end"/>
        </w:r>
      </w:hyperlink>
    </w:p>
    <w:p w14:paraId="53CB4674" w14:textId="26F83F80"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1" w:history="1">
        <w:r w:rsidRPr="00364A91">
          <w:rPr>
            <w:rStyle w:val="Hipercze"/>
            <w:lang w:val="en-GB"/>
          </w:rPr>
          <w:t>7.2.1.2</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Stability of residues in sample extracts (KCA 6.1)</w:t>
        </w:r>
        <w:r>
          <w:rPr>
            <w:webHidden/>
          </w:rPr>
          <w:tab/>
        </w:r>
        <w:r>
          <w:rPr>
            <w:webHidden/>
          </w:rPr>
          <w:fldChar w:fldCharType="begin"/>
        </w:r>
        <w:r>
          <w:rPr>
            <w:webHidden/>
          </w:rPr>
          <w:instrText xml:space="preserve"> PAGEREF _Toc220676991 \h </w:instrText>
        </w:r>
        <w:r>
          <w:rPr>
            <w:webHidden/>
          </w:rPr>
        </w:r>
        <w:r>
          <w:rPr>
            <w:webHidden/>
          </w:rPr>
          <w:fldChar w:fldCharType="separate"/>
        </w:r>
        <w:r>
          <w:rPr>
            <w:webHidden/>
          </w:rPr>
          <w:t>11</w:t>
        </w:r>
        <w:r>
          <w:rPr>
            <w:webHidden/>
          </w:rPr>
          <w:fldChar w:fldCharType="end"/>
        </w:r>
      </w:hyperlink>
    </w:p>
    <w:p w14:paraId="385ABBAA" w14:textId="1248D49B"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6992" w:history="1">
        <w:r w:rsidRPr="00364A91">
          <w:rPr>
            <w:rStyle w:val="Hipercze"/>
          </w:rPr>
          <w:t>7.2.2</w:t>
        </w:r>
        <w:r>
          <w:rPr>
            <w:rFonts w:asciiTheme="minorHAnsi" w:eastAsiaTheme="minorEastAsia" w:hAnsiTheme="minorHAnsi" w:cstheme="minorBidi"/>
            <w:kern w:val="2"/>
            <w:szCs w:val="24"/>
            <w:lang w:val="pl-PL" w:eastAsia="pl-PL"/>
            <w14:ligatures w14:val="standardContextual"/>
          </w:rPr>
          <w:tab/>
        </w:r>
        <w:r w:rsidRPr="00364A91">
          <w:rPr>
            <w:rStyle w:val="Hipercze"/>
          </w:rPr>
          <w:t>Nature of residues in plants, livestock and processed commodities</w:t>
        </w:r>
        <w:r>
          <w:rPr>
            <w:webHidden/>
          </w:rPr>
          <w:tab/>
        </w:r>
        <w:r>
          <w:rPr>
            <w:webHidden/>
          </w:rPr>
          <w:fldChar w:fldCharType="begin"/>
        </w:r>
        <w:r>
          <w:rPr>
            <w:webHidden/>
          </w:rPr>
          <w:instrText xml:space="preserve"> PAGEREF _Toc220676992 \h </w:instrText>
        </w:r>
        <w:r>
          <w:rPr>
            <w:webHidden/>
          </w:rPr>
        </w:r>
        <w:r>
          <w:rPr>
            <w:webHidden/>
          </w:rPr>
          <w:fldChar w:fldCharType="separate"/>
        </w:r>
        <w:r>
          <w:rPr>
            <w:webHidden/>
          </w:rPr>
          <w:t>12</w:t>
        </w:r>
        <w:r>
          <w:rPr>
            <w:webHidden/>
          </w:rPr>
          <w:fldChar w:fldCharType="end"/>
        </w:r>
      </w:hyperlink>
    </w:p>
    <w:p w14:paraId="0BDE3557" w14:textId="1A9980DB"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3" w:history="1">
        <w:r w:rsidRPr="00364A91">
          <w:rPr>
            <w:rStyle w:val="Hipercze"/>
            <w:lang w:val="en-GB"/>
          </w:rPr>
          <w:t>7.2.2.1</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Nature of residue in primary crops (KCA 6.2.1)</w:t>
        </w:r>
        <w:r>
          <w:rPr>
            <w:webHidden/>
          </w:rPr>
          <w:tab/>
        </w:r>
        <w:r>
          <w:rPr>
            <w:webHidden/>
          </w:rPr>
          <w:fldChar w:fldCharType="begin"/>
        </w:r>
        <w:r>
          <w:rPr>
            <w:webHidden/>
          </w:rPr>
          <w:instrText xml:space="preserve"> PAGEREF _Toc220676993 \h </w:instrText>
        </w:r>
        <w:r>
          <w:rPr>
            <w:webHidden/>
          </w:rPr>
        </w:r>
        <w:r>
          <w:rPr>
            <w:webHidden/>
          </w:rPr>
          <w:fldChar w:fldCharType="separate"/>
        </w:r>
        <w:r>
          <w:rPr>
            <w:webHidden/>
          </w:rPr>
          <w:t>12</w:t>
        </w:r>
        <w:r>
          <w:rPr>
            <w:webHidden/>
          </w:rPr>
          <w:fldChar w:fldCharType="end"/>
        </w:r>
      </w:hyperlink>
    </w:p>
    <w:p w14:paraId="66B0F024" w14:textId="728BD9BD"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4" w:history="1">
        <w:r w:rsidRPr="00364A91">
          <w:rPr>
            <w:rStyle w:val="Hipercze"/>
            <w:lang w:val="en-GB"/>
          </w:rPr>
          <w:t>7.2.2.2</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Nature of residue in rotational crops (KCA 6.6.1)</w:t>
        </w:r>
        <w:r>
          <w:rPr>
            <w:webHidden/>
          </w:rPr>
          <w:tab/>
        </w:r>
        <w:r>
          <w:rPr>
            <w:webHidden/>
          </w:rPr>
          <w:fldChar w:fldCharType="begin"/>
        </w:r>
        <w:r>
          <w:rPr>
            <w:webHidden/>
          </w:rPr>
          <w:instrText xml:space="preserve"> PAGEREF _Toc220676994 \h </w:instrText>
        </w:r>
        <w:r>
          <w:rPr>
            <w:webHidden/>
          </w:rPr>
        </w:r>
        <w:r>
          <w:rPr>
            <w:webHidden/>
          </w:rPr>
          <w:fldChar w:fldCharType="separate"/>
        </w:r>
        <w:r>
          <w:rPr>
            <w:webHidden/>
          </w:rPr>
          <w:t>14</w:t>
        </w:r>
        <w:r>
          <w:rPr>
            <w:webHidden/>
          </w:rPr>
          <w:fldChar w:fldCharType="end"/>
        </w:r>
      </w:hyperlink>
    </w:p>
    <w:p w14:paraId="2CF9955B" w14:textId="324DB060"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5" w:history="1">
        <w:r w:rsidRPr="00364A91">
          <w:rPr>
            <w:rStyle w:val="Hipercze"/>
            <w:lang w:val="en-GB"/>
          </w:rPr>
          <w:t>7.2.2.3</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Nature of residues in processed commodities (KCA 6.5.1)</w:t>
        </w:r>
        <w:r>
          <w:rPr>
            <w:webHidden/>
          </w:rPr>
          <w:tab/>
        </w:r>
        <w:r>
          <w:rPr>
            <w:webHidden/>
          </w:rPr>
          <w:fldChar w:fldCharType="begin"/>
        </w:r>
        <w:r>
          <w:rPr>
            <w:webHidden/>
          </w:rPr>
          <w:instrText xml:space="preserve"> PAGEREF _Toc220676995 \h </w:instrText>
        </w:r>
        <w:r>
          <w:rPr>
            <w:webHidden/>
          </w:rPr>
        </w:r>
        <w:r>
          <w:rPr>
            <w:webHidden/>
          </w:rPr>
          <w:fldChar w:fldCharType="separate"/>
        </w:r>
        <w:r>
          <w:rPr>
            <w:webHidden/>
          </w:rPr>
          <w:t>15</w:t>
        </w:r>
        <w:r>
          <w:rPr>
            <w:webHidden/>
          </w:rPr>
          <w:fldChar w:fldCharType="end"/>
        </w:r>
      </w:hyperlink>
    </w:p>
    <w:p w14:paraId="7DE39CB2" w14:textId="25A85F66"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6" w:history="1">
        <w:r w:rsidRPr="00364A91">
          <w:rPr>
            <w:rStyle w:val="Hipercze"/>
            <w:lang w:val="en-GB"/>
          </w:rPr>
          <w:t>7.2.2.4</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Conclusion on the nature of residues in commodities of plant origin (KCA 6.7.1)</w:t>
        </w:r>
        <w:r>
          <w:rPr>
            <w:webHidden/>
          </w:rPr>
          <w:tab/>
        </w:r>
        <w:r>
          <w:rPr>
            <w:webHidden/>
          </w:rPr>
          <w:fldChar w:fldCharType="begin"/>
        </w:r>
        <w:r>
          <w:rPr>
            <w:webHidden/>
          </w:rPr>
          <w:instrText xml:space="preserve"> PAGEREF _Toc220676996 \h </w:instrText>
        </w:r>
        <w:r>
          <w:rPr>
            <w:webHidden/>
          </w:rPr>
        </w:r>
        <w:r>
          <w:rPr>
            <w:webHidden/>
          </w:rPr>
          <w:fldChar w:fldCharType="separate"/>
        </w:r>
        <w:r>
          <w:rPr>
            <w:webHidden/>
          </w:rPr>
          <w:t>15</w:t>
        </w:r>
        <w:r>
          <w:rPr>
            <w:webHidden/>
          </w:rPr>
          <w:fldChar w:fldCharType="end"/>
        </w:r>
      </w:hyperlink>
    </w:p>
    <w:p w14:paraId="1FFF544C" w14:textId="615BD8C7"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7" w:history="1">
        <w:r w:rsidRPr="00364A91">
          <w:rPr>
            <w:rStyle w:val="Hipercze"/>
            <w:lang w:val="en-GB"/>
          </w:rPr>
          <w:t>7.2.2.5</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Nature of residues in livestock (KCA 6.2.2-6.2.5)</w:t>
        </w:r>
        <w:r>
          <w:rPr>
            <w:webHidden/>
          </w:rPr>
          <w:tab/>
        </w:r>
        <w:r>
          <w:rPr>
            <w:webHidden/>
          </w:rPr>
          <w:fldChar w:fldCharType="begin"/>
        </w:r>
        <w:r>
          <w:rPr>
            <w:webHidden/>
          </w:rPr>
          <w:instrText xml:space="preserve"> PAGEREF _Toc220676997 \h </w:instrText>
        </w:r>
        <w:r>
          <w:rPr>
            <w:webHidden/>
          </w:rPr>
        </w:r>
        <w:r>
          <w:rPr>
            <w:webHidden/>
          </w:rPr>
          <w:fldChar w:fldCharType="separate"/>
        </w:r>
        <w:r>
          <w:rPr>
            <w:webHidden/>
          </w:rPr>
          <w:t>16</w:t>
        </w:r>
        <w:r>
          <w:rPr>
            <w:webHidden/>
          </w:rPr>
          <w:fldChar w:fldCharType="end"/>
        </w:r>
      </w:hyperlink>
    </w:p>
    <w:p w14:paraId="2151B65C" w14:textId="3716795E"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6998" w:history="1">
        <w:r w:rsidRPr="00364A91">
          <w:rPr>
            <w:rStyle w:val="Hipercze"/>
            <w:lang w:val="en-US"/>
          </w:rPr>
          <w:t>7.2.2.6</w:t>
        </w:r>
        <w:r>
          <w:rPr>
            <w:rFonts w:asciiTheme="minorHAnsi" w:eastAsiaTheme="minorEastAsia" w:hAnsiTheme="minorHAnsi" w:cstheme="minorBidi"/>
            <w:kern w:val="2"/>
            <w:szCs w:val="24"/>
            <w:lang w:val="pl-PL" w:eastAsia="pl-PL"/>
            <w14:ligatures w14:val="standardContextual"/>
          </w:rPr>
          <w:tab/>
        </w:r>
        <w:r w:rsidRPr="00364A91">
          <w:rPr>
            <w:rStyle w:val="Hipercze"/>
            <w:lang w:val="en-US"/>
          </w:rPr>
          <w:t>Conclusion on the nature of residues in commodities of animal origin (KCA 6.7.1)</w:t>
        </w:r>
        <w:r>
          <w:rPr>
            <w:webHidden/>
          </w:rPr>
          <w:tab/>
        </w:r>
        <w:r>
          <w:rPr>
            <w:webHidden/>
          </w:rPr>
          <w:fldChar w:fldCharType="begin"/>
        </w:r>
        <w:r>
          <w:rPr>
            <w:webHidden/>
          </w:rPr>
          <w:instrText xml:space="preserve"> PAGEREF _Toc220676998 \h </w:instrText>
        </w:r>
        <w:r>
          <w:rPr>
            <w:webHidden/>
          </w:rPr>
        </w:r>
        <w:r>
          <w:rPr>
            <w:webHidden/>
          </w:rPr>
          <w:fldChar w:fldCharType="separate"/>
        </w:r>
        <w:r>
          <w:rPr>
            <w:webHidden/>
          </w:rPr>
          <w:t>17</w:t>
        </w:r>
        <w:r>
          <w:rPr>
            <w:webHidden/>
          </w:rPr>
          <w:fldChar w:fldCharType="end"/>
        </w:r>
      </w:hyperlink>
    </w:p>
    <w:p w14:paraId="56CDBD97" w14:textId="1321C791"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6999" w:history="1">
        <w:r w:rsidRPr="00364A91">
          <w:rPr>
            <w:rStyle w:val="Hipercze"/>
          </w:rPr>
          <w:t>7.2.3</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plants (KCA 6.3)</w:t>
        </w:r>
        <w:r>
          <w:rPr>
            <w:webHidden/>
          </w:rPr>
          <w:tab/>
        </w:r>
        <w:r>
          <w:rPr>
            <w:webHidden/>
          </w:rPr>
          <w:fldChar w:fldCharType="begin"/>
        </w:r>
        <w:r>
          <w:rPr>
            <w:webHidden/>
          </w:rPr>
          <w:instrText xml:space="preserve"> PAGEREF _Toc220676999 \h </w:instrText>
        </w:r>
        <w:r>
          <w:rPr>
            <w:webHidden/>
          </w:rPr>
        </w:r>
        <w:r>
          <w:rPr>
            <w:webHidden/>
          </w:rPr>
          <w:fldChar w:fldCharType="separate"/>
        </w:r>
        <w:r>
          <w:rPr>
            <w:webHidden/>
          </w:rPr>
          <w:t>18</w:t>
        </w:r>
        <w:r>
          <w:rPr>
            <w:webHidden/>
          </w:rPr>
          <w:fldChar w:fldCharType="end"/>
        </w:r>
      </w:hyperlink>
    </w:p>
    <w:p w14:paraId="2DEF1F5A" w14:textId="033BC91E"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00" w:history="1">
        <w:r w:rsidRPr="00364A91">
          <w:rPr>
            <w:rStyle w:val="Hipercze"/>
            <w:lang w:val="en-GB"/>
          </w:rPr>
          <w:t>7.2.3.1</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Summary of European data and new data supporting the intended uses</w:t>
        </w:r>
        <w:r>
          <w:rPr>
            <w:webHidden/>
          </w:rPr>
          <w:tab/>
        </w:r>
        <w:r>
          <w:rPr>
            <w:webHidden/>
          </w:rPr>
          <w:fldChar w:fldCharType="begin"/>
        </w:r>
        <w:r>
          <w:rPr>
            <w:webHidden/>
          </w:rPr>
          <w:instrText xml:space="preserve"> PAGEREF _Toc220677000 \h </w:instrText>
        </w:r>
        <w:r>
          <w:rPr>
            <w:webHidden/>
          </w:rPr>
        </w:r>
        <w:r>
          <w:rPr>
            <w:webHidden/>
          </w:rPr>
          <w:fldChar w:fldCharType="separate"/>
        </w:r>
        <w:r>
          <w:rPr>
            <w:webHidden/>
          </w:rPr>
          <w:t>18</w:t>
        </w:r>
        <w:r>
          <w:rPr>
            <w:webHidden/>
          </w:rPr>
          <w:fldChar w:fldCharType="end"/>
        </w:r>
      </w:hyperlink>
    </w:p>
    <w:p w14:paraId="49927CD6" w14:textId="21C5F36E"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01" w:history="1">
        <w:r w:rsidRPr="00364A91">
          <w:rPr>
            <w:rStyle w:val="Hipercze"/>
            <w:lang w:val="en-GB"/>
          </w:rPr>
          <w:t>7.2.3.2</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Conclusion on the magnitude of residues in plants</w:t>
        </w:r>
        <w:r>
          <w:rPr>
            <w:webHidden/>
          </w:rPr>
          <w:tab/>
        </w:r>
        <w:r>
          <w:rPr>
            <w:webHidden/>
          </w:rPr>
          <w:fldChar w:fldCharType="begin"/>
        </w:r>
        <w:r>
          <w:rPr>
            <w:webHidden/>
          </w:rPr>
          <w:instrText xml:space="preserve"> PAGEREF _Toc220677001 \h </w:instrText>
        </w:r>
        <w:r>
          <w:rPr>
            <w:webHidden/>
          </w:rPr>
        </w:r>
        <w:r>
          <w:rPr>
            <w:webHidden/>
          </w:rPr>
          <w:fldChar w:fldCharType="separate"/>
        </w:r>
        <w:r>
          <w:rPr>
            <w:webHidden/>
          </w:rPr>
          <w:t>20</w:t>
        </w:r>
        <w:r>
          <w:rPr>
            <w:webHidden/>
          </w:rPr>
          <w:fldChar w:fldCharType="end"/>
        </w:r>
      </w:hyperlink>
    </w:p>
    <w:p w14:paraId="13CBFFFA" w14:textId="442D62B0"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02" w:history="1">
        <w:r w:rsidRPr="00364A91">
          <w:rPr>
            <w:rStyle w:val="Hipercze"/>
          </w:rPr>
          <w:t>7.2.4</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livestock</w:t>
        </w:r>
        <w:r>
          <w:rPr>
            <w:webHidden/>
          </w:rPr>
          <w:tab/>
        </w:r>
        <w:r>
          <w:rPr>
            <w:webHidden/>
          </w:rPr>
          <w:fldChar w:fldCharType="begin"/>
        </w:r>
        <w:r>
          <w:rPr>
            <w:webHidden/>
          </w:rPr>
          <w:instrText xml:space="preserve"> PAGEREF _Toc220677002 \h </w:instrText>
        </w:r>
        <w:r>
          <w:rPr>
            <w:webHidden/>
          </w:rPr>
        </w:r>
        <w:r>
          <w:rPr>
            <w:webHidden/>
          </w:rPr>
          <w:fldChar w:fldCharType="separate"/>
        </w:r>
        <w:r>
          <w:rPr>
            <w:webHidden/>
          </w:rPr>
          <w:t>20</w:t>
        </w:r>
        <w:r>
          <w:rPr>
            <w:webHidden/>
          </w:rPr>
          <w:fldChar w:fldCharType="end"/>
        </w:r>
      </w:hyperlink>
    </w:p>
    <w:p w14:paraId="1427D252" w14:textId="74350FEF"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03" w:history="1">
        <w:r w:rsidRPr="00364A91">
          <w:rPr>
            <w:rStyle w:val="Hipercze"/>
            <w:lang w:val="en-GB"/>
          </w:rPr>
          <w:t>7.2.4.1</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Dietary burden calculation</w:t>
        </w:r>
        <w:r>
          <w:rPr>
            <w:webHidden/>
          </w:rPr>
          <w:tab/>
        </w:r>
        <w:r>
          <w:rPr>
            <w:webHidden/>
          </w:rPr>
          <w:fldChar w:fldCharType="begin"/>
        </w:r>
        <w:r>
          <w:rPr>
            <w:webHidden/>
          </w:rPr>
          <w:instrText xml:space="preserve"> PAGEREF _Toc220677003 \h </w:instrText>
        </w:r>
        <w:r>
          <w:rPr>
            <w:webHidden/>
          </w:rPr>
        </w:r>
        <w:r>
          <w:rPr>
            <w:webHidden/>
          </w:rPr>
          <w:fldChar w:fldCharType="separate"/>
        </w:r>
        <w:r>
          <w:rPr>
            <w:webHidden/>
          </w:rPr>
          <w:t>20</w:t>
        </w:r>
        <w:r>
          <w:rPr>
            <w:webHidden/>
          </w:rPr>
          <w:fldChar w:fldCharType="end"/>
        </w:r>
      </w:hyperlink>
    </w:p>
    <w:p w14:paraId="56BC459E" w14:textId="52E25104"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04" w:history="1">
        <w:r w:rsidRPr="00364A91">
          <w:rPr>
            <w:rStyle w:val="Hipercze"/>
            <w:lang w:val="en-GB"/>
          </w:rPr>
          <w:t>7.2.4.2</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Livestock feeding studies (KCA 6.4.1-6.4.3)</w:t>
        </w:r>
        <w:r>
          <w:rPr>
            <w:webHidden/>
          </w:rPr>
          <w:tab/>
        </w:r>
        <w:r>
          <w:rPr>
            <w:webHidden/>
          </w:rPr>
          <w:fldChar w:fldCharType="begin"/>
        </w:r>
        <w:r>
          <w:rPr>
            <w:webHidden/>
          </w:rPr>
          <w:instrText xml:space="preserve"> PAGEREF _Toc220677004 \h </w:instrText>
        </w:r>
        <w:r>
          <w:rPr>
            <w:webHidden/>
          </w:rPr>
        </w:r>
        <w:r>
          <w:rPr>
            <w:webHidden/>
          </w:rPr>
          <w:fldChar w:fldCharType="separate"/>
        </w:r>
        <w:r>
          <w:rPr>
            <w:webHidden/>
          </w:rPr>
          <w:t>22</w:t>
        </w:r>
        <w:r>
          <w:rPr>
            <w:webHidden/>
          </w:rPr>
          <w:fldChar w:fldCharType="end"/>
        </w:r>
      </w:hyperlink>
    </w:p>
    <w:p w14:paraId="0FC79039" w14:textId="05749B77"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05" w:history="1">
        <w:r w:rsidRPr="00364A91">
          <w:rPr>
            <w:rStyle w:val="Hipercze"/>
          </w:rPr>
          <w:t>7.2.5</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processed commodities (Industrial Processing and/or Household Preparation) (KCA 6.5.2-6.5.3)</w:t>
        </w:r>
        <w:r>
          <w:rPr>
            <w:webHidden/>
          </w:rPr>
          <w:tab/>
        </w:r>
        <w:r>
          <w:rPr>
            <w:webHidden/>
          </w:rPr>
          <w:fldChar w:fldCharType="begin"/>
        </w:r>
        <w:r>
          <w:rPr>
            <w:webHidden/>
          </w:rPr>
          <w:instrText xml:space="preserve"> PAGEREF _Toc220677005 \h </w:instrText>
        </w:r>
        <w:r>
          <w:rPr>
            <w:webHidden/>
          </w:rPr>
        </w:r>
        <w:r>
          <w:rPr>
            <w:webHidden/>
          </w:rPr>
          <w:fldChar w:fldCharType="separate"/>
        </w:r>
        <w:r>
          <w:rPr>
            <w:webHidden/>
          </w:rPr>
          <w:t>25</w:t>
        </w:r>
        <w:r>
          <w:rPr>
            <w:webHidden/>
          </w:rPr>
          <w:fldChar w:fldCharType="end"/>
        </w:r>
      </w:hyperlink>
    </w:p>
    <w:p w14:paraId="75F49BAB" w14:textId="03C4D167"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06" w:history="1">
        <w:r w:rsidRPr="00364A91">
          <w:rPr>
            <w:rStyle w:val="Hipercze"/>
            <w:lang w:val="en-GB"/>
          </w:rPr>
          <w:t>7.2.5.1</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Available data for all crops under consideration</w:t>
        </w:r>
        <w:r>
          <w:rPr>
            <w:webHidden/>
          </w:rPr>
          <w:tab/>
        </w:r>
        <w:r>
          <w:rPr>
            <w:webHidden/>
          </w:rPr>
          <w:fldChar w:fldCharType="begin"/>
        </w:r>
        <w:r>
          <w:rPr>
            <w:webHidden/>
          </w:rPr>
          <w:instrText xml:space="preserve"> PAGEREF _Toc220677006 \h </w:instrText>
        </w:r>
        <w:r>
          <w:rPr>
            <w:webHidden/>
          </w:rPr>
        </w:r>
        <w:r>
          <w:rPr>
            <w:webHidden/>
          </w:rPr>
          <w:fldChar w:fldCharType="separate"/>
        </w:r>
        <w:r>
          <w:rPr>
            <w:webHidden/>
          </w:rPr>
          <w:t>25</w:t>
        </w:r>
        <w:r>
          <w:rPr>
            <w:webHidden/>
          </w:rPr>
          <w:fldChar w:fldCharType="end"/>
        </w:r>
      </w:hyperlink>
    </w:p>
    <w:p w14:paraId="4404DB78" w14:textId="519F5483"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07" w:history="1">
        <w:r w:rsidRPr="00364A91">
          <w:rPr>
            <w:rStyle w:val="Hipercze"/>
            <w:lang w:val="en-GB"/>
          </w:rPr>
          <w:t>7.2.5.2</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Conclusion on processing studies</w:t>
        </w:r>
        <w:r>
          <w:rPr>
            <w:webHidden/>
          </w:rPr>
          <w:tab/>
        </w:r>
        <w:r>
          <w:rPr>
            <w:webHidden/>
          </w:rPr>
          <w:fldChar w:fldCharType="begin"/>
        </w:r>
        <w:r>
          <w:rPr>
            <w:webHidden/>
          </w:rPr>
          <w:instrText xml:space="preserve"> PAGEREF _Toc220677007 \h </w:instrText>
        </w:r>
        <w:r>
          <w:rPr>
            <w:webHidden/>
          </w:rPr>
        </w:r>
        <w:r>
          <w:rPr>
            <w:webHidden/>
          </w:rPr>
          <w:fldChar w:fldCharType="separate"/>
        </w:r>
        <w:r>
          <w:rPr>
            <w:webHidden/>
          </w:rPr>
          <w:t>25</w:t>
        </w:r>
        <w:r>
          <w:rPr>
            <w:webHidden/>
          </w:rPr>
          <w:fldChar w:fldCharType="end"/>
        </w:r>
      </w:hyperlink>
    </w:p>
    <w:p w14:paraId="09645740" w14:textId="2DDB3305"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08" w:history="1">
        <w:r w:rsidRPr="00364A91">
          <w:rPr>
            <w:rStyle w:val="Hipercze"/>
          </w:rPr>
          <w:t>7.2.6</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representative succeeding crops</w:t>
        </w:r>
        <w:r>
          <w:rPr>
            <w:webHidden/>
          </w:rPr>
          <w:tab/>
        </w:r>
        <w:r>
          <w:rPr>
            <w:webHidden/>
          </w:rPr>
          <w:fldChar w:fldCharType="begin"/>
        </w:r>
        <w:r>
          <w:rPr>
            <w:webHidden/>
          </w:rPr>
          <w:instrText xml:space="preserve"> PAGEREF _Toc220677008 \h </w:instrText>
        </w:r>
        <w:r>
          <w:rPr>
            <w:webHidden/>
          </w:rPr>
        </w:r>
        <w:r>
          <w:rPr>
            <w:webHidden/>
          </w:rPr>
          <w:fldChar w:fldCharType="separate"/>
        </w:r>
        <w:r>
          <w:rPr>
            <w:webHidden/>
          </w:rPr>
          <w:t>25</w:t>
        </w:r>
        <w:r>
          <w:rPr>
            <w:webHidden/>
          </w:rPr>
          <w:fldChar w:fldCharType="end"/>
        </w:r>
      </w:hyperlink>
    </w:p>
    <w:p w14:paraId="6973DEC1" w14:textId="530AE72E"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09" w:history="1">
        <w:r w:rsidRPr="00364A91">
          <w:rPr>
            <w:rStyle w:val="Hipercze"/>
          </w:rPr>
          <w:t>7.2.7</w:t>
        </w:r>
        <w:r>
          <w:rPr>
            <w:rFonts w:asciiTheme="minorHAnsi" w:eastAsiaTheme="minorEastAsia" w:hAnsiTheme="minorHAnsi" w:cstheme="minorBidi"/>
            <w:kern w:val="2"/>
            <w:szCs w:val="24"/>
            <w:lang w:val="pl-PL" w:eastAsia="pl-PL"/>
            <w14:ligatures w14:val="standardContextual"/>
          </w:rPr>
          <w:tab/>
        </w:r>
        <w:r w:rsidRPr="00364A91">
          <w:rPr>
            <w:rStyle w:val="Hipercze"/>
          </w:rPr>
          <w:t>Other / special studies (KCA6.10, 6.10.1)</w:t>
        </w:r>
        <w:r>
          <w:rPr>
            <w:webHidden/>
          </w:rPr>
          <w:tab/>
        </w:r>
        <w:r>
          <w:rPr>
            <w:webHidden/>
          </w:rPr>
          <w:fldChar w:fldCharType="begin"/>
        </w:r>
        <w:r>
          <w:rPr>
            <w:webHidden/>
          </w:rPr>
          <w:instrText xml:space="preserve"> PAGEREF _Toc220677009 \h </w:instrText>
        </w:r>
        <w:r>
          <w:rPr>
            <w:webHidden/>
          </w:rPr>
        </w:r>
        <w:r>
          <w:rPr>
            <w:webHidden/>
          </w:rPr>
          <w:fldChar w:fldCharType="separate"/>
        </w:r>
        <w:r>
          <w:rPr>
            <w:webHidden/>
          </w:rPr>
          <w:t>25</w:t>
        </w:r>
        <w:r>
          <w:rPr>
            <w:webHidden/>
          </w:rPr>
          <w:fldChar w:fldCharType="end"/>
        </w:r>
      </w:hyperlink>
    </w:p>
    <w:p w14:paraId="1D358E46" w14:textId="7C200F6A"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10" w:history="1">
        <w:r w:rsidRPr="00364A91">
          <w:rPr>
            <w:rStyle w:val="Hipercze"/>
          </w:rPr>
          <w:t>7.2.8</w:t>
        </w:r>
        <w:r>
          <w:rPr>
            <w:rFonts w:asciiTheme="minorHAnsi" w:eastAsiaTheme="minorEastAsia" w:hAnsiTheme="minorHAnsi" w:cstheme="minorBidi"/>
            <w:kern w:val="2"/>
            <w:szCs w:val="24"/>
            <w:lang w:val="pl-PL" w:eastAsia="pl-PL"/>
            <w14:ligatures w14:val="standardContextual"/>
          </w:rPr>
          <w:tab/>
        </w:r>
        <w:r w:rsidRPr="00364A91">
          <w:rPr>
            <w:rStyle w:val="Hipercze"/>
          </w:rPr>
          <w:t>Estimation of exposure through diet and other means (KCA 6.9)</w:t>
        </w:r>
        <w:r>
          <w:rPr>
            <w:webHidden/>
          </w:rPr>
          <w:tab/>
        </w:r>
        <w:r>
          <w:rPr>
            <w:webHidden/>
          </w:rPr>
          <w:fldChar w:fldCharType="begin"/>
        </w:r>
        <w:r>
          <w:rPr>
            <w:webHidden/>
          </w:rPr>
          <w:instrText xml:space="preserve"> PAGEREF _Toc220677010 \h </w:instrText>
        </w:r>
        <w:r>
          <w:rPr>
            <w:webHidden/>
          </w:rPr>
        </w:r>
        <w:r>
          <w:rPr>
            <w:webHidden/>
          </w:rPr>
          <w:fldChar w:fldCharType="separate"/>
        </w:r>
        <w:r>
          <w:rPr>
            <w:webHidden/>
          </w:rPr>
          <w:t>25</w:t>
        </w:r>
        <w:r>
          <w:rPr>
            <w:webHidden/>
          </w:rPr>
          <w:fldChar w:fldCharType="end"/>
        </w:r>
      </w:hyperlink>
    </w:p>
    <w:p w14:paraId="2A9FC615" w14:textId="0BCAC2F9"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11" w:history="1">
        <w:r w:rsidRPr="00364A91">
          <w:rPr>
            <w:rStyle w:val="Hipercze"/>
            <w:lang w:val="en-GB"/>
          </w:rPr>
          <w:t>7.2.8.1</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Input values for the consumer risk assessment</w:t>
        </w:r>
        <w:r>
          <w:rPr>
            <w:webHidden/>
          </w:rPr>
          <w:tab/>
        </w:r>
        <w:r>
          <w:rPr>
            <w:webHidden/>
          </w:rPr>
          <w:fldChar w:fldCharType="begin"/>
        </w:r>
        <w:r>
          <w:rPr>
            <w:webHidden/>
          </w:rPr>
          <w:instrText xml:space="preserve"> PAGEREF _Toc220677011 \h </w:instrText>
        </w:r>
        <w:r>
          <w:rPr>
            <w:webHidden/>
          </w:rPr>
        </w:r>
        <w:r>
          <w:rPr>
            <w:webHidden/>
          </w:rPr>
          <w:fldChar w:fldCharType="separate"/>
        </w:r>
        <w:r>
          <w:rPr>
            <w:webHidden/>
          </w:rPr>
          <w:t>25</w:t>
        </w:r>
        <w:r>
          <w:rPr>
            <w:webHidden/>
          </w:rPr>
          <w:fldChar w:fldCharType="end"/>
        </w:r>
      </w:hyperlink>
    </w:p>
    <w:p w14:paraId="4E7EE560" w14:textId="1BC0F9E9" w:rsidR="001E0DA5" w:rsidRDefault="001E0DA5">
      <w:pPr>
        <w:pStyle w:val="Spistreci4"/>
        <w:rPr>
          <w:rFonts w:asciiTheme="minorHAnsi" w:eastAsiaTheme="minorEastAsia" w:hAnsiTheme="minorHAnsi" w:cstheme="minorBidi"/>
          <w:kern w:val="2"/>
          <w:szCs w:val="24"/>
          <w:lang w:val="pl-PL" w:eastAsia="pl-PL"/>
          <w14:ligatures w14:val="standardContextual"/>
        </w:rPr>
      </w:pPr>
      <w:hyperlink w:anchor="_Toc220677012" w:history="1">
        <w:r w:rsidRPr="00364A91">
          <w:rPr>
            <w:rStyle w:val="Hipercze"/>
            <w:lang w:val="en-GB"/>
          </w:rPr>
          <w:t>7.2.8.2</w:t>
        </w:r>
        <w:r>
          <w:rPr>
            <w:rFonts w:asciiTheme="minorHAnsi" w:eastAsiaTheme="minorEastAsia" w:hAnsiTheme="minorHAnsi" w:cstheme="minorBidi"/>
            <w:kern w:val="2"/>
            <w:szCs w:val="24"/>
            <w:lang w:val="pl-PL" w:eastAsia="pl-PL"/>
            <w14:ligatures w14:val="standardContextual"/>
          </w:rPr>
          <w:tab/>
        </w:r>
        <w:r w:rsidRPr="00364A91">
          <w:rPr>
            <w:rStyle w:val="Hipercze"/>
            <w:lang w:val="en-GB"/>
          </w:rPr>
          <w:t>Conclusion on consumer risk assessment</w:t>
        </w:r>
        <w:r>
          <w:rPr>
            <w:webHidden/>
          </w:rPr>
          <w:tab/>
        </w:r>
        <w:r>
          <w:rPr>
            <w:webHidden/>
          </w:rPr>
          <w:fldChar w:fldCharType="begin"/>
        </w:r>
        <w:r>
          <w:rPr>
            <w:webHidden/>
          </w:rPr>
          <w:instrText xml:space="preserve"> PAGEREF _Toc220677012 \h </w:instrText>
        </w:r>
        <w:r>
          <w:rPr>
            <w:webHidden/>
          </w:rPr>
        </w:r>
        <w:r>
          <w:rPr>
            <w:webHidden/>
          </w:rPr>
          <w:fldChar w:fldCharType="separate"/>
        </w:r>
        <w:r>
          <w:rPr>
            <w:webHidden/>
          </w:rPr>
          <w:t>26</w:t>
        </w:r>
        <w:r>
          <w:rPr>
            <w:webHidden/>
          </w:rPr>
          <w:fldChar w:fldCharType="end"/>
        </w:r>
      </w:hyperlink>
    </w:p>
    <w:p w14:paraId="7532743B" w14:textId="185DC497"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7013" w:history="1">
        <w:r w:rsidRPr="00364A91">
          <w:rPr>
            <w:rStyle w:val="Hipercze"/>
          </w:rPr>
          <w:t>7.3</w:t>
        </w:r>
        <w:r>
          <w:rPr>
            <w:rFonts w:asciiTheme="minorHAnsi" w:eastAsiaTheme="minorEastAsia" w:hAnsiTheme="minorHAnsi" w:cstheme="minorBidi"/>
            <w:kern w:val="2"/>
            <w:szCs w:val="24"/>
            <w:lang w:val="pl-PL" w:eastAsia="pl-PL"/>
            <w14:ligatures w14:val="standardContextual"/>
          </w:rPr>
          <w:tab/>
        </w:r>
        <w:r w:rsidRPr="00364A91">
          <w:rPr>
            <w:rStyle w:val="Hipercze"/>
          </w:rPr>
          <w:t>Combined exposure and risk assessment</w:t>
        </w:r>
        <w:r>
          <w:rPr>
            <w:webHidden/>
          </w:rPr>
          <w:tab/>
        </w:r>
        <w:r>
          <w:rPr>
            <w:webHidden/>
          </w:rPr>
          <w:fldChar w:fldCharType="begin"/>
        </w:r>
        <w:r>
          <w:rPr>
            <w:webHidden/>
          </w:rPr>
          <w:instrText xml:space="preserve"> PAGEREF _Toc220677013 \h </w:instrText>
        </w:r>
        <w:r>
          <w:rPr>
            <w:webHidden/>
          </w:rPr>
        </w:r>
        <w:r>
          <w:rPr>
            <w:webHidden/>
          </w:rPr>
          <w:fldChar w:fldCharType="separate"/>
        </w:r>
        <w:r>
          <w:rPr>
            <w:webHidden/>
          </w:rPr>
          <w:t>27</w:t>
        </w:r>
        <w:r>
          <w:rPr>
            <w:webHidden/>
          </w:rPr>
          <w:fldChar w:fldCharType="end"/>
        </w:r>
      </w:hyperlink>
    </w:p>
    <w:p w14:paraId="2BA1EBE7" w14:textId="4C583AF3"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7014" w:history="1">
        <w:r w:rsidRPr="00364A91">
          <w:rPr>
            <w:rStyle w:val="Hipercze"/>
          </w:rPr>
          <w:t>7.4</w:t>
        </w:r>
        <w:r>
          <w:rPr>
            <w:rFonts w:asciiTheme="minorHAnsi" w:eastAsiaTheme="minorEastAsia" w:hAnsiTheme="minorHAnsi" w:cstheme="minorBidi"/>
            <w:kern w:val="2"/>
            <w:szCs w:val="24"/>
            <w:lang w:val="pl-PL" w:eastAsia="pl-PL"/>
            <w14:ligatures w14:val="standardContextual"/>
          </w:rPr>
          <w:tab/>
        </w:r>
        <w:r w:rsidRPr="00364A91">
          <w:rPr>
            <w:rStyle w:val="Hipercze"/>
          </w:rPr>
          <w:t>References</w:t>
        </w:r>
        <w:r>
          <w:rPr>
            <w:webHidden/>
          </w:rPr>
          <w:tab/>
        </w:r>
        <w:r>
          <w:rPr>
            <w:webHidden/>
          </w:rPr>
          <w:fldChar w:fldCharType="begin"/>
        </w:r>
        <w:r>
          <w:rPr>
            <w:webHidden/>
          </w:rPr>
          <w:instrText xml:space="preserve"> PAGEREF _Toc220677014 \h </w:instrText>
        </w:r>
        <w:r>
          <w:rPr>
            <w:webHidden/>
          </w:rPr>
        </w:r>
        <w:r>
          <w:rPr>
            <w:webHidden/>
          </w:rPr>
          <w:fldChar w:fldCharType="separate"/>
        </w:r>
        <w:r>
          <w:rPr>
            <w:webHidden/>
          </w:rPr>
          <w:t>27</w:t>
        </w:r>
        <w:r>
          <w:rPr>
            <w:webHidden/>
          </w:rPr>
          <w:fldChar w:fldCharType="end"/>
        </w:r>
      </w:hyperlink>
    </w:p>
    <w:p w14:paraId="7DE3C91E" w14:textId="2415A65E" w:rsidR="001E0DA5" w:rsidRDefault="001E0DA5">
      <w:pPr>
        <w:pStyle w:val="Spistreci1"/>
        <w:rPr>
          <w:rFonts w:asciiTheme="minorHAnsi" w:eastAsiaTheme="minorEastAsia" w:hAnsiTheme="minorHAnsi" w:cstheme="minorBidi"/>
          <w:b w:val="0"/>
          <w:kern w:val="2"/>
          <w:szCs w:val="24"/>
          <w:lang w:val="pl-PL" w:eastAsia="pl-PL"/>
          <w14:ligatures w14:val="standardContextual"/>
        </w:rPr>
      </w:pPr>
      <w:hyperlink w:anchor="_Toc220677015" w:history="1">
        <w:r w:rsidRPr="00364A91">
          <w:rPr>
            <w:rStyle w:val="Hipercze"/>
          </w:rPr>
          <w:t>Appendix 1</w:t>
        </w:r>
        <w:r>
          <w:rPr>
            <w:rFonts w:asciiTheme="minorHAnsi" w:eastAsiaTheme="minorEastAsia" w:hAnsiTheme="minorHAnsi" w:cstheme="minorBidi"/>
            <w:b w:val="0"/>
            <w:kern w:val="2"/>
            <w:szCs w:val="24"/>
            <w:lang w:val="pl-PL" w:eastAsia="pl-PL"/>
            <w14:ligatures w14:val="standardContextual"/>
          </w:rPr>
          <w:tab/>
        </w:r>
        <w:r w:rsidRPr="00364A91">
          <w:rPr>
            <w:rStyle w:val="Hipercze"/>
          </w:rPr>
          <w:t>Lists of data considered in support of the evaluation</w:t>
        </w:r>
        <w:r>
          <w:rPr>
            <w:webHidden/>
          </w:rPr>
          <w:tab/>
        </w:r>
        <w:r>
          <w:rPr>
            <w:webHidden/>
          </w:rPr>
          <w:fldChar w:fldCharType="begin"/>
        </w:r>
        <w:r>
          <w:rPr>
            <w:webHidden/>
          </w:rPr>
          <w:instrText xml:space="preserve"> PAGEREF _Toc220677015 \h </w:instrText>
        </w:r>
        <w:r>
          <w:rPr>
            <w:webHidden/>
          </w:rPr>
        </w:r>
        <w:r>
          <w:rPr>
            <w:webHidden/>
          </w:rPr>
          <w:fldChar w:fldCharType="separate"/>
        </w:r>
        <w:r>
          <w:rPr>
            <w:webHidden/>
          </w:rPr>
          <w:t>28</w:t>
        </w:r>
        <w:r>
          <w:rPr>
            <w:webHidden/>
          </w:rPr>
          <w:fldChar w:fldCharType="end"/>
        </w:r>
      </w:hyperlink>
    </w:p>
    <w:p w14:paraId="26A779B0" w14:textId="1C9E749F" w:rsidR="001E0DA5" w:rsidRDefault="001E0DA5">
      <w:pPr>
        <w:pStyle w:val="Spistreci1"/>
        <w:rPr>
          <w:rFonts w:asciiTheme="minorHAnsi" w:eastAsiaTheme="minorEastAsia" w:hAnsiTheme="minorHAnsi" w:cstheme="minorBidi"/>
          <w:b w:val="0"/>
          <w:kern w:val="2"/>
          <w:szCs w:val="24"/>
          <w:lang w:val="pl-PL" w:eastAsia="pl-PL"/>
          <w14:ligatures w14:val="standardContextual"/>
        </w:rPr>
      </w:pPr>
      <w:hyperlink w:anchor="_Toc220677016" w:history="1">
        <w:r w:rsidRPr="00364A91">
          <w:rPr>
            <w:rStyle w:val="Hipercze"/>
          </w:rPr>
          <w:t>Appendix 2</w:t>
        </w:r>
        <w:r>
          <w:rPr>
            <w:rFonts w:asciiTheme="minorHAnsi" w:eastAsiaTheme="minorEastAsia" w:hAnsiTheme="minorHAnsi" w:cstheme="minorBidi"/>
            <w:b w:val="0"/>
            <w:kern w:val="2"/>
            <w:szCs w:val="24"/>
            <w:lang w:val="pl-PL" w:eastAsia="pl-PL"/>
            <w14:ligatures w14:val="standardContextual"/>
          </w:rPr>
          <w:tab/>
        </w:r>
        <w:r w:rsidRPr="00364A91">
          <w:rPr>
            <w:rStyle w:val="Hipercze"/>
          </w:rPr>
          <w:t>Detailed evaluation of the additional studies relied upon</w:t>
        </w:r>
        <w:r>
          <w:rPr>
            <w:webHidden/>
          </w:rPr>
          <w:tab/>
        </w:r>
        <w:r>
          <w:rPr>
            <w:webHidden/>
          </w:rPr>
          <w:fldChar w:fldCharType="begin"/>
        </w:r>
        <w:r>
          <w:rPr>
            <w:webHidden/>
          </w:rPr>
          <w:instrText xml:space="preserve"> PAGEREF _Toc220677016 \h </w:instrText>
        </w:r>
        <w:r>
          <w:rPr>
            <w:webHidden/>
          </w:rPr>
        </w:r>
        <w:r>
          <w:rPr>
            <w:webHidden/>
          </w:rPr>
          <w:fldChar w:fldCharType="separate"/>
        </w:r>
        <w:r>
          <w:rPr>
            <w:webHidden/>
          </w:rPr>
          <w:t>35</w:t>
        </w:r>
        <w:r>
          <w:rPr>
            <w:webHidden/>
          </w:rPr>
          <w:fldChar w:fldCharType="end"/>
        </w:r>
      </w:hyperlink>
    </w:p>
    <w:p w14:paraId="01F41D19" w14:textId="653E0023"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7017" w:history="1">
        <w:r w:rsidRPr="00364A91">
          <w:rPr>
            <w:rStyle w:val="Hipercze"/>
          </w:rPr>
          <w:t>A 2.1</w:t>
        </w:r>
        <w:r>
          <w:rPr>
            <w:rFonts w:asciiTheme="minorHAnsi" w:eastAsiaTheme="minorEastAsia" w:hAnsiTheme="minorHAnsi" w:cstheme="minorBidi"/>
            <w:kern w:val="2"/>
            <w:szCs w:val="24"/>
            <w:lang w:val="pl-PL" w:eastAsia="pl-PL"/>
            <w14:ligatures w14:val="standardContextual"/>
          </w:rPr>
          <w:tab/>
        </w:r>
        <w:r w:rsidRPr="00364A91">
          <w:rPr>
            <w:rStyle w:val="Hipercze"/>
          </w:rPr>
          <w:t>Esfenvalerate</w:t>
        </w:r>
        <w:r>
          <w:rPr>
            <w:webHidden/>
          </w:rPr>
          <w:tab/>
        </w:r>
        <w:r>
          <w:rPr>
            <w:webHidden/>
          </w:rPr>
          <w:fldChar w:fldCharType="begin"/>
        </w:r>
        <w:r>
          <w:rPr>
            <w:webHidden/>
          </w:rPr>
          <w:instrText xml:space="preserve"> PAGEREF _Toc220677017 \h </w:instrText>
        </w:r>
        <w:r>
          <w:rPr>
            <w:webHidden/>
          </w:rPr>
        </w:r>
        <w:r>
          <w:rPr>
            <w:webHidden/>
          </w:rPr>
          <w:fldChar w:fldCharType="separate"/>
        </w:r>
        <w:r>
          <w:rPr>
            <w:webHidden/>
          </w:rPr>
          <w:t>35</w:t>
        </w:r>
        <w:r>
          <w:rPr>
            <w:webHidden/>
          </w:rPr>
          <w:fldChar w:fldCharType="end"/>
        </w:r>
      </w:hyperlink>
    </w:p>
    <w:p w14:paraId="0D0CF87D" w14:textId="688D5C3B"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18" w:history="1">
        <w:r w:rsidRPr="00364A91">
          <w:rPr>
            <w:rStyle w:val="Hipercze"/>
          </w:rPr>
          <w:t>A 2.1.1</w:t>
        </w:r>
        <w:r>
          <w:rPr>
            <w:rFonts w:asciiTheme="minorHAnsi" w:eastAsiaTheme="minorEastAsia" w:hAnsiTheme="minorHAnsi" w:cstheme="minorBidi"/>
            <w:kern w:val="2"/>
            <w:szCs w:val="24"/>
            <w:lang w:val="pl-PL" w:eastAsia="pl-PL"/>
            <w14:ligatures w14:val="standardContextual"/>
          </w:rPr>
          <w:tab/>
        </w:r>
        <w:r w:rsidRPr="00364A91">
          <w:rPr>
            <w:rStyle w:val="Hipercze"/>
          </w:rPr>
          <w:t>Stability of residues</w:t>
        </w:r>
        <w:r>
          <w:rPr>
            <w:webHidden/>
          </w:rPr>
          <w:tab/>
        </w:r>
        <w:r>
          <w:rPr>
            <w:webHidden/>
          </w:rPr>
          <w:fldChar w:fldCharType="begin"/>
        </w:r>
        <w:r>
          <w:rPr>
            <w:webHidden/>
          </w:rPr>
          <w:instrText xml:space="preserve"> PAGEREF _Toc220677018 \h </w:instrText>
        </w:r>
        <w:r>
          <w:rPr>
            <w:webHidden/>
          </w:rPr>
        </w:r>
        <w:r>
          <w:rPr>
            <w:webHidden/>
          </w:rPr>
          <w:fldChar w:fldCharType="separate"/>
        </w:r>
        <w:r>
          <w:rPr>
            <w:webHidden/>
          </w:rPr>
          <w:t>35</w:t>
        </w:r>
        <w:r>
          <w:rPr>
            <w:webHidden/>
          </w:rPr>
          <w:fldChar w:fldCharType="end"/>
        </w:r>
      </w:hyperlink>
    </w:p>
    <w:p w14:paraId="45A593ED" w14:textId="47971982"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19" w:history="1">
        <w:r w:rsidRPr="00364A91">
          <w:rPr>
            <w:rStyle w:val="Hipercze"/>
          </w:rPr>
          <w:t>A 2.1.2</w:t>
        </w:r>
        <w:r>
          <w:rPr>
            <w:rFonts w:asciiTheme="minorHAnsi" w:eastAsiaTheme="minorEastAsia" w:hAnsiTheme="minorHAnsi" w:cstheme="minorBidi"/>
            <w:kern w:val="2"/>
            <w:szCs w:val="24"/>
            <w:lang w:val="pl-PL" w:eastAsia="pl-PL"/>
            <w14:ligatures w14:val="standardContextual"/>
          </w:rPr>
          <w:tab/>
        </w:r>
        <w:r w:rsidRPr="00364A91">
          <w:rPr>
            <w:rStyle w:val="Hipercze"/>
          </w:rPr>
          <w:t>Nature of residues in plants, livestock and processed commodities</w:t>
        </w:r>
        <w:r>
          <w:rPr>
            <w:webHidden/>
          </w:rPr>
          <w:tab/>
        </w:r>
        <w:r>
          <w:rPr>
            <w:webHidden/>
          </w:rPr>
          <w:fldChar w:fldCharType="begin"/>
        </w:r>
        <w:r>
          <w:rPr>
            <w:webHidden/>
          </w:rPr>
          <w:instrText xml:space="preserve"> PAGEREF _Toc220677019 \h </w:instrText>
        </w:r>
        <w:r>
          <w:rPr>
            <w:webHidden/>
          </w:rPr>
        </w:r>
        <w:r>
          <w:rPr>
            <w:webHidden/>
          </w:rPr>
          <w:fldChar w:fldCharType="separate"/>
        </w:r>
        <w:r>
          <w:rPr>
            <w:webHidden/>
          </w:rPr>
          <w:t>35</w:t>
        </w:r>
        <w:r>
          <w:rPr>
            <w:webHidden/>
          </w:rPr>
          <w:fldChar w:fldCharType="end"/>
        </w:r>
      </w:hyperlink>
    </w:p>
    <w:p w14:paraId="7C28C4A0" w14:textId="2C7E201C"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20" w:history="1">
        <w:r w:rsidRPr="00364A91">
          <w:rPr>
            <w:rStyle w:val="Hipercze"/>
          </w:rPr>
          <w:t>A 2.1.3</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plants</w:t>
        </w:r>
        <w:r>
          <w:rPr>
            <w:webHidden/>
          </w:rPr>
          <w:tab/>
        </w:r>
        <w:r>
          <w:rPr>
            <w:webHidden/>
          </w:rPr>
          <w:fldChar w:fldCharType="begin"/>
        </w:r>
        <w:r>
          <w:rPr>
            <w:webHidden/>
          </w:rPr>
          <w:instrText xml:space="preserve"> PAGEREF _Toc220677020 \h </w:instrText>
        </w:r>
        <w:r>
          <w:rPr>
            <w:webHidden/>
          </w:rPr>
        </w:r>
        <w:r>
          <w:rPr>
            <w:webHidden/>
          </w:rPr>
          <w:fldChar w:fldCharType="separate"/>
        </w:r>
        <w:r>
          <w:rPr>
            <w:webHidden/>
          </w:rPr>
          <w:t>35</w:t>
        </w:r>
        <w:r>
          <w:rPr>
            <w:webHidden/>
          </w:rPr>
          <w:fldChar w:fldCharType="end"/>
        </w:r>
      </w:hyperlink>
    </w:p>
    <w:p w14:paraId="430C215D" w14:textId="6018F586"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21" w:history="1">
        <w:r w:rsidRPr="00364A91">
          <w:rPr>
            <w:rStyle w:val="Hipercze"/>
          </w:rPr>
          <w:t>A 2.1.4</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livestock</w:t>
        </w:r>
        <w:r>
          <w:rPr>
            <w:webHidden/>
          </w:rPr>
          <w:tab/>
        </w:r>
        <w:r>
          <w:rPr>
            <w:webHidden/>
          </w:rPr>
          <w:fldChar w:fldCharType="begin"/>
        </w:r>
        <w:r>
          <w:rPr>
            <w:webHidden/>
          </w:rPr>
          <w:instrText xml:space="preserve"> PAGEREF _Toc220677021 \h </w:instrText>
        </w:r>
        <w:r>
          <w:rPr>
            <w:webHidden/>
          </w:rPr>
        </w:r>
        <w:r>
          <w:rPr>
            <w:webHidden/>
          </w:rPr>
          <w:fldChar w:fldCharType="separate"/>
        </w:r>
        <w:r>
          <w:rPr>
            <w:webHidden/>
          </w:rPr>
          <w:t>122</w:t>
        </w:r>
        <w:r>
          <w:rPr>
            <w:webHidden/>
          </w:rPr>
          <w:fldChar w:fldCharType="end"/>
        </w:r>
      </w:hyperlink>
    </w:p>
    <w:p w14:paraId="4368D4B6" w14:textId="099BDCAD"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22" w:history="1">
        <w:r w:rsidRPr="00364A91">
          <w:rPr>
            <w:rStyle w:val="Hipercze"/>
          </w:rPr>
          <w:t>A 2.1.5</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processed commodities (Industrial Processing and/or Household Preparation)</w:t>
        </w:r>
        <w:r>
          <w:rPr>
            <w:webHidden/>
          </w:rPr>
          <w:tab/>
        </w:r>
        <w:r>
          <w:rPr>
            <w:webHidden/>
          </w:rPr>
          <w:fldChar w:fldCharType="begin"/>
        </w:r>
        <w:r>
          <w:rPr>
            <w:webHidden/>
          </w:rPr>
          <w:instrText xml:space="preserve"> PAGEREF _Toc220677022 \h </w:instrText>
        </w:r>
        <w:r>
          <w:rPr>
            <w:webHidden/>
          </w:rPr>
        </w:r>
        <w:r>
          <w:rPr>
            <w:webHidden/>
          </w:rPr>
          <w:fldChar w:fldCharType="separate"/>
        </w:r>
        <w:r>
          <w:rPr>
            <w:webHidden/>
          </w:rPr>
          <w:t>122</w:t>
        </w:r>
        <w:r>
          <w:rPr>
            <w:webHidden/>
          </w:rPr>
          <w:fldChar w:fldCharType="end"/>
        </w:r>
      </w:hyperlink>
    </w:p>
    <w:p w14:paraId="27B5217C" w14:textId="73EF665B"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23" w:history="1">
        <w:r w:rsidRPr="00364A91">
          <w:rPr>
            <w:rStyle w:val="Hipercze"/>
          </w:rPr>
          <w:t>A 2.1.6</w:t>
        </w:r>
        <w:r>
          <w:rPr>
            <w:rFonts w:asciiTheme="minorHAnsi" w:eastAsiaTheme="minorEastAsia" w:hAnsiTheme="minorHAnsi" w:cstheme="minorBidi"/>
            <w:kern w:val="2"/>
            <w:szCs w:val="24"/>
            <w:lang w:val="pl-PL" w:eastAsia="pl-PL"/>
            <w14:ligatures w14:val="standardContextual"/>
          </w:rPr>
          <w:tab/>
        </w:r>
        <w:r w:rsidRPr="00364A91">
          <w:rPr>
            <w:rStyle w:val="Hipercze"/>
          </w:rPr>
          <w:t>Magnitude of residues in representative succeeding crops</w:t>
        </w:r>
        <w:r>
          <w:rPr>
            <w:webHidden/>
          </w:rPr>
          <w:tab/>
        </w:r>
        <w:r>
          <w:rPr>
            <w:webHidden/>
          </w:rPr>
          <w:fldChar w:fldCharType="begin"/>
        </w:r>
        <w:r>
          <w:rPr>
            <w:webHidden/>
          </w:rPr>
          <w:instrText xml:space="preserve"> PAGEREF _Toc220677023 \h </w:instrText>
        </w:r>
        <w:r>
          <w:rPr>
            <w:webHidden/>
          </w:rPr>
        </w:r>
        <w:r>
          <w:rPr>
            <w:webHidden/>
          </w:rPr>
          <w:fldChar w:fldCharType="separate"/>
        </w:r>
        <w:r>
          <w:rPr>
            <w:webHidden/>
          </w:rPr>
          <w:t>122</w:t>
        </w:r>
        <w:r>
          <w:rPr>
            <w:webHidden/>
          </w:rPr>
          <w:fldChar w:fldCharType="end"/>
        </w:r>
      </w:hyperlink>
    </w:p>
    <w:p w14:paraId="6AD263F1" w14:textId="47AE23EA" w:rsidR="001E0DA5" w:rsidRDefault="001E0DA5">
      <w:pPr>
        <w:pStyle w:val="Spistreci3"/>
        <w:rPr>
          <w:rFonts w:asciiTheme="minorHAnsi" w:eastAsiaTheme="minorEastAsia" w:hAnsiTheme="minorHAnsi" w:cstheme="minorBidi"/>
          <w:kern w:val="2"/>
          <w:szCs w:val="24"/>
          <w:lang w:val="pl-PL" w:eastAsia="pl-PL"/>
          <w14:ligatures w14:val="standardContextual"/>
        </w:rPr>
      </w:pPr>
      <w:hyperlink w:anchor="_Toc220677024" w:history="1">
        <w:r w:rsidRPr="00364A91">
          <w:rPr>
            <w:rStyle w:val="Hipercze"/>
          </w:rPr>
          <w:t>A 2.1.7</w:t>
        </w:r>
        <w:r>
          <w:rPr>
            <w:rFonts w:asciiTheme="minorHAnsi" w:eastAsiaTheme="minorEastAsia" w:hAnsiTheme="minorHAnsi" w:cstheme="minorBidi"/>
            <w:kern w:val="2"/>
            <w:szCs w:val="24"/>
            <w:lang w:val="pl-PL" w:eastAsia="pl-PL"/>
            <w14:ligatures w14:val="standardContextual"/>
          </w:rPr>
          <w:tab/>
        </w:r>
        <w:r w:rsidRPr="00364A91">
          <w:rPr>
            <w:rStyle w:val="Hipercze"/>
          </w:rPr>
          <w:t>Other/Special Studies</w:t>
        </w:r>
        <w:r>
          <w:rPr>
            <w:webHidden/>
          </w:rPr>
          <w:tab/>
        </w:r>
        <w:r>
          <w:rPr>
            <w:webHidden/>
          </w:rPr>
          <w:fldChar w:fldCharType="begin"/>
        </w:r>
        <w:r>
          <w:rPr>
            <w:webHidden/>
          </w:rPr>
          <w:instrText xml:space="preserve"> PAGEREF _Toc220677024 \h </w:instrText>
        </w:r>
        <w:r>
          <w:rPr>
            <w:webHidden/>
          </w:rPr>
        </w:r>
        <w:r>
          <w:rPr>
            <w:webHidden/>
          </w:rPr>
          <w:fldChar w:fldCharType="separate"/>
        </w:r>
        <w:r>
          <w:rPr>
            <w:webHidden/>
          </w:rPr>
          <w:t>122</w:t>
        </w:r>
        <w:r>
          <w:rPr>
            <w:webHidden/>
          </w:rPr>
          <w:fldChar w:fldCharType="end"/>
        </w:r>
      </w:hyperlink>
    </w:p>
    <w:p w14:paraId="245102D9" w14:textId="0C26FBEA" w:rsidR="001E0DA5" w:rsidRDefault="001E0DA5">
      <w:pPr>
        <w:pStyle w:val="Spistreci1"/>
        <w:rPr>
          <w:rFonts w:asciiTheme="minorHAnsi" w:eastAsiaTheme="minorEastAsia" w:hAnsiTheme="minorHAnsi" w:cstheme="minorBidi"/>
          <w:b w:val="0"/>
          <w:kern w:val="2"/>
          <w:szCs w:val="24"/>
          <w:lang w:val="pl-PL" w:eastAsia="pl-PL"/>
          <w14:ligatures w14:val="standardContextual"/>
        </w:rPr>
      </w:pPr>
      <w:hyperlink w:anchor="_Toc220677025" w:history="1">
        <w:r w:rsidRPr="00364A91">
          <w:rPr>
            <w:rStyle w:val="Hipercze"/>
            <w:lang w:val="es-ES"/>
          </w:rPr>
          <w:t>Appendix 3</w:t>
        </w:r>
        <w:r>
          <w:rPr>
            <w:rFonts w:asciiTheme="minorHAnsi" w:eastAsiaTheme="minorEastAsia" w:hAnsiTheme="minorHAnsi" w:cstheme="minorBidi"/>
            <w:b w:val="0"/>
            <w:kern w:val="2"/>
            <w:szCs w:val="24"/>
            <w:lang w:val="pl-PL" w:eastAsia="pl-PL"/>
            <w14:ligatures w14:val="standardContextual"/>
          </w:rPr>
          <w:tab/>
        </w:r>
        <w:r w:rsidRPr="00364A91">
          <w:rPr>
            <w:rStyle w:val="Hipercze"/>
            <w:lang w:val="es-ES"/>
          </w:rPr>
          <w:t>Pesticide Residue Intake Model (PRIMo)</w:t>
        </w:r>
        <w:r>
          <w:rPr>
            <w:webHidden/>
          </w:rPr>
          <w:tab/>
        </w:r>
        <w:r>
          <w:rPr>
            <w:webHidden/>
          </w:rPr>
          <w:fldChar w:fldCharType="begin"/>
        </w:r>
        <w:r>
          <w:rPr>
            <w:webHidden/>
          </w:rPr>
          <w:instrText xml:space="preserve"> PAGEREF _Toc220677025 \h </w:instrText>
        </w:r>
        <w:r>
          <w:rPr>
            <w:webHidden/>
          </w:rPr>
        </w:r>
        <w:r>
          <w:rPr>
            <w:webHidden/>
          </w:rPr>
          <w:fldChar w:fldCharType="separate"/>
        </w:r>
        <w:r>
          <w:rPr>
            <w:webHidden/>
          </w:rPr>
          <w:t>123</w:t>
        </w:r>
        <w:r>
          <w:rPr>
            <w:webHidden/>
          </w:rPr>
          <w:fldChar w:fldCharType="end"/>
        </w:r>
      </w:hyperlink>
    </w:p>
    <w:p w14:paraId="52E700B1" w14:textId="29536F88"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7026" w:history="1">
        <w:r w:rsidRPr="00364A91">
          <w:rPr>
            <w:rStyle w:val="Hipercze"/>
          </w:rPr>
          <w:t>A 3.1</w:t>
        </w:r>
        <w:r>
          <w:rPr>
            <w:rFonts w:asciiTheme="minorHAnsi" w:eastAsiaTheme="minorEastAsia" w:hAnsiTheme="minorHAnsi" w:cstheme="minorBidi"/>
            <w:kern w:val="2"/>
            <w:szCs w:val="24"/>
            <w:lang w:val="pl-PL" w:eastAsia="pl-PL"/>
            <w14:ligatures w14:val="standardContextual"/>
          </w:rPr>
          <w:tab/>
        </w:r>
        <w:r w:rsidRPr="00364A91">
          <w:rPr>
            <w:rStyle w:val="Hipercze"/>
          </w:rPr>
          <w:t>TMDI calculations</w:t>
        </w:r>
        <w:r>
          <w:rPr>
            <w:webHidden/>
          </w:rPr>
          <w:tab/>
        </w:r>
        <w:r>
          <w:rPr>
            <w:webHidden/>
          </w:rPr>
          <w:fldChar w:fldCharType="begin"/>
        </w:r>
        <w:r>
          <w:rPr>
            <w:webHidden/>
          </w:rPr>
          <w:instrText xml:space="preserve"> PAGEREF _Toc220677026 \h </w:instrText>
        </w:r>
        <w:r>
          <w:rPr>
            <w:webHidden/>
          </w:rPr>
        </w:r>
        <w:r>
          <w:rPr>
            <w:webHidden/>
          </w:rPr>
          <w:fldChar w:fldCharType="separate"/>
        </w:r>
        <w:r>
          <w:rPr>
            <w:webHidden/>
          </w:rPr>
          <w:t>123</w:t>
        </w:r>
        <w:r>
          <w:rPr>
            <w:webHidden/>
          </w:rPr>
          <w:fldChar w:fldCharType="end"/>
        </w:r>
      </w:hyperlink>
    </w:p>
    <w:p w14:paraId="0312798B" w14:textId="3E747A2F"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7027" w:history="1">
        <w:r w:rsidRPr="00364A91">
          <w:rPr>
            <w:rStyle w:val="Hipercze"/>
          </w:rPr>
          <w:t>A 3.2</w:t>
        </w:r>
        <w:r>
          <w:rPr>
            <w:rFonts w:asciiTheme="minorHAnsi" w:eastAsiaTheme="minorEastAsia" w:hAnsiTheme="minorHAnsi" w:cstheme="minorBidi"/>
            <w:kern w:val="2"/>
            <w:szCs w:val="24"/>
            <w:lang w:val="pl-PL" w:eastAsia="pl-PL"/>
            <w14:ligatures w14:val="standardContextual"/>
          </w:rPr>
          <w:tab/>
        </w:r>
        <w:r w:rsidRPr="00364A91">
          <w:rPr>
            <w:rStyle w:val="Hipercze"/>
          </w:rPr>
          <w:t>IEDI calculations</w:t>
        </w:r>
        <w:r>
          <w:rPr>
            <w:webHidden/>
          </w:rPr>
          <w:tab/>
        </w:r>
        <w:r>
          <w:rPr>
            <w:webHidden/>
          </w:rPr>
          <w:fldChar w:fldCharType="begin"/>
        </w:r>
        <w:r>
          <w:rPr>
            <w:webHidden/>
          </w:rPr>
          <w:instrText xml:space="preserve"> PAGEREF _Toc220677027 \h </w:instrText>
        </w:r>
        <w:r>
          <w:rPr>
            <w:webHidden/>
          </w:rPr>
        </w:r>
        <w:r>
          <w:rPr>
            <w:webHidden/>
          </w:rPr>
          <w:fldChar w:fldCharType="separate"/>
        </w:r>
        <w:r>
          <w:rPr>
            <w:webHidden/>
          </w:rPr>
          <w:t>124</w:t>
        </w:r>
        <w:r>
          <w:rPr>
            <w:webHidden/>
          </w:rPr>
          <w:fldChar w:fldCharType="end"/>
        </w:r>
      </w:hyperlink>
    </w:p>
    <w:p w14:paraId="76CD8AE8" w14:textId="724ED193"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7028" w:history="1">
        <w:r w:rsidRPr="00364A91">
          <w:rPr>
            <w:rStyle w:val="Hipercze"/>
          </w:rPr>
          <w:t>A 3.3</w:t>
        </w:r>
        <w:r>
          <w:rPr>
            <w:rFonts w:asciiTheme="minorHAnsi" w:eastAsiaTheme="minorEastAsia" w:hAnsiTheme="minorHAnsi" w:cstheme="minorBidi"/>
            <w:kern w:val="2"/>
            <w:szCs w:val="24"/>
            <w:lang w:val="pl-PL" w:eastAsia="pl-PL"/>
            <w14:ligatures w14:val="standardContextual"/>
          </w:rPr>
          <w:tab/>
        </w:r>
        <w:r w:rsidRPr="00364A91">
          <w:rPr>
            <w:rStyle w:val="Hipercze"/>
          </w:rPr>
          <w:t>IESTI calculations - Raw commodities</w:t>
        </w:r>
        <w:r>
          <w:rPr>
            <w:webHidden/>
          </w:rPr>
          <w:tab/>
        </w:r>
        <w:r>
          <w:rPr>
            <w:webHidden/>
          </w:rPr>
          <w:fldChar w:fldCharType="begin"/>
        </w:r>
        <w:r>
          <w:rPr>
            <w:webHidden/>
          </w:rPr>
          <w:instrText xml:space="preserve"> PAGEREF _Toc220677028 \h </w:instrText>
        </w:r>
        <w:r>
          <w:rPr>
            <w:webHidden/>
          </w:rPr>
        </w:r>
        <w:r>
          <w:rPr>
            <w:webHidden/>
          </w:rPr>
          <w:fldChar w:fldCharType="separate"/>
        </w:r>
        <w:r>
          <w:rPr>
            <w:webHidden/>
          </w:rPr>
          <w:t>124</w:t>
        </w:r>
        <w:r>
          <w:rPr>
            <w:webHidden/>
          </w:rPr>
          <w:fldChar w:fldCharType="end"/>
        </w:r>
      </w:hyperlink>
    </w:p>
    <w:p w14:paraId="4656D614" w14:textId="05033EEE" w:rsidR="001E0DA5" w:rsidRDefault="001E0DA5">
      <w:pPr>
        <w:pStyle w:val="Spistreci2"/>
        <w:rPr>
          <w:rFonts w:asciiTheme="minorHAnsi" w:eastAsiaTheme="minorEastAsia" w:hAnsiTheme="minorHAnsi" w:cstheme="minorBidi"/>
          <w:kern w:val="2"/>
          <w:szCs w:val="24"/>
          <w:lang w:val="pl-PL" w:eastAsia="pl-PL"/>
          <w14:ligatures w14:val="standardContextual"/>
        </w:rPr>
      </w:pPr>
      <w:hyperlink w:anchor="_Toc220677029" w:history="1">
        <w:r w:rsidRPr="00364A91">
          <w:rPr>
            <w:rStyle w:val="Hipercze"/>
          </w:rPr>
          <w:t>A 3.4</w:t>
        </w:r>
        <w:r>
          <w:rPr>
            <w:rFonts w:asciiTheme="minorHAnsi" w:eastAsiaTheme="minorEastAsia" w:hAnsiTheme="minorHAnsi" w:cstheme="minorBidi"/>
            <w:kern w:val="2"/>
            <w:szCs w:val="24"/>
            <w:lang w:val="pl-PL" w:eastAsia="pl-PL"/>
            <w14:ligatures w14:val="standardContextual"/>
          </w:rPr>
          <w:tab/>
        </w:r>
        <w:r w:rsidRPr="00364A91">
          <w:rPr>
            <w:rStyle w:val="Hipercze"/>
          </w:rPr>
          <w:t>IESTI calculations - Processed commodities</w:t>
        </w:r>
        <w:r>
          <w:rPr>
            <w:webHidden/>
          </w:rPr>
          <w:tab/>
        </w:r>
        <w:r>
          <w:rPr>
            <w:webHidden/>
          </w:rPr>
          <w:fldChar w:fldCharType="begin"/>
        </w:r>
        <w:r>
          <w:rPr>
            <w:webHidden/>
          </w:rPr>
          <w:instrText xml:space="preserve"> PAGEREF _Toc220677029 \h </w:instrText>
        </w:r>
        <w:r>
          <w:rPr>
            <w:webHidden/>
          </w:rPr>
        </w:r>
        <w:r>
          <w:rPr>
            <w:webHidden/>
          </w:rPr>
          <w:fldChar w:fldCharType="separate"/>
        </w:r>
        <w:r>
          <w:rPr>
            <w:webHidden/>
          </w:rPr>
          <w:t>125</w:t>
        </w:r>
        <w:r>
          <w:rPr>
            <w:webHidden/>
          </w:rPr>
          <w:fldChar w:fldCharType="end"/>
        </w:r>
      </w:hyperlink>
    </w:p>
    <w:p w14:paraId="0C5F881F" w14:textId="3FC86106" w:rsidR="001E0DA5" w:rsidRDefault="001E0DA5">
      <w:pPr>
        <w:pStyle w:val="Spistreci1"/>
        <w:rPr>
          <w:rFonts w:asciiTheme="minorHAnsi" w:eastAsiaTheme="minorEastAsia" w:hAnsiTheme="minorHAnsi" w:cstheme="minorBidi"/>
          <w:b w:val="0"/>
          <w:kern w:val="2"/>
          <w:szCs w:val="24"/>
          <w:lang w:val="pl-PL" w:eastAsia="pl-PL"/>
          <w14:ligatures w14:val="standardContextual"/>
        </w:rPr>
      </w:pPr>
      <w:hyperlink w:anchor="_Toc220677030" w:history="1">
        <w:r w:rsidRPr="00364A91">
          <w:rPr>
            <w:rStyle w:val="Hipercze"/>
          </w:rPr>
          <w:t>Appendix 4</w:t>
        </w:r>
        <w:r>
          <w:rPr>
            <w:rFonts w:asciiTheme="minorHAnsi" w:eastAsiaTheme="minorEastAsia" w:hAnsiTheme="minorHAnsi" w:cstheme="minorBidi"/>
            <w:b w:val="0"/>
            <w:kern w:val="2"/>
            <w:szCs w:val="24"/>
            <w:lang w:val="pl-PL" w:eastAsia="pl-PL"/>
            <w14:ligatures w14:val="standardContextual"/>
          </w:rPr>
          <w:tab/>
        </w:r>
        <w:r w:rsidRPr="00364A91">
          <w:rPr>
            <w:rStyle w:val="Hipercze"/>
          </w:rPr>
          <w:t>Additional information provided by the applicant</w:t>
        </w:r>
        <w:r>
          <w:rPr>
            <w:webHidden/>
          </w:rPr>
          <w:tab/>
        </w:r>
        <w:r>
          <w:rPr>
            <w:webHidden/>
          </w:rPr>
          <w:fldChar w:fldCharType="begin"/>
        </w:r>
        <w:r>
          <w:rPr>
            <w:webHidden/>
          </w:rPr>
          <w:instrText xml:space="preserve"> PAGEREF _Toc220677030 \h </w:instrText>
        </w:r>
        <w:r>
          <w:rPr>
            <w:webHidden/>
          </w:rPr>
        </w:r>
        <w:r>
          <w:rPr>
            <w:webHidden/>
          </w:rPr>
          <w:fldChar w:fldCharType="separate"/>
        </w:r>
        <w:r>
          <w:rPr>
            <w:webHidden/>
          </w:rPr>
          <w:t>125</w:t>
        </w:r>
        <w:r>
          <w:rPr>
            <w:webHidden/>
          </w:rPr>
          <w:fldChar w:fldCharType="end"/>
        </w:r>
      </w:hyperlink>
    </w:p>
    <w:p w14:paraId="07DE763F" w14:textId="47F5D258" w:rsidR="00C87689" w:rsidRPr="000624AA" w:rsidRDefault="001D37C7" w:rsidP="0049434D">
      <w:pPr>
        <w:pStyle w:val="RepStandard"/>
      </w:pPr>
      <w:r>
        <w:fldChar w:fldCharType="end"/>
      </w:r>
    </w:p>
    <w:p w14:paraId="7C6B01E9" w14:textId="77777777" w:rsidR="003C5413" w:rsidRPr="000624AA" w:rsidRDefault="003C5413" w:rsidP="0049434D">
      <w:pPr>
        <w:pStyle w:val="RepStandard"/>
      </w:pPr>
    </w:p>
    <w:p w14:paraId="30353C3C" w14:textId="77777777" w:rsidR="007000DA" w:rsidRPr="000624AA" w:rsidRDefault="007000DA" w:rsidP="0049434D">
      <w:pPr>
        <w:pStyle w:val="RepStandard"/>
        <w:sectPr w:rsidR="007000DA" w:rsidRPr="000624AA" w:rsidSect="0098091E">
          <w:pgSz w:w="11906" w:h="16838" w:code="9"/>
          <w:pgMar w:top="1417" w:right="1134" w:bottom="1134" w:left="1417" w:header="709" w:footer="142" w:gutter="0"/>
          <w:pgNumType w:chapSep="period"/>
          <w:cols w:space="708"/>
          <w:docGrid w:linePitch="360"/>
        </w:sectPr>
      </w:pPr>
    </w:p>
    <w:p w14:paraId="0554958E" w14:textId="77777777" w:rsidR="00971C71" w:rsidRPr="000624AA" w:rsidRDefault="0076266E" w:rsidP="0049434D">
      <w:pPr>
        <w:pStyle w:val="Nagwek1"/>
      </w:pPr>
      <w:bookmarkStart w:id="0" w:name="_Toc414028388"/>
      <w:bookmarkStart w:id="1" w:name="_Toc412812123"/>
      <w:bookmarkStart w:id="2" w:name="_Toc413928256"/>
      <w:bookmarkStart w:id="3" w:name="_Toc413931924"/>
      <w:bookmarkStart w:id="4" w:name="_Toc414015103"/>
      <w:bookmarkStart w:id="5" w:name="_Toc414017992"/>
      <w:bookmarkStart w:id="6" w:name="_Toc414023231"/>
      <w:bookmarkStart w:id="7" w:name="_Toc414028331"/>
      <w:bookmarkStart w:id="8" w:name="_Toc414028389"/>
      <w:bookmarkStart w:id="9" w:name="_Toc414029311"/>
      <w:bookmarkStart w:id="10" w:name="_Toc414282447"/>
      <w:bookmarkStart w:id="11" w:name="_Toc414616942"/>
      <w:bookmarkStart w:id="12" w:name="_Toc414623418"/>
      <w:bookmarkStart w:id="13" w:name="_Toc414623509"/>
      <w:bookmarkStart w:id="14" w:name="_Toc414623586"/>
      <w:bookmarkStart w:id="15" w:name="_Toc414623738"/>
      <w:bookmarkStart w:id="16" w:name="_Toc414625659"/>
      <w:bookmarkStart w:id="17" w:name="_Toc415564186"/>
      <w:bookmarkStart w:id="18" w:name="_Toc415566513"/>
      <w:bookmarkStart w:id="19" w:name="_Toc415566576"/>
      <w:bookmarkStart w:id="20" w:name="_Toc415581604"/>
      <w:bookmarkStart w:id="21" w:name="_Toc415654723"/>
      <w:bookmarkStart w:id="22" w:name="_Toc220676982"/>
      <w:bookmarkEnd w:id="0"/>
      <w:r w:rsidRPr="000624AA">
        <w:lastRenderedPageBreak/>
        <w:t>Metabolism and residue data</w:t>
      </w:r>
      <w:r w:rsidR="00971C71" w:rsidRPr="000624AA">
        <w:t xml:space="preserve"> (KCA section 6)</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18FA0E34" w14:textId="373D550E" w:rsidR="0076266E" w:rsidRDefault="000C0819" w:rsidP="005E185A">
      <w:pPr>
        <w:pStyle w:val="Nagwek2"/>
        <w:pBdr>
          <w:top w:val="single" w:sz="4" w:space="1" w:color="auto"/>
          <w:left w:val="single" w:sz="4" w:space="1" w:color="auto"/>
          <w:bottom w:val="single" w:sz="4" w:space="1" w:color="auto"/>
          <w:right w:val="single" w:sz="4" w:space="1" w:color="auto"/>
        </w:pBdr>
        <w:shd w:val="clear" w:color="auto" w:fill="D9D9D9" w:themeFill="background1" w:themeFillShade="D9"/>
      </w:pPr>
      <w:bookmarkStart w:id="23" w:name="_Toc415654724"/>
      <w:bookmarkStart w:id="24" w:name="_Toc415564187"/>
      <w:bookmarkStart w:id="25" w:name="_Toc415566514"/>
      <w:bookmarkStart w:id="26" w:name="_Toc415566577"/>
      <w:bookmarkStart w:id="27" w:name="_Toc415581605"/>
      <w:bookmarkStart w:id="28" w:name="_Toc220676983"/>
      <w:r w:rsidRPr="000624AA">
        <w:t xml:space="preserve">Summary and </w:t>
      </w:r>
      <w:proofErr w:type="spellStart"/>
      <w:r w:rsidR="000030E5" w:rsidRPr="00F510D7">
        <w:t>zRMS</w:t>
      </w:r>
      <w:proofErr w:type="spellEnd"/>
      <w:r w:rsidR="000030E5" w:rsidRPr="000624AA">
        <w:t xml:space="preserve"> </w:t>
      </w:r>
      <w:r w:rsidRPr="000624AA">
        <w:t>Conclusion</w:t>
      </w:r>
      <w:bookmarkEnd w:id="23"/>
      <w:bookmarkEnd w:id="24"/>
      <w:bookmarkEnd w:id="25"/>
      <w:bookmarkEnd w:id="26"/>
      <w:bookmarkEnd w:id="27"/>
      <w:bookmarkEnd w:id="28"/>
    </w:p>
    <w:p w14:paraId="4BFF9B69" w14:textId="0F6BC1AA" w:rsidR="00AA4359" w:rsidRDefault="00E11312" w:rsidP="005E185A">
      <w:pPr>
        <w:pStyle w:val="RepEditorNotesMS"/>
        <w:pBdr>
          <w:top w:val="single" w:sz="4" w:space="1" w:color="auto"/>
          <w:left w:val="single" w:sz="4" w:space="1" w:color="auto"/>
          <w:bottom w:val="single" w:sz="4" w:space="1" w:color="auto"/>
          <w:right w:val="single" w:sz="4" w:space="1" w:color="auto"/>
        </w:pBdr>
        <w:shd w:val="clear" w:color="auto" w:fill="D9D9D9" w:themeFill="background1" w:themeFillShade="D9"/>
      </w:pPr>
      <w:r w:rsidRPr="00B16EDD">
        <w:rPr>
          <w:lang w:val="de-DE"/>
        </w:rPr>
        <w:t>T</w:t>
      </w:r>
      <w:r w:rsidRPr="00B16EDD">
        <w:rPr>
          <w:lang w:val="en-US"/>
        </w:rPr>
        <w:t xml:space="preserve">he applicant's </w:t>
      </w:r>
      <w:proofErr w:type="spellStart"/>
      <w:r w:rsidRPr="00B16EDD">
        <w:rPr>
          <w:lang w:val="en-US"/>
        </w:rPr>
        <w:t>dRR</w:t>
      </w:r>
      <w:proofErr w:type="spellEnd"/>
      <w:r w:rsidRPr="00B16EDD">
        <w:rPr>
          <w:lang w:val="en-US"/>
        </w:rPr>
        <w:t xml:space="preserve"> was not rewritten. In the resulting RR all comments /corrections/ add-ons were placed on the grey background.</w:t>
      </w:r>
      <w:r w:rsidR="0068497B">
        <w:rPr>
          <w:lang w:val="en-US"/>
        </w:rPr>
        <w:t xml:space="preserve"> </w:t>
      </w:r>
      <w:r w:rsidR="0068497B" w:rsidRPr="0068497B">
        <w:rPr>
          <w:shd w:val="clear" w:color="auto" w:fill="C1F0C7" w:themeFill="accent3" w:themeFillTint="33"/>
          <w:lang w:val="en-US"/>
        </w:rPr>
        <w:t xml:space="preserve">January 2026 </w:t>
      </w:r>
      <w:r w:rsidR="0068497B">
        <w:rPr>
          <w:shd w:val="clear" w:color="auto" w:fill="C1F0C7" w:themeFill="accent3" w:themeFillTint="33"/>
          <w:lang w:val="en-US"/>
        </w:rPr>
        <w:t xml:space="preserve">final </w:t>
      </w:r>
      <w:r w:rsidR="0068497B" w:rsidRPr="0068497B">
        <w:rPr>
          <w:shd w:val="clear" w:color="auto" w:fill="C1F0C7" w:themeFill="accent3" w:themeFillTint="33"/>
          <w:lang w:val="en-US"/>
        </w:rPr>
        <w:t>updates are on light green.</w:t>
      </w:r>
    </w:p>
    <w:p w14:paraId="27F9DFAA" w14:textId="77777777" w:rsidR="003F16FC" w:rsidRPr="000624AA" w:rsidRDefault="00C60B8E" w:rsidP="005E185A">
      <w:pPr>
        <w:pStyle w:val="Nagwek3"/>
        <w:pBdr>
          <w:top w:val="single" w:sz="4" w:space="1" w:color="auto"/>
          <w:left w:val="single" w:sz="4" w:space="1" w:color="auto"/>
          <w:bottom w:val="single" w:sz="4" w:space="1" w:color="auto"/>
          <w:right w:val="single" w:sz="4" w:space="1" w:color="auto"/>
        </w:pBdr>
        <w:shd w:val="clear" w:color="auto" w:fill="D9D9D9" w:themeFill="background1" w:themeFillShade="D9"/>
      </w:pPr>
      <w:bookmarkStart w:id="29" w:name="_Toc415564188"/>
      <w:bookmarkStart w:id="30" w:name="_Toc415566515"/>
      <w:bookmarkStart w:id="31" w:name="_Toc415566578"/>
      <w:bookmarkStart w:id="32" w:name="_Toc415581606"/>
      <w:bookmarkStart w:id="33" w:name="_Toc415654725"/>
      <w:bookmarkStart w:id="34" w:name="_Toc220676984"/>
      <w:r w:rsidRPr="000624AA">
        <w:t>C</w:t>
      </w:r>
      <w:r w:rsidR="003F16FC" w:rsidRPr="000624AA">
        <w:t xml:space="preserve">ritical </w:t>
      </w:r>
      <w:r w:rsidRPr="000624AA">
        <w:t>GAP(s)</w:t>
      </w:r>
      <w:r w:rsidR="003F16FC" w:rsidRPr="000624AA">
        <w:t xml:space="preserve"> and </w:t>
      </w:r>
      <w:bookmarkEnd w:id="29"/>
      <w:r w:rsidR="000A7262" w:rsidRPr="000624AA">
        <w:t>overall conclusion</w:t>
      </w:r>
      <w:bookmarkEnd w:id="30"/>
      <w:bookmarkEnd w:id="31"/>
      <w:bookmarkEnd w:id="32"/>
      <w:bookmarkEnd w:id="33"/>
      <w:bookmarkEnd w:id="34"/>
    </w:p>
    <w:p w14:paraId="38065267" w14:textId="77777777" w:rsidR="00C60B8E" w:rsidRPr="000624AA" w:rsidRDefault="00C60B8E" w:rsidP="005E185A">
      <w:pPr>
        <w:pStyle w:val="RepNewPart"/>
        <w:pBdr>
          <w:top w:val="single" w:sz="4" w:space="1" w:color="auto"/>
          <w:left w:val="single" w:sz="4" w:space="1" w:color="auto"/>
          <w:bottom w:val="single" w:sz="4" w:space="1" w:color="auto"/>
          <w:right w:val="single" w:sz="4" w:space="1" w:color="auto"/>
        </w:pBdr>
        <w:shd w:val="clear" w:color="auto" w:fill="D9D9D9" w:themeFill="background1" w:themeFillShade="D9"/>
      </w:pPr>
      <w:r w:rsidRPr="000624AA">
        <w:t>Selection of critical uses and justification</w:t>
      </w:r>
    </w:p>
    <w:p w14:paraId="6594047F" w14:textId="77777777" w:rsidR="00FF30A9" w:rsidRPr="00FF30A9" w:rsidRDefault="00971C71"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pPr>
      <w:r w:rsidRPr="000624AA">
        <w:t xml:space="preserve">The critical GAPs with respect to </w:t>
      </w:r>
      <w:r w:rsidRPr="00FF30A9">
        <w:t xml:space="preserve">consumer intake and risk assessment for the preparation </w:t>
      </w:r>
      <w:proofErr w:type="spellStart"/>
      <w:r w:rsidR="00FF30A9">
        <w:t>Esfenvalerate</w:t>
      </w:r>
      <w:proofErr w:type="spellEnd"/>
      <w:r w:rsidR="00FF30A9">
        <w:t xml:space="preserve"> 5% EW</w:t>
      </w:r>
      <w:r w:rsidR="00827C5D" w:rsidRPr="00FF30A9">
        <w:t xml:space="preserve"> are presented in </w:t>
      </w:r>
      <w:r w:rsidR="00827C5D" w:rsidRPr="00FF30A9">
        <w:fldChar w:fldCharType="begin"/>
      </w:r>
      <w:r w:rsidR="00827C5D" w:rsidRPr="00FF30A9">
        <w:instrText xml:space="preserve"> REF _Ref414269635 \h </w:instrText>
      </w:r>
      <w:r w:rsidR="00FF30A9">
        <w:instrText xml:space="preserve"> \* MERGEFORMAT </w:instrText>
      </w:r>
      <w:r w:rsidR="00827C5D" w:rsidRPr="00FF30A9">
        <w:fldChar w:fldCharType="separate"/>
      </w:r>
      <w:r w:rsidR="00C62A54" w:rsidRPr="000624AA">
        <w:t>Table </w:t>
      </w:r>
      <w:r w:rsidR="00C62A54">
        <w:t>7.1</w:t>
      </w:r>
      <w:r w:rsidR="00C62A54" w:rsidRPr="000624AA">
        <w:noBreakHyphen/>
      </w:r>
      <w:r w:rsidR="00C62A54">
        <w:t>1</w:t>
      </w:r>
      <w:r w:rsidR="00827C5D" w:rsidRPr="00FF30A9">
        <w:fldChar w:fldCharType="end"/>
      </w:r>
      <w:r w:rsidR="00A407BB" w:rsidRPr="00FF30A9">
        <w:t xml:space="preserve">. </w:t>
      </w:r>
      <w:r w:rsidRPr="00FF30A9">
        <w:t xml:space="preserve">They have been selected from the individual GAPs in the </w:t>
      </w:r>
      <w:r w:rsidR="0087580A">
        <w:t>Central</w:t>
      </w:r>
      <w:r w:rsidR="00C62A54">
        <w:t xml:space="preserve"> Zone</w:t>
      </w:r>
      <w:r w:rsidRPr="00FF30A9">
        <w:rPr>
          <w:color w:val="0000FF"/>
        </w:rPr>
        <w:t xml:space="preserve">. </w:t>
      </w:r>
      <w:r w:rsidRPr="00FF30A9">
        <w:t xml:space="preserve">A list of all intended uses within the </w:t>
      </w:r>
      <w:r w:rsidR="00C62A54">
        <w:t>Southern Zone</w:t>
      </w:r>
      <w:r w:rsidRPr="00FF30A9">
        <w:t xml:space="preserve"> is given in Part B, Section 0.</w:t>
      </w:r>
    </w:p>
    <w:p w14:paraId="7A7D561F" w14:textId="77777777" w:rsidR="00C60B8E" w:rsidRPr="000624AA" w:rsidRDefault="00C60B8E" w:rsidP="005E185A">
      <w:pPr>
        <w:pStyle w:val="RepNewPart"/>
        <w:pBdr>
          <w:top w:val="single" w:sz="4" w:space="1" w:color="auto"/>
          <w:left w:val="single" w:sz="4" w:space="1" w:color="auto"/>
          <w:bottom w:val="single" w:sz="4" w:space="1" w:color="auto"/>
          <w:right w:val="single" w:sz="4" w:space="1" w:color="auto"/>
        </w:pBdr>
        <w:shd w:val="clear" w:color="auto" w:fill="D9D9D9" w:themeFill="background1" w:themeFillShade="D9"/>
      </w:pPr>
      <w:r w:rsidRPr="000624AA">
        <w:t>Overall conclusion</w:t>
      </w:r>
    </w:p>
    <w:p w14:paraId="0BF70260" w14:textId="7955E721" w:rsidR="004D3D19" w:rsidRDefault="004D3D19"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r>
        <w:rPr>
          <w:lang w:val="en-US"/>
        </w:rPr>
        <w:t xml:space="preserve">The applicant submitted new residue field trials conducted in crops included in the intended GAP and consistent with it. Not all these trials were assessed as valid trials but the portion of them still can be the basis for the approval. </w:t>
      </w:r>
      <w:r w:rsidR="001113F0" w:rsidRPr="001113F0">
        <w:rPr>
          <w:lang w:val="en-US"/>
        </w:rPr>
        <w:t>Regulation (EU) No 544/2011 foresees a reduction in the number of trials required for the &lt;LOQ residue situation without specifying the amount of this reduction. To ensure consistency, the specifications described in Regulation 283/2013, require a minimum of three per zone for minor crops and four per zone for major crops in ‘&lt;LOQ residue’ situations</w:t>
      </w:r>
      <w:r w:rsidR="001113F0">
        <w:rPr>
          <w:lang w:val="en-US"/>
        </w:rPr>
        <w:t>.</w:t>
      </w:r>
    </w:p>
    <w:p w14:paraId="35098085" w14:textId="77777777" w:rsidR="002A1897" w:rsidRDefault="002A1897"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p>
    <w:p w14:paraId="568DF276" w14:textId="7BC8DA39" w:rsidR="00CB19A4" w:rsidRDefault="001113F0" w:rsidP="00CB19A4">
      <w:pPr>
        <w:pStyle w:val="RepStandard"/>
        <w:pBdr>
          <w:top w:val="single" w:sz="4" w:space="1" w:color="auto"/>
          <w:left w:val="single" w:sz="4" w:space="1" w:color="auto"/>
          <w:bottom w:val="single" w:sz="4" w:space="1" w:color="auto"/>
          <w:right w:val="single" w:sz="4" w:space="1" w:color="auto"/>
        </w:pBdr>
        <w:shd w:val="clear" w:color="auto" w:fill="C1F0C7" w:themeFill="accent3" w:themeFillTint="33"/>
        <w:rPr>
          <w:lang w:val="en-US"/>
        </w:rPr>
      </w:pPr>
      <w:r w:rsidRPr="00CB19A4">
        <w:rPr>
          <w:shd w:val="clear" w:color="auto" w:fill="D9D9D9" w:themeFill="background1" w:themeFillShade="D9"/>
          <w:lang w:val="en-US"/>
        </w:rPr>
        <w:t>Thus 4 valid trials in head cabbage submitted by the applicant can be the basis for the intended GAP approval</w:t>
      </w:r>
      <w:r w:rsidR="004D3D19" w:rsidRPr="00CB19A4">
        <w:rPr>
          <w:shd w:val="clear" w:color="auto" w:fill="D9D9D9" w:themeFill="background1" w:themeFillShade="D9"/>
          <w:lang w:val="en-US"/>
        </w:rPr>
        <w:t xml:space="preserve"> in head cabbage</w:t>
      </w:r>
      <w:r w:rsidRPr="00CB19A4">
        <w:rPr>
          <w:shd w:val="clear" w:color="auto" w:fill="D9D9D9" w:themeFill="background1" w:themeFillShade="D9"/>
          <w:lang w:val="en-US"/>
        </w:rPr>
        <w:t>.</w:t>
      </w:r>
      <w:r w:rsidR="00CB19A4">
        <w:rPr>
          <w:lang w:val="en-US"/>
        </w:rPr>
        <w:t xml:space="preserve"> As there is no consistent with the intended label permissible extrapolation into any other brassicas than head cabbages, the only allowed for the approval brassica crops are head cabbages.</w:t>
      </w:r>
      <w:r w:rsidR="00701B15">
        <w:rPr>
          <w:lang w:val="en-US"/>
        </w:rPr>
        <w:t xml:space="preserve"> (see the updated GAP table).</w:t>
      </w:r>
    </w:p>
    <w:p w14:paraId="4CE4F001" w14:textId="4C2585E1" w:rsidR="004D3D19" w:rsidRPr="00701B15" w:rsidRDefault="004D3D19"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dstrike/>
          <w:lang w:val="en-US"/>
        </w:rPr>
      </w:pPr>
      <w:r>
        <w:rPr>
          <w:lang w:val="en-US"/>
        </w:rPr>
        <w:t xml:space="preserve">The applicant presents no data on residues in honey, but </w:t>
      </w:r>
      <w:r w:rsidR="001113F0" w:rsidRPr="001113F0">
        <w:rPr>
          <w:lang w:val="en-US"/>
        </w:rPr>
        <w:t>Brassicas have no mellif</w:t>
      </w:r>
      <w:r w:rsidR="001113F0" w:rsidRPr="005E185A">
        <w:rPr>
          <w:lang w:val="en-US"/>
        </w:rPr>
        <w:t>erous capacity. Therefore, the honey issue is not applicable for this use.</w:t>
      </w:r>
      <w:r w:rsidR="00B16B79" w:rsidRPr="005E185A">
        <w:rPr>
          <w:lang w:val="en-US"/>
        </w:rPr>
        <w:t xml:space="preserve"> </w:t>
      </w:r>
      <w:r w:rsidR="00B16B79" w:rsidRPr="00701B15">
        <w:rPr>
          <w:dstrike/>
          <w:shd w:val="clear" w:color="auto" w:fill="C1F0C7" w:themeFill="accent3" w:themeFillTint="33"/>
          <w:lang w:val="en-US"/>
        </w:rPr>
        <w:t xml:space="preserve">The cauliflower cannot be approved because no </w:t>
      </w:r>
      <w:r w:rsidR="005E185A" w:rsidRPr="00701B15">
        <w:rPr>
          <w:dstrike/>
          <w:shd w:val="clear" w:color="auto" w:fill="C1F0C7" w:themeFill="accent3" w:themeFillTint="33"/>
          <w:lang w:val="en-US"/>
        </w:rPr>
        <w:t xml:space="preserve">supported </w:t>
      </w:r>
      <w:r w:rsidR="00B16B79" w:rsidRPr="00701B15">
        <w:rPr>
          <w:dstrike/>
          <w:shd w:val="clear" w:color="auto" w:fill="C1F0C7" w:themeFill="accent3" w:themeFillTint="33"/>
          <w:lang w:val="en-US"/>
        </w:rPr>
        <w:t xml:space="preserve">permissible extrapolation from </w:t>
      </w:r>
      <w:r w:rsidR="005E185A" w:rsidRPr="00701B15">
        <w:rPr>
          <w:dstrike/>
          <w:shd w:val="clear" w:color="auto" w:fill="C1F0C7" w:themeFill="accent3" w:themeFillTint="33"/>
          <w:lang w:val="en-US"/>
        </w:rPr>
        <w:t>cabbage.</w:t>
      </w:r>
    </w:p>
    <w:p w14:paraId="7C0E3349" w14:textId="77777777" w:rsidR="002A1897" w:rsidRPr="005E185A" w:rsidRDefault="002A1897"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p>
    <w:p w14:paraId="7C92EBFC" w14:textId="38BC41A4" w:rsidR="004D3D19" w:rsidRDefault="001113F0"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r w:rsidRPr="005E185A">
        <w:rPr>
          <w:lang w:val="en-US"/>
        </w:rPr>
        <w:t xml:space="preserve">The approval can be granted also for wheat. There </w:t>
      </w:r>
      <w:r w:rsidR="00A8613D" w:rsidRPr="005E185A">
        <w:rPr>
          <w:lang w:val="en-US"/>
        </w:rPr>
        <w:t>are</w:t>
      </w:r>
      <w:r w:rsidRPr="005E185A">
        <w:rPr>
          <w:lang w:val="en-US"/>
        </w:rPr>
        <w:t xml:space="preserve"> submitted </w:t>
      </w:r>
      <w:r w:rsidR="00267CED" w:rsidRPr="005E185A">
        <w:rPr>
          <w:lang w:val="en-US"/>
        </w:rPr>
        <w:t>9</w:t>
      </w:r>
      <w:r w:rsidRPr="005E185A">
        <w:rPr>
          <w:lang w:val="en-US"/>
        </w:rPr>
        <w:t xml:space="preserve"> no</w:t>
      </w:r>
      <w:r w:rsidR="00267CED" w:rsidRPr="005E185A">
        <w:rPr>
          <w:lang w:val="en-US"/>
        </w:rPr>
        <w:t>-</w:t>
      </w:r>
      <w:r w:rsidRPr="005E185A">
        <w:rPr>
          <w:lang w:val="en-US"/>
        </w:rPr>
        <w:t>residue trial</w:t>
      </w:r>
      <w:r w:rsidR="00267CED" w:rsidRPr="005E185A">
        <w:rPr>
          <w:lang w:val="en-US"/>
        </w:rPr>
        <w:t>s</w:t>
      </w:r>
      <w:r w:rsidR="004D3D19" w:rsidRPr="005E185A">
        <w:rPr>
          <w:lang w:val="en-US"/>
        </w:rPr>
        <w:t xml:space="preserve"> in wheat. C</w:t>
      </w:r>
      <w:r w:rsidR="00BF0D32" w:rsidRPr="005E185A">
        <w:rPr>
          <w:lang w:val="en-US"/>
        </w:rPr>
        <w:t xml:space="preserve">ereals </w:t>
      </w:r>
      <w:r w:rsidR="004D3D19" w:rsidRPr="005E185A">
        <w:rPr>
          <w:lang w:val="en-US"/>
        </w:rPr>
        <w:t>also</w:t>
      </w:r>
      <w:r w:rsidR="004D3D19">
        <w:rPr>
          <w:lang w:val="en-US"/>
        </w:rPr>
        <w:t xml:space="preserve"> </w:t>
      </w:r>
      <w:r w:rsidR="00BF0D32" w:rsidRPr="001113F0">
        <w:rPr>
          <w:lang w:val="en-US"/>
        </w:rPr>
        <w:t>have no melliferous capacity</w:t>
      </w:r>
      <w:r w:rsidR="00BF0D32">
        <w:rPr>
          <w:lang w:val="en-US"/>
        </w:rPr>
        <w:t>.</w:t>
      </w:r>
      <w:r w:rsidR="005E185A">
        <w:rPr>
          <w:lang w:val="en-US"/>
        </w:rPr>
        <w:t xml:space="preserve"> Wheat can be extrapolated into rye</w:t>
      </w:r>
      <w:r w:rsidR="002A1897">
        <w:rPr>
          <w:lang w:val="en-US"/>
        </w:rPr>
        <w:t>, but there is no possibility to extrapolate wheat on barley over the entire vegetation period.</w:t>
      </w:r>
    </w:p>
    <w:p w14:paraId="3C3DD256" w14:textId="3572EB21" w:rsidR="005E185A" w:rsidRDefault="005E185A"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r>
        <w:rPr>
          <w:lang w:val="en-US"/>
        </w:rPr>
        <w:t xml:space="preserve">The applicant has no </w:t>
      </w:r>
      <w:r w:rsidR="002A1897">
        <w:rPr>
          <w:lang w:val="en-US"/>
        </w:rPr>
        <w:t xml:space="preserve">sufficient </w:t>
      </w:r>
      <w:r>
        <w:rPr>
          <w:lang w:val="en-US"/>
        </w:rPr>
        <w:t>data for barley but considering the representative GAP for barley (</w:t>
      </w:r>
      <w:r w:rsidRPr="005E185A">
        <w:rPr>
          <w:lang w:val="en-US"/>
        </w:rPr>
        <w:t>EFSA Journal 2014;12(11):3873</w:t>
      </w:r>
      <w:r>
        <w:rPr>
          <w:lang w:val="en-US"/>
        </w:rPr>
        <w:t xml:space="preserve">), the rest of the proposed cereals can be also </w:t>
      </w:r>
      <w:r w:rsidR="00AF5295">
        <w:rPr>
          <w:lang w:val="en-US"/>
        </w:rPr>
        <w:t>approved</w:t>
      </w:r>
      <w:r w:rsidR="002A1897">
        <w:rPr>
          <w:lang w:val="en-US"/>
        </w:rPr>
        <w:t xml:space="preserve"> consistently with MRLs</w:t>
      </w:r>
      <w:r>
        <w:rPr>
          <w:lang w:val="en-US"/>
        </w:rPr>
        <w:t>.</w:t>
      </w:r>
    </w:p>
    <w:p w14:paraId="0D4D956F" w14:textId="77777777" w:rsidR="002A1897" w:rsidRDefault="002A1897"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p>
    <w:p w14:paraId="25799AB5" w14:textId="4E9F5EC6" w:rsidR="005A496D" w:rsidRDefault="00A8613D"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r w:rsidRPr="00A8613D">
        <w:rPr>
          <w:lang w:val="en-US"/>
        </w:rPr>
        <w:t>In turn</w:t>
      </w:r>
      <w:r w:rsidR="004B13E1">
        <w:rPr>
          <w:lang w:val="en-US"/>
        </w:rPr>
        <w:t>,</w:t>
      </w:r>
      <w:r w:rsidRPr="00A8613D">
        <w:rPr>
          <w:lang w:val="en-US"/>
        </w:rPr>
        <w:t xml:space="preserve"> strawberry is </w:t>
      </w:r>
      <w:r w:rsidR="004B13E1">
        <w:rPr>
          <w:lang w:val="en-US"/>
        </w:rPr>
        <w:t xml:space="preserve">a </w:t>
      </w:r>
      <w:r w:rsidRPr="00A8613D">
        <w:rPr>
          <w:lang w:val="en-US"/>
        </w:rPr>
        <w:t xml:space="preserve">melliferous </w:t>
      </w:r>
      <w:r w:rsidR="005A496D" w:rsidRPr="00A8613D">
        <w:rPr>
          <w:lang w:val="en-US"/>
        </w:rPr>
        <w:t>crop,</w:t>
      </w:r>
      <w:r w:rsidRPr="00A8613D">
        <w:rPr>
          <w:lang w:val="en-US"/>
        </w:rPr>
        <w:t xml:space="preserve"> but </w:t>
      </w:r>
      <w:proofErr w:type="spellStart"/>
      <w:r w:rsidR="005A496D">
        <w:rPr>
          <w:lang w:val="en-US"/>
        </w:rPr>
        <w:t>e</w:t>
      </w:r>
      <w:r w:rsidRPr="00A8613D">
        <w:rPr>
          <w:lang w:val="en-US"/>
        </w:rPr>
        <w:t>sfenvalerate</w:t>
      </w:r>
      <w:proofErr w:type="spellEnd"/>
      <w:r w:rsidRPr="00A8613D">
        <w:rPr>
          <w:lang w:val="en-US"/>
        </w:rPr>
        <w:t xml:space="preserve"> is non-systemic active.</w:t>
      </w:r>
      <w:r w:rsidR="005A496D">
        <w:rPr>
          <w:lang w:val="en-US"/>
        </w:rPr>
        <w:t xml:space="preserve"> </w:t>
      </w:r>
      <w:proofErr w:type="spellStart"/>
      <w:r w:rsidR="005A496D" w:rsidRPr="005A496D">
        <w:rPr>
          <w:lang w:val="en-US"/>
        </w:rPr>
        <w:t>Esfenvalerate</w:t>
      </w:r>
      <w:proofErr w:type="spellEnd"/>
      <w:r w:rsidR="005A496D" w:rsidRPr="005A496D">
        <w:rPr>
          <w:lang w:val="en-US"/>
        </w:rPr>
        <w:t xml:space="preserve"> is acutely toxic to honeybees and as a result of the previous review of </w:t>
      </w:r>
      <w:proofErr w:type="spellStart"/>
      <w:r w:rsidR="005A496D" w:rsidRPr="005A496D">
        <w:rPr>
          <w:lang w:val="en-US"/>
        </w:rPr>
        <w:t>esfenvalerate</w:t>
      </w:r>
      <w:proofErr w:type="spellEnd"/>
      <w:r w:rsidR="005A496D" w:rsidRPr="005A496D">
        <w:rPr>
          <w:lang w:val="en-US"/>
        </w:rPr>
        <w:t xml:space="preserve"> and detailed consideration by the SCP it was concluded that providing risk mitigation measures were taken then applications of up to 30 g </w:t>
      </w:r>
      <w:proofErr w:type="spellStart"/>
      <w:r w:rsidR="005A496D" w:rsidRPr="005A496D">
        <w:rPr>
          <w:lang w:val="en-US"/>
        </w:rPr>
        <w:t>a.s.</w:t>
      </w:r>
      <w:proofErr w:type="spellEnd"/>
      <w:r w:rsidR="005A496D" w:rsidRPr="005A496D">
        <w:rPr>
          <w:lang w:val="en-US"/>
        </w:rPr>
        <w:t>/ha would not pose an unacceptable risk to honeybee</w:t>
      </w:r>
      <w:r w:rsidR="005A496D">
        <w:rPr>
          <w:lang w:val="en-US"/>
        </w:rPr>
        <w:t>s</w:t>
      </w:r>
      <w:r w:rsidR="005A496D" w:rsidRPr="005A496D">
        <w:t xml:space="preserve"> </w:t>
      </w:r>
      <w:r w:rsidR="005A496D">
        <w:t>(</w:t>
      </w:r>
      <w:r w:rsidR="005A496D" w:rsidRPr="005A496D">
        <w:rPr>
          <w:lang w:val="en-US"/>
        </w:rPr>
        <w:t>EFSA Journal 2014;12(11):3873</w:t>
      </w:r>
      <w:r w:rsidR="005A496D">
        <w:rPr>
          <w:lang w:val="en-US"/>
        </w:rPr>
        <w:t>)</w:t>
      </w:r>
      <w:r w:rsidR="005A496D" w:rsidRPr="005A496D">
        <w:rPr>
          <w:lang w:val="en-US"/>
        </w:rPr>
        <w:t>.</w:t>
      </w:r>
      <w:r w:rsidR="005A496D">
        <w:rPr>
          <w:lang w:val="en-US"/>
        </w:rPr>
        <w:t xml:space="preserve"> The proposed intended GAP is much less critical and fulfils the safety condition for honeybees.</w:t>
      </w:r>
    </w:p>
    <w:p w14:paraId="162F1058" w14:textId="2989728D" w:rsidR="001113F0" w:rsidRDefault="00A8613D"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r w:rsidRPr="00A8613D">
        <w:rPr>
          <w:lang w:val="en-US"/>
        </w:rPr>
        <w:t xml:space="preserve">Since the residue data in honey within the strawberry flowering was not submitted, excluding the flowering period (BBCH 60-69) from the intended GAP allows approval for this use. Thus, the proposed treatment timing for strawberry (BBCH 11-81) must be divided into 2 periods of treatments: BBCH 11-59 and BBCH 70-81. The same rule must be applied for flowering ornamentals: BBCH 11-59 and BBCH 70-89. Although these crops are </w:t>
      </w:r>
      <w:r w:rsidR="005E185A" w:rsidRPr="00A8613D">
        <w:rPr>
          <w:lang w:val="en-US"/>
        </w:rPr>
        <w:t>inedible,</w:t>
      </w:r>
      <w:r w:rsidRPr="00A8613D">
        <w:rPr>
          <w:lang w:val="en-US"/>
        </w:rPr>
        <w:t xml:space="preserve"> they can be a source of the residues in honey.</w:t>
      </w:r>
    </w:p>
    <w:p w14:paraId="57446DC9" w14:textId="77777777" w:rsidR="002A1897" w:rsidRPr="00A8613D" w:rsidRDefault="002A1897"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rPr>
          <w:lang w:val="en-US"/>
        </w:rPr>
      </w:pPr>
    </w:p>
    <w:p w14:paraId="355DE93C" w14:textId="1F767B31" w:rsidR="00C60B8E" w:rsidRDefault="005E185A"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pPr>
      <w:r>
        <w:t>T</w:t>
      </w:r>
      <w:r w:rsidR="00C60B8E" w:rsidRPr="000624AA">
        <w:t>he data available are considered sufficient for risk assessment. An exceedance of the current MRL</w:t>
      </w:r>
      <w:r w:rsidR="00C62A54">
        <w:t>s</w:t>
      </w:r>
      <w:r w:rsidR="00C60B8E" w:rsidRPr="000624AA">
        <w:t xml:space="preserve"> of </w:t>
      </w:r>
      <w:r w:rsidR="00C60B8E" w:rsidRPr="00FF30A9">
        <w:t xml:space="preserve">for </w:t>
      </w:r>
      <w:proofErr w:type="spellStart"/>
      <w:r w:rsidR="00FF30A9" w:rsidRPr="00106E82">
        <w:rPr>
          <w:sz w:val="20"/>
          <w:szCs w:val="20"/>
        </w:rPr>
        <w:t>Esfenvalerate</w:t>
      </w:r>
      <w:proofErr w:type="spellEnd"/>
      <w:r w:rsidR="00C60B8E" w:rsidRPr="00FF30A9">
        <w:t xml:space="preserve"> as laid down in Reg. (EU) 396/2005 is not expected.</w:t>
      </w:r>
    </w:p>
    <w:p w14:paraId="51D71579" w14:textId="77777777" w:rsidR="00106E82" w:rsidRDefault="00106E82" w:rsidP="005E185A">
      <w:pPr>
        <w:pStyle w:val="RepStandard"/>
        <w:pBdr>
          <w:top w:val="single" w:sz="4" w:space="1" w:color="auto"/>
          <w:left w:val="single" w:sz="4" w:space="1" w:color="auto"/>
          <w:bottom w:val="single" w:sz="4" w:space="1" w:color="auto"/>
          <w:right w:val="single" w:sz="4" w:space="1" w:color="auto"/>
        </w:pBdr>
        <w:shd w:val="clear" w:color="auto" w:fill="D9D9D9" w:themeFill="background1" w:themeFillShade="D9"/>
      </w:pPr>
    </w:p>
    <w:tbl>
      <w:tblPr>
        <w:tblW w:w="9419" w:type="dxa"/>
        <w:jc w:val="center"/>
        <w:shd w:val="clear" w:color="auto" w:fill="D9D9D9" w:themeFill="background1" w:themeFillShade="D9"/>
        <w:tblCellMar>
          <w:left w:w="70" w:type="dxa"/>
          <w:right w:w="70" w:type="dxa"/>
        </w:tblCellMar>
        <w:tblLook w:val="04A0" w:firstRow="1" w:lastRow="0" w:firstColumn="1" w:lastColumn="0" w:noHBand="0" w:noVBand="1"/>
      </w:tblPr>
      <w:tblGrid>
        <w:gridCol w:w="2979"/>
        <w:gridCol w:w="3200"/>
        <w:gridCol w:w="3240"/>
      </w:tblGrid>
      <w:tr w:rsidR="00106E82" w:rsidRPr="00106E82" w14:paraId="23B4A629" w14:textId="77777777" w:rsidTr="00AF5295">
        <w:trPr>
          <w:trHeight w:val="1428"/>
          <w:jc w:val="center"/>
        </w:trPr>
        <w:tc>
          <w:tcPr>
            <w:tcW w:w="297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C9A5CFA"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b/>
                <w:bCs/>
                <w:color w:val="000000"/>
                <w:sz w:val="20"/>
                <w:szCs w:val="20"/>
                <w:lang w:val="pl-PL" w:eastAsia="pl-PL"/>
              </w:rPr>
            </w:pPr>
            <w:proofErr w:type="spellStart"/>
            <w:r w:rsidRPr="00106E82">
              <w:rPr>
                <w:b/>
                <w:bCs/>
                <w:color w:val="000000"/>
                <w:sz w:val="20"/>
                <w:szCs w:val="20"/>
                <w:lang w:val="pl-PL" w:eastAsia="pl-PL"/>
              </w:rPr>
              <w:t>Code</w:t>
            </w:r>
            <w:proofErr w:type="spellEnd"/>
            <w:r w:rsidRPr="00106E82">
              <w:rPr>
                <w:b/>
                <w:bCs/>
                <w:color w:val="000000"/>
                <w:sz w:val="20"/>
                <w:szCs w:val="20"/>
                <w:lang w:val="pl-PL" w:eastAsia="pl-PL"/>
              </w:rPr>
              <w:t xml:space="preserve"> </w:t>
            </w:r>
            <w:proofErr w:type="spellStart"/>
            <w:r w:rsidRPr="00106E82">
              <w:rPr>
                <w:b/>
                <w:bCs/>
                <w:color w:val="000000"/>
                <w:sz w:val="20"/>
                <w:szCs w:val="20"/>
                <w:lang w:val="pl-PL" w:eastAsia="pl-PL"/>
              </w:rPr>
              <w:t>number</w:t>
            </w:r>
            <w:proofErr w:type="spellEnd"/>
          </w:p>
        </w:tc>
        <w:tc>
          <w:tcPr>
            <w:tcW w:w="3200"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78EDE604"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b/>
                <w:bCs/>
                <w:color w:val="000000"/>
                <w:sz w:val="20"/>
                <w:szCs w:val="20"/>
                <w:lang w:eastAsia="pl-PL"/>
              </w:rPr>
            </w:pPr>
            <w:r w:rsidRPr="00106E82">
              <w:rPr>
                <w:b/>
                <w:bCs/>
                <w:color w:val="000000"/>
                <w:sz w:val="20"/>
                <w:szCs w:val="20"/>
                <w:lang w:eastAsia="pl-PL"/>
              </w:rPr>
              <w:t>Groups and examples of individual products to which the MRLs apply</w:t>
            </w:r>
          </w:p>
        </w:tc>
        <w:tc>
          <w:tcPr>
            <w:tcW w:w="3240"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599E29C1"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b/>
                <w:bCs/>
                <w:color w:val="000000"/>
                <w:sz w:val="20"/>
                <w:szCs w:val="20"/>
                <w:lang w:eastAsia="pl-PL"/>
              </w:rPr>
            </w:pPr>
            <w:proofErr w:type="spellStart"/>
            <w:r w:rsidRPr="00106E82">
              <w:rPr>
                <w:b/>
                <w:bCs/>
                <w:color w:val="000000"/>
                <w:sz w:val="20"/>
                <w:szCs w:val="20"/>
                <w:lang w:eastAsia="pl-PL"/>
              </w:rPr>
              <w:t>Fenvalerate</w:t>
            </w:r>
            <w:proofErr w:type="spellEnd"/>
            <w:r w:rsidRPr="00106E82">
              <w:rPr>
                <w:b/>
                <w:bCs/>
                <w:color w:val="000000"/>
                <w:sz w:val="20"/>
                <w:szCs w:val="20"/>
                <w:lang w:eastAsia="pl-PL"/>
              </w:rPr>
              <w:t xml:space="preserve"> (any ratio of constituent isomers (RR, SS, RS &amp; SR) including </w:t>
            </w:r>
            <w:proofErr w:type="spellStart"/>
            <w:r w:rsidRPr="00106E82">
              <w:rPr>
                <w:b/>
                <w:bCs/>
                <w:color w:val="000000"/>
                <w:sz w:val="20"/>
                <w:szCs w:val="20"/>
                <w:lang w:eastAsia="pl-PL"/>
              </w:rPr>
              <w:t>esfenvalerate</w:t>
            </w:r>
            <w:proofErr w:type="spellEnd"/>
            <w:r w:rsidRPr="00106E82">
              <w:rPr>
                <w:b/>
                <w:bCs/>
                <w:color w:val="000000"/>
                <w:sz w:val="20"/>
                <w:szCs w:val="20"/>
                <w:lang w:eastAsia="pl-PL"/>
              </w:rPr>
              <w:t>)</w:t>
            </w:r>
            <w:r w:rsidRPr="00106E82">
              <w:rPr>
                <w:b/>
                <w:bCs/>
                <w:color w:val="000000"/>
                <w:sz w:val="20"/>
                <w:szCs w:val="20"/>
                <w:lang w:eastAsia="pl-PL"/>
              </w:rPr>
              <w:br/>
              <w:t>Regulation (EU) 2015/399</w:t>
            </w:r>
            <w:r w:rsidRPr="00106E82">
              <w:rPr>
                <w:b/>
                <w:bCs/>
                <w:color w:val="000000"/>
                <w:sz w:val="20"/>
                <w:szCs w:val="20"/>
                <w:lang w:eastAsia="pl-PL"/>
              </w:rPr>
              <w:br/>
              <w:t>Annex II</w:t>
            </w:r>
          </w:p>
        </w:tc>
      </w:tr>
      <w:tr w:rsidR="00106E82" w:rsidRPr="00106E82" w14:paraId="07E6344A"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64572C96"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152000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7F567172"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200" w:firstLine="400"/>
              <w:rPr>
                <w:color w:val="000000"/>
                <w:sz w:val="20"/>
                <w:szCs w:val="20"/>
                <w:lang w:val="pl-PL" w:eastAsia="pl-PL"/>
              </w:rPr>
            </w:pPr>
            <w:proofErr w:type="spellStart"/>
            <w:r w:rsidRPr="00106E82">
              <w:rPr>
                <w:color w:val="000000"/>
                <w:sz w:val="20"/>
                <w:szCs w:val="20"/>
                <w:lang w:val="pl-PL" w:eastAsia="pl-PL"/>
              </w:rPr>
              <w:t>Strawberries</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324B2564"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0.02*</w:t>
            </w:r>
          </w:p>
        </w:tc>
      </w:tr>
      <w:tr w:rsidR="00106E82" w:rsidRPr="00106E82" w14:paraId="3682B4D1"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2570AEE3"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231010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6EF1F030"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Tomatoes</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52984458"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0,1</w:t>
            </w:r>
          </w:p>
        </w:tc>
      </w:tr>
      <w:tr w:rsidR="00106E82" w:rsidRPr="00106E82" w14:paraId="296A996B"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4F5F8F64"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241020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200CC486"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Cauliflowers</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24DC1050"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0.02*</w:t>
            </w:r>
          </w:p>
        </w:tc>
      </w:tr>
      <w:tr w:rsidR="00106E82" w:rsidRPr="00106E82" w14:paraId="28D8F3BE"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798C54DE"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242010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17A0AEEE"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Brussels</w:t>
            </w:r>
            <w:proofErr w:type="spellEnd"/>
            <w:r w:rsidRPr="00106E82">
              <w:rPr>
                <w:color w:val="000000"/>
                <w:sz w:val="20"/>
                <w:szCs w:val="20"/>
                <w:lang w:val="pl-PL" w:eastAsia="pl-PL"/>
              </w:rPr>
              <w:t xml:space="preserve"> </w:t>
            </w:r>
            <w:proofErr w:type="spellStart"/>
            <w:r w:rsidRPr="00106E82">
              <w:rPr>
                <w:color w:val="000000"/>
                <w:sz w:val="20"/>
                <w:szCs w:val="20"/>
                <w:lang w:val="pl-PL" w:eastAsia="pl-PL"/>
              </w:rPr>
              <w:t>sprouts</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0A6391B1"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0,05</w:t>
            </w:r>
          </w:p>
        </w:tc>
      </w:tr>
      <w:tr w:rsidR="00106E82" w:rsidRPr="00106E82" w14:paraId="1D545300"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260B7B98"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242020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21913935"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Head</w:t>
            </w:r>
            <w:proofErr w:type="spellEnd"/>
            <w:r w:rsidRPr="00106E82">
              <w:rPr>
                <w:color w:val="000000"/>
                <w:sz w:val="20"/>
                <w:szCs w:val="20"/>
                <w:lang w:val="pl-PL" w:eastAsia="pl-PL"/>
              </w:rPr>
              <w:t xml:space="preserve"> </w:t>
            </w:r>
            <w:proofErr w:type="spellStart"/>
            <w:r w:rsidRPr="00106E82">
              <w:rPr>
                <w:color w:val="000000"/>
                <w:sz w:val="20"/>
                <w:szCs w:val="20"/>
                <w:lang w:val="pl-PL" w:eastAsia="pl-PL"/>
              </w:rPr>
              <w:t>cabbages</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5B4C6890"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0,08</w:t>
            </w:r>
          </w:p>
        </w:tc>
      </w:tr>
      <w:tr w:rsidR="00106E82" w:rsidRPr="00106E82" w14:paraId="6C221A99"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4700F60D"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500010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0AEC1C67"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Barley</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1F0A606E"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0,3</w:t>
            </w:r>
          </w:p>
        </w:tc>
      </w:tr>
      <w:tr w:rsidR="00106E82" w:rsidRPr="00106E82" w14:paraId="0C3F9CE1"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73635A16"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500050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4583FD98"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Oat</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73A496F1"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0,3</w:t>
            </w:r>
          </w:p>
        </w:tc>
      </w:tr>
      <w:tr w:rsidR="00106E82" w:rsidRPr="00106E82" w14:paraId="12981CF3"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7F722AFE"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500070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59E84882"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Rye</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3F329558"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0,2</w:t>
            </w:r>
          </w:p>
        </w:tc>
      </w:tr>
      <w:tr w:rsidR="00106E82" w:rsidRPr="00106E82" w14:paraId="66ECE76D" w14:textId="77777777" w:rsidTr="00AF5295">
        <w:trPr>
          <w:trHeight w:val="288"/>
          <w:jc w:val="center"/>
        </w:trPr>
        <w:tc>
          <w:tcPr>
            <w:tcW w:w="2979" w:type="dxa"/>
            <w:tcBorders>
              <w:top w:val="nil"/>
              <w:left w:val="single" w:sz="4" w:space="0" w:color="000000"/>
              <w:bottom w:val="nil"/>
              <w:right w:val="single" w:sz="4" w:space="0" w:color="000000"/>
            </w:tcBorders>
            <w:shd w:val="clear" w:color="auto" w:fill="D9D9D9" w:themeFill="background1" w:themeFillShade="D9"/>
            <w:noWrap/>
            <w:vAlign w:val="bottom"/>
            <w:hideMark/>
          </w:tcPr>
          <w:p w14:paraId="709B50CB"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500090</w:t>
            </w:r>
          </w:p>
        </w:tc>
        <w:tc>
          <w:tcPr>
            <w:tcW w:w="3200" w:type="dxa"/>
            <w:tcBorders>
              <w:top w:val="nil"/>
              <w:left w:val="nil"/>
              <w:bottom w:val="nil"/>
              <w:right w:val="single" w:sz="4" w:space="0" w:color="000000"/>
            </w:tcBorders>
            <w:shd w:val="clear" w:color="auto" w:fill="D9D9D9" w:themeFill="background1" w:themeFillShade="D9"/>
            <w:noWrap/>
            <w:vAlign w:val="bottom"/>
            <w:hideMark/>
          </w:tcPr>
          <w:p w14:paraId="117776A2"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ind w:firstLineChars="300" w:firstLine="600"/>
              <w:rPr>
                <w:color w:val="000000"/>
                <w:sz w:val="20"/>
                <w:szCs w:val="20"/>
                <w:lang w:val="pl-PL" w:eastAsia="pl-PL"/>
              </w:rPr>
            </w:pPr>
            <w:proofErr w:type="spellStart"/>
            <w:r w:rsidRPr="00106E82">
              <w:rPr>
                <w:color w:val="000000"/>
                <w:sz w:val="20"/>
                <w:szCs w:val="20"/>
                <w:lang w:val="pl-PL" w:eastAsia="pl-PL"/>
              </w:rPr>
              <w:t>Wheat</w:t>
            </w:r>
            <w:proofErr w:type="spellEnd"/>
          </w:p>
        </w:tc>
        <w:tc>
          <w:tcPr>
            <w:tcW w:w="3240" w:type="dxa"/>
            <w:tcBorders>
              <w:top w:val="nil"/>
              <w:left w:val="nil"/>
              <w:bottom w:val="nil"/>
              <w:right w:val="nil"/>
            </w:tcBorders>
            <w:shd w:val="clear" w:color="auto" w:fill="D9D9D9" w:themeFill="background1" w:themeFillShade="D9"/>
            <w:noWrap/>
            <w:vAlign w:val="bottom"/>
            <w:hideMark/>
          </w:tcPr>
          <w:p w14:paraId="2F0ED422" w14:textId="77777777" w:rsidR="00106E82" w:rsidRPr="00106E82" w:rsidRDefault="00106E82" w:rsidP="005E185A">
            <w:pPr>
              <w:pBdr>
                <w:top w:val="single" w:sz="4" w:space="1" w:color="auto"/>
                <w:left w:val="single" w:sz="4" w:space="1" w:color="auto"/>
                <w:bottom w:val="single" w:sz="4" w:space="1" w:color="auto"/>
                <w:right w:val="single" w:sz="4" w:space="1" w:color="auto"/>
              </w:pBdr>
              <w:shd w:val="clear" w:color="auto" w:fill="D9D9D9" w:themeFill="background1" w:themeFillShade="D9"/>
              <w:jc w:val="center"/>
              <w:rPr>
                <w:color w:val="000000"/>
                <w:sz w:val="20"/>
                <w:szCs w:val="20"/>
                <w:lang w:val="pl-PL" w:eastAsia="pl-PL"/>
              </w:rPr>
            </w:pPr>
            <w:r w:rsidRPr="00106E82">
              <w:rPr>
                <w:color w:val="000000"/>
                <w:sz w:val="20"/>
                <w:szCs w:val="20"/>
                <w:lang w:val="pl-PL" w:eastAsia="pl-PL"/>
              </w:rPr>
              <w:t>0,2</w:t>
            </w:r>
          </w:p>
        </w:tc>
      </w:tr>
    </w:tbl>
    <w:p w14:paraId="3F958103" w14:textId="77777777" w:rsidR="00106E82" w:rsidRPr="00FF30A9" w:rsidRDefault="00106E82" w:rsidP="00AF5295">
      <w:pPr>
        <w:pStyle w:val="RepStandard"/>
        <w:pBdr>
          <w:top w:val="single" w:sz="4" w:space="1" w:color="auto"/>
          <w:left w:val="single" w:sz="4" w:space="4" w:color="auto"/>
          <w:bottom w:val="single" w:sz="4" w:space="1" w:color="auto"/>
          <w:right w:val="single" w:sz="4" w:space="4" w:color="auto"/>
        </w:pBdr>
        <w:shd w:val="clear" w:color="auto" w:fill="D9D9D9" w:themeFill="background1" w:themeFillShade="D9"/>
      </w:pPr>
    </w:p>
    <w:p w14:paraId="6EC973F1" w14:textId="77777777" w:rsidR="00C60B8E" w:rsidRPr="00FF30A9" w:rsidRDefault="00C60B8E" w:rsidP="00AF5295">
      <w:pPr>
        <w:pStyle w:val="RepStandard"/>
        <w:pBdr>
          <w:top w:val="single" w:sz="4" w:space="1" w:color="auto"/>
          <w:left w:val="single" w:sz="4" w:space="4" w:color="auto"/>
          <w:bottom w:val="single" w:sz="4" w:space="1" w:color="auto"/>
          <w:right w:val="single" w:sz="4" w:space="4" w:color="auto"/>
        </w:pBdr>
        <w:shd w:val="clear" w:color="auto" w:fill="D9D9D9" w:themeFill="background1" w:themeFillShade="D9"/>
      </w:pPr>
      <w:r w:rsidRPr="00FF30A9">
        <w:t xml:space="preserve">The chronic and the short-term intakes of </w:t>
      </w:r>
      <w:proofErr w:type="spellStart"/>
      <w:r w:rsidR="00FF30A9" w:rsidRPr="00FF30A9">
        <w:t>Esfenvalerate</w:t>
      </w:r>
      <w:proofErr w:type="spellEnd"/>
      <w:r w:rsidRPr="00FF30A9">
        <w:t xml:space="preserve"> residues are unlikely to present a public health concern.</w:t>
      </w:r>
    </w:p>
    <w:p w14:paraId="47C0C4B0" w14:textId="0AA4ADE3" w:rsidR="00C60B8E" w:rsidRPr="000624AA" w:rsidRDefault="00C60B8E" w:rsidP="00AF5295">
      <w:pPr>
        <w:pStyle w:val="RepStandard"/>
        <w:pBdr>
          <w:top w:val="single" w:sz="4" w:space="1" w:color="auto"/>
          <w:left w:val="single" w:sz="4" w:space="4" w:color="auto"/>
          <w:bottom w:val="single" w:sz="4" w:space="1" w:color="auto"/>
          <w:right w:val="single" w:sz="4" w:space="4" w:color="auto"/>
        </w:pBdr>
        <w:shd w:val="clear" w:color="auto" w:fill="D9D9D9" w:themeFill="background1" w:themeFillShade="D9"/>
      </w:pPr>
      <w:r w:rsidRPr="00FF30A9">
        <w:t xml:space="preserve">As far as consumer health protection is concerned, </w:t>
      </w:r>
      <w:r w:rsidR="00586FF8" w:rsidRPr="00117484">
        <w:t>Poland</w:t>
      </w:r>
      <w:r w:rsidRPr="00FF30A9">
        <w:t xml:space="preserve"> agrees</w:t>
      </w:r>
      <w:r w:rsidRPr="000624AA">
        <w:t xml:space="preserve"> with the authorization of the intended uses</w:t>
      </w:r>
      <w:r w:rsidR="005E185A">
        <w:t xml:space="preserve">, except </w:t>
      </w:r>
      <w:r w:rsidR="00701B15" w:rsidRPr="00701B15">
        <w:rPr>
          <w:shd w:val="clear" w:color="auto" w:fill="C1F0C7" w:themeFill="accent3" w:themeFillTint="33"/>
        </w:rPr>
        <w:t>Brussels sprouts</w:t>
      </w:r>
      <w:r w:rsidR="00701B15">
        <w:t xml:space="preserve">, </w:t>
      </w:r>
      <w:r w:rsidR="005E185A">
        <w:t>cauliflower and tomato.</w:t>
      </w:r>
    </w:p>
    <w:p w14:paraId="49466B01" w14:textId="14BCD59C" w:rsidR="00C60B8E" w:rsidRPr="000624AA" w:rsidRDefault="00C60B8E" w:rsidP="00AF5295">
      <w:pPr>
        <w:pStyle w:val="RepStandard"/>
        <w:pBdr>
          <w:top w:val="single" w:sz="4" w:space="1" w:color="auto"/>
          <w:left w:val="single" w:sz="4" w:space="4" w:color="auto"/>
          <w:bottom w:val="single" w:sz="4" w:space="1" w:color="auto"/>
          <w:right w:val="single" w:sz="4" w:space="4" w:color="auto"/>
        </w:pBdr>
        <w:shd w:val="clear" w:color="auto" w:fill="D9D9D9" w:themeFill="background1" w:themeFillShade="D9"/>
      </w:pPr>
      <w:r w:rsidRPr="000624AA">
        <w:t>A</w:t>
      </w:r>
      <w:r w:rsidRPr="00E770E7">
        <w:t>ccording to available data,</w:t>
      </w:r>
      <w:r w:rsidR="005E185A">
        <w:t xml:space="preserve"> BBCH 60-69 period should be excluded from treatments for strawberries and ornamentals.</w:t>
      </w:r>
    </w:p>
    <w:p w14:paraId="37785B2B" w14:textId="77777777" w:rsidR="00C60B8E" w:rsidRPr="000624AA" w:rsidRDefault="00C60B8E" w:rsidP="00AF5295">
      <w:pPr>
        <w:pStyle w:val="RepNewPart"/>
        <w:pBdr>
          <w:top w:val="single" w:sz="4" w:space="1" w:color="auto"/>
          <w:left w:val="single" w:sz="4" w:space="4" w:color="auto"/>
          <w:bottom w:val="single" w:sz="4" w:space="1" w:color="auto"/>
          <w:right w:val="single" w:sz="4" w:space="4" w:color="auto"/>
        </w:pBdr>
        <w:shd w:val="clear" w:color="auto" w:fill="D9D9D9" w:themeFill="background1" w:themeFillShade="D9"/>
      </w:pPr>
      <w:r w:rsidRPr="000624AA">
        <w:t>Data gaps</w:t>
      </w:r>
    </w:p>
    <w:p w14:paraId="19A80EB3" w14:textId="35868D69" w:rsidR="00C60B8E" w:rsidRPr="000624AA" w:rsidRDefault="00C60B8E" w:rsidP="00AF5295">
      <w:pPr>
        <w:pStyle w:val="RepStandard"/>
        <w:pBdr>
          <w:top w:val="single" w:sz="4" w:space="1" w:color="auto"/>
          <w:left w:val="single" w:sz="4" w:space="4" w:color="auto"/>
          <w:bottom w:val="single" w:sz="4" w:space="1" w:color="auto"/>
          <w:right w:val="single" w:sz="4" w:space="4" w:color="auto"/>
        </w:pBdr>
        <w:shd w:val="clear" w:color="auto" w:fill="D9D9D9" w:themeFill="background1" w:themeFillShade="D9"/>
      </w:pPr>
      <w:r w:rsidRPr="000624AA">
        <w:t>Noticed data gaps are:</w:t>
      </w:r>
      <w:r w:rsidR="005E185A">
        <w:t xml:space="preserve"> none</w:t>
      </w:r>
    </w:p>
    <w:p w14:paraId="73B88941" w14:textId="77777777" w:rsidR="00C60B8E" w:rsidRPr="000624AA" w:rsidRDefault="00C60B8E" w:rsidP="00C60B8E">
      <w:pPr>
        <w:pStyle w:val="RepStandard"/>
      </w:pPr>
    </w:p>
    <w:p w14:paraId="0976703D" w14:textId="77777777" w:rsidR="00C60B8E" w:rsidRPr="000624AA" w:rsidRDefault="00C60B8E" w:rsidP="00C60B8E">
      <w:pPr>
        <w:pStyle w:val="RepStandard"/>
        <w:sectPr w:rsidR="00C60B8E" w:rsidRPr="000624AA" w:rsidSect="0098091E">
          <w:pgSz w:w="11907" w:h="16840" w:code="9"/>
          <w:pgMar w:top="1417" w:right="1134" w:bottom="1134" w:left="1417" w:header="709" w:footer="142" w:gutter="0"/>
          <w:pgNumType w:chapSep="period"/>
          <w:cols w:space="720"/>
          <w:docGrid w:linePitch="299"/>
        </w:sectPr>
      </w:pPr>
    </w:p>
    <w:p w14:paraId="1FBC7DBF" w14:textId="77777777" w:rsidR="00C60B8E" w:rsidRPr="000624AA" w:rsidRDefault="00C60B8E" w:rsidP="002A1897">
      <w:pPr>
        <w:pStyle w:val="RepLabel"/>
        <w:spacing w:before="0" w:after="0"/>
      </w:pPr>
      <w:bookmarkStart w:id="35" w:name="_Ref414269635"/>
      <w:r w:rsidRPr="000624AA">
        <w:lastRenderedPageBreak/>
        <w:t>Table </w:t>
      </w:r>
      <w:r w:rsidRPr="000624AA">
        <w:fldChar w:fldCharType="begin"/>
      </w:r>
      <w:r w:rsidRPr="000624AA">
        <w:instrText xml:space="preserve"> STYLEREF 2 \s </w:instrText>
      </w:r>
      <w:r w:rsidRPr="000624AA">
        <w:fldChar w:fldCharType="separate"/>
      </w:r>
      <w:r w:rsidR="00C62A54">
        <w:rPr>
          <w:noProof/>
        </w:rPr>
        <w:t>7.1</w:t>
      </w:r>
      <w:r w:rsidRPr="000624AA">
        <w:fldChar w:fldCharType="end"/>
      </w:r>
      <w:r w:rsidRPr="000624AA">
        <w:noBreakHyphen/>
      </w:r>
      <w:r w:rsidRPr="000624AA">
        <w:fldChar w:fldCharType="begin"/>
      </w:r>
      <w:r w:rsidRPr="000624AA">
        <w:instrText xml:space="preserve"> SEQ Table \* ARABIC \s 2 </w:instrText>
      </w:r>
      <w:r w:rsidRPr="000624AA">
        <w:fldChar w:fldCharType="separate"/>
      </w:r>
      <w:r w:rsidR="00C62A54">
        <w:rPr>
          <w:noProof/>
        </w:rPr>
        <w:t>1</w:t>
      </w:r>
      <w:r w:rsidRPr="000624AA">
        <w:fldChar w:fldCharType="end"/>
      </w:r>
      <w:bookmarkEnd w:id="35"/>
      <w:r w:rsidRPr="000624AA">
        <w:t>:</w:t>
      </w:r>
      <w:r w:rsidRPr="000624AA">
        <w:tab/>
        <w:t>Acceptability of critical GAPs (and respective fall-back GAPs, if applicable)</w:t>
      </w:r>
      <w:bookmarkStart w:id="36" w:name="GAP"/>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563"/>
        <w:gridCol w:w="1553"/>
        <w:gridCol w:w="463"/>
        <w:gridCol w:w="786"/>
        <w:gridCol w:w="521"/>
        <w:gridCol w:w="929"/>
        <w:gridCol w:w="708"/>
        <w:gridCol w:w="568"/>
        <w:gridCol w:w="850"/>
        <w:gridCol w:w="1281"/>
        <w:gridCol w:w="789"/>
        <w:gridCol w:w="932"/>
        <w:gridCol w:w="1232"/>
        <w:gridCol w:w="719"/>
        <w:gridCol w:w="1034"/>
        <w:gridCol w:w="620"/>
        <w:gridCol w:w="1014"/>
      </w:tblGrid>
      <w:tr w:rsidR="00C60B8E" w:rsidRPr="000624AA" w14:paraId="5E6E56C5" w14:textId="77777777" w:rsidTr="001F7395">
        <w:trPr>
          <w:trHeight w:val="113"/>
        </w:trPr>
        <w:tc>
          <w:tcPr>
            <w:tcW w:w="193" w:type="pct"/>
            <w:vAlign w:val="center"/>
          </w:tcPr>
          <w:p w14:paraId="1D30DAF6" w14:textId="77777777" w:rsidR="00C60B8E" w:rsidRPr="000624AA" w:rsidRDefault="00C60B8E" w:rsidP="002801ED">
            <w:pPr>
              <w:pStyle w:val="RepTableSmall"/>
              <w:jc w:val="center"/>
              <w:rPr>
                <w:lang w:val="en-GB"/>
              </w:rPr>
            </w:pPr>
            <w:r w:rsidRPr="000624AA">
              <w:rPr>
                <w:lang w:val="en-GB"/>
              </w:rPr>
              <w:t>1</w:t>
            </w:r>
          </w:p>
        </w:tc>
        <w:tc>
          <w:tcPr>
            <w:tcW w:w="533" w:type="pct"/>
            <w:vAlign w:val="center"/>
          </w:tcPr>
          <w:p w14:paraId="764CC949" w14:textId="77777777" w:rsidR="00C60B8E" w:rsidRPr="000624AA" w:rsidRDefault="00C60B8E" w:rsidP="002801ED">
            <w:pPr>
              <w:pStyle w:val="RepTableSmall"/>
              <w:jc w:val="center"/>
              <w:rPr>
                <w:lang w:val="en-GB"/>
              </w:rPr>
            </w:pPr>
            <w:r w:rsidRPr="000624AA">
              <w:rPr>
                <w:lang w:val="en-GB"/>
              </w:rPr>
              <w:t>2</w:t>
            </w:r>
          </w:p>
        </w:tc>
        <w:tc>
          <w:tcPr>
            <w:tcW w:w="159" w:type="pct"/>
            <w:vAlign w:val="center"/>
          </w:tcPr>
          <w:p w14:paraId="7AD2DF04" w14:textId="77777777" w:rsidR="00C60B8E" w:rsidRPr="000624AA" w:rsidRDefault="00C60B8E" w:rsidP="002801ED">
            <w:pPr>
              <w:pStyle w:val="RepTableSmall"/>
              <w:jc w:val="center"/>
              <w:rPr>
                <w:lang w:val="en-GB"/>
              </w:rPr>
            </w:pPr>
            <w:r w:rsidRPr="000624AA">
              <w:rPr>
                <w:lang w:val="en-GB"/>
              </w:rPr>
              <w:t>3</w:t>
            </w:r>
          </w:p>
        </w:tc>
        <w:tc>
          <w:tcPr>
            <w:tcW w:w="270" w:type="pct"/>
            <w:vAlign w:val="center"/>
          </w:tcPr>
          <w:p w14:paraId="06C29312" w14:textId="77777777" w:rsidR="00C60B8E" w:rsidRPr="000624AA" w:rsidRDefault="00C60B8E" w:rsidP="002801ED">
            <w:pPr>
              <w:pStyle w:val="RepTableSmall"/>
              <w:jc w:val="center"/>
              <w:rPr>
                <w:lang w:val="en-GB"/>
              </w:rPr>
            </w:pPr>
            <w:r w:rsidRPr="000624AA">
              <w:rPr>
                <w:lang w:val="en-GB"/>
              </w:rPr>
              <w:t>4</w:t>
            </w:r>
          </w:p>
        </w:tc>
        <w:tc>
          <w:tcPr>
            <w:tcW w:w="179" w:type="pct"/>
            <w:vAlign w:val="center"/>
          </w:tcPr>
          <w:p w14:paraId="7190BB54" w14:textId="77777777" w:rsidR="00C60B8E" w:rsidRPr="000624AA" w:rsidRDefault="00C60B8E" w:rsidP="002801ED">
            <w:pPr>
              <w:pStyle w:val="RepTableSmall"/>
              <w:jc w:val="center"/>
              <w:rPr>
                <w:lang w:val="en-GB"/>
              </w:rPr>
            </w:pPr>
            <w:r w:rsidRPr="000624AA">
              <w:rPr>
                <w:lang w:val="en-GB"/>
              </w:rPr>
              <w:t>5</w:t>
            </w:r>
          </w:p>
        </w:tc>
        <w:tc>
          <w:tcPr>
            <w:tcW w:w="319" w:type="pct"/>
            <w:vAlign w:val="center"/>
          </w:tcPr>
          <w:p w14:paraId="586F82A5" w14:textId="77777777" w:rsidR="00C60B8E" w:rsidRPr="000624AA" w:rsidRDefault="00C60B8E" w:rsidP="002801ED">
            <w:pPr>
              <w:pStyle w:val="RepTableSmall"/>
              <w:jc w:val="center"/>
              <w:rPr>
                <w:lang w:val="en-GB"/>
              </w:rPr>
            </w:pPr>
            <w:r w:rsidRPr="000624AA">
              <w:rPr>
                <w:lang w:val="en-GB"/>
              </w:rPr>
              <w:t>6</w:t>
            </w:r>
          </w:p>
        </w:tc>
        <w:tc>
          <w:tcPr>
            <w:tcW w:w="438" w:type="pct"/>
            <w:gridSpan w:val="2"/>
            <w:vAlign w:val="center"/>
          </w:tcPr>
          <w:p w14:paraId="48F3DAF8" w14:textId="77777777" w:rsidR="00C60B8E" w:rsidRPr="000624AA" w:rsidRDefault="00C60B8E" w:rsidP="002801ED">
            <w:pPr>
              <w:pStyle w:val="RepTableSmall"/>
              <w:jc w:val="center"/>
              <w:rPr>
                <w:lang w:val="en-GB"/>
              </w:rPr>
            </w:pPr>
            <w:r w:rsidRPr="000624AA">
              <w:rPr>
                <w:lang w:val="en-GB"/>
              </w:rPr>
              <w:t>7</w:t>
            </w:r>
          </w:p>
        </w:tc>
        <w:tc>
          <w:tcPr>
            <w:tcW w:w="1323" w:type="pct"/>
            <w:gridSpan w:val="4"/>
            <w:vAlign w:val="center"/>
          </w:tcPr>
          <w:p w14:paraId="4E242C91" w14:textId="77777777" w:rsidR="00C60B8E" w:rsidRPr="000624AA" w:rsidRDefault="00C60B8E" w:rsidP="002801ED">
            <w:pPr>
              <w:pStyle w:val="RepTableSmall"/>
              <w:jc w:val="center"/>
              <w:rPr>
                <w:lang w:val="en-GB"/>
              </w:rPr>
            </w:pPr>
            <w:r w:rsidRPr="000624AA">
              <w:rPr>
                <w:lang w:val="en-GB"/>
              </w:rPr>
              <w:t>8</w:t>
            </w:r>
          </w:p>
        </w:tc>
        <w:tc>
          <w:tcPr>
            <w:tcW w:w="1025" w:type="pct"/>
            <w:gridSpan w:val="3"/>
            <w:vAlign w:val="center"/>
          </w:tcPr>
          <w:p w14:paraId="5CCE93A9" w14:textId="77777777" w:rsidR="00C60B8E" w:rsidRPr="000624AA" w:rsidRDefault="00C60B8E" w:rsidP="002801ED">
            <w:pPr>
              <w:pStyle w:val="RepTableSmall"/>
              <w:jc w:val="center"/>
              <w:rPr>
                <w:lang w:val="en-GB"/>
              </w:rPr>
            </w:pPr>
            <w:r w:rsidRPr="000624AA">
              <w:rPr>
                <w:lang w:val="en-GB"/>
              </w:rPr>
              <w:t>9</w:t>
            </w:r>
          </w:p>
        </w:tc>
        <w:tc>
          <w:tcPr>
            <w:tcW w:w="213" w:type="pct"/>
            <w:vAlign w:val="center"/>
          </w:tcPr>
          <w:p w14:paraId="7C03A431" w14:textId="77777777" w:rsidR="00C60B8E" w:rsidRPr="000624AA" w:rsidRDefault="00C60B8E" w:rsidP="002801ED">
            <w:pPr>
              <w:pStyle w:val="RepTableSmall"/>
              <w:jc w:val="center"/>
              <w:rPr>
                <w:lang w:val="en-GB"/>
              </w:rPr>
            </w:pPr>
            <w:r w:rsidRPr="000624AA">
              <w:rPr>
                <w:lang w:val="en-GB"/>
              </w:rPr>
              <w:t>10</w:t>
            </w:r>
          </w:p>
        </w:tc>
        <w:tc>
          <w:tcPr>
            <w:tcW w:w="348" w:type="pct"/>
            <w:vAlign w:val="center"/>
          </w:tcPr>
          <w:p w14:paraId="32BED7EC" w14:textId="77777777" w:rsidR="00C60B8E" w:rsidRPr="000624AA" w:rsidRDefault="00C60B8E" w:rsidP="002801ED">
            <w:pPr>
              <w:pStyle w:val="RepTableSmall"/>
              <w:jc w:val="center"/>
              <w:rPr>
                <w:lang w:val="en-GB"/>
              </w:rPr>
            </w:pPr>
            <w:r w:rsidRPr="000624AA">
              <w:rPr>
                <w:lang w:val="en-GB"/>
              </w:rPr>
              <w:t>11</w:t>
            </w:r>
          </w:p>
        </w:tc>
      </w:tr>
      <w:tr w:rsidR="00C60B8E" w:rsidRPr="000624AA" w14:paraId="32272891" w14:textId="77777777" w:rsidTr="001F7395">
        <w:trPr>
          <w:trHeight w:val="521"/>
        </w:trPr>
        <w:tc>
          <w:tcPr>
            <w:tcW w:w="193" w:type="pct"/>
            <w:vMerge w:val="restart"/>
            <w:vAlign w:val="center"/>
          </w:tcPr>
          <w:p w14:paraId="4A039BD5" w14:textId="77777777" w:rsidR="00C60B8E" w:rsidRPr="000624AA" w:rsidRDefault="00C60B8E" w:rsidP="002801ED">
            <w:pPr>
              <w:pStyle w:val="RepTableHeaderSmall"/>
              <w:jc w:val="center"/>
              <w:rPr>
                <w:lang w:val="en-GB"/>
              </w:rPr>
            </w:pPr>
            <w:r w:rsidRPr="000624AA">
              <w:rPr>
                <w:lang w:val="en-GB"/>
              </w:rPr>
              <w:t>GAP number (see part B.0)*</w:t>
            </w:r>
          </w:p>
        </w:tc>
        <w:tc>
          <w:tcPr>
            <w:tcW w:w="533" w:type="pct"/>
            <w:vMerge w:val="restart"/>
            <w:vAlign w:val="center"/>
          </w:tcPr>
          <w:p w14:paraId="077E132C" w14:textId="77777777" w:rsidR="00C60B8E" w:rsidRPr="000624AA" w:rsidRDefault="00C60B8E" w:rsidP="002801ED">
            <w:pPr>
              <w:pStyle w:val="RepTableHeaderSmall"/>
              <w:jc w:val="center"/>
              <w:rPr>
                <w:lang w:val="en-GB"/>
              </w:rPr>
            </w:pPr>
            <w:r w:rsidRPr="000624AA">
              <w:rPr>
                <w:lang w:val="en-GB"/>
              </w:rPr>
              <w:t>Crop and/</w:t>
            </w:r>
          </w:p>
          <w:p w14:paraId="0AB23BD4" w14:textId="77777777" w:rsidR="00C60B8E" w:rsidRPr="000624AA" w:rsidRDefault="00C60B8E" w:rsidP="002801ED">
            <w:pPr>
              <w:pStyle w:val="RepTableHeaderSmall"/>
              <w:jc w:val="center"/>
              <w:rPr>
                <w:lang w:val="en-GB"/>
              </w:rPr>
            </w:pPr>
            <w:r w:rsidRPr="000624AA">
              <w:rPr>
                <w:lang w:val="en-GB"/>
              </w:rPr>
              <w:t>or situation **</w:t>
            </w:r>
          </w:p>
        </w:tc>
        <w:tc>
          <w:tcPr>
            <w:tcW w:w="159" w:type="pct"/>
            <w:vMerge w:val="restart"/>
            <w:vAlign w:val="center"/>
          </w:tcPr>
          <w:p w14:paraId="72ADFA5F" w14:textId="77777777" w:rsidR="00C60B8E" w:rsidRPr="000624AA" w:rsidRDefault="00C60B8E" w:rsidP="002801ED">
            <w:pPr>
              <w:pStyle w:val="RepTableHeaderSmall"/>
              <w:jc w:val="center"/>
              <w:rPr>
                <w:lang w:val="en-GB"/>
              </w:rPr>
            </w:pPr>
            <w:r w:rsidRPr="000624AA">
              <w:rPr>
                <w:lang w:val="en-GB"/>
              </w:rPr>
              <w:t>Zone</w:t>
            </w:r>
          </w:p>
        </w:tc>
        <w:tc>
          <w:tcPr>
            <w:tcW w:w="270" w:type="pct"/>
            <w:vMerge w:val="restart"/>
            <w:vAlign w:val="center"/>
          </w:tcPr>
          <w:p w14:paraId="176AFDDC" w14:textId="77777777" w:rsidR="00C60B8E" w:rsidRPr="000624AA" w:rsidRDefault="00C60B8E" w:rsidP="002801ED">
            <w:pPr>
              <w:pStyle w:val="RepTableHeaderSmall"/>
              <w:jc w:val="center"/>
              <w:rPr>
                <w:lang w:val="en-GB"/>
              </w:rPr>
            </w:pPr>
            <w:r w:rsidRPr="000624AA">
              <w:rPr>
                <w:lang w:val="en-GB"/>
              </w:rPr>
              <w:t>Product code</w:t>
            </w:r>
          </w:p>
        </w:tc>
        <w:tc>
          <w:tcPr>
            <w:tcW w:w="179" w:type="pct"/>
            <w:vMerge w:val="restart"/>
            <w:vAlign w:val="center"/>
          </w:tcPr>
          <w:p w14:paraId="7E999166" w14:textId="77777777" w:rsidR="00C60B8E" w:rsidRPr="000624AA" w:rsidRDefault="00C60B8E" w:rsidP="002801ED">
            <w:pPr>
              <w:pStyle w:val="RepTableHeaderSmall"/>
              <w:jc w:val="center"/>
              <w:rPr>
                <w:lang w:val="en-GB"/>
              </w:rPr>
            </w:pPr>
            <w:r w:rsidRPr="000624AA">
              <w:rPr>
                <w:lang w:val="en-GB"/>
              </w:rPr>
              <w:t>F,</w:t>
            </w:r>
            <w:r w:rsidRPr="000624AA" w:rsidDel="008876B1">
              <w:rPr>
                <w:lang w:val="en-GB"/>
              </w:rPr>
              <w:br/>
            </w:r>
            <w:proofErr w:type="spellStart"/>
            <w:r w:rsidRPr="000624AA">
              <w:rPr>
                <w:lang w:val="en-GB"/>
              </w:rPr>
              <w:t>Fn</w:t>
            </w:r>
            <w:proofErr w:type="spellEnd"/>
            <w:r w:rsidRPr="000624AA">
              <w:rPr>
                <w:lang w:val="en-GB"/>
              </w:rPr>
              <w:t xml:space="preserve">, </w:t>
            </w:r>
            <w:proofErr w:type="spellStart"/>
            <w:r w:rsidRPr="000624AA">
              <w:rPr>
                <w:lang w:val="en-GB"/>
              </w:rPr>
              <w:t>Fpn</w:t>
            </w:r>
            <w:proofErr w:type="spellEnd"/>
            <w:r w:rsidRPr="000624AA">
              <w:rPr>
                <w:lang w:val="en-GB"/>
              </w:rPr>
              <w:br/>
              <w:t>G,</w:t>
            </w:r>
            <w:r w:rsidRPr="000624AA">
              <w:rPr>
                <w:lang w:val="en-GB"/>
              </w:rPr>
              <w:br/>
            </w:r>
            <w:proofErr w:type="spellStart"/>
            <w:r w:rsidRPr="000624AA">
              <w:rPr>
                <w:lang w:val="en-GB"/>
              </w:rPr>
              <w:t>Gn</w:t>
            </w:r>
            <w:proofErr w:type="spellEnd"/>
            <w:r w:rsidRPr="000624AA">
              <w:rPr>
                <w:lang w:val="en-GB"/>
              </w:rPr>
              <w:t xml:space="preserve">, </w:t>
            </w:r>
            <w:proofErr w:type="spellStart"/>
            <w:r w:rsidRPr="000624AA">
              <w:rPr>
                <w:lang w:val="en-GB"/>
              </w:rPr>
              <w:t>Gpn</w:t>
            </w:r>
            <w:proofErr w:type="spellEnd"/>
            <w:r w:rsidRPr="000624AA">
              <w:rPr>
                <w:lang w:val="en-GB"/>
              </w:rPr>
              <w:br/>
              <w:t>or I***</w:t>
            </w:r>
          </w:p>
        </w:tc>
        <w:tc>
          <w:tcPr>
            <w:tcW w:w="319" w:type="pct"/>
            <w:vMerge w:val="restart"/>
            <w:vAlign w:val="center"/>
          </w:tcPr>
          <w:p w14:paraId="646BE3E6" w14:textId="77777777" w:rsidR="00C60B8E" w:rsidRPr="000624AA" w:rsidRDefault="00C60B8E" w:rsidP="002801ED">
            <w:pPr>
              <w:pStyle w:val="RepTableHeaderSmall"/>
              <w:jc w:val="center"/>
              <w:rPr>
                <w:lang w:val="en-GB"/>
              </w:rPr>
            </w:pPr>
            <w:r w:rsidRPr="000624AA">
              <w:rPr>
                <w:lang w:val="en-GB"/>
              </w:rPr>
              <w:t>Pests or</w:t>
            </w:r>
          </w:p>
          <w:p w14:paraId="1A12D37C" w14:textId="77777777" w:rsidR="00C60B8E" w:rsidRPr="000624AA" w:rsidRDefault="00C60B8E" w:rsidP="002801ED">
            <w:pPr>
              <w:pStyle w:val="RepTableHeaderSmall"/>
              <w:jc w:val="center"/>
              <w:rPr>
                <w:lang w:val="en-GB"/>
              </w:rPr>
            </w:pPr>
            <w:r w:rsidRPr="000624AA">
              <w:rPr>
                <w:lang w:val="en-GB"/>
              </w:rPr>
              <w:t>Group of pests</w:t>
            </w:r>
          </w:p>
          <w:p w14:paraId="5F480939" w14:textId="77777777" w:rsidR="00C60B8E" w:rsidRPr="000624AA" w:rsidRDefault="00C60B8E" w:rsidP="002801ED">
            <w:pPr>
              <w:pStyle w:val="RepTableHeaderSmall"/>
              <w:jc w:val="center"/>
              <w:rPr>
                <w:lang w:val="en-GB"/>
              </w:rPr>
            </w:pPr>
            <w:r w:rsidRPr="000624AA">
              <w:rPr>
                <w:lang w:val="en-GB"/>
              </w:rPr>
              <w:t>controlled</w:t>
            </w:r>
          </w:p>
        </w:tc>
        <w:tc>
          <w:tcPr>
            <w:tcW w:w="438" w:type="pct"/>
            <w:gridSpan w:val="2"/>
            <w:vAlign w:val="center"/>
          </w:tcPr>
          <w:p w14:paraId="6996ACFE" w14:textId="77777777" w:rsidR="00C60B8E" w:rsidRPr="000624AA" w:rsidRDefault="00C60B8E" w:rsidP="002801ED">
            <w:pPr>
              <w:pStyle w:val="RepTableHeaderSmall"/>
              <w:jc w:val="center"/>
              <w:rPr>
                <w:lang w:val="en-GB"/>
              </w:rPr>
            </w:pPr>
            <w:r w:rsidRPr="000624AA">
              <w:rPr>
                <w:lang w:val="en-GB"/>
              </w:rPr>
              <w:t>Formulation</w:t>
            </w:r>
          </w:p>
        </w:tc>
        <w:tc>
          <w:tcPr>
            <w:tcW w:w="1323" w:type="pct"/>
            <w:gridSpan w:val="4"/>
            <w:vAlign w:val="center"/>
          </w:tcPr>
          <w:p w14:paraId="54776B95" w14:textId="77777777" w:rsidR="00C60B8E" w:rsidRPr="000624AA" w:rsidRDefault="00C60B8E" w:rsidP="002801ED">
            <w:pPr>
              <w:pStyle w:val="RepTableHeaderSmall"/>
              <w:jc w:val="center"/>
              <w:rPr>
                <w:lang w:val="en-GB"/>
              </w:rPr>
            </w:pPr>
            <w:r w:rsidRPr="000624AA">
              <w:rPr>
                <w:lang w:val="en-GB"/>
              </w:rPr>
              <w:t>Application</w:t>
            </w:r>
          </w:p>
        </w:tc>
        <w:tc>
          <w:tcPr>
            <w:tcW w:w="1025" w:type="pct"/>
            <w:gridSpan w:val="3"/>
            <w:vAlign w:val="center"/>
          </w:tcPr>
          <w:p w14:paraId="04670EC5" w14:textId="77777777" w:rsidR="00C60B8E" w:rsidRPr="000624AA" w:rsidRDefault="00C60B8E" w:rsidP="002801ED">
            <w:pPr>
              <w:pStyle w:val="RepTableHeaderSmall"/>
              <w:jc w:val="center"/>
              <w:rPr>
                <w:lang w:val="en-GB"/>
              </w:rPr>
            </w:pPr>
            <w:r w:rsidRPr="000624AA">
              <w:rPr>
                <w:lang w:val="en-GB"/>
              </w:rPr>
              <w:t>Application rate per treatment</w:t>
            </w:r>
          </w:p>
        </w:tc>
        <w:tc>
          <w:tcPr>
            <w:tcW w:w="213" w:type="pct"/>
            <w:vMerge w:val="restart"/>
            <w:vAlign w:val="center"/>
          </w:tcPr>
          <w:p w14:paraId="00AE54AA" w14:textId="77777777" w:rsidR="00C60B8E" w:rsidRPr="000624AA" w:rsidRDefault="00C60B8E" w:rsidP="002801ED">
            <w:pPr>
              <w:pStyle w:val="RepTableHeaderSmall"/>
              <w:jc w:val="center"/>
              <w:rPr>
                <w:lang w:val="en-GB"/>
              </w:rPr>
            </w:pPr>
            <w:r w:rsidRPr="000624AA">
              <w:rPr>
                <w:lang w:val="en-GB"/>
              </w:rPr>
              <w:t>PHI</w:t>
            </w:r>
          </w:p>
          <w:p w14:paraId="3AF2C0F8" w14:textId="77777777" w:rsidR="00C60B8E" w:rsidRPr="000624AA" w:rsidRDefault="00C60B8E" w:rsidP="002801ED">
            <w:pPr>
              <w:pStyle w:val="RepTableHeaderSmall"/>
              <w:jc w:val="center"/>
              <w:rPr>
                <w:lang w:val="en-GB"/>
              </w:rPr>
            </w:pPr>
            <w:r w:rsidRPr="000624AA">
              <w:rPr>
                <w:lang w:val="en-GB"/>
              </w:rPr>
              <w:t>(days)</w:t>
            </w:r>
          </w:p>
          <w:p w14:paraId="0DE1C151" w14:textId="77777777" w:rsidR="00C60B8E" w:rsidRPr="000624AA" w:rsidRDefault="00C60B8E" w:rsidP="002801ED">
            <w:pPr>
              <w:pStyle w:val="RepTableHeaderSmall"/>
              <w:jc w:val="center"/>
              <w:rPr>
                <w:lang w:val="en-GB"/>
              </w:rPr>
            </w:pPr>
          </w:p>
        </w:tc>
        <w:tc>
          <w:tcPr>
            <w:tcW w:w="348" w:type="pct"/>
            <w:vMerge w:val="restart"/>
            <w:vAlign w:val="center"/>
          </w:tcPr>
          <w:p w14:paraId="28C1E97D" w14:textId="77777777" w:rsidR="00C60B8E" w:rsidRPr="000624AA" w:rsidRDefault="00C60B8E" w:rsidP="002801ED">
            <w:pPr>
              <w:pStyle w:val="RepTableHeaderSmall"/>
              <w:jc w:val="center"/>
              <w:rPr>
                <w:lang w:val="en-GB"/>
              </w:rPr>
            </w:pPr>
            <w:r w:rsidRPr="000624AA">
              <w:rPr>
                <w:lang w:val="en-GB"/>
              </w:rPr>
              <w:t>Conclusion</w:t>
            </w:r>
          </w:p>
        </w:tc>
      </w:tr>
      <w:tr w:rsidR="00C60B8E" w:rsidRPr="000624AA" w14:paraId="2F9D11FB" w14:textId="77777777" w:rsidTr="001F7395">
        <w:tc>
          <w:tcPr>
            <w:tcW w:w="193" w:type="pct"/>
            <w:vMerge/>
          </w:tcPr>
          <w:p w14:paraId="234C1972" w14:textId="77777777" w:rsidR="00C60B8E" w:rsidRPr="000624AA" w:rsidRDefault="00C60B8E" w:rsidP="002801ED">
            <w:pPr>
              <w:pStyle w:val="RepTableHeaderSmall"/>
              <w:rPr>
                <w:lang w:val="en-GB"/>
              </w:rPr>
            </w:pPr>
          </w:p>
        </w:tc>
        <w:tc>
          <w:tcPr>
            <w:tcW w:w="533" w:type="pct"/>
            <w:vMerge/>
          </w:tcPr>
          <w:p w14:paraId="3978EAEE" w14:textId="77777777" w:rsidR="00C60B8E" w:rsidRPr="000624AA" w:rsidRDefault="00C60B8E" w:rsidP="002801ED">
            <w:pPr>
              <w:pStyle w:val="RepTableHeaderSmall"/>
              <w:rPr>
                <w:lang w:val="en-GB"/>
              </w:rPr>
            </w:pPr>
          </w:p>
        </w:tc>
        <w:tc>
          <w:tcPr>
            <w:tcW w:w="159" w:type="pct"/>
            <w:vMerge/>
          </w:tcPr>
          <w:p w14:paraId="6ED96EFF" w14:textId="77777777" w:rsidR="00C60B8E" w:rsidRPr="000624AA" w:rsidRDefault="00C60B8E" w:rsidP="002801ED">
            <w:pPr>
              <w:pStyle w:val="RepTableHeaderSmall"/>
              <w:rPr>
                <w:lang w:val="en-GB"/>
              </w:rPr>
            </w:pPr>
          </w:p>
        </w:tc>
        <w:tc>
          <w:tcPr>
            <w:tcW w:w="270" w:type="pct"/>
            <w:vMerge/>
          </w:tcPr>
          <w:p w14:paraId="268411DE" w14:textId="77777777" w:rsidR="00C60B8E" w:rsidRPr="000624AA" w:rsidRDefault="00C60B8E" w:rsidP="002801ED">
            <w:pPr>
              <w:pStyle w:val="RepTableHeaderSmall"/>
              <w:rPr>
                <w:lang w:val="en-GB"/>
              </w:rPr>
            </w:pPr>
          </w:p>
        </w:tc>
        <w:tc>
          <w:tcPr>
            <w:tcW w:w="179" w:type="pct"/>
            <w:vMerge/>
          </w:tcPr>
          <w:p w14:paraId="33AE3469" w14:textId="77777777" w:rsidR="00C60B8E" w:rsidRPr="000624AA" w:rsidRDefault="00C60B8E" w:rsidP="002801ED">
            <w:pPr>
              <w:pStyle w:val="RepTableHeaderSmall"/>
              <w:rPr>
                <w:lang w:val="en-GB"/>
              </w:rPr>
            </w:pPr>
          </w:p>
        </w:tc>
        <w:tc>
          <w:tcPr>
            <w:tcW w:w="319" w:type="pct"/>
            <w:vMerge/>
          </w:tcPr>
          <w:p w14:paraId="3D1D73EA" w14:textId="77777777" w:rsidR="00C60B8E" w:rsidRPr="000624AA" w:rsidRDefault="00C60B8E" w:rsidP="002801ED">
            <w:pPr>
              <w:pStyle w:val="RepTableHeaderSmall"/>
              <w:rPr>
                <w:lang w:val="en-GB"/>
              </w:rPr>
            </w:pPr>
          </w:p>
        </w:tc>
        <w:tc>
          <w:tcPr>
            <w:tcW w:w="243" w:type="pct"/>
          </w:tcPr>
          <w:p w14:paraId="2DF4B4B2" w14:textId="77777777" w:rsidR="00C60B8E" w:rsidRPr="001F7395" w:rsidRDefault="00C60B8E" w:rsidP="002801ED">
            <w:pPr>
              <w:pStyle w:val="RepTableHeaderSmall"/>
              <w:rPr>
                <w:b w:val="0"/>
                <w:bCs/>
                <w:lang w:val="en-GB"/>
              </w:rPr>
            </w:pPr>
            <w:r w:rsidRPr="001F7395">
              <w:rPr>
                <w:b w:val="0"/>
                <w:bCs/>
                <w:lang w:val="en-GB"/>
              </w:rPr>
              <w:t>Type</w:t>
            </w:r>
          </w:p>
          <w:p w14:paraId="1FC4DE97" w14:textId="77777777" w:rsidR="00C60B8E" w:rsidRPr="001F7395" w:rsidRDefault="00C60B8E" w:rsidP="002801ED">
            <w:pPr>
              <w:pStyle w:val="RepTableHeaderSmall"/>
              <w:rPr>
                <w:b w:val="0"/>
                <w:bCs/>
                <w:lang w:val="en-GB"/>
              </w:rPr>
            </w:pPr>
          </w:p>
        </w:tc>
        <w:tc>
          <w:tcPr>
            <w:tcW w:w="195" w:type="pct"/>
          </w:tcPr>
          <w:p w14:paraId="5E9C1D19" w14:textId="77777777" w:rsidR="00C60B8E" w:rsidRPr="001F7395" w:rsidRDefault="00C60B8E" w:rsidP="002801ED">
            <w:pPr>
              <w:pStyle w:val="RepTableHeaderSmall"/>
              <w:rPr>
                <w:b w:val="0"/>
                <w:bCs/>
                <w:lang w:val="en-GB"/>
              </w:rPr>
            </w:pPr>
            <w:r w:rsidRPr="001F7395">
              <w:rPr>
                <w:b w:val="0"/>
                <w:bCs/>
                <w:lang w:val="en-GB"/>
              </w:rPr>
              <w:t>Conc.</w:t>
            </w:r>
          </w:p>
          <w:p w14:paraId="2615248C" w14:textId="77777777" w:rsidR="00C60B8E" w:rsidRPr="001F7395" w:rsidRDefault="00C60B8E" w:rsidP="002801ED">
            <w:pPr>
              <w:pStyle w:val="RepTableHeaderSmall"/>
              <w:rPr>
                <w:b w:val="0"/>
                <w:bCs/>
                <w:lang w:val="en-GB"/>
              </w:rPr>
            </w:pPr>
            <w:r w:rsidRPr="001F7395">
              <w:rPr>
                <w:b w:val="0"/>
                <w:bCs/>
                <w:lang w:val="en-GB"/>
              </w:rPr>
              <w:t>of as</w:t>
            </w:r>
          </w:p>
        </w:tc>
        <w:tc>
          <w:tcPr>
            <w:tcW w:w="292" w:type="pct"/>
          </w:tcPr>
          <w:p w14:paraId="1427C7E2" w14:textId="77777777" w:rsidR="00C60B8E" w:rsidRPr="001F7395" w:rsidRDefault="00C60B8E" w:rsidP="002801ED">
            <w:pPr>
              <w:pStyle w:val="RepTableHeaderSmall"/>
              <w:rPr>
                <w:b w:val="0"/>
                <w:bCs/>
                <w:lang w:val="en-GB"/>
              </w:rPr>
            </w:pPr>
            <w:r w:rsidRPr="001F7395">
              <w:rPr>
                <w:b w:val="0"/>
                <w:bCs/>
                <w:lang w:val="en-GB"/>
              </w:rPr>
              <w:t>method</w:t>
            </w:r>
          </w:p>
          <w:p w14:paraId="552BE558" w14:textId="77777777" w:rsidR="00C60B8E" w:rsidRPr="001F7395" w:rsidRDefault="00C60B8E" w:rsidP="002801ED">
            <w:pPr>
              <w:pStyle w:val="RepTableHeaderSmall"/>
              <w:rPr>
                <w:b w:val="0"/>
                <w:bCs/>
                <w:lang w:val="en-GB"/>
              </w:rPr>
            </w:pPr>
            <w:r w:rsidRPr="001F7395">
              <w:rPr>
                <w:b w:val="0"/>
                <w:bCs/>
                <w:lang w:val="en-GB"/>
              </w:rPr>
              <w:t>kind</w:t>
            </w:r>
          </w:p>
        </w:tc>
        <w:tc>
          <w:tcPr>
            <w:tcW w:w="440" w:type="pct"/>
          </w:tcPr>
          <w:p w14:paraId="100A3C4F" w14:textId="77777777" w:rsidR="00C60B8E" w:rsidRPr="001F7395" w:rsidRDefault="00C60B8E" w:rsidP="002801ED">
            <w:pPr>
              <w:pStyle w:val="RepTableHeaderSmall"/>
              <w:rPr>
                <w:b w:val="0"/>
                <w:bCs/>
                <w:lang w:val="en-GB"/>
              </w:rPr>
            </w:pPr>
            <w:r w:rsidRPr="001F7395">
              <w:rPr>
                <w:b w:val="0"/>
                <w:bCs/>
                <w:lang w:val="en-GB"/>
              </w:rPr>
              <w:t>growth</w:t>
            </w:r>
          </w:p>
          <w:p w14:paraId="73B86648" w14:textId="77777777" w:rsidR="00C60B8E" w:rsidRPr="001F7395" w:rsidRDefault="00C60B8E" w:rsidP="002801ED">
            <w:pPr>
              <w:pStyle w:val="RepTableHeaderSmall"/>
              <w:rPr>
                <w:b w:val="0"/>
                <w:bCs/>
                <w:lang w:val="en-GB"/>
              </w:rPr>
            </w:pPr>
            <w:r w:rsidRPr="001F7395">
              <w:rPr>
                <w:b w:val="0"/>
                <w:bCs/>
                <w:lang w:val="en-GB"/>
              </w:rPr>
              <w:t>stage &amp; season</w:t>
            </w:r>
          </w:p>
        </w:tc>
        <w:tc>
          <w:tcPr>
            <w:tcW w:w="271" w:type="pct"/>
          </w:tcPr>
          <w:p w14:paraId="0438D238" w14:textId="77777777" w:rsidR="00C60B8E" w:rsidRPr="001F7395" w:rsidRDefault="00C60B8E" w:rsidP="002801ED">
            <w:pPr>
              <w:pStyle w:val="RepTableHeaderSmall"/>
              <w:rPr>
                <w:b w:val="0"/>
                <w:bCs/>
                <w:lang w:val="en-GB"/>
              </w:rPr>
            </w:pPr>
            <w:r w:rsidRPr="001F7395">
              <w:rPr>
                <w:b w:val="0"/>
                <w:bCs/>
                <w:lang w:val="en-GB"/>
              </w:rPr>
              <w:t>number</w:t>
            </w:r>
          </w:p>
          <w:p w14:paraId="12E55DC7" w14:textId="77777777" w:rsidR="00C60B8E" w:rsidRPr="001F7395" w:rsidRDefault="00C60B8E" w:rsidP="002801ED">
            <w:pPr>
              <w:pStyle w:val="RepTableHeaderSmall"/>
              <w:rPr>
                <w:b w:val="0"/>
                <w:bCs/>
                <w:lang w:val="en-GB"/>
              </w:rPr>
            </w:pPr>
            <w:r w:rsidRPr="001F7395">
              <w:rPr>
                <w:b w:val="0"/>
                <w:bCs/>
                <w:lang w:val="en-GB"/>
              </w:rPr>
              <w:t>min   max</w:t>
            </w:r>
          </w:p>
        </w:tc>
        <w:tc>
          <w:tcPr>
            <w:tcW w:w="320" w:type="pct"/>
          </w:tcPr>
          <w:p w14:paraId="044B4DF3" w14:textId="77777777" w:rsidR="00C60B8E" w:rsidRPr="001F7395" w:rsidRDefault="00C60B8E" w:rsidP="002801ED">
            <w:pPr>
              <w:pStyle w:val="RepTableHeaderSmall"/>
              <w:rPr>
                <w:b w:val="0"/>
                <w:bCs/>
                <w:lang w:val="en-GB"/>
              </w:rPr>
            </w:pPr>
            <w:r w:rsidRPr="001F7395">
              <w:rPr>
                <w:b w:val="0"/>
                <w:bCs/>
                <w:lang w:val="en-GB"/>
              </w:rPr>
              <w:t>interval between applications (min)</w:t>
            </w:r>
          </w:p>
        </w:tc>
        <w:tc>
          <w:tcPr>
            <w:tcW w:w="423" w:type="pct"/>
          </w:tcPr>
          <w:p w14:paraId="2F1149C1" w14:textId="67FCD12F" w:rsidR="00AE49AA" w:rsidRPr="001F7395" w:rsidRDefault="00AE49AA" w:rsidP="00AE49AA">
            <w:pPr>
              <w:pStyle w:val="RepTableHeaderSmall"/>
              <w:rPr>
                <w:b w:val="0"/>
                <w:bCs/>
                <w:lang w:val="en-GB"/>
              </w:rPr>
            </w:pPr>
            <w:r w:rsidRPr="001F7395">
              <w:rPr>
                <w:b w:val="0"/>
                <w:bCs/>
                <w:lang w:val="en-GB"/>
              </w:rPr>
              <w:t>kg as/</w:t>
            </w:r>
            <w:proofErr w:type="spellStart"/>
            <w:r w:rsidRPr="001F7395">
              <w:rPr>
                <w:b w:val="0"/>
                <w:bCs/>
                <w:lang w:val="en-GB"/>
              </w:rPr>
              <w:t>hL</w:t>
            </w:r>
            <w:proofErr w:type="spellEnd"/>
          </w:p>
          <w:p w14:paraId="45473B38" w14:textId="77777777" w:rsidR="00C60B8E" w:rsidRPr="001F7395" w:rsidRDefault="00AE49AA" w:rsidP="00AE49AA">
            <w:pPr>
              <w:pStyle w:val="RepTableHeaderSmall"/>
              <w:rPr>
                <w:b w:val="0"/>
                <w:bCs/>
                <w:lang w:val="en-GB"/>
              </w:rPr>
            </w:pPr>
            <w:r w:rsidRPr="001F7395">
              <w:rPr>
                <w:b w:val="0"/>
                <w:bCs/>
                <w:lang w:val="en-GB"/>
              </w:rPr>
              <w:t>min   max</w:t>
            </w:r>
          </w:p>
        </w:tc>
        <w:tc>
          <w:tcPr>
            <w:tcW w:w="247" w:type="pct"/>
          </w:tcPr>
          <w:p w14:paraId="176DAD6A" w14:textId="68F1F667" w:rsidR="00C60B8E" w:rsidRPr="001F7395" w:rsidRDefault="00C60B8E" w:rsidP="002801ED">
            <w:pPr>
              <w:pStyle w:val="RepTableHeaderSmall"/>
              <w:rPr>
                <w:b w:val="0"/>
                <w:bCs/>
                <w:lang w:val="en-GB"/>
              </w:rPr>
            </w:pPr>
            <w:r w:rsidRPr="001F7395">
              <w:rPr>
                <w:b w:val="0"/>
                <w:bCs/>
                <w:lang w:val="en-GB"/>
              </w:rPr>
              <w:t>water L/ha</w:t>
            </w:r>
          </w:p>
          <w:p w14:paraId="65A287C8" w14:textId="77777777" w:rsidR="00C60B8E" w:rsidRPr="001F7395" w:rsidRDefault="00C60B8E" w:rsidP="002801ED">
            <w:pPr>
              <w:pStyle w:val="RepTableHeaderSmall"/>
              <w:rPr>
                <w:b w:val="0"/>
                <w:bCs/>
                <w:lang w:val="en-GB"/>
              </w:rPr>
            </w:pPr>
            <w:r w:rsidRPr="001F7395">
              <w:rPr>
                <w:b w:val="0"/>
                <w:bCs/>
                <w:lang w:val="en-GB"/>
              </w:rPr>
              <w:t>min   max</w:t>
            </w:r>
          </w:p>
        </w:tc>
        <w:tc>
          <w:tcPr>
            <w:tcW w:w="355" w:type="pct"/>
          </w:tcPr>
          <w:p w14:paraId="5D5CA68B" w14:textId="2586B0B3" w:rsidR="00C60B8E" w:rsidRPr="001F7395" w:rsidRDefault="00C60B8E" w:rsidP="001F7395">
            <w:pPr>
              <w:pStyle w:val="RepTableHeaderSmall"/>
              <w:shd w:val="clear" w:color="auto" w:fill="D9D9D9" w:themeFill="background1" w:themeFillShade="D9"/>
              <w:rPr>
                <w:b w:val="0"/>
                <w:bCs/>
                <w:lang w:val="en-GB"/>
              </w:rPr>
            </w:pPr>
            <w:proofErr w:type="spellStart"/>
            <w:r w:rsidRPr="001F7395">
              <w:rPr>
                <w:b w:val="0"/>
                <w:bCs/>
                <w:lang w:val="en-GB"/>
              </w:rPr>
              <w:t>g as</w:t>
            </w:r>
            <w:proofErr w:type="spellEnd"/>
            <w:r w:rsidRPr="001F7395">
              <w:rPr>
                <w:b w:val="0"/>
                <w:bCs/>
                <w:lang w:val="en-GB"/>
              </w:rPr>
              <w:t>/ha</w:t>
            </w:r>
          </w:p>
          <w:p w14:paraId="466DF9A3" w14:textId="77777777" w:rsidR="00C60B8E" w:rsidRPr="001F7395" w:rsidRDefault="00C60B8E" w:rsidP="002801ED">
            <w:pPr>
              <w:pStyle w:val="RepTableHeaderSmall"/>
              <w:rPr>
                <w:b w:val="0"/>
                <w:bCs/>
                <w:lang w:val="en-GB"/>
              </w:rPr>
            </w:pPr>
            <w:r w:rsidRPr="001F7395">
              <w:rPr>
                <w:b w:val="0"/>
                <w:bCs/>
                <w:lang w:val="en-GB"/>
              </w:rPr>
              <w:t>min   max</w:t>
            </w:r>
          </w:p>
        </w:tc>
        <w:tc>
          <w:tcPr>
            <w:tcW w:w="213" w:type="pct"/>
            <w:vMerge/>
          </w:tcPr>
          <w:p w14:paraId="040EC593" w14:textId="77777777" w:rsidR="00C60B8E" w:rsidRPr="000624AA" w:rsidRDefault="00C60B8E" w:rsidP="002801ED">
            <w:pPr>
              <w:pStyle w:val="RepTableHeaderSmall"/>
              <w:rPr>
                <w:lang w:val="en-GB"/>
              </w:rPr>
            </w:pPr>
          </w:p>
        </w:tc>
        <w:tc>
          <w:tcPr>
            <w:tcW w:w="348" w:type="pct"/>
            <w:vMerge/>
          </w:tcPr>
          <w:p w14:paraId="45BE4655" w14:textId="77777777" w:rsidR="00C60B8E" w:rsidRPr="000624AA" w:rsidRDefault="00C60B8E" w:rsidP="002801ED">
            <w:pPr>
              <w:pStyle w:val="RepTableHeaderSmall"/>
              <w:rPr>
                <w:lang w:val="en-GB"/>
              </w:rPr>
            </w:pPr>
          </w:p>
        </w:tc>
      </w:tr>
      <w:tr w:rsidR="005672FE" w:rsidRPr="001F7395" w14:paraId="40D27FA2" w14:textId="77777777" w:rsidTr="001F7395">
        <w:tc>
          <w:tcPr>
            <w:tcW w:w="193" w:type="pct"/>
            <w:shd w:val="clear" w:color="auto" w:fill="C1F0C7" w:themeFill="accent3" w:themeFillTint="33"/>
          </w:tcPr>
          <w:p w14:paraId="37C7A1A0" w14:textId="1FE0BA31" w:rsidR="005672FE" w:rsidRPr="001F7395" w:rsidRDefault="005672FE" w:rsidP="005672FE">
            <w:pPr>
              <w:pStyle w:val="RepTableSmall"/>
              <w:rPr>
                <w:b/>
                <w:dstrike/>
                <w:lang w:val="en-GB"/>
              </w:rPr>
            </w:pPr>
            <w:r w:rsidRPr="001F7395">
              <w:rPr>
                <w:dstrike/>
                <w:spacing w:val="-1"/>
                <w:szCs w:val="16"/>
                <w:lang w:val="en-GB"/>
              </w:rPr>
              <w:t>1</w:t>
            </w:r>
            <w:r w:rsidR="001E7E8B" w:rsidRPr="001F7395">
              <w:rPr>
                <w:dstrike/>
                <w:spacing w:val="-1"/>
                <w:szCs w:val="16"/>
                <w:lang w:val="en-GB"/>
              </w:rPr>
              <w:t>,2</w:t>
            </w:r>
          </w:p>
        </w:tc>
        <w:tc>
          <w:tcPr>
            <w:tcW w:w="533" w:type="pct"/>
            <w:shd w:val="clear" w:color="auto" w:fill="C1F0C7" w:themeFill="accent3" w:themeFillTint="33"/>
          </w:tcPr>
          <w:p w14:paraId="00904FFF" w14:textId="77777777" w:rsidR="005672FE" w:rsidRPr="001F7395" w:rsidRDefault="005672FE" w:rsidP="005672FE">
            <w:pPr>
              <w:pStyle w:val="RepTableSmall"/>
              <w:rPr>
                <w:dstrike/>
                <w:highlight w:val="yellow"/>
                <w:lang w:val="en-GB"/>
              </w:rPr>
            </w:pPr>
            <w:r w:rsidRPr="001F7395">
              <w:rPr>
                <w:b/>
                <w:dstrike/>
                <w:spacing w:val="-2"/>
                <w:szCs w:val="16"/>
              </w:rPr>
              <w:t xml:space="preserve">Brassicas (cabbage, Brussels sprouts, </w:t>
            </w:r>
            <w:r w:rsidRPr="001F7395">
              <w:rPr>
                <w:b/>
                <w:dstrike/>
                <w:spacing w:val="-2"/>
                <w:szCs w:val="16"/>
                <w:highlight w:val="lightGray"/>
              </w:rPr>
              <w:t>cauliflower)</w:t>
            </w:r>
          </w:p>
        </w:tc>
        <w:tc>
          <w:tcPr>
            <w:tcW w:w="159" w:type="pct"/>
            <w:shd w:val="clear" w:color="auto" w:fill="C1F0C7" w:themeFill="accent3" w:themeFillTint="33"/>
          </w:tcPr>
          <w:p w14:paraId="3B598716" w14:textId="77777777" w:rsidR="005672FE" w:rsidRPr="001F7395" w:rsidRDefault="005672FE" w:rsidP="005672FE">
            <w:pPr>
              <w:pStyle w:val="RepTableSmall"/>
              <w:rPr>
                <w:dstrike/>
                <w:lang w:val="en-GB"/>
              </w:rPr>
            </w:pPr>
            <w:r w:rsidRPr="001F7395">
              <w:rPr>
                <w:dstrike/>
                <w:spacing w:val="-1"/>
                <w:szCs w:val="16"/>
              </w:rPr>
              <w:t>NEU</w:t>
            </w:r>
          </w:p>
        </w:tc>
        <w:tc>
          <w:tcPr>
            <w:tcW w:w="270" w:type="pct"/>
            <w:shd w:val="clear" w:color="auto" w:fill="C1F0C7" w:themeFill="accent3" w:themeFillTint="33"/>
          </w:tcPr>
          <w:p w14:paraId="74A0193A" w14:textId="77777777" w:rsidR="005672FE" w:rsidRPr="001F7395" w:rsidRDefault="005672FE" w:rsidP="005672FE">
            <w:pPr>
              <w:pStyle w:val="RepTableSmall"/>
              <w:rPr>
                <w:dstrike/>
                <w:lang w:val="en-GB"/>
              </w:rPr>
            </w:pPr>
            <w:r w:rsidRPr="001F7395">
              <w:rPr>
                <w:dstrike/>
                <w:lang w:val="en-GB"/>
              </w:rPr>
              <w:t>SHA 6500 B</w:t>
            </w:r>
          </w:p>
        </w:tc>
        <w:tc>
          <w:tcPr>
            <w:tcW w:w="179" w:type="pct"/>
            <w:shd w:val="clear" w:color="auto" w:fill="C1F0C7" w:themeFill="accent3" w:themeFillTint="33"/>
          </w:tcPr>
          <w:p w14:paraId="3CF4C141" w14:textId="77777777" w:rsidR="005672FE" w:rsidRPr="001F7395" w:rsidRDefault="005672FE" w:rsidP="005672FE">
            <w:pPr>
              <w:pStyle w:val="RepTableSmall"/>
              <w:rPr>
                <w:dstrike/>
                <w:lang w:val="en-GB"/>
              </w:rPr>
            </w:pPr>
            <w:r w:rsidRPr="001F7395">
              <w:rPr>
                <w:dstrike/>
                <w:spacing w:val="-2"/>
                <w:szCs w:val="16"/>
              </w:rPr>
              <w:t>F</w:t>
            </w:r>
          </w:p>
        </w:tc>
        <w:tc>
          <w:tcPr>
            <w:tcW w:w="319" w:type="pct"/>
            <w:shd w:val="clear" w:color="auto" w:fill="C1F0C7" w:themeFill="accent3" w:themeFillTint="33"/>
          </w:tcPr>
          <w:p w14:paraId="14A6A5C5" w14:textId="1F5ECE42" w:rsidR="005672FE" w:rsidRPr="001F7395" w:rsidRDefault="005672FE" w:rsidP="005672FE">
            <w:pPr>
              <w:pStyle w:val="RepTableSmall"/>
              <w:rPr>
                <w:dstrike/>
                <w:lang w:val="en-GB"/>
              </w:rPr>
            </w:pPr>
            <w:r w:rsidRPr="001F7395">
              <w:rPr>
                <w:dstrike/>
                <w:spacing w:val="-2"/>
                <w:szCs w:val="16"/>
              </w:rPr>
              <w:t>Aphids</w:t>
            </w:r>
            <w:r w:rsidR="001E7E8B" w:rsidRPr="001F7395">
              <w:rPr>
                <w:dstrike/>
                <w:spacing w:val="-2"/>
                <w:szCs w:val="16"/>
              </w:rPr>
              <w:t>, Caterpillars</w:t>
            </w:r>
          </w:p>
        </w:tc>
        <w:tc>
          <w:tcPr>
            <w:tcW w:w="243" w:type="pct"/>
            <w:shd w:val="clear" w:color="auto" w:fill="C1F0C7" w:themeFill="accent3" w:themeFillTint="33"/>
          </w:tcPr>
          <w:p w14:paraId="58323129" w14:textId="77777777" w:rsidR="005672FE" w:rsidRPr="001F7395" w:rsidRDefault="005672FE" w:rsidP="005672FE">
            <w:pPr>
              <w:pStyle w:val="RepTableSmall"/>
              <w:rPr>
                <w:dstrike/>
                <w:lang w:val="en-GB"/>
              </w:rPr>
            </w:pPr>
            <w:r w:rsidRPr="001F7395">
              <w:rPr>
                <w:dstrike/>
                <w:lang w:val="en-GB"/>
              </w:rPr>
              <w:t>EW</w:t>
            </w:r>
          </w:p>
        </w:tc>
        <w:tc>
          <w:tcPr>
            <w:tcW w:w="195" w:type="pct"/>
            <w:shd w:val="clear" w:color="auto" w:fill="C1F0C7" w:themeFill="accent3" w:themeFillTint="33"/>
          </w:tcPr>
          <w:p w14:paraId="1894CD62" w14:textId="77777777" w:rsidR="005672FE" w:rsidRPr="001F7395" w:rsidRDefault="005672FE" w:rsidP="005672FE">
            <w:pPr>
              <w:pStyle w:val="RepTableSmall"/>
              <w:rPr>
                <w:dstrike/>
                <w:lang w:val="en-GB"/>
              </w:rPr>
            </w:pPr>
            <w:r w:rsidRPr="001F7395">
              <w:rPr>
                <w:dstrike/>
                <w:lang w:val="en-GB"/>
              </w:rPr>
              <w:t>50 g/L</w:t>
            </w:r>
          </w:p>
        </w:tc>
        <w:tc>
          <w:tcPr>
            <w:tcW w:w="292" w:type="pct"/>
            <w:shd w:val="clear" w:color="auto" w:fill="C1F0C7" w:themeFill="accent3" w:themeFillTint="33"/>
          </w:tcPr>
          <w:p w14:paraId="1F97FA20" w14:textId="77777777" w:rsidR="005672FE" w:rsidRPr="001F7395" w:rsidRDefault="005672FE" w:rsidP="005672FE">
            <w:pPr>
              <w:pStyle w:val="RepTableSmall"/>
              <w:rPr>
                <w:dstrike/>
                <w:lang w:val="en-GB"/>
              </w:rPr>
            </w:pPr>
            <w:r w:rsidRPr="001F7395">
              <w:rPr>
                <w:dstrike/>
                <w:spacing w:val="-2"/>
                <w:szCs w:val="16"/>
              </w:rPr>
              <w:t>Foliar Spray</w:t>
            </w:r>
          </w:p>
        </w:tc>
        <w:tc>
          <w:tcPr>
            <w:tcW w:w="440" w:type="pct"/>
            <w:shd w:val="clear" w:color="auto" w:fill="C1F0C7" w:themeFill="accent3" w:themeFillTint="33"/>
          </w:tcPr>
          <w:p w14:paraId="24636914" w14:textId="77777777" w:rsidR="005672FE" w:rsidRPr="001F7395" w:rsidRDefault="005672FE" w:rsidP="005672FE">
            <w:pPr>
              <w:pStyle w:val="RepTableSmall"/>
              <w:rPr>
                <w:dstrike/>
                <w:lang w:val="en-GB"/>
              </w:rPr>
            </w:pPr>
            <w:r w:rsidRPr="001F7395">
              <w:rPr>
                <w:dstrike/>
                <w:spacing w:val="-2"/>
                <w:szCs w:val="16"/>
              </w:rPr>
              <w:t>BBCH 11-43</w:t>
            </w:r>
          </w:p>
        </w:tc>
        <w:tc>
          <w:tcPr>
            <w:tcW w:w="271" w:type="pct"/>
            <w:shd w:val="clear" w:color="auto" w:fill="C1F0C7" w:themeFill="accent3" w:themeFillTint="33"/>
          </w:tcPr>
          <w:p w14:paraId="14C2FABC" w14:textId="77777777" w:rsidR="00F76111" w:rsidRPr="001F7395" w:rsidRDefault="005672FE" w:rsidP="00F76111">
            <w:pPr>
              <w:spacing w:before="40"/>
              <w:rPr>
                <w:dstrike/>
                <w:spacing w:val="-2"/>
                <w:sz w:val="16"/>
                <w:szCs w:val="16"/>
              </w:rPr>
            </w:pPr>
            <w:r w:rsidRPr="001F7395">
              <w:rPr>
                <w:dstrike/>
                <w:spacing w:val="-2"/>
                <w:sz w:val="16"/>
                <w:szCs w:val="16"/>
              </w:rPr>
              <w:t>a) 2</w:t>
            </w:r>
          </w:p>
          <w:p w14:paraId="1719C94E" w14:textId="77777777" w:rsidR="005672FE" w:rsidRPr="001F7395" w:rsidRDefault="005672FE" w:rsidP="00F76111">
            <w:pPr>
              <w:spacing w:before="40"/>
              <w:rPr>
                <w:dstrike/>
                <w:spacing w:val="-2"/>
                <w:sz w:val="16"/>
                <w:szCs w:val="16"/>
              </w:rPr>
            </w:pPr>
            <w:r w:rsidRPr="001F7395">
              <w:rPr>
                <w:dstrike/>
                <w:spacing w:val="-2"/>
                <w:sz w:val="16"/>
                <w:szCs w:val="16"/>
              </w:rPr>
              <w:t>b) 2</w:t>
            </w:r>
          </w:p>
        </w:tc>
        <w:tc>
          <w:tcPr>
            <w:tcW w:w="320" w:type="pct"/>
            <w:shd w:val="clear" w:color="auto" w:fill="C1F0C7" w:themeFill="accent3" w:themeFillTint="33"/>
          </w:tcPr>
          <w:p w14:paraId="534C61FE" w14:textId="77777777" w:rsidR="005672FE" w:rsidRPr="001F7395" w:rsidRDefault="005672FE" w:rsidP="005672FE">
            <w:pPr>
              <w:pStyle w:val="RepTableSmall"/>
              <w:rPr>
                <w:dstrike/>
                <w:lang w:val="en-GB"/>
              </w:rPr>
            </w:pPr>
            <w:r w:rsidRPr="001F7395">
              <w:rPr>
                <w:dstrike/>
                <w:szCs w:val="16"/>
                <w:lang w:val="en-GB"/>
              </w:rPr>
              <w:t>10-14</w:t>
            </w:r>
          </w:p>
        </w:tc>
        <w:tc>
          <w:tcPr>
            <w:tcW w:w="423" w:type="pct"/>
            <w:shd w:val="clear" w:color="auto" w:fill="C1F0C7" w:themeFill="accent3" w:themeFillTint="33"/>
          </w:tcPr>
          <w:p w14:paraId="34583101" w14:textId="77777777" w:rsidR="00891B66" w:rsidRPr="001F7395" w:rsidRDefault="00891B66" w:rsidP="00891B66">
            <w:pPr>
              <w:spacing w:before="40"/>
              <w:rPr>
                <w:dstrike/>
                <w:spacing w:val="-2"/>
                <w:sz w:val="16"/>
                <w:szCs w:val="16"/>
              </w:rPr>
            </w:pPr>
            <w:r w:rsidRPr="001F7395">
              <w:rPr>
                <w:dstrike/>
                <w:spacing w:val="-2"/>
                <w:sz w:val="16"/>
                <w:szCs w:val="16"/>
              </w:rPr>
              <w:t xml:space="preserve">a) </w:t>
            </w:r>
            <w:r w:rsidR="00AE49AA" w:rsidRPr="001F7395">
              <w:rPr>
                <w:dstrike/>
                <w:spacing w:val="-2"/>
                <w:sz w:val="16"/>
                <w:szCs w:val="16"/>
              </w:rPr>
              <w:t>0.00167-0.005</w:t>
            </w:r>
          </w:p>
          <w:p w14:paraId="365CC423" w14:textId="77777777" w:rsidR="005672FE" w:rsidRPr="001F7395" w:rsidRDefault="00891B66" w:rsidP="00891B66">
            <w:pPr>
              <w:pStyle w:val="RepTableSmall"/>
              <w:rPr>
                <w:dstrike/>
                <w:lang w:val="en-GB"/>
              </w:rPr>
            </w:pPr>
            <w:r w:rsidRPr="001F7395">
              <w:rPr>
                <w:dstrike/>
                <w:spacing w:val="-2"/>
                <w:szCs w:val="16"/>
              </w:rPr>
              <w:t>b) 0.</w:t>
            </w:r>
            <w:r w:rsidR="00AE49AA" w:rsidRPr="001F7395">
              <w:rPr>
                <w:dstrike/>
                <w:spacing w:val="-2"/>
                <w:szCs w:val="16"/>
              </w:rPr>
              <w:t>003</w:t>
            </w:r>
            <w:r w:rsidRPr="001F7395">
              <w:rPr>
                <w:dstrike/>
                <w:spacing w:val="-2"/>
                <w:szCs w:val="16"/>
              </w:rPr>
              <w:t>4</w:t>
            </w:r>
            <w:r w:rsidR="00AE49AA" w:rsidRPr="001F7395">
              <w:rPr>
                <w:dstrike/>
                <w:spacing w:val="-2"/>
                <w:szCs w:val="16"/>
              </w:rPr>
              <w:t>-0.01</w:t>
            </w:r>
          </w:p>
        </w:tc>
        <w:tc>
          <w:tcPr>
            <w:tcW w:w="247" w:type="pct"/>
            <w:shd w:val="clear" w:color="auto" w:fill="C1F0C7" w:themeFill="accent3" w:themeFillTint="33"/>
          </w:tcPr>
          <w:p w14:paraId="1FDD4537" w14:textId="77777777" w:rsidR="005672FE" w:rsidRPr="001F7395" w:rsidRDefault="005672FE" w:rsidP="005672FE">
            <w:pPr>
              <w:pStyle w:val="RepTableSmall"/>
              <w:rPr>
                <w:dstrike/>
                <w:lang w:val="en-GB"/>
              </w:rPr>
            </w:pPr>
            <w:r w:rsidRPr="001F7395">
              <w:rPr>
                <w:dstrike/>
                <w:szCs w:val="16"/>
                <w:lang w:val="en-GB"/>
              </w:rPr>
              <w:t>200-600</w:t>
            </w:r>
          </w:p>
        </w:tc>
        <w:tc>
          <w:tcPr>
            <w:tcW w:w="355" w:type="pct"/>
            <w:shd w:val="clear" w:color="auto" w:fill="C1F0C7" w:themeFill="accent3" w:themeFillTint="33"/>
          </w:tcPr>
          <w:p w14:paraId="06B501EF" w14:textId="4C2E2E61" w:rsidR="00891B66" w:rsidRPr="001F7395" w:rsidRDefault="00891B66" w:rsidP="00891B66">
            <w:pPr>
              <w:spacing w:before="40"/>
              <w:rPr>
                <w:dstrike/>
                <w:spacing w:val="-2"/>
                <w:sz w:val="16"/>
                <w:szCs w:val="16"/>
              </w:rPr>
            </w:pPr>
            <w:r w:rsidRPr="001F7395">
              <w:rPr>
                <w:dstrike/>
                <w:spacing w:val="-2"/>
                <w:sz w:val="16"/>
                <w:szCs w:val="16"/>
              </w:rPr>
              <w:t>a) 0.01</w:t>
            </w:r>
          </w:p>
          <w:p w14:paraId="6917F514" w14:textId="77777777" w:rsidR="005672FE" w:rsidRPr="001F7395" w:rsidRDefault="00891B66" w:rsidP="00891B66">
            <w:pPr>
              <w:pStyle w:val="RepTableSmall"/>
              <w:rPr>
                <w:dstrike/>
                <w:lang w:val="en-GB"/>
              </w:rPr>
            </w:pPr>
            <w:r w:rsidRPr="001F7395">
              <w:rPr>
                <w:dstrike/>
                <w:spacing w:val="-2"/>
                <w:szCs w:val="16"/>
              </w:rPr>
              <w:t>b) 0.02</w:t>
            </w:r>
          </w:p>
        </w:tc>
        <w:tc>
          <w:tcPr>
            <w:tcW w:w="213" w:type="pct"/>
            <w:shd w:val="clear" w:color="auto" w:fill="C1F0C7" w:themeFill="accent3" w:themeFillTint="33"/>
          </w:tcPr>
          <w:p w14:paraId="5721F680" w14:textId="66C70197" w:rsidR="005672FE" w:rsidRPr="001F7395" w:rsidRDefault="005D50A5" w:rsidP="005672FE">
            <w:pPr>
              <w:pStyle w:val="RepTableSmall"/>
              <w:rPr>
                <w:dstrike/>
                <w:lang w:val="en-GB"/>
              </w:rPr>
            </w:pPr>
            <w:r w:rsidRPr="001F7395">
              <w:rPr>
                <w:dstrike/>
                <w:lang w:val="en-GB"/>
              </w:rPr>
              <w:t>7</w:t>
            </w:r>
          </w:p>
        </w:tc>
        <w:tc>
          <w:tcPr>
            <w:tcW w:w="348" w:type="pct"/>
            <w:shd w:val="clear" w:color="auto" w:fill="C1F0C7" w:themeFill="accent3" w:themeFillTint="33"/>
          </w:tcPr>
          <w:p w14:paraId="4CFA7E77" w14:textId="77777777" w:rsidR="005672FE" w:rsidRPr="001F7395" w:rsidRDefault="005672FE" w:rsidP="005672FE">
            <w:pPr>
              <w:pStyle w:val="RepTableSmall"/>
              <w:rPr>
                <w:dstrike/>
                <w:lang w:val="en-GB"/>
              </w:rPr>
            </w:pPr>
          </w:p>
        </w:tc>
      </w:tr>
      <w:tr w:rsidR="001F7395" w:rsidRPr="000624AA" w14:paraId="6CA61339" w14:textId="77777777" w:rsidTr="001F7395">
        <w:tc>
          <w:tcPr>
            <w:tcW w:w="193" w:type="pct"/>
            <w:shd w:val="clear" w:color="auto" w:fill="C1F0C7" w:themeFill="accent3" w:themeFillTint="33"/>
          </w:tcPr>
          <w:p w14:paraId="05AA4004" w14:textId="0692D945" w:rsidR="001F7395" w:rsidRPr="001F7395" w:rsidRDefault="001F7395" w:rsidP="001F7395">
            <w:pPr>
              <w:pStyle w:val="RepTableSmall"/>
              <w:rPr>
                <w:spacing w:val="-1"/>
                <w:szCs w:val="16"/>
                <w:lang w:val="en-GB"/>
              </w:rPr>
            </w:pPr>
            <w:r w:rsidRPr="001F7395">
              <w:rPr>
                <w:spacing w:val="-1"/>
                <w:szCs w:val="16"/>
                <w:lang w:val="en-GB"/>
              </w:rPr>
              <w:t>1,2</w:t>
            </w:r>
          </w:p>
        </w:tc>
        <w:tc>
          <w:tcPr>
            <w:tcW w:w="533" w:type="pct"/>
            <w:shd w:val="clear" w:color="auto" w:fill="C1F0C7" w:themeFill="accent3" w:themeFillTint="33"/>
          </w:tcPr>
          <w:p w14:paraId="29740590" w14:textId="77777777" w:rsidR="001F7395" w:rsidRPr="001F7395" w:rsidRDefault="001F7395" w:rsidP="001F7395">
            <w:pPr>
              <w:pStyle w:val="RepTableSmall"/>
              <w:rPr>
                <w:b/>
                <w:spacing w:val="-2"/>
                <w:szCs w:val="16"/>
              </w:rPr>
            </w:pPr>
            <w:r w:rsidRPr="001F7395">
              <w:rPr>
                <w:b/>
                <w:spacing w:val="-2"/>
                <w:szCs w:val="16"/>
              </w:rPr>
              <w:t>Head cabbages</w:t>
            </w:r>
          </w:p>
          <w:p w14:paraId="6F667C11" w14:textId="02020939" w:rsidR="001F7395" w:rsidRPr="001F7395" w:rsidRDefault="001F7395" w:rsidP="001F7395">
            <w:pPr>
              <w:pStyle w:val="RepTableSmall"/>
              <w:rPr>
                <w:b/>
                <w:spacing w:val="-2"/>
                <w:szCs w:val="16"/>
              </w:rPr>
            </w:pPr>
            <w:r w:rsidRPr="001F7395">
              <w:rPr>
                <w:color w:val="000000"/>
                <w:szCs w:val="16"/>
                <w:lang w:val="pl-PL" w:eastAsia="pl-PL"/>
              </w:rPr>
              <w:t>242020</w:t>
            </w:r>
          </w:p>
        </w:tc>
        <w:tc>
          <w:tcPr>
            <w:tcW w:w="159" w:type="pct"/>
            <w:shd w:val="clear" w:color="auto" w:fill="C1F0C7" w:themeFill="accent3" w:themeFillTint="33"/>
          </w:tcPr>
          <w:p w14:paraId="49B2953B" w14:textId="5192BCD1" w:rsidR="001F7395" w:rsidRDefault="001F7395" w:rsidP="001F7395">
            <w:pPr>
              <w:pStyle w:val="RepTableSmall"/>
              <w:rPr>
                <w:spacing w:val="-1"/>
                <w:szCs w:val="16"/>
              </w:rPr>
            </w:pPr>
            <w:r>
              <w:rPr>
                <w:spacing w:val="-1"/>
                <w:szCs w:val="16"/>
              </w:rPr>
              <w:t>NEU</w:t>
            </w:r>
          </w:p>
        </w:tc>
        <w:tc>
          <w:tcPr>
            <w:tcW w:w="270" w:type="pct"/>
            <w:shd w:val="clear" w:color="auto" w:fill="C1F0C7" w:themeFill="accent3" w:themeFillTint="33"/>
          </w:tcPr>
          <w:p w14:paraId="6313D86A" w14:textId="05628AA7" w:rsidR="001F7395" w:rsidRDefault="001F7395" w:rsidP="001F7395">
            <w:pPr>
              <w:pStyle w:val="RepTableSmall"/>
              <w:rPr>
                <w:lang w:val="en-GB"/>
              </w:rPr>
            </w:pPr>
            <w:r>
              <w:rPr>
                <w:lang w:val="en-GB"/>
              </w:rPr>
              <w:t>SHA 6500 B</w:t>
            </w:r>
          </w:p>
        </w:tc>
        <w:tc>
          <w:tcPr>
            <w:tcW w:w="179" w:type="pct"/>
            <w:shd w:val="clear" w:color="auto" w:fill="C1F0C7" w:themeFill="accent3" w:themeFillTint="33"/>
          </w:tcPr>
          <w:p w14:paraId="0B624E80" w14:textId="306DCB49" w:rsidR="001F7395" w:rsidRPr="00256582" w:rsidRDefault="001F7395" w:rsidP="001F7395">
            <w:pPr>
              <w:pStyle w:val="RepTableSmall"/>
              <w:rPr>
                <w:spacing w:val="-2"/>
                <w:szCs w:val="16"/>
              </w:rPr>
            </w:pPr>
            <w:r w:rsidRPr="00256582">
              <w:rPr>
                <w:spacing w:val="-2"/>
                <w:szCs w:val="16"/>
              </w:rPr>
              <w:t>F</w:t>
            </w:r>
          </w:p>
        </w:tc>
        <w:tc>
          <w:tcPr>
            <w:tcW w:w="319" w:type="pct"/>
            <w:shd w:val="clear" w:color="auto" w:fill="C1F0C7" w:themeFill="accent3" w:themeFillTint="33"/>
          </w:tcPr>
          <w:p w14:paraId="556A3EDE" w14:textId="7F1C8635" w:rsidR="001F7395" w:rsidRDefault="001F7395" w:rsidP="001F7395">
            <w:pPr>
              <w:pStyle w:val="RepTableSmall"/>
              <w:rPr>
                <w:spacing w:val="-2"/>
                <w:szCs w:val="16"/>
              </w:rPr>
            </w:pPr>
            <w:r>
              <w:rPr>
                <w:spacing w:val="-2"/>
                <w:szCs w:val="16"/>
              </w:rPr>
              <w:t>Aphids, Caterpillars</w:t>
            </w:r>
          </w:p>
        </w:tc>
        <w:tc>
          <w:tcPr>
            <w:tcW w:w="243" w:type="pct"/>
            <w:shd w:val="clear" w:color="auto" w:fill="C1F0C7" w:themeFill="accent3" w:themeFillTint="33"/>
          </w:tcPr>
          <w:p w14:paraId="67FAB798" w14:textId="0455A588" w:rsidR="001F7395" w:rsidRDefault="001F7395" w:rsidP="001F7395">
            <w:pPr>
              <w:pStyle w:val="RepTableSmall"/>
              <w:rPr>
                <w:lang w:val="en-GB"/>
              </w:rPr>
            </w:pPr>
            <w:r>
              <w:rPr>
                <w:lang w:val="en-GB"/>
              </w:rPr>
              <w:t>EW</w:t>
            </w:r>
          </w:p>
        </w:tc>
        <w:tc>
          <w:tcPr>
            <w:tcW w:w="195" w:type="pct"/>
            <w:shd w:val="clear" w:color="auto" w:fill="C1F0C7" w:themeFill="accent3" w:themeFillTint="33"/>
          </w:tcPr>
          <w:p w14:paraId="1862201B" w14:textId="64BBF2B3" w:rsidR="001F7395" w:rsidRDefault="001F7395" w:rsidP="001F7395">
            <w:pPr>
              <w:pStyle w:val="RepTableSmall"/>
              <w:rPr>
                <w:lang w:val="en-GB"/>
              </w:rPr>
            </w:pPr>
            <w:r>
              <w:rPr>
                <w:lang w:val="en-GB"/>
              </w:rPr>
              <w:t>50 g/L</w:t>
            </w:r>
          </w:p>
        </w:tc>
        <w:tc>
          <w:tcPr>
            <w:tcW w:w="292" w:type="pct"/>
            <w:shd w:val="clear" w:color="auto" w:fill="C1F0C7" w:themeFill="accent3" w:themeFillTint="33"/>
          </w:tcPr>
          <w:p w14:paraId="07767624" w14:textId="195AA1E2" w:rsidR="001F7395" w:rsidRDefault="001F7395" w:rsidP="001F7395">
            <w:pPr>
              <w:pStyle w:val="RepTableSmall"/>
              <w:rPr>
                <w:spacing w:val="-2"/>
                <w:szCs w:val="16"/>
              </w:rPr>
            </w:pPr>
            <w:r>
              <w:rPr>
                <w:spacing w:val="-2"/>
                <w:szCs w:val="16"/>
              </w:rPr>
              <w:t xml:space="preserve">Foliar </w:t>
            </w:r>
            <w:r w:rsidRPr="00256582">
              <w:rPr>
                <w:spacing w:val="-2"/>
                <w:szCs w:val="16"/>
              </w:rPr>
              <w:t>Spray</w:t>
            </w:r>
          </w:p>
        </w:tc>
        <w:tc>
          <w:tcPr>
            <w:tcW w:w="440" w:type="pct"/>
            <w:shd w:val="clear" w:color="auto" w:fill="C1F0C7" w:themeFill="accent3" w:themeFillTint="33"/>
          </w:tcPr>
          <w:p w14:paraId="669EFDBF" w14:textId="4501214F" w:rsidR="001F7395" w:rsidRDefault="001F7395" w:rsidP="001F7395">
            <w:pPr>
              <w:pStyle w:val="RepTableSmall"/>
              <w:rPr>
                <w:spacing w:val="-2"/>
                <w:szCs w:val="16"/>
              </w:rPr>
            </w:pPr>
            <w:r>
              <w:rPr>
                <w:spacing w:val="-2"/>
                <w:szCs w:val="16"/>
              </w:rPr>
              <w:t>BBCH 11-43</w:t>
            </w:r>
          </w:p>
        </w:tc>
        <w:tc>
          <w:tcPr>
            <w:tcW w:w="271" w:type="pct"/>
            <w:shd w:val="clear" w:color="auto" w:fill="C1F0C7" w:themeFill="accent3" w:themeFillTint="33"/>
          </w:tcPr>
          <w:p w14:paraId="5767B51B" w14:textId="77777777" w:rsidR="001F7395" w:rsidRDefault="001F7395" w:rsidP="001F7395">
            <w:pPr>
              <w:spacing w:before="40"/>
              <w:rPr>
                <w:spacing w:val="-2"/>
                <w:sz w:val="16"/>
                <w:szCs w:val="16"/>
              </w:rPr>
            </w:pPr>
            <w:r w:rsidRPr="00F76111">
              <w:rPr>
                <w:spacing w:val="-2"/>
                <w:sz w:val="16"/>
                <w:szCs w:val="16"/>
              </w:rPr>
              <w:t>a) 2</w:t>
            </w:r>
          </w:p>
          <w:p w14:paraId="7C796AD7" w14:textId="409BABBE" w:rsidR="001F7395" w:rsidRPr="00F76111" w:rsidRDefault="001F7395" w:rsidP="001F7395">
            <w:pPr>
              <w:spacing w:before="40"/>
              <w:rPr>
                <w:spacing w:val="-2"/>
                <w:sz w:val="16"/>
                <w:szCs w:val="16"/>
              </w:rPr>
            </w:pPr>
            <w:r w:rsidRPr="00F76111">
              <w:rPr>
                <w:spacing w:val="-2"/>
                <w:sz w:val="16"/>
                <w:szCs w:val="16"/>
              </w:rPr>
              <w:t>b) 2</w:t>
            </w:r>
          </w:p>
        </w:tc>
        <w:tc>
          <w:tcPr>
            <w:tcW w:w="320" w:type="pct"/>
            <w:shd w:val="clear" w:color="auto" w:fill="C1F0C7" w:themeFill="accent3" w:themeFillTint="33"/>
          </w:tcPr>
          <w:p w14:paraId="5904ADDE" w14:textId="2F18772F" w:rsidR="001F7395" w:rsidRDefault="001F7395" w:rsidP="001F7395">
            <w:pPr>
              <w:pStyle w:val="RepTableSmall"/>
              <w:rPr>
                <w:szCs w:val="16"/>
                <w:lang w:val="en-GB"/>
              </w:rPr>
            </w:pPr>
            <w:r>
              <w:rPr>
                <w:szCs w:val="16"/>
                <w:lang w:val="en-GB"/>
              </w:rPr>
              <w:t>10-14</w:t>
            </w:r>
          </w:p>
        </w:tc>
        <w:tc>
          <w:tcPr>
            <w:tcW w:w="423" w:type="pct"/>
            <w:shd w:val="clear" w:color="auto" w:fill="C1F0C7" w:themeFill="accent3" w:themeFillTint="33"/>
          </w:tcPr>
          <w:p w14:paraId="58A113C6" w14:textId="77777777" w:rsidR="001F7395" w:rsidRPr="001F7395" w:rsidRDefault="001F7395" w:rsidP="001F7395">
            <w:pPr>
              <w:spacing w:before="40"/>
              <w:rPr>
                <w:spacing w:val="-2"/>
                <w:sz w:val="16"/>
                <w:szCs w:val="16"/>
              </w:rPr>
            </w:pPr>
            <w:r w:rsidRPr="001F7395">
              <w:rPr>
                <w:spacing w:val="-2"/>
                <w:sz w:val="16"/>
                <w:szCs w:val="16"/>
              </w:rPr>
              <w:t>a) 0.00167-0.005</w:t>
            </w:r>
          </w:p>
          <w:p w14:paraId="238F0FEB" w14:textId="36807AA2" w:rsidR="001F7395" w:rsidRPr="001F7395" w:rsidRDefault="001F7395" w:rsidP="001F7395">
            <w:pPr>
              <w:spacing w:before="40"/>
              <w:rPr>
                <w:spacing w:val="-2"/>
                <w:sz w:val="16"/>
                <w:szCs w:val="16"/>
              </w:rPr>
            </w:pPr>
            <w:r w:rsidRPr="001F7395">
              <w:rPr>
                <w:spacing w:val="-2"/>
                <w:sz w:val="16"/>
                <w:szCs w:val="16"/>
              </w:rPr>
              <w:t>b) 0.0034-0.01</w:t>
            </w:r>
          </w:p>
        </w:tc>
        <w:tc>
          <w:tcPr>
            <w:tcW w:w="247" w:type="pct"/>
            <w:shd w:val="clear" w:color="auto" w:fill="C1F0C7" w:themeFill="accent3" w:themeFillTint="33"/>
          </w:tcPr>
          <w:p w14:paraId="42625DEC" w14:textId="79ED5B4F" w:rsidR="001F7395" w:rsidRPr="001F7395" w:rsidRDefault="001F7395" w:rsidP="001F7395">
            <w:pPr>
              <w:pStyle w:val="RepTableSmall"/>
              <w:rPr>
                <w:szCs w:val="16"/>
                <w:lang w:val="en-GB"/>
              </w:rPr>
            </w:pPr>
            <w:r w:rsidRPr="001F7395">
              <w:rPr>
                <w:szCs w:val="16"/>
                <w:lang w:val="en-GB"/>
              </w:rPr>
              <w:t>200-600</w:t>
            </w:r>
          </w:p>
        </w:tc>
        <w:tc>
          <w:tcPr>
            <w:tcW w:w="355" w:type="pct"/>
            <w:shd w:val="clear" w:color="auto" w:fill="C1F0C7" w:themeFill="accent3" w:themeFillTint="33"/>
          </w:tcPr>
          <w:p w14:paraId="21D4EA53" w14:textId="77777777" w:rsidR="001F7395" w:rsidRPr="001F7395" w:rsidRDefault="001F7395" w:rsidP="001F7395">
            <w:pPr>
              <w:spacing w:before="40"/>
              <w:rPr>
                <w:spacing w:val="-2"/>
                <w:sz w:val="16"/>
                <w:szCs w:val="16"/>
              </w:rPr>
            </w:pPr>
            <w:r w:rsidRPr="001F7395">
              <w:rPr>
                <w:spacing w:val="-2"/>
                <w:sz w:val="16"/>
                <w:szCs w:val="16"/>
              </w:rPr>
              <w:t>a) 0.01</w:t>
            </w:r>
          </w:p>
          <w:p w14:paraId="52B9FF60" w14:textId="002E391D" w:rsidR="001F7395" w:rsidRPr="001F7395" w:rsidRDefault="001F7395" w:rsidP="001F7395">
            <w:pPr>
              <w:spacing w:before="40"/>
              <w:rPr>
                <w:spacing w:val="-2"/>
                <w:sz w:val="16"/>
                <w:szCs w:val="16"/>
              </w:rPr>
            </w:pPr>
            <w:r w:rsidRPr="001F7395">
              <w:rPr>
                <w:spacing w:val="-2"/>
                <w:sz w:val="16"/>
                <w:szCs w:val="16"/>
              </w:rPr>
              <w:t>b) 0.02</w:t>
            </w:r>
          </w:p>
        </w:tc>
        <w:tc>
          <w:tcPr>
            <w:tcW w:w="213" w:type="pct"/>
            <w:shd w:val="clear" w:color="auto" w:fill="C1F0C7" w:themeFill="accent3" w:themeFillTint="33"/>
          </w:tcPr>
          <w:p w14:paraId="4486DB25" w14:textId="0851C18A" w:rsidR="001F7395" w:rsidRDefault="001F7395" w:rsidP="001F7395">
            <w:pPr>
              <w:pStyle w:val="RepTableSmall"/>
              <w:rPr>
                <w:lang w:val="en-GB"/>
              </w:rPr>
            </w:pPr>
            <w:r>
              <w:rPr>
                <w:lang w:val="en-GB"/>
              </w:rPr>
              <w:t>7</w:t>
            </w:r>
          </w:p>
        </w:tc>
        <w:tc>
          <w:tcPr>
            <w:tcW w:w="348" w:type="pct"/>
            <w:shd w:val="clear" w:color="auto" w:fill="92D050"/>
          </w:tcPr>
          <w:p w14:paraId="0491E90C" w14:textId="77777777" w:rsidR="001F7395" w:rsidRPr="000624AA" w:rsidRDefault="001F7395" w:rsidP="001F7395">
            <w:pPr>
              <w:pStyle w:val="RepTableSmall"/>
              <w:rPr>
                <w:lang w:val="en-GB"/>
              </w:rPr>
            </w:pPr>
          </w:p>
        </w:tc>
      </w:tr>
      <w:tr w:rsidR="005672FE" w:rsidRPr="000624AA" w14:paraId="2612B52C" w14:textId="77777777" w:rsidTr="001F7395">
        <w:tc>
          <w:tcPr>
            <w:tcW w:w="193" w:type="pct"/>
          </w:tcPr>
          <w:p w14:paraId="15BE1BBA" w14:textId="318A5C4D" w:rsidR="005672FE" w:rsidRPr="001F7395" w:rsidRDefault="005672FE" w:rsidP="005672FE">
            <w:pPr>
              <w:pStyle w:val="RepTableSmall"/>
              <w:rPr>
                <w:b/>
                <w:szCs w:val="16"/>
                <w:highlight w:val="yellow"/>
                <w:lang w:val="en-GB"/>
              </w:rPr>
            </w:pPr>
            <w:r w:rsidRPr="001F7395">
              <w:rPr>
                <w:spacing w:val="-1"/>
                <w:szCs w:val="16"/>
                <w:lang w:val="en-GB"/>
              </w:rPr>
              <w:t>3</w:t>
            </w:r>
            <w:r w:rsidR="001E7E8B" w:rsidRPr="001F7395">
              <w:rPr>
                <w:spacing w:val="-1"/>
                <w:szCs w:val="16"/>
                <w:lang w:val="en-GB"/>
              </w:rPr>
              <w:t>,4</w:t>
            </w:r>
          </w:p>
        </w:tc>
        <w:tc>
          <w:tcPr>
            <w:tcW w:w="533" w:type="pct"/>
          </w:tcPr>
          <w:p w14:paraId="457C7EE2" w14:textId="77777777" w:rsidR="005672FE" w:rsidRPr="001F7395" w:rsidRDefault="005672FE" w:rsidP="005672FE">
            <w:pPr>
              <w:pStyle w:val="RepTableSmall"/>
              <w:rPr>
                <w:b/>
                <w:spacing w:val="-2"/>
                <w:szCs w:val="16"/>
              </w:rPr>
            </w:pPr>
            <w:r w:rsidRPr="001F7395">
              <w:rPr>
                <w:b/>
                <w:spacing w:val="-2"/>
                <w:szCs w:val="16"/>
              </w:rPr>
              <w:t>Strawberry</w:t>
            </w:r>
          </w:p>
          <w:p w14:paraId="393A5AC7" w14:textId="1966B5C3" w:rsidR="001F7395" w:rsidRPr="001F7395" w:rsidRDefault="001F7395" w:rsidP="005672FE">
            <w:pPr>
              <w:pStyle w:val="RepTableSmall"/>
              <w:rPr>
                <w:szCs w:val="16"/>
                <w:highlight w:val="yellow"/>
                <w:lang w:val="en-GB"/>
              </w:rPr>
            </w:pPr>
            <w:r w:rsidRPr="001F7395">
              <w:rPr>
                <w:color w:val="000000"/>
                <w:szCs w:val="16"/>
                <w:lang w:val="pl-PL" w:eastAsia="pl-PL"/>
              </w:rPr>
              <w:t>152000</w:t>
            </w:r>
          </w:p>
        </w:tc>
        <w:tc>
          <w:tcPr>
            <w:tcW w:w="159" w:type="pct"/>
          </w:tcPr>
          <w:p w14:paraId="0EB96494" w14:textId="77777777" w:rsidR="005672FE" w:rsidRPr="000624AA" w:rsidRDefault="005672FE" w:rsidP="005672FE">
            <w:pPr>
              <w:pStyle w:val="RepTableSmall"/>
              <w:rPr>
                <w:lang w:val="en-GB"/>
              </w:rPr>
            </w:pPr>
            <w:r>
              <w:rPr>
                <w:spacing w:val="-1"/>
                <w:szCs w:val="16"/>
              </w:rPr>
              <w:t>NEU</w:t>
            </w:r>
          </w:p>
        </w:tc>
        <w:tc>
          <w:tcPr>
            <w:tcW w:w="270" w:type="pct"/>
          </w:tcPr>
          <w:p w14:paraId="795444E6" w14:textId="77777777" w:rsidR="005672FE" w:rsidRPr="000624AA" w:rsidRDefault="005672FE" w:rsidP="005672FE">
            <w:pPr>
              <w:pStyle w:val="RepTableSmall"/>
              <w:rPr>
                <w:lang w:val="en-GB"/>
              </w:rPr>
            </w:pPr>
            <w:r>
              <w:rPr>
                <w:lang w:val="en-GB"/>
              </w:rPr>
              <w:t>SHA 6500 B</w:t>
            </w:r>
          </w:p>
        </w:tc>
        <w:tc>
          <w:tcPr>
            <w:tcW w:w="179" w:type="pct"/>
          </w:tcPr>
          <w:p w14:paraId="30E4222B" w14:textId="77777777" w:rsidR="005672FE" w:rsidRPr="000624AA" w:rsidRDefault="005672FE" w:rsidP="005672FE">
            <w:pPr>
              <w:pStyle w:val="RepTableSmall"/>
              <w:rPr>
                <w:lang w:val="en-GB"/>
              </w:rPr>
            </w:pPr>
            <w:r w:rsidRPr="00256582">
              <w:rPr>
                <w:spacing w:val="-2"/>
                <w:szCs w:val="16"/>
              </w:rPr>
              <w:t>F</w:t>
            </w:r>
          </w:p>
        </w:tc>
        <w:tc>
          <w:tcPr>
            <w:tcW w:w="319" w:type="pct"/>
          </w:tcPr>
          <w:p w14:paraId="3AFF93C7" w14:textId="6439BD43" w:rsidR="005672FE" w:rsidRPr="000624AA" w:rsidRDefault="005672FE" w:rsidP="005672FE">
            <w:pPr>
              <w:pStyle w:val="RepTableSmall"/>
              <w:rPr>
                <w:lang w:val="en-GB"/>
              </w:rPr>
            </w:pPr>
            <w:r>
              <w:rPr>
                <w:spacing w:val="-2"/>
                <w:szCs w:val="16"/>
              </w:rPr>
              <w:t>Aphids</w:t>
            </w:r>
            <w:r w:rsidR="001E7E8B">
              <w:rPr>
                <w:spacing w:val="-2"/>
                <w:szCs w:val="16"/>
              </w:rPr>
              <w:t>, Lepidoptera</w:t>
            </w:r>
          </w:p>
        </w:tc>
        <w:tc>
          <w:tcPr>
            <w:tcW w:w="243" w:type="pct"/>
          </w:tcPr>
          <w:p w14:paraId="79D5100F" w14:textId="77777777" w:rsidR="005672FE" w:rsidRPr="000624AA" w:rsidRDefault="005672FE" w:rsidP="005672FE">
            <w:pPr>
              <w:pStyle w:val="RepTableSmall"/>
              <w:rPr>
                <w:lang w:val="en-GB"/>
              </w:rPr>
            </w:pPr>
            <w:r>
              <w:rPr>
                <w:lang w:val="en-GB"/>
              </w:rPr>
              <w:t>EW</w:t>
            </w:r>
          </w:p>
        </w:tc>
        <w:tc>
          <w:tcPr>
            <w:tcW w:w="195" w:type="pct"/>
          </w:tcPr>
          <w:p w14:paraId="7DD5F653" w14:textId="77777777" w:rsidR="005672FE" w:rsidRPr="000624AA" w:rsidRDefault="005672FE" w:rsidP="005672FE">
            <w:pPr>
              <w:pStyle w:val="RepTableSmall"/>
              <w:rPr>
                <w:lang w:val="en-GB"/>
              </w:rPr>
            </w:pPr>
            <w:r>
              <w:rPr>
                <w:lang w:val="en-GB"/>
              </w:rPr>
              <w:t>50 g/L</w:t>
            </w:r>
          </w:p>
        </w:tc>
        <w:tc>
          <w:tcPr>
            <w:tcW w:w="292" w:type="pct"/>
          </w:tcPr>
          <w:p w14:paraId="1457B721" w14:textId="77777777" w:rsidR="005672FE" w:rsidRPr="000624AA" w:rsidRDefault="005672FE" w:rsidP="005672FE">
            <w:pPr>
              <w:pStyle w:val="RepTableSmall"/>
              <w:rPr>
                <w:lang w:val="en-GB"/>
              </w:rPr>
            </w:pPr>
            <w:r>
              <w:rPr>
                <w:spacing w:val="-2"/>
                <w:szCs w:val="16"/>
              </w:rPr>
              <w:t>Foliar Spray</w:t>
            </w:r>
          </w:p>
        </w:tc>
        <w:tc>
          <w:tcPr>
            <w:tcW w:w="440" w:type="pct"/>
            <w:shd w:val="clear" w:color="auto" w:fill="D9D9D9" w:themeFill="background1" w:themeFillShade="D9"/>
          </w:tcPr>
          <w:p w14:paraId="30BF3DFE" w14:textId="77777777" w:rsidR="00494F11" w:rsidRDefault="005672FE" w:rsidP="005672FE">
            <w:pPr>
              <w:pStyle w:val="RepTableSmall"/>
            </w:pPr>
            <w:r w:rsidRPr="00494F11">
              <w:rPr>
                <w:strike/>
                <w:spacing w:val="-2"/>
                <w:szCs w:val="16"/>
              </w:rPr>
              <w:t>BBCH 11-81</w:t>
            </w:r>
            <w:r w:rsidR="00494F11" w:rsidRPr="00494F11">
              <w:rPr>
                <w:strike/>
                <w:spacing w:val="-2"/>
                <w:szCs w:val="16"/>
              </w:rPr>
              <w:t xml:space="preserve"> </w:t>
            </w:r>
          </w:p>
          <w:p w14:paraId="041932E6" w14:textId="5C62A2A5" w:rsidR="005672FE" w:rsidRPr="000624AA" w:rsidRDefault="00494F11" w:rsidP="005672FE">
            <w:pPr>
              <w:pStyle w:val="RepTableSmall"/>
              <w:rPr>
                <w:lang w:val="en-GB"/>
              </w:rPr>
            </w:pPr>
            <w:r>
              <w:t xml:space="preserve">BBCH 11-59; BBCH </w:t>
            </w:r>
            <w:r w:rsidR="0033562E">
              <w:t>70</w:t>
            </w:r>
            <w:r>
              <w:t>-81</w:t>
            </w:r>
          </w:p>
        </w:tc>
        <w:tc>
          <w:tcPr>
            <w:tcW w:w="271" w:type="pct"/>
          </w:tcPr>
          <w:p w14:paraId="55C26716" w14:textId="77777777" w:rsidR="005672FE" w:rsidRPr="00256582" w:rsidRDefault="005672FE" w:rsidP="005672FE">
            <w:pPr>
              <w:spacing w:before="40"/>
              <w:rPr>
                <w:spacing w:val="-2"/>
                <w:sz w:val="16"/>
                <w:szCs w:val="16"/>
              </w:rPr>
            </w:pPr>
            <w:r>
              <w:rPr>
                <w:spacing w:val="-2"/>
                <w:sz w:val="16"/>
                <w:szCs w:val="16"/>
              </w:rPr>
              <w:t>a) 2</w:t>
            </w:r>
          </w:p>
          <w:p w14:paraId="1DF9A66A" w14:textId="77777777" w:rsidR="005672FE" w:rsidRPr="000624AA" w:rsidRDefault="005672FE" w:rsidP="005672FE">
            <w:pPr>
              <w:pStyle w:val="RepTableSmall"/>
              <w:rPr>
                <w:lang w:val="en-GB"/>
              </w:rPr>
            </w:pPr>
            <w:r w:rsidRPr="00256582">
              <w:rPr>
                <w:spacing w:val="-2"/>
                <w:szCs w:val="16"/>
              </w:rPr>
              <w:t xml:space="preserve">b) </w:t>
            </w:r>
            <w:r>
              <w:rPr>
                <w:spacing w:val="-2"/>
                <w:szCs w:val="16"/>
              </w:rPr>
              <w:t>2</w:t>
            </w:r>
          </w:p>
        </w:tc>
        <w:tc>
          <w:tcPr>
            <w:tcW w:w="320" w:type="pct"/>
          </w:tcPr>
          <w:p w14:paraId="0D71E7CF" w14:textId="77777777" w:rsidR="005672FE" w:rsidRPr="000624AA" w:rsidRDefault="005672FE" w:rsidP="005672FE">
            <w:pPr>
              <w:pStyle w:val="RepTableSmall"/>
              <w:rPr>
                <w:lang w:val="en-GB"/>
              </w:rPr>
            </w:pPr>
            <w:r>
              <w:rPr>
                <w:szCs w:val="16"/>
                <w:lang w:val="en-GB"/>
              </w:rPr>
              <w:t>10-14</w:t>
            </w:r>
          </w:p>
        </w:tc>
        <w:tc>
          <w:tcPr>
            <w:tcW w:w="423" w:type="pct"/>
          </w:tcPr>
          <w:p w14:paraId="65D6A59F" w14:textId="77777777" w:rsidR="00AE49AA" w:rsidRPr="00117484" w:rsidRDefault="00AE49AA" w:rsidP="00AE49AA">
            <w:pPr>
              <w:spacing w:before="40"/>
              <w:rPr>
                <w:spacing w:val="-2"/>
                <w:sz w:val="16"/>
                <w:szCs w:val="16"/>
              </w:rPr>
            </w:pPr>
            <w:r w:rsidRPr="00117484">
              <w:rPr>
                <w:spacing w:val="-2"/>
                <w:sz w:val="16"/>
                <w:szCs w:val="16"/>
              </w:rPr>
              <w:t>a) 0.00167-0.005</w:t>
            </w:r>
          </w:p>
          <w:p w14:paraId="769CB227" w14:textId="77777777" w:rsidR="005672FE" w:rsidRPr="00117484" w:rsidRDefault="00AE49AA" w:rsidP="00AE49AA">
            <w:pPr>
              <w:pStyle w:val="RepTableSmall"/>
              <w:rPr>
                <w:lang w:val="en-GB"/>
              </w:rPr>
            </w:pPr>
            <w:r w:rsidRPr="00117484">
              <w:rPr>
                <w:spacing w:val="-2"/>
                <w:szCs w:val="16"/>
              </w:rPr>
              <w:t>b) 0.0034-0.01</w:t>
            </w:r>
          </w:p>
        </w:tc>
        <w:tc>
          <w:tcPr>
            <w:tcW w:w="247" w:type="pct"/>
          </w:tcPr>
          <w:p w14:paraId="746B89DC" w14:textId="77777777" w:rsidR="005672FE" w:rsidRPr="00117484" w:rsidRDefault="005672FE" w:rsidP="005672FE">
            <w:pPr>
              <w:pStyle w:val="RepTableSmall"/>
              <w:rPr>
                <w:lang w:val="en-GB"/>
              </w:rPr>
            </w:pPr>
            <w:r w:rsidRPr="00117484">
              <w:rPr>
                <w:szCs w:val="16"/>
                <w:lang w:val="en-GB"/>
              </w:rPr>
              <w:t>200-600</w:t>
            </w:r>
          </w:p>
        </w:tc>
        <w:tc>
          <w:tcPr>
            <w:tcW w:w="355" w:type="pct"/>
          </w:tcPr>
          <w:p w14:paraId="5C94BB53" w14:textId="77777777" w:rsidR="00891B66" w:rsidRPr="00117484" w:rsidRDefault="00891B66" w:rsidP="00891B66">
            <w:pPr>
              <w:spacing w:before="40"/>
              <w:rPr>
                <w:spacing w:val="-2"/>
                <w:sz w:val="16"/>
                <w:szCs w:val="16"/>
              </w:rPr>
            </w:pPr>
            <w:r w:rsidRPr="00117484">
              <w:rPr>
                <w:spacing w:val="-2"/>
                <w:sz w:val="16"/>
                <w:szCs w:val="16"/>
              </w:rPr>
              <w:t>a) 0.01</w:t>
            </w:r>
          </w:p>
          <w:p w14:paraId="50E3497A" w14:textId="77777777" w:rsidR="005672FE" w:rsidRPr="00117484" w:rsidRDefault="00891B66" w:rsidP="00891B66">
            <w:pPr>
              <w:spacing w:before="40"/>
              <w:rPr>
                <w:spacing w:val="-2"/>
                <w:sz w:val="16"/>
                <w:szCs w:val="16"/>
              </w:rPr>
            </w:pPr>
            <w:r w:rsidRPr="00117484">
              <w:rPr>
                <w:spacing w:val="-2"/>
                <w:sz w:val="16"/>
                <w:szCs w:val="16"/>
              </w:rPr>
              <w:t>b) 0.02</w:t>
            </w:r>
          </w:p>
        </w:tc>
        <w:tc>
          <w:tcPr>
            <w:tcW w:w="213" w:type="pct"/>
          </w:tcPr>
          <w:p w14:paraId="3A869D7F" w14:textId="4DAE0B54" w:rsidR="005672FE" w:rsidRPr="000624AA" w:rsidRDefault="005D50A5" w:rsidP="005672FE">
            <w:pPr>
              <w:pStyle w:val="RepTableSmall"/>
              <w:rPr>
                <w:lang w:val="en-GB"/>
              </w:rPr>
            </w:pPr>
            <w:r>
              <w:rPr>
                <w:lang w:val="en-GB"/>
              </w:rPr>
              <w:t>14</w:t>
            </w:r>
          </w:p>
        </w:tc>
        <w:tc>
          <w:tcPr>
            <w:tcW w:w="348" w:type="pct"/>
            <w:shd w:val="clear" w:color="auto" w:fill="92D050"/>
          </w:tcPr>
          <w:p w14:paraId="5954D240" w14:textId="77777777" w:rsidR="005672FE" w:rsidRPr="000624AA" w:rsidRDefault="005672FE" w:rsidP="005672FE">
            <w:pPr>
              <w:pStyle w:val="RepTableSmall"/>
              <w:rPr>
                <w:rStyle w:val="RepEditorNote"/>
                <w:color w:val="auto"/>
                <w:lang w:val="en-GB"/>
              </w:rPr>
            </w:pPr>
          </w:p>
        </w:tc>
      </w:tr>
      <w:tr w:rsidR="005672FE" w:rsidRPr="000624AA" w14:paraId="50E3E864" w14:textId="77777777" w:rsidTr="001F7395">
        <w:tc>
          <w:tcPr>
            <w:tcW w:w="193" w:type="pct"/>
          </w:tcPr>
          <w:p w14:paraId="163D35EC" w14:textId="77777777" w:rsidR="005672FE" w:rsidRPr="001F7395" w:rsidRDefault="005672FE" w:rsidP="005672FE">
            <w:pPr>
              <w:pStyle w:val="RepTableSmall"/>
              <w:rPr>
                <w:b/>
                <w:szCs w:val="16"/>
                <w:highlight w:val="yellow"/>
                <w:lang w:val="en-GB"/>
              </w:rPr>
            </w:pPr>
            <w:r w:rsidRPr="001F7395">
              <w:rPr>
                <w:spacing w:val="-1"/>
                <w:szCs w:val="16"/>
                <w:lang w:val="en-GB"/>
              </w:rPr>
              <w:t>5</w:t>
            </w:r>
          </w:p>
        </w:tc>
        <w:tc>
          <w:tcPr>
            <w:tcW w:w="533" w:type="pct"/>
          </w:tcPr>
          <w:p w14:paraId="5FA23DB4" w14:textId="77777777" w:rsidR="005672FE" w:rsidRPr="001F7395" w:rsidRDefault="005672FE" w:rsidP="005672FE">
            <w:pPr>
              <w:pStyle w:val="RepTableSmall"/>
              <w:rPr>
                <w:b/>
                <w:spacing w:val="-2"/>
                <w:szCs w:val="16"/>
              </w:rPr>
            </w:pPr>
            <w:r w:rsidRPr="001F7395">
              <w:rPr>
                <w:b/>
                <w:spacing w:val="-2"/>
                <w:szCs w:val="16"/>
              </w:rPr>
              <w:t>Tomato</w:t>
            </w:r>
          </w:p>
          <w:p w14:paraId="454A507D" w14:textId="6E25FBA1" w:rsidR="001F7395" w:rsidRPr="001F7395" w:rsidRDefault="001F7395" w:rsidP="005672FE">
            <w:pPr>
              <w:pStyle w:val="RepTableSmall"/>
              <w:rPr>
                <w:szCs w:val="16"/>
                <w:highlight w:val="yellow"/>
                <w:lang w:val="en-GB"/>
              </w:rPr>
            </w:pPr>
            <w:r w:rsidRPr="001F7395">
              <w:rPr>
                <w:color w:val="000000"/>
                <w:szCs w:val="16"/>
                <w:lang w:val="pl-PL" w:eastAsia="pl-PL"/>
              </w:rPr>
              <w:t>231010</w:t>
            </w:r>
          </w:p>
        </w:tc>
        <w:tc>
          <w:tcPr>
            <w:tcW w:w="159" w:type="pct"/>
          </w:tcPr>
          <w:p w14:paraId="4EFE9643" w14:textId="77777777" w:rsidR="005672FE" w:rsidRPr="000624AA" w:rsidRDefault="005672FE" w:rsidP="005672FE">
            <w:pPr>
              <w:pStyle w:val="RepTableSmall"/>
              <w:rPr>
                <w:lang w:val="en-GB"/>
              </w:rPr>
            </w:pPr>
            <w:r>
              <w:rPr>
                <w:spacing w:val="-1"/>
                <w:szCs w:val="16"/>
              </w:rPr>
              <w:t>NEU</w:t>
            </w:r>
          </w:p>
        </w:tc>
        <w:tc>
          <w:tcPr>
            <w:tcW w:w="270" w:type="pct"/>
          </w:tcPr>
          <w:p w14:paraId="17D773CA" w14:textId="77777777" w:rsidR="005672FE" w:rsidRPr="000624AA" w:rsidRDefault="005672FE" w:rsidP="005672FE">
            <w:pPr>
              <w:pStyle w:val="RepTableSmall"/>
              <w:rPr>
                <w:lang w:val="en-GB"/>
              </w:rPr>
            </w:pPr>
            <w:r>
              <w:rPr>
                <w:lang w:val="en-GB"/>
              </w:rPr>
              <w:t>SHA 6500 B</w:t>
            </w:r>
          </w:p>
        </w:tc>
        <w:tc>
          <w:tcPr>
            <w:tcW w:w="179" w:type="pct"/>
          </w:tcPr>
          <w:p w14:paraId="3F81D1FE" w14:textId="77777777" w:rsidR="005672FE" w:rsidRPr="000624AA" w:rsidRDefault="005672FE" w:rsidP="005672FE">
            <w:pPr>
              <w:pStyle w:val="RepTableSmall"/>
              <w:rPr>
                <w:lang w:val="en-GB"/>
              </w:rPr>
            </w:pPr>
            <w:r>
              <w:rPr>
                <w:spacing w:val="-2"/>
                <w:szCs w:val="16"/>
              </w:rPr>
              <w:t>F</w:t>
            </w:r>
          </w:p>
        </w:tc>
        <w:tc>
          <w:tcPr>
            <w:tcW w:w="319" w:type="pct"/>
          </w:tcPr>
          <w:p w14:paraId="7261CD4B" w14:textId="77777777" w:rsidR="005672FE" w:rsidRPr="000624AA" w:rsidRDefault="005672FE" w:rsidP="005672FE">
            <w:pPr>
              <w:pStyle w:val="RepTableSmall"/>
              <w:rPr>
                <w:lang w:val="en-GB"/>
              </w:rPr>
            </w:pPr>
            <w:r>
              <w:rPr>
                <w:spacing w:val="-2"/>
                <w:szCs w:val="16"/>
              </w:rPr>
              <w:t>Whitefly</w:t>
            </w:r>
          </w:p>
        </w:tc>
        <w:tc>
          <w:tcPr>
            <w:tcW w:w="243" w:type="pct"/>
          </w:tcPr>
          <w:p w14:paraId="2D0DB626" w14:textId="77777777" w:rsidR="005672FE" w:rsidRPr="000624AA" w:rsidRDefault="005672FE" w:rsidP="005672FE">
            <w:pPr>
              <w:pStyle w:val="RepTableSmall"/>
              <w:rPr>
                <w:lang w:val="en-GB"/>
              </w:rPr>
            </w:pPr>
            <w:r>
              <w:rPr>
                <w:lang w:val="en-GB"/>
              </w:rPr>
              <w:t>EW</w:t>
            </w:r>
          </w:p>
        </w:tc>
        <w:tc>
          <w:tcPr>
            <w:tcW w:w="195" w:type="pct"/>
          </w:tcPr>
          <w:p w14:paraId="0211AC0C" w14:textId="77777777" w:rsidR="005672FE" w:rsidRPr="000624AA" w:rsidRDefault="005672FE" w:rsidP="005672FE">
            <w:pPr>
              <w:pStyle w:val="RepTableSmall"/>
              <w:rPr>
                <w:lang w:val="en-GB"/>
              </w:rPr>
            </w:pPr>
            <w:r>
              <w:rPr>
                <w:lang w:val="en-GB"/>
              </w:rPr>
              <w:t>50 g/L</w:t>
            </w:r>
          </w:p>
        </w:tc>
        <w:tc>
          <w:tcPr>
            <w:tcW w:w="292" w:type="pct"/>
          </w:tcPr>
          <w:p w14:paraId="7B01EC79" w14:textId="77777777" w:rsidR="005672FE" w:rsidRPr="000624AA" w:rsidRDefault="005672FE" w:rsidP="005672FE">
            <w:pPr>
              <w:pStyle w:val="RepTableSmall"/>
              <w:rPr>
                <w:lang w:val="en-GB"/>
              </w:rPr>
            </w:pPr>
            <w:r>
              <w:rPr>
                <w:spacing w:val="-2"/>
                <w:szCs w:val="16"/>
              </w:rPr>
              <w:t>Foliar Spray</w:t>
            </w:r>
          </w:p>
        </w:tc>
        <w:tc>
          <w:tcPr>
            <w:tcW w:w="440" w:type="pct"/>
          </w:tcPr>
          <w:p w14:paraId="13D9CCEE" w14:textId="77777777" w:rsidR="005672FE" w:rsidRPr="000624AA" w:rsidRDefault="005672FE" w:rsidP="005672FE">
            <w:pPr>
              <w:pStyle w:val="RepTableSmall"/>
              <w:rPr>
                <w:lang w:val="en-GB"/>
              </w:rPr>
            </w:pPr>
            <w:r>
              <w:rPr>
                <w:spacing w:val="-2"/>
                <w:szCs w:val="16"/>
              </w:rPr>
              <w:t>BBCH 11-85</w:t>
            </w:r>
          </w:p>
        </w:tc>
        <w:tc>
          <w:tcPr>
            <w:tcW w:w="271" w:type="pct"/>
          </w:tcPr>
          <w:p w14:paraId="25979151" w14:textId="77777777" w:rsidR="005672FE" w:rsidRPr="00256582" w:rsidRDefault="005672FE" w:rsidP="005672FE">
            <w:pPr>
              <w:spacing w:before="40"/>
              <w:rPr>
                <w:spacing w:val="-2"/>
                <w:sz w:val="16"/>
                <w:szCs w:val="16"/>
              </w:rPr>
            </w:pPr>
            <w:r>
              <w:rPr>
                <w:spacing w:val="-2"/>
                <w:sz w:val="16"/>
                <w:szCs w:val="16"/>
              </w:rPr>
              <w:t>a) 2</w:t>
            </w:r>
          </w:p>
          <w:p w14:paraId="42AE9583" w14:textId="77777777" w:rsidR="005672FE" w:rsidRPr="000624AA" w:rsidRDefault="005672FE" w:rsidP="005672FE">
            <w:pPr>
              <w:pStyle w:val="RepTableSmall"/>
              <w:rPr>
                <w:lang w:val="en-GB"/>
              </w:rPr>
            </w:pPr>
            <w:r w:rsidRPr="00256582">
              <w:rPr>
                <w:spacing w:val="-2"/>
                <w:szCs w:val="16"/>
              </w:rPr>
              <w:t xml:space="preserve">b) </w:t>
            </w:r>
            <w:r>
              <w:rPr>
                <w:spacing w:val="-2"/>
                <w:szCs w:val="16"/>
              </w:rPr>
              <w:t>2</w:t>
            </w:r>
          </w:p>
        </w:tc>
        <w:tc>
          <w:tcPr>
            <w:tcW w:w="320" w:type="pct"/>
          </w:tcPr>
          <w:p w14:paraId="3EAA8833" w14:textId="77777777" w:rsidR="005672FE" w:rsidRPr="000624AA" w:rsidRDefault="005672FE" w:rsidP="005672FE">
            <w:pPr>
              <w:pStyle w:val="RepTableSmall"/>
              <w:rPr>
                <w:lang w:val="en-GB"/>
              </w:rPr>
            </w:pPr>
            <w:r>
              <w:rPr>
                <w:szCs w:val="16"/>
                <w:lang w:val="en-GB"/>
              </w:rPr>
              <w:t>10-14</w:t>
            </w:r>
          </w:p>
        </w:tc>
        <w:tc>
          <w:tcPr>
            <w:tcW w:w="423" w:type="pct"/>
          </w:tcPr>
          <w:p w14:paraId="2F37DC8D" w14:textId="77777777" w:rsidR="00AE49AA" w:rsidRPr="00117484" w:rsidRDefault="00AE49AA" w:rsidP="00AE49AA">
            <w:pPr>
              <w:spacing w:before="40"/>
              <w:rPr>
                <w:spacing w:val="-2"/>
                <w:sz w:val="16"/>
                <w:szCs w:val="16"/>
              </w:rPr>
            </w:pPr>
            <w:r w:rsidRPr="00117484">
              <w:rPr>
                <w:spacing w:val="-2"/>
                <w:sz w:val="16"/>
                <w:szCs w:val="16"/>
              </w:rPr>
              <w:t>a) 0.00167-0.005</w:t>
            </w:r>
          </w:p>
          <w:p w14:paraId="0D14E6C4" w14:textId="77777777" w:rsidR="005672FE" w:rsidRPr="00117484" w:rsidRDefault="00AE49AA" w:rsidP="00AE49AA">
            <w:pPr>
              <w:pStyle w:val="RepTableSmall"/>
              <w:rPr>
                <w:lang w:val="en-GB"/>
              </w:rPr>
            </w:pPr>
            <w:r w:rsidRPr="00117484">
              <w:rPr>
                <w:spacing w:val="-2"/>
                <w:szCs w:val="16"/>
              </w:rPr>
              <w:t>b) 0.0034-0.01</w:t>
            </w:r>
          </w:p>
        </w:tc>
        <w:tc>
          <w:tcPr>
            <w:tcW w:w="247" w:type="pct"/>
          </w:tcPr>
          <w:p w14:paraId="75E5A300" w14:textId="77777777" w:rsidR="005672FE" w:rsidRPr="00117484" w:rsidRDefault="005672FE" w:rsidP="005672FE">
            <w:pPr>
              <w:pStyle w:val="RepTableSmall"/>
              <w:rPr>
                <w:lang w:val="en-GB"/>
              </w:rPr>
            </w:pPr>
            <w:r w:rsidRPr="00117484">
              <w:rPr>
                <w:szCs w:val="16"/>
                <w:lang w:val="en-GB"/>
              </w:rPr>
              <w:t>300-1000</w:t>
            </w:r>
          </w:p>
        </w:tc>
        <w:tc>
          <w:tcPr>
            <w:tcW w:w="355" w:type="pct"/>
          </w:tcPr>
          <w:p w14:paraId="05AB20E1" w14:textId="77777777" w:rsidR="00891B66" w:rsidRPr="00117484" w:rsidRDefault="00891B66" w:rsidP="00891B66">
            <w:pPr>
              <w:spacing w:before="40"/>
              <w:rPr>
                <w:spacing w:val="-2"/>
                <w:sz w:val="16"/>
                <w:szCs w:val="16"/>
              </w:rPr>
            </w:pPr>
            <w:r w:rsidRPr="00117484">
              <w:rPr>
                <w:spacing w:val="-2"/>
                <w:sz w:val="16"/>
                <w:szCs w:val="16"/>
              </w:rPr>
              <w:t>a) 0.01</w:t>
            </w:r>
          </w:p>
          <w:p w14:paraId="1118FE2E" w14:textId="77777777" w:rsidR="005672FE" w:rsidRPr="00117484" w:rsidRDefault="00891B66" w:rsidP="00891B66">
            <w:pPr>
              <w:pStyle w:val="RepTableSmall"/>
              <w:rPr>
                <w:lang w:val="en-GB"/>
              </w:rPr>
            </w:pPr>
            <w:r w:rsidRPr="00117484">
              <w:rPr>
                <w:spacing w:val="-2"/>
                <w:szCs w:val="16"/>
              </w:rPr>
              <w:t>b) 0.02</w:t>
            </w:r>
          </w:p>
        </w:tc>
        <w:tc>
          <w:tcPr>
            <w:tcW w:w="213" w:type="pct"/>
          </w:tcPr>
          <w:p w14:paraId="06DBE529" w14:textId="28F58456" w:rsidR="005672FE" w:rsidRPr="000624AA" w:rsidRDefault="005D50A5" w:rsidP="005672FE">
            <w:pPr>
              <w:pStyle w:val="RepTableSmall"/>
              <w:rPr>
                <w:lang w:val="en-GB"/>
              </w:rPr>
            </w:pPr>
            <w:r>
              <w:rPr>
                <w:lang w:val="en-GB"/>
              </w:rPr>
              <w:t>3</w:t>
            </w:r>
          </w:p>
        </w:tc>
        <w:tc>
          <w:tcPr>
            <w:tcW w:w="348" w:type="pct"/>
            <w:shd w:val="clear" w:color="auto" w:fill="FF0000"/>
          </w:tcPr>
          <w:p w14:paraId="3CF2FD15" w14:textId="431E5519" w:rsidR="005672FE" w:rsidRPr="00920D2B" w:rsidRDefault="00920D2B" w:rsidP="005672FE">
            <w:pPr>
              <w:pStyle w:val="RepTableSmall"/>
              <w:rPr>
                <w:rStyle w:val="RepEditorNote"/>
                <w:b/>
                <w:bCs/>
                <w:color w:val="auto"/>
                <w:lang w:val="en-GB"/>
              </w:rPr>
            </w:pPr>
            <w:r w:rsidRPr="00920D2B">
              <w:rPr>
                <w:rStyle w:val="RepEditorNote"/>
                <w:b/>
                <w:bCs/>
                <w:color w:val="auto"/>
                <w:lang w:val="en-GB"/>
              </w:rPr>
              <w:t>Insufficient data</w:t>
            </w:r>
          </w:p>
        </w:tc>
      </w:tr>
      <w:tr w:rsidR="005672FE" w:rsidRPr="000624AA" w14:paraId="57B81DBC" w14:textId="77777777" w:rsidTr="001F7395">
        <w:tc>
          <w:tcPr>
            <w:tcW w:w="193" w:type="pct"/>
          </w:tcPr>
          <w:p w14:paraId="52573565" w14:textId="77777777" w:rsidR="005672FE" w:rsidRPr="000624AA" w:rsidRDefault="005672FE" w:rsidP="005672FE">
            <w:pPr>
              <w:pStyle w:val="RepTableSmall"/>
              <w:rPr>
                <w:b/>
                <w:highlight w:val="yellow"/>
                <w:lang w:val="en-GB"/>
              </w:rPr>
            </w:pPr>
            <w:r>
              <w:rPr>
                <w:spacing w:val="-1"/>
                <w:szCs w:val="16"/>
                <w:lang w:val="en-GB"/>
              </w:rPr>
              <w:t>6</w:t>
            </w:r>
          </w:p>
        </w:tc>
        <w:tc>
          <w:tcPr>
            <w:tcW w:w="533" w:type="pct"/>
          </w:tcPr>
          <w:p w14:paraId="41B0D739" w14:textId="77777777" w:rsidR="005672FE" w:rsidRDefault="005672FE" w:rsidP="005672FE">
            <w:pPr>
              <w:pStyle w:val="RepTableSmall"/>
              <w:rPr>
                <w:b/>
                <w:spacing w:val="-2"/>
                <w:szCs w:val="16"/>
              </w:rPr>
            </w:pPr>
            <w:r>
              <w:rPr>
                <w:b/>
                <w:spacing w:val="-2"/>
                <w:szCs w:val="16"/>
              </w:rPr>
              <w:t>Winter cereals (wheat, barley, rye, oat, triticale)</w:t>
            </w:r>
          </w:p>
          <w:p w14:paraId="76A84133" w14:textId="1BE955FA" w:rsidR="001F7395" w:rsidRPr="001F7395" w:rsidRDefault="001F7395" w:rsidP="001F7395">
            <w:pPr>
              <w:pStyle w:val="RepTableSmall"/>
              <w:rPr>
                <w:lang w:val="en-GB"/>
              </w:rPr>
            </w:pPr>
            <w:r w:rsidRPr="001F7395">
              <w:rPr>
                <w:lang w:val="en-GB"/>
              </w:rPr>
              <w:t>500010</w:t>
            </w:r>
            <w:r>
              <w:rPr>
                <w:lang w:val="en-GB"/>
              </w:rPr>
              <w:t xml:space="preserve">, </w:t>
            </w:r>
            <w:r w:rsidRPr="001F7395">
              <w:rPr>
                <w:lang w:val="en-GB"/>
              </w:rPr>
              <w:t>500050</w:t>
            </w:r>
            <w:r>
              <w:rPr>
                <w:lang w:val="en-GB"/>
              </w:rPr>
              <w:t xml:space="preserve">, </w:t>
            </w:r>
            <w:r w:rsidRPr="001F7395">
              <w:rPr>
                <w:lang w:val="en-GB"/>
              </w:rPr>
              <w:t>500070</w:t>
            </w:r>
            <w:r>
              <w:rPr>
                <w:lang w:val="en-GB"/>
              </w:rPr>
              <w:t xml:space="preserve">, </w:t>
            </w:r>
            <w:r w:rsidRPr="001F7395">
              <w:rPr>
                <w:lang w:val="en-GB"/>
              </w:rPr>
              <w:t>500090</w:t>
            </w:r>
          </w:p>
        </w:tc>
        <w:tc>
          <w:tcPr>
            <w:tcW w:w="159" w:type="pct"/>
          </w:tcPr>
          <w:p w14:paraId="2FDA35BE" w14:textId="77777777" w:rsidR="005672FE" w:rsidRPr="000624AA" w:rsidRDefault="005672FE" w:rsidP="005672FE">
            <w:pPr>
              <w:pStyle w:val="RepTableSmall"/>
              <w:rPr>
                <w:lang w:val="en-GB"/>
              </w:rPr>
            </w:pPr>
            <w:r>
              <w:rPr>
                <w:spacing w:val="-1"/>
                <w:szCs w:val="16"/>
              </w:rPr>
              <w:t>NEU</w:t>
            </w:r>
          </w:p>
        </w:tc>
        <w:tc>
          <w:tcPr>
            <w:tcW w:w="270" w:type="pct"/>
          </w:tcPr>
          <w:p w14:paraId="614C895F" w14:textId="77777777" w:rsidR="005672FE" w:rsidRPr="000624AA" w:rsidRDefault="005672FE" w:rsidP="005672FE">
            <w:pPr>
              <w:pStyle w:val="RepTableSmall"/>
              <w:rPr>
                <w:lang w:val="en-GB"/>
              </w:rPr>
            </w:pPr>
            <w:r>
              <w:rPr>
                <w:lang w:val="en-GB"/>
              </w:rPr>
              <w:t>SHA 6500 B</w:t>
            </w:r>
          </w:p>
        </w:tc>
        <w:tc>
          <w:tcPr>
            <w:tcW w:w="179" w:type="pct"/>
          </w:tcPr>
          <w:p w14:paraId="503EE910" w14:textId="77777777" w:rsidR="005672FE" w:rsidRPr="000624AA" w:rsidRDefault="005672FE" w:rsidP="005672FE">
            <w:pPr>
              <w:pStyle w:val="RepTableSmall"/>
              <w:rPr>
                <w:lang w:val="en-GB"/>
              </w:rPr>
            </w:pPr>
            <w:r>
              <w:rPr>
                <w:spacing w:val="-2"/>
                <w:szCs w:val="16"/>
              </w:rPr>
              <w:t>F</w:t>
            </w:r>
          </w:p>
        </w:tc>
        <w:tc>
          <w:tcPr>
            <w:tcW w:w="319" w:type="pct"/>
          </w:tcPr>
          <w:p w14:paraId="187FE5B4" w14:textId="77777777" w:rsidR="005672FE" w:rsidRPr="000624AA" w:rsidRDefault="005672FE" w:rsidP="005672FE">
            <w:pPr>
              <w:pStyle w:val="RepTableSmall"/>
              <w:rPr>
                <w:lang w:val="en-GB"/>
              </w:rPr>
            </w:pPr>
            <w:r>
              <w:rPr>
                <w:spacing w:val="-2"/>
                <w:szCs w:val="16"/>
              </w:rPr>
              <w:t>Aphids</w:t>
            </w:r>
          </w:p>
        </w:tc>
        <w:tc>
          <w:tcPr>
            <w:tcW w:w="243" w:type="pct"/>
          </w:tcPr>
          <w:p w14:paraId="7D9BEA87" w14:textId="77777777" w:rsidR="005672FE" w:rsidRPr="000624AA" w:rsidRDefault="005672FE" w:rsidP="005672FE">
            <w:pPr>
              <w:pStyle w:val="RepTableSmall"/>
              <w:rPr>
                <w:lang w:val="en-GB"/>
              </w:rPr>
            </w:pPr>
            <w:r>
              <w:rPr>
                <w:lang w:val="en-GB"/>
              </w:rPr>
              <w:t>EW</w:t>
            </w:r>
          </w:p>
        </w:tc>
        <w:tc>
          <w:tcPr>
            <w:tcW w:w="195" w:type="pct"/>
          </w:tcPr>
          <w:p w14:paraId="61812976" w14:textId="77777777" w:rsidR="005672FE" w:rsidRPr="000624AA" w:rsidRDefault="005672FE" w:rsidP="005672FE">
            <w:pPr>
              <w:pStyle w:val="RepTableSmall"/>
              <w:rPr>
                <w:lang w:val="en-GB"/>
              </w:rPr>
            </w:pPr>
            <w:r>
              <w:rPr>
                <w:lang w:val="en-GB"/>
              </w:rPr>
              <w:t>50 g/L</w:t>
            </w:r>
          </w:p>
        </w:tc>
        <w:tc>
          <w:tcPr>
            <w:tcW w:w="292" w:type="pct"/>
          </w:tcPr>
          <w:p w14:paraId="33208DC7" w14:textId="77777777" w:rsidR="005672FE" w:rsidRPr="000624AA" w:rsidRDefault="005672FE" w:rsidP="005672FE">
            <w:pPr>
              <w:pStyle w:val="RepTableSmall"/>
              <w:rPr>
                <w:lang w:val="en-GB"/>
              </w:rPr>
            </w:pPr>
            <w:r>
              <w:rPr>
                <w:spacing w:val="-2"/>
                <w:szCs w:val="16"/>
              </w:rPr>
              <w:t>Foliar Spray</w:t>
            </w:r>
          </w:p>
        </w:tc>
        <w:tc>
          <w:tcPr>
            <w:tcW w:w="440" w:type="pct"/>
          </w:tcPr>
          <w:p w14:paraId="02EBD314" w14:textId="77777777" w:rsidR="005672FE" w:rsidRPr="000624AA" w:rsidRDefault="005672FE" w:rsidP="005672FE">
            <w:pPr>
              <w:pStyle w:val="RepTableSmall"/>
              <w:rPr>
                <w:lang w:val="en-GB"/>
              </w:rPr>
            </w:pPr>
            <w:r>
              <w:rPr>
                <w:spacing w:val="-2"/>
                <w:szCs w:val="16"/>
              </w:rPr>
              <w:t>BBCH 13-77</w:t>
            </w:r>
          </w:p>
        </w:tc>
        <w:tc>
          <w:tcPr>
            <w:tcW w:w="271" w:type="pct"/>
          </w:tcPr>
          <w:p w14:paraId="2C0D5A31" w14:textId="77777777" w:rsidR="005672FE" w:rsidRPr="00256582" w:rsidRDefault="005672FE" w:rsidP="005672FE">
            <w:pPr>
              <w:spacing w:before="40"/>
              <w:rPr>
                <w:spacing w:val="-2"/>
                <w:sz w:val="16"/>
                <w:szCs w:val="16"/>
              </w:rPr>
            </w:pPr>
            <w:r>
              <w:rPr>
                <w:spacing w:val="-2"/>
                <w:sz w:val="16"/>
                <w:szCs w:val="16"/>
              </w:rPr>
              <w:t>a) 2</w:t>
            </w:r>
          </w:p>
          <w:p w14:paraId="1749DEED" w14:textId="77777777" w:rsidR="005672FE" w:rsidRPr="000624AA" w:rsidRDefault="005672FE" w:rsidP="005672FE">
            <w:pPr>
              <w:pStyle w:val="RepTableSmall"/>
              <w:rPr>
                <w:lang w:val="en-GB"/>
              </w:rPr>
            </w:pPr>
            <w:r w:rsidRPr="00256582">
              <w:rPr>
                <w:spacing w:val="-2"/>
                <w:szCs w:val="16"/>
              </w:rPr>
              <w:t xml:space="preserve">b) </w:t>
            </w:r>
            <w:r>
              <w:rPr>
                <w:spacing w:val="-2"/>
                <w:szCs w:val="16"/>
              </w:rPr>
              <w:t>2</w:t>
            </w:r>
          </w:p>
        </w:tc>
        <w:tc>
          <w:tcPr>
            <w:tcW w:w="320" w:type="pct"/>
          </w:tcPr>
          <w:p w14:paraId="07F9DB67" w14:textId="77777777" w:rsidR="005672FE" w:rsidRPr="000624AA" w:rsidRDefault="005672FE" w:rsidP="005672FE">
            <w:pPr>
              <w:pStyle w:val="RepTableSmall"/>
              <w:rPr>
                <w:lang w:val="en-GB"/>
              </w:rPr>
            </w:pPr>
            <w:r>
              <w:rPr>
                <w:szCs w:val="16"/>
                <w:lang w:val="en-GB"/>
              </w:rPr>
              <w:t>10-14</w:t>
            </w:r>
          </w:p>
        </w:tc>
        <w:tc>
          <w:tcPr>
            <w:tcW w:w="423" w:type="pct"/>
          </w:tcPr>
          <w:p w14:paraId="1762C5D4" w14:textId="77777777" w:rsidR="00891B66" w:rsidRPr="00117484" w:rsidRDefault="00891B66" w:rsidP="00891B66">
            <w:pPr>
              <w:spacing w:before="40"/>
              <w:rPr>
                <w:spacing w:val="-2"/>
                <w:sz w:val="16"/>
                <w:szCs w:val="16"/>
              </w:rPr>
            </w:pPr>
            <w:r w:rsidRPr="00117484">
              <w:rPr>
                <w:spacing w:val="-2"/>
                <w:sz w:val="16"/>
                <w:szCs w:val="16"/>
              </w:rPr>
              <w:t>a) 0.</w:t>
            </w:r>
            <w:r w:rsidR="00AE49AA" w:rsidRPr="00117484">
              <w:rPr>
                <w:spacing w:val="-2"/>
                <w:sz w:val="16"/>
                <w:szCs w:val="16"/>
              </w:rPr>
              <w:t>00</w:t>
            </w:r>
            <w:r w:rsidRPr="00117484">
              <w:rPr>
                <w:spacing w:val="-2"/>
                <w:sz w:val="16"/>
                <w:szCs w:val="16"/>
              </w:rPr>
              <w:t>2</w:t>
            </w:r>
            <w:r w:rsidR="00AE49AA" w:rsidRPr="00117484">
              <w:rPr>
                <w:spacing w:val="-2"/>
                <w:sz w:val="16"/>
                <w:szCs w:val="16"/>
              </w:rPr>
              <w:t>5-0.005</w:t>
            </w:r>
          </w:p>
          <w:p w14:paraId="434C0D76" w14:textId="77777777" w:rsidR="005672FE" w:rsidRPr="00117484" w:rsidRDefault="00891B66" w:rsidP="00891B66">
            <w:pPr>
              <w:pStyle w:val="RepTableSmall"/>
              <w:rPr>
                <w:lang w:val="en-GB"/>
              </w:rPr>
            </w:pPr>
            <w:r w:rsidRPr="00117484">
              <w:rPr>
                <w:spacing w:val="-2"/>
                <w:szCs w:val="16"/>
              </w:rPr>
              <w:t>b) 0.</w:t>
            </w:r>
            <w:r w:rsidR="00236164" w:rsidRPr="00117484">
              <w:rPr>
                <w:spacing w:val="-2"/>
                <w:szCs w:val="16"/>
              </w:rPr>
              <w:t>005-0.01</w:t>
            </w:r>
          </w:p>
        </w:tc>
        <w:tc>
          <w:tcPr>
            <w:tcW w:w="247" w:type="pct"/>
          </w:tcPr>
          <w:p w14:paraId="57AD5197" w14:textId="77777777" w:rsidR="005672FE" w:rsidRPr="00117484" w:rsidRDefault="005672FE" w:rsidP="005672FE">
            <w:pPr>
              <w:pStyle w:val="RepTableSmall"/>
              <w:rPr>
                <w:lang w:val="en-GB"/>
              </w:rPr>
            </w:pPr>
            <w:r w:rsidRPr="00117484">
              <w:rPr>
                <w:szCs w:val="16"/>
                <w:lang w:val="en-GB"/>
              </w:rPr>
              <w:t>200-400</w:t>
            </w:r>
          </w:p>
        </w:tc>
        <w:tc>
          <w:tcPr>
            <w:tcW w:w="355" w:type="pct"/>
          </w:tcPr>
          <w:p w14:paraId="2F1FF303" w14:textId="77777777" w:rsidR="00891B66" w:rsidRPr="00117484" w:rsidRDefault="00891B66" w:rsidP="00891B66">
            <w:pPr>
              <w:spacing w:before="40"/>
              <w:rPr>
                <w:spacing w:val="-2"/>
                <w:sz w:val="16"/>
                <w:szCs w:val="16"/>
              </w:rPr>
            </w:pPr>
            <w:r w:rsidRPr="00117484">
              <w:rPr>
                <w:spacing w:val="-2"/>
                <w:sz w:val="16"/>
                <w:szCs w:val="16"/>
              </w:rPr>
              <w:t>a) 0.01</w:t>
            </w:r>
          </w:p>
          <w:p w14:paraId="77BA75CE" w14:textId="77777777" w:rsidR="005672FE" w:rsidRPr="00117484" w:rsidRDefault="00891B66" w:rsidP="00891B66">
            <w:pPr>
              <w:spacing w:before="40"/>
              <w:rPr>
                <w:spacing w:val="-2"/>
                <w:sz w:val="16"/>
                <w:szCs w:val="16"/>
              </w:rPr>
            </w:pPr>
            <w:r w:rsidRPr="00117484">
              <w:rPr>
                <w:spacing w:val="-2"/>
                <w:sz w:val="16"/>
                <w:szCs w:val="16"/>
              </w:rPr>
              <w:t>b) 0.02</w:t>
            </w:r>
          </w:p>
        </w:tc>
        <w:tc>
          <w:tcPr>
            <w:tcW w:w="213" w:type="pct"/>
          </w:tcPr>
          <w:p w14:paraId="4746571F" w14:textId="2AA7FBB6" w:rsidR="005672FE" w:rsidRPr="000624AA" w:rsidRDefault="005D50A5" w:rsidP="005672FE">
            <w:pPr>
              <w:pStyle w:val="RepTableSmall"/>
              <w:rPr>
                <w:lang w:val="en-GB"/>
              </w:rPr>
            </w:pPr>
            <w:r>
              <w:rPr>
                <w:lang w:val="en-GB"/>
              </w:rPr>
              <w:t>28</w:t>
            </w:r>
          </w:p>
        </w:tc>
        <w:tc>
          <w:tcPr>
            <w:tcW w:w="348" w:type="pct"/>
            <w:shd w:val="clear" w:color="auto" w:fill="92D050"/>
          </w:tcPr>
          <w:p w14:paraId="708920B1" w14:textId="77777777" w:rsidR="005672FE" w:rsidRPr="000624AA" w:rsidRDefault="005672FE" w:rsidP="005672FE">
            <w:pPr>
              <w:pStyle w:val="RepTableSmall"/>
              <w:rPr>
                <w:rStyle w:val="RepEditorNote"/>
                <w:color w:val="auto"/>
                <w:lang w:val="en-GB"/>
              </w:rPr>
            </w:pPr>
          </w:p>
        </w:tc>
      </w:tr>
      <w:tr w:rsidR="005672FE" w:rsidRPr="000624AA" w14:paraId="7D47707D" w14:textId="77777777" w:rsidTr="001F7395">
        <w:tc>
          <w:tcPr>
            <w:tcW w:w="193" w:type="pct"/>
          </w:tcPr>
          <w:p w14:paraId="4D59A3D1" w14:textId="77777777" w:rsidR="005672FE" w:rsidRPr="000624AA" w:rsidRDefault="005672FE" w:rsidP="005672FE">
            <w:pPr>
              <w:pStyle w:val="RepTableSmall"/>
              <w:rPr>
                <w:b/>
                <w:highlight w:val="yellow"/>
                <w:lang w:val="en-GB"/>
              </w:rPr>
            </w:pPr>
            <w:r>
              <w:rPr>
                <w:spacing w:val="-1"/>
                <w:szCs w:val="16"/>
                <w:lang w:val="en-GB"/>
              </w:rPr>
              <w:t>7</w:t>
            </w:r>
          </w:p>
        </w:tc>
        <w:tc>
          <w:tcPr>
            <w:tcW w:w="533" w:type="pct"/>
          </w:tcPr>
          <w:p w14:paraId="02EE5FB2" w14:textId="771006B7" w:rsidR="00824EB0" w:rsidRPr="00824EB0" w:rsidRDefault="005672FE" w:rsidP="005672FE">
            <w:pPr>
              <w:pStyle w:val="RepTableSmall"/>
              <w:rPr>
                <w:b/>
                <w:spacing w:val="-2"/>
                <w:szCs w:val="16"/>
              </w:rPr>
            </w:pPr>
            <w:r>
              <w:rPr>
                <w:b/>
                <w:spacing w:val="-2"/>
                <w:szCs w:val="16"/>
              </w:rPr>
              <w:t>Ornamentals</w:t>
            </w:r>
          </w:p>
        </w:tc>
        <w:tc>
          <w:tcPr>
            <w:tcW w:w="159" w:type="pct"/>
          </w:tcPr>
          <w:p w14:paraId="0DD9F02E" w14:textId="77777777" w:rsidR="005672FE" w:rsidRPr="000624AA" w:rsidRDefault="005672FE" w:rsidP="005672FE">
            <w:pPr>
              <w:pStyle w:val="RepTableSmall"/>
              <w:rPr>
                <w:lang w:val="en-GB"/>
              </w:rPr>
            </w:pPr>
            <w:r>
              <w:rPr>
                <w:spacing w:val="-1"/>
                <w:szCs w:val="16"/>
              </w:rPr>
              <w:t>NEU</w:t>
            </w:r>
          </w:p>
        </w:tc>
        <w:tc>
          <w:tcPr>
            <w:tcW w:w="270" w:type="pct"/>
          </w:tcPr>
          <w:p w14:paraId="7CDFD73F" w14:textId="77777777" w:rsidR="005672FE" w:rsidRPr="000624AA" w:rsidRDefault="005672FE" w:rsidP="005672FE">
            <w:pPr>
              <w:pStyle w:val="RepTableSmall"/>
              <w:rPr>
                <w:lang w:val="en-GB"/>
              </w:rPr>
            </w:pPr>
            <w:r>
              <w:rPr>
                <w:lang w:val="en-GB"/>
              </w:rPr>
              <w:t>SHA 6500 B</w:t>
            </w:r>
          </w:p>
        </w:tc>
        <w:tc>
          <w:tcPr>
            <w:tcW w:w="179" w:type="pct"/>
          </w:tcPr>
          <w:p w14:paraId="3251881E" w14:textId="77777777" w:rsidR="005672FE" w:rsidRPr="000624AA" w:rsidRDefault="005672FE" w:rsidP="005672FE">
            <w:pPr>
              <w:pStyle w:val="RepTableSmall"/>
              <w:rPr>
                <w:lang w:val="en-GB"/>
              </w:rPr>
            </w:pPr>
            <w:r>
              <w:rPr>
                <w:spacing w:val="-2"/>
                <w:szCs w:val="16"/>
              </w:rPr>
              <w:t>F</w:t>
            </w:r>
          </w:p>
        </w:tc>
        <w:tc>
          <w:tcPr>
            <w:tcW w:w="319" w:type="pct"/>
          </w:tcPr>
          <w:p w14:paraId="7CDFC707" w14:textId="77777777" w:rsidR="005672FE" w:rsidRPr="000624AA" w:rsidRDefault="005672FE" w:rsidP="005672FE">
            <w:pPr>
              <w:pStyle w:val="RepTableSmall"/>
              <w:rPr>
                <w:lang w:val="en-GB"/>
              </w:rPr>
            </w:pPr>
            <w:r>
              <w:rPr>
                <w:spacing w:val="-2"/>
                <w:szCs w:val="16"/>
              </w:rPr>
              <w:t>Aphids</w:t>
            </w:r>
          </w:p>
        </w:tc>
        <w:tc>
          <w:tcPr>
            <w:tcW w:w="243" w:type="pct"/>
          </w:tcPr>
          <w:p w14:paraId="2FE35978" w14:textId="77777777" w:rsidR="005672FE" w:rsidRPr="000624AA" w:rsidRDefault="005672FE" w:rsidP="005672FE">
            <w:pPr>
              <w:pStyle w:val="RepTableSmall"/>
              <w:rPr>
                <w:lang w:val="en-GB"/>
              </w:rPr>
            </w:pPr>
            <w:r>
              <w:rPr>
                <w:lang w:val="en-GB"/>
              </w:rPr>
              <w:t>EW</w:t>
            </w:r>
          </w:p>
        </w:tc>
        <w:tc>
          <w:tcPr>
            <w:tcW w:w="195" w:type="pct"/>
          </w:tcPr>
          <w:p w14:paraId="3FEC293C" w14:textId="77777777" w:rsidR="005672FE" w:rsidRPr="000624AA" w:rsidRDefault="005672FE" w:rsidP="005672FE">
            <w:pPr>
              <w:pStyle w:val="RepTableSmall"/>
              <w:rPr>
                <w:lang w:val="en-GB"/>
              </w:rPr>
            </w:pPr>
            <w:r>
              <w:rPr>
                <w:lang w:val="en-GB"/>
              </w:rPr>
              <w:t>50 g/L</w:t>
            </w:r>
          </w:p>
        </w:tc>
        <w:tc>
          <w:tcPr>
            <w:tcW w:w="292" w:type="pct"/>
          </w:tcPr>
          <w:p w14:paraId="61F6B810" w14:textId="77777777" w:rsidR="005672FE" w:rsidRPr="000624AA" w:rsidRDefault="005672FE" w:rsidP="005672FE">
            <w:pPr>
              <w:pStyle w:val="RepTableSmall"/>
              <w:rPr>
                <w:lang w:val="en-GB"/>
              </w:rPr>
            </w:pPr>
            <w:r>
              <w:rPr>
                <w:spacing w:val="-2"/>
                <w:szCs w:val="16"/>
              </w:rPr>
              <w:t>Foliar Spray</w:t>
            </w:r>
          </w:p>
        </w:tc>
        <w:tc>
          <w:tcPr>
            <w:tcW w:w="440" w:type="pct"/>
            <w:shd w:val="clear" w:color="auto" w:fill="D9D9D9" w:themeFill="background1" w:themeFillShade="D9"/>
          </w:tcPr>
          <w:p w14:paraId="510032C6" w14:textId="5BB80FCF" w:rsidR="005672FE" w:rsidRPr="000624AA" w:rsidRDefault="005672FE" w:rsidP="005672FE">
            <w:pPr>
              <w:pStyle w:val="RepTableSmall"/>
              <w:rPr>
                <w:lang w:val="en-GB"/>
              </w:rPr>
            </w:pPr>
            <w:r w:rsidRPr="00824EB0">
              <w:rPr>
                <w:strike/>
                <w:spacing w:val="-2"/>
                <w:szCs w:val="16"/>
              </w:rPr>
              <w:t>BBCH 10-89</w:t>
            </w:r>
            <w:r w:rsidR="00824EB0">
              <w:t xml:space="preserve"> BBCH 11-59; BBCH 70-89</w:t>
            </w:r>
          </w:p>
        </w:tc>
        <w:tc>
          <w:tcPr>
            <w:tcW w:w="271" w:type="pct"/>
          </w:tcPr>
          <w:p w14:paraId="0FA8C487" w14:textId="77777777" w:rsidR="005672FE" w:rsidRPr="00256582" w:rsidRDefault="005672FE" w:rsidP="005672FE">
            <w:pPr>
              <w:spacing w:before="40"/>
              <w:rPr>
                <w:spacing w:val="-2"/>
                <w:sz w:val="16"/>
                <w:szCs w:val="16"/>
              </w:rPr>
            </w:pPr>
            <w:r>
              <w:rPr>
                <w:spacing w:val="-2"/>
                <w:sz w:val="16"/>
                <w:szCs w:val="16"/>
              </w:rPr>
              <w:t>a) 2</w:t>
            </w:r>
          </w:p>
          <w:p w14:paraId="5888266A" w14:textId="77777777" w:rsidR="005672FE" w:rsidRPr="000624AA" w:rsidRDefault="005672FE" w:rsidP="005672FE">
            <w:pPr>
              <w:pStyle w:val="RepTableSmall"/>
              <w:rPr>
                <w:lang w:val="en-GB"/>
              </w:rPr>
            </w:pPr>
            <w:r w:rsidRPr="00256582">
              <w:rPr>
                <w:spacing w:val="-2"/>
                <w:szCs w:val="16"/>
              </w:rPr>
              <w:t xml:space="preserve">b) </w:t>
            </w:r>
            <w:r>
              <w:rPr>
                <w:spacing w:val="-2"/>
                <w:szCs w:val="16"/>
              </w:rPr>
              <w:t>2</w:t>
            </w:r>
          </w:p>
        </w:tc>
        <w:tc>
          <w:tcPr>
            <w:tcW w:w="320" w:type="pct"/>
          </w:tcPr>
          <w:p w14:paraId="7A369343" w14:textId="77777777" w:rsidR="005672FE" w:rsidRPr="000624AA" w:rsidRDefault="005672FE" w:rsidP="005672FE">
            <w:pPr>
              <w:pStyle w:val="RepTableSmall"/>
              <w:rPr>
                <w:lang w:val="en-GB"/>
              </w:rPr>
            </w:pPr>
            <w:r>
              <w:rPr>
                <w:szCs w:val="16"/>
                <w:lang w:val="en-GB"/>
              </w:rPr>
              <w:t>10-14</w:t>
            </w:r>
          </w:p>
        </w:tc>
        <w:tc>
          <w:tcPr>
            <w:tcW w:w="423" w:type="pct"/>
          </w:tcPr>
          <w:p w14:paraId="1ABC5A9E" w14:textId="77777777" w:rsidR="00236164" w:rsidRPr="00117484" w:rsidRDefault="00236164" w:rsidP="00236164">
            <w:pPr>
              <w:spacing w:before="40"/>
              <w:rPr>
                <w:spacing w:val="-2"/>
                <w:sz w:val="16"/>
                <w:szCs w:val="16"/>
              </w:rPr>
            </w:pPr>
            <w:r w:rsidRPr="00117484">
              <w:rPr>
                <w:spacing w:val="-2"/>
                <w:sz w:val="16"/>
                <w:szCs w:val="16"/>
              </w:rPr>
              <w:t>a) 0.00167-0.005</w:t>
            </w:r>
          </w:p>
          <w:p w14:paraId="46ED1AD1" w14:textId="77777777" w:rsidR="005672FE" w:rsidRPr="00117484" w:rsidRDefault="00236164" w:rsidP="00236164">
            <w:pPr>
              <w:pStyle w:val="RepTableSmall"/>
              <w:rPr>
                <w:lang w:val="en-GB"/>
              </w:rPr>
            </w:pPr>
            <w:r w:rsidRPr="00117484">
              <w:rPr>
                <w:spacing w:val="-2"/>
                <w:szCs w:val="16"/>
              </w:rPr>
              <w:t>b) 0.0034-0.01</w:t>
            </w:r>
          </w:p>
        </w:tc>
        <w:tc>
          <w:tcPr>
            <w:tcW w:w="247" w:type="pct"/>
          </w:tcPr>
          <w:p w14:paraId="112A9F57" w14:textId="77777777" w:rsidR="005672FE" w:rsidRPr="00117484" w:rsidRDefault="005672FE" w:rsidP="005672FE">
            <w:pPr>
              <w:pStyle w:val="RepTableSmall"/>
              <w:rPr>
                <w:lang w:val="en-GB"/>
              </w:rPr>
            </w:pPr>
            <w:r w:rsidRPr="00117484">
              <w:rPr>
                <w:szCs w:val="16"/>
                <w:lang w:val="en-GB"/>
              </w:rPr>
              <w:t>200-600</w:t>
            </w:r>
          </w:p>
        </w:tc>
        <w:tc>
          <w:tcPr>
            <w:tcW w:w="355" w:type="pct"/>
          </w:tcPr>
          <w:p w14:paraId="2B2F9729" w14:textId="77777777" w:rsidR="00891B66" w:rsidRPr="00117484" w:rsidRDefault="00891B66" w:rsidP="00891B66">
            <w:pPr>
              <w:spacing w:before="40"/>
              <w:rPr>
                <w:spacing w:val="-2"/>
                <w:sz w:val="16"/>
                <w:szCs w:val="16"/>
              </w:rPr>
            </w:pPr>
            <w:r w:rsidRPr="00117484">
              <w:rPr>
                <w:spacing w:val="-2"/>
                <w:sz w:val="16"/>
                <w:szCs w:val="16"/>
              </w:rPr>
              <w:t>a) 0.01</w:t>
            </w:r>
          </w:p>
          <w:p w14:paraId="5BC6CF78" w14:textId="77777777" w:rsidR="005672FE" w:rsidRPr="00117484" w:rsidRDefault="00891B66" w:rsidP="00891B66">
            <w:pPr>
              <w:spacing w:before="40"/>
              <w:rPr>
                <w:spacing w:val="-2"/>
                <w:sz w:val="16"/>
                <w:szCs w:val="16"/>
              </w:rPr>
            </w:pPr>
            <w:r w:rsidRPr="00117484">
              <w:rPr>
                <w:spacing w:val="-2"/>
                <w:sz w:val="16"/>
                <w:szCs w:val="16"/>
              </w:rPr>
              <w:t>b) 0.02</w:t>
            </w:r>
          </w:p>
        </w:tc>
        <w:tc>
          <w:tcPr>
            <w:tcW w:w="213" w:type="pct"/>
          </w:tcPr>
          <w:p w14:paraId="751204AF" w14:textId="0179879A" w:rsidR="005672FE" w:rsidRPr="000624AA" w:rsidRDefault="005D50A5" w:rsidP="005672FE">
            <w:pPr>
              <w:pStyle w:val="RepTableSmall"/>
              <w:rPr>
                <w:lang w:val="en-GB"/>
              </w:rPr>
            </w:pPr>
            <w:r>
              <w:rPr>
                <w:lang w:val="en-GB"/>
              </w:rPr>
              <w:t>NR</w:t>
            </w:r>
          </w:p>
        </w:tc>
        <w:tc>
          <w:tcPr>
            <w:tcW w:w="348" w:type="pct"/>
            <w:shd w:val="clear" w:color="auto" w:fill="92D050"/>
          </w:tcPr>
          <w:p w14:paraId="4F4AA276" w14:textId="73601EC0" w:rsidR="005672FE" w:rsidRPr="00824EB0" w:rsidRDefault="00824EB0" w:rsidP="005672FE">
            <w:pPr>
              <w:pStyle w:val="RepTableSmall"/>
              <w:rPr>
                <w:rStyle w:val="RepEditorNote"/>
                <w:color w:val="auto"/>
                <w:lang w:val="en-GB"/>
              </w:rPr>
            </w:pPr>
            <w:r w:rsidRPr="00824EB0">
              <w:rPr>
                <w:rStyle w:val="RepEditorNote"/>
                <w:color w:val="auto"/>
                <w:lang w:val="en-GB"/>
              </w:rPr>
              <w:t xml:space="preserve">The </w:t>
            </w:r>
            <w:proofErr w:type="spellStart"/>
            <w:r w:rsidRPr="00824EB0">
              <w:rPr>
                <w:rStyle w:val="RepEditorNote"/>
                <w:color w:val="auto"/>
                <w:lang w:val="en-GB"/>
              </w:rPr>
              <w:t>sp</w:t>
            </w:r>
            <w:r>
              <w:rPr>
                <w:rStyle w:val="RepEditorNote"/>
                <w:color w:val="auto"/>
                <w:lang w:val="en-GB"/>
              </w:rPr>
              <w:t>l</w:t>
            </w:r>
            <w:r w:rsidRPr="00824EB0">
              <w:rPr>
                <w:rStyle w:val="RepEditorNote"/>
                <w:color w:val="auto"/>
                <w:lang w:val="en-GB"/>
              </w:rPr>
              <w:t>ited</w:t>
            </w:r>
            <w:proofErr w:type="spellEnd"/>
            <w:r w:rsidRPr="00824EB0">
              <w:rPr>
                <w:rStyle w:val="RepEditorNote"/>
                <w:color w:val="auto"/>
                <w:lang w:val="en-GB"/>
              </w:rPr>
              <w:t xml:space="preserve"> BBCH timing for flowering ornamentals</w:t>
            </w:r>
          </w:p>
        </w:tc>
      </w:tr>
    </w:tbl>
    <w:p w14:paraId="38B373A1" w14:textId="77777777" w:rsidR="00C60B8E" w:rsidRPr="001E7E8B" w:rsidRDefault="00C60B8E" w:rsidP="00C60B8E">
      <w:pPr>
        <w:pStyle w:val="RepTableFootnote"/>
        <w:rPr>
          <w:noProof w:val="0"/>
          <w:sz w:val="15"/>
          <w:szCs w:val="15"/>
          <w:lang w:val="en-GB"/>
        </w:rPr>
      </w:pPr>
      <w:r w:rsidRPr="001E7E8B">
        <w:rPr>
          <w:noProof w:val="0"/>
          <w:sz w:val="15"/>
          <w:szCs w:val="15"/>
          <w:lang w:val="en-GB"/>
        </w:rPr>
        <w:t xml:space="preserve">* </w:t>
      </w:r>
      <w:r w:rsidRPr="001E7E8B">
        <w:rPr>
          <w:noProof w:val="0"/>
          <w:sz w:val="15"/>
          <w:szCs w:val="15"/>
          <w:vertAlign w:val="superscript"/>
          <w:lang w:val="en-GB"/>
        </w:rPr>
        <w:tab/>
      </w:r>
      <w:r w:rsidRPr="001E7E8B">
        <w:rPr>
          <w:noProof w:val="0"/>
          <w:sz w:val="15"/>
          <w:szCs w:val="15"/>
          <w:lang w:val="en-GB"/>
        </w:rPr>
        <w:t>Use number(s) in accordance with the list of all intended GAPs in Part B, Section 0 should be given in column 1</w:t>
      </w:r>
    </w:p>
    <w:p w14:paraId="5767CA05" w14:textId="77777777" w:rsidR="00C60B8E" w:rsidRPr="001E7E8B" w:rsidRDefault="00C60B8E" w:rsidP="00C60B8E">
      <w:pPr>
        <w:pStyle w:val="RepTableFootnote"/>
        <w:rPr>
          <w:noProof w:val="0"/>
          <w:sz w:val="15"/>
          <w:szCs w:val="15"/>
          <w:lang w:val="en-GB"/>
        </w:rPr>
      </w:pPr>
      <w:r w:rsidRPr="001E7E8B">
        <w:rPr>
          <w:noProof w:val="0"/>
          <w:sz w:val="15"/>
          <w:szCs w:val="15"/>
          <w:lang w:val="en-GB"/>
        </w:rPr>
        <w:t xml:space="preserve">** </w:t>
      </w:r>
      <w:r w:rsidRPr="001E7E8B">
        <w:rPr>
          <w:noProof w:val="0"/>
          <w:sz w:val="15"/>
          <w:szCs w:val="15"/>
          <w:lang w:val="en-GB"/>
        </w:rPr>
        <w:tab/>
        <w:t xml:space="preserve">Use also code numbers according to Annex I of Regulation (EU) No 396/2005 </w:t>
      </w:r>
    </w:p>
    <w:p w14:paraId="43BDF630" w14:textId="77777777" w:rsidR="00C60B8E" w:rsidRPr="001E7E8B" w:rsidRDefault="00C60B8E" w:rsidP="00C60B8E">
      <w:pPr>
        <w:pStyle w:val="RepTableFootnote"/>
        <w:rPr>
          <w:noProof w:val="0"/>
          <w:sz w:val="15"/>
          <w:szCs w:val="15"/>
          <w:lang w:val="en-GB"/>
        </w:rPr>
      </w:pPr>
      <w:r w:rsidRPr="001E7E8B">
        <w:rPr>
          <w:noProof w:val="0"/>
          <w:sz w:val="15"/>
          <w:szCs w:val="15"/>
          <w:lang w:val="en-GB"/>
        </w:rPr>
        <w:t xml:space="preserve">*** </w:t>
      </w:r>
      <w:r w:rsidRPr="001E7E8B">
        <w:rPr>
          <w:noProof w:val="0"/>
          <w:sz w:val="15"/>
          <w:szCs w:val="15"/>
          <w:lang w:val="en-GB"/>
        </w:rPr>
        <w:tab/>
        <w:t xml:space="preserve">F: professional field use, </w:t>
      </w:r>
      <w:proofErr w:type="spellStart"/>
      <w:r w:rsidRPr="001E7E8B">
        <w:rPr>
          <w:noProof w:val="0"/>
          <w:sz w:val="15"/>
          <w:szCs w:val="15"/>
          <w:lang w:val="en-GB"/>
        </w:rPr>
        <w:t>Fn</w:t>
      </w:r>
      <w:proofErr w:type="spellEnd"/>
      <w:r w:rsidRPr="001E7E8B">
        <w:rPr>
          <w:noProof w:val="0"/>
          <w:sz w:val="15"/>
          <w:szCs w:val="15"/>
          <w:lang w:val="en-GB"/>
        </w:rPr>
        <w:t xml:space="preserve">: non-professional field use, </w:t>
      </w:r>
      <w:proofErr w:type="spellStart"/>
      <w:r w:rsidRPr="001E7E8B">
        <w:rPr>
          <w:noProof w:val="0"/>
          <w:sz w:val="15"/>
          <w:szCs w:val="15"/>
          <w:lang w:val="en-GB"/>
        </w:rPr>
        <w:t>Fpn</w:t>
      </w:r>
      <w:proofErr w:type="spellEnd"/>
      <w:r w:rsidRPr="001E7E8B">
        <w:rPr>
          <w:noProof w:val="0"/>
          <w:sz w:val="15"/>
          <w:szCs w:val="15"/>
          <w:lang w:val="en-GB"/>
        </w:rPr>
        <w:t xml:space="preserve">: professional and non-professional field use, G: professional greenhouse use, </w:t>
      </w:r>
      <w:proofErr w:type="spellStart"/>
      <w:r w:rsidRPr="001E7E8B">
        <w:rPr>
          <w:noProof w:val="0"/>
          <w:sz w:val="15"/>
          <w:szCs w:val="15"/>
          <w:lang w:val="en-GB"/>
        </w:rPr>
        <w:t>Gn</w:t>
      </w:r>
      <w:proofErr w:type="spellEnd"/>
      <w:r w:rsidRPr="001E7E8B">
        <w:rPr>
          <w:noProof w:val="0"/>
          <w:sz w:val="15"/>
          <w:szCs w:val="15"/>
          <w:lang w:val="en-GB"/>
        </w:rPr>
        <w:t xml:space="preserve">: non-professional greenhouse use, </w:t>
      </w:r>
      <w:proofErr w:type="spellStart"/>
      <w:r w:rsidRPr="001E7E8B">
        <w:rPr>
          <w:noProof w:val="0"/>
          <w:sz w:val="15"/>
          <w:szCs w:val="15"/>
          <w:lang w:val="en-GB"/>
        </w:rPr>
        <w:t>Gpn</w:t>
      </w:r>
      <w:proofErr w:type="spellEnd"/>
      <w:r w:rsidRPr="001E7E8B">
        <w:rPr>
          <w:noProof w:val="0"/>
          <w:sz w:val="15"/>
          <w:szCs w:val="15"/>
          <w:lang w:val="en-GB"/>
        </w:rPr>
        <w:t>: professional and non-professional greenhouse use, I: indoor application</w:t>
      </w:r>
    </w:p>
    <w:p w14:paraId="610DF9C3" w14:textId="77777777" w:rsidR="00C60B8E" w:rsidRDefault="00C60B8E" w:rsidP="00C60B8E">
      <w:pPr>
        <w:pStyle w:val="RepTableFootnote"/>
        <w:rPr>
          <w:lang w:val="en-GB"/>
        </w:rPr>
      </w:pPr>
      <w:r w:rsidRPr="000624AA">
        <w:rPr>
          <w:lang w:val="en-GB"/>
        </w:rPr>
        <w:t xml:space="preserve">Explanation for </w:t>
      </w:r>
      <w:r w:rsidR="00A2075D">
        <w:rPr>
          <w:lang w:val="en-GB"/>
        </w:rPr>
        <w:t>C</w:t>
      </w:r>
      <w:r w:rsidRPr="000624AA">
        <w:rPr>
          <w:lang w:val="en-GB"/>
        </w:rPr>
        <w:t>olumn 1</w:t>
      </w:r>
      <w:r w:rsidR="00A2075D">
        <w:rPr>
          <w:lang w:val="en-GB"/>
        </w:rPr>
        <w:t>1</w:t>
      </w:r>
      <w:r w:rsidRPr="000624AA">
        <w:rPr>
          <w:lang w:val="en-GB"/>
        </w:rPr>
        <w:t xml:space="preserve"> “Conclusion”</w:t>
      </w:r>
    </w:p>
    <w:p w14:paraId="5475D2FE" w14:textId="77777777" w:rsidR="001F7395" w:rsidRPr="001F7395" w:rsidRDefault="001F7395" w:rsidP="001F7395">
      <w:pPr>
        <w:pStyle w:val="RepStandard"/>
      </w:pPr>
    </w:p>
    <w:tbl>
      <w:tblPr>
        <w:tblW w:w="4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361"/>
        <w:gridCol w:w="4374"/>
      </w:tblGrid>
      <w:tr w:rsidR="00C60B8E" w:rsidRPr="000624AA" w14:paraId="28143B84" w14:textId="77777777" w:rsidTr="002801ED">
        <w:trPr>
          <w:cantSplit/>
          <w:trHeight w:val="240"/>
        </w:trPr>
        <w:tc>
          <w:tcPr>
            <w:tcW w:w="361" w:type="dxa"/>
            <w:shd w:val="clear" w:color="auto" w:fill="92D050"/>
            <w:tcMar>
              <w:left w:w="57" w:type="dxa"/>
              <w:right w:w="57" w:type="dxa"/>
            </w:tcMar>
            <w:vAlign w:val="center"/>
          </w:tcPr>
          <w:p w14:paraId="70338714" w14:textId="77777777" w:rsidR="00C60B8E" w:rsidRPr="000624AA" w:rsidRDefault="00C60B8E" w:rsidP="002801ED">
            <w:pPr>
              <w:pStyle w:val="RepTableSmall"/>
              <w:rPr>
                <w:lang w:val="en-GB"/>
              </w:rPr>
            </w:pPr>
            <w:r w:rsidRPr="000624AA">
              <w:rPr>
                <w:lang w:val="en-GB"/>
              </w:rPr>
              <w:t>A</w:t>
            </w:r>
          </w:p>
        </w:tc>
        <w:tc>
          <w:tcPr>
            <w:tcW w:w="4374" w:type="dxa"/>
            <w:tcMar>
              <w:left w:w="57" w:type="dxa"/>
              <w:right w:w="57" w:type="dxa"/>
            </w:tcMar>
            <w:vAlign w:val="center"/>
          </w:tcPr>
          <w:p w14:paraId="03D1F0EC" w14:textId="77777777" w:rsidR="00C60B8E" w:rsidRPr="000624AA" w:rsidRDefault="00C60B8E" w:rsidP="002801ED">
            <w:pPr>
              <w:pStyle w:val="RepTableSmall"/>
              <w:rPr>
                <w:lang w:val="en-GB"/>
              </w:rPr>
            </w:pPr>
            <w:r w:rsidRPr="000624AA">
              <w:rPr>
                <w:lang w:val="en-GB"/>
              </w:rPr>
              <w:t>Exposure acceptable</w:t>
            </w:r>
            <w:r w:rsidRPr="000624AA">
              <w:rPr>
                <w:sz w:val="22"/>
                <w:szCs w:val="22"/>
                <w:lang w:val="en-GB"/>
              </w:rPr>
              <w:t xml:space="preserve"> </w:t>
            </w:r>
            <w:r w:rsidRPr="000624AA">
              <w:rPr>
                <w:lang w:val="en-GB"/>
              </w:rPr>
              <w:t>without risk mitigation  measures, safe use</w:t>
            </w:r>
          </w:p>
        </w:tc>
      </w:tr>
      <w:tr w:rsidR="00C60B8E" w:rsidRPr="000624AA" w14:paraId="3E5EE23F" w14:textId="77777777" w:rsidTr="002801ED">
        <w:trPr>
          <w:cantSplit/>
          <w:trHeight w:val="240"/>
        </w:trPr>
        <w:tc>
          <w:tcPr>
            <w:tcW w:w="361" w:type="dxa"/>
            <w:tcBorders>
              <w:bottom w:val="single" w:sz="4" w:space="0" w:color="auto"/>
            </w:tcBorders>
            <w:shd w:val="clear" w:color="auto" w:fill="FFFF00"/>
            <w:tcMar>
              <w:left w:w="57" w:type="dxa"/>
              <w:right w:w="57" w:type="dxa"/>
            </w:tcMar>
            <w:vAlign w:val="center"/>
          </w:tcPr>
          <w:p w14:paraId="2B3C101F" w14:textId="77777777" w:rsidR="00C60B8E" w:rsidRPr="000624AA" w:rsidRDefault="00C60B8E" w:rsidP="002801ED">
            <w:pPr>
              <w:pStyle w:val="RepTableSmall"/>
              <w:rPr>
                <w:lang w:val="en-GB"/>
              </w:rPr>
            </w:pPr>
            <w:r w:rsidRPr="000624AA">
              <w:rPr>
                <w:lang w:val="en-GB"/>
              </w:rPr>
              <w:t>R</w:t>
            </w:r>
          </w:p>
        </w:tc>
        <w:tc>
          <w:tcPr>
            <w:tcW w:w="4374" w:type="dxa"/>
            <w:tcMar>
              <w:left w:w="57" w:type="dxa"/>
              <w:right w:w="57" w:type="dxa"/>
            </w:tcMar>
            <w:vAlign w:val="center"/>
          </w:tcPr>
          <w:p w14:paraId="3A432E95" w14:textId="77777777" w:rsidR="00C60B8E" w:rsidRPr="000624AA" w:rsidRDefault="00C60B8E" w:rsidP="002801ED">
            <w:pPr>
              <w:pStyle w:val="RepTableSmall"/>
              <w:rPr>
                <w:lang w:val="en-GB"/>
              </w:rPr>
            </w:pPr>
            <w:r w:rsidRPr="000624AA">
              <w:rPr>
                <w:lang w:val="en-GB"/>
              </w:rPr>
              <w:t>Further refinement and/or risk mitigation  measures required</w:t>
            </w:r>
          </w:p>
        </w:tc>
      </w:tr>
      <w:tr w:rsidR="00C60B8E" w:rsidRPr="000624AA" w14:paraId="69AE3AC7" w14:textId="77777777" w:rsidTr="002801ED">
        <w:trPr>
          <w:cantSplit/>
          <w:trHeight w:val="240"/>
        </w:trPr>
        <w:tc>
          <w:tcPr>
            <w:tcW w:w="361" w:type="dxa"/>
            <w:shd w:val="clear" w:color="auto" w:fill="FF0000"/>
            <w:tcMar>
              <w:left w:w="57" w:type="dxa"/>
              <w:right w:w="57" w:type="dxa"/>
            </w:tcMar>
            <w:vAlign w:val="center"/>
          </w:tcPr>
          <w:p w14:paraId="591A55BD" w14:textId="77777777" w:rsidR="00C60B8E" w:rsidRPr="000624AA" w:rsidRDefault="00C60B8E" w:rsidP="002801ED">
            <w:pPr>
              <w:pStyle w:val="RepTableSmall"/>
              <w:rPr>
                <w:lang w:val="en-GB"/>
              </w:rPr>
            </w:pPr>
            <w:r w:rsidRPr="000624AA">
              <w:rPr>
                <w:lang w:val="en-GB"/>
              </w:rPr>
              <w:t>N</w:t>
            </w:r>
          </w:p>
        </w:tc>
        <w:tc>
          <w:tcPr>
            <w:tcW w:w="4374" w:type="dxa"/>
            <w:tcMar>
              <w:left w:w="57" w:type="dxa"/>
              <w:right w:w="57" w:type="dxa"/>
            </w:tcMar>
            <w:vAlign w:val="center"/>
          </w:tcPr>
          <w:p w14:paraId="62581F1B" w14:textId="77777777" w:rsidR="00C60B8E" w:rsidRPr="000624AA" w:rsidRDefault="00C60B8E" w:rsidP="002801ED">
            <w:pPr>
              <w:pStyle w:val="RepTableSmall"/>
              <w:rPr>
                <w:lang w:val="en-GB"/>
              </w:rPr>
            </w:pPr>
            <w:r w:rsidRPr="000624AA">
              <w:rPr>
                <w:lang w:val="en-GB"/>
              </w:rPr>
              <w:t>Exposure not acceptable, no safe use</w:t>
            </w:r>
          </w:p>
        </w:tc>
      </w:tr>
    </w:tbl>
    <w:p w14:paraId="35A9DF85" w14:textId="77777777" w:rsidR="00C60B8E" w:rsidRPr="000624AA" w:rsidRDefault="00C60B8E" w:rsidP="0049434D">
      <w:pPr>
        <w:pStyle w:val="RepStandard"/>
      </w:pPr>
    </w:p>
    <w:p w14:paraId="50F0BE0B" w14:textId="77777777" w:rsidR="00C60B8E" w:rsidRPr="000624AA" w:rsidRDefault="00C60B8E" w:rsidP="0049434D">
      <w:pPr>
        <w:pStyle w:val="RepStandard"/>
        <w:sectPr w:rsidR="00C60B8E" w:rsidRPr="000624AA" w:rsidSect="0098091E">
          <w:pgSz w:w="16840" w:h="11907" w:orient="landscape" w:code="9"/>
          <w:pgMar w:top="1417" w:right="1134" w:bottom="1134" w:left="1134" w:header="709" w:footer="142" w:gutter="0"/>
          <w:pgNumType w:chapSep="period"/>
          <w:cols w:space="720"/>
          <w:docGrid w:linePitch="299"/>
        </w:sectPr>
      </w:pPr>
    </w:p>
    <w:p w14:paraId="3EB785D6" w14:textId="77777777" w:rsidR="00971C71" w:rsidRDefault="00971C71" w:rsidP="0049434D">
      <w:pPr>
        <w:pStyle w:val="Nagwek3"/>
      </w:pPr>
      <w:bookmarkStart w:id="37" w:name="_Toc413928258"/>
      <w:bookmarkStart w:id="38" w:name="_Toc413931926"/>
      <w:bookmarkStart w:id="39" w:name="_Toc414015105"/>
      <w:bookmarkStart w:id="40" w:name="_Toc414017994"/>
      <w:bookmarkStart w:id="41" w:name="_Toc414023233"/>
      <w:bookmarkStart w:id="42" w:name="_Toc414028333"/>
      <w:bookmarkStart w:id="43" w:name="_Toc414028391"/>
      <w:bookmarkStart w:id="44" w:name="_Toc414029313"/>
      <w:bookmarkStart w:id="45" w:name="_Toc414282449"/>
      <w:bookmarkStart w:id="46" w:name="_Toc414616944"/>
      <w:bookmarkStart w:id="47" w:name="_Toc414623420"/>
      <w:bookmarkStart w:id="48" w:name="_Toc414623511"/>
      <w:bookmarkStart w:id="49" w:name="_Toc414623588"/>
      <w:bookmarkStart w:id="50" w:name="_Toc414623740"/>
      <w:bookmarkStart w:id="51" w:name="_Toc414625661"/>
      <w:bookmarkStart w:id="52" w:name="_Toc415564189"/>
      <w:bookmarkStart w:id="53" w:name="_Toc415566516"/>
      <w:bookmarkStart w:id="54" w:name="_Toc415566579"/>
      <w:bookmarkStart w:id="55" w:name="_Ref415580189"/>
      <w:bookmarkStart w:id="56" w:name="_Toc415581607"/>
      <w:bookmarkStart w:id="57" w:name="_Toc415654726"/>
      <w:bookmarkStart w:id="58" w:name="_Toc220676985"/>
      <w:r w:rsidRPr="000624AA">
        <w:lastRenderedPageBreak/>
        <w:t>Summary of the evaluation</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2196346B" w14:textId="77777777" w:rsidR="00FB1C55" w:rsidRPr="000624AA" w:rsidRDefault="00FB1C55" w:rsidP="00FB1C55">
      <w:pPr>
        <w:pStyle w:val="RepStandard"/>
      </w:pPr>
      <w:r w:rsidRPr="000624AA">
        <w:t xml:space="preserve">The preparation </w:t>
      </w:r>
      <w:proofErr w:type="spellStart"/>
      <w:r w:rsidR="00FF30A9">
        <w:t>Esfenvalerate</w:t>
      </w:r>
      <w:proofErr w:type="spellEnd"/>
      <w:r w:rsidR="00FF30A9">
        <w:t xml:space="preserve"> 5% EW</w:t>
      </w:r>
      <w:r w:rsidRPr="000624AA">
        <w:t xml:space="preserve"> is composed </w:t>
      </w:r>
      <w:r w:rsidR="00FF30A9">
        <w:t xml:space="preserve">of </w:t>
      </w:r>
      <w:proofErr w:type="spellStart"/>
      <w:r w:rsidR="00FF30A9">
        <w:t>Esfenvalerate</w:t>
      </w:r>
      <w:proofErr w:type="spellEnd"/>
      <w:r w:rsidR="00FF30A9">
        <w:t>.</w:t>
      </w:r>
    </w:p>
    <w:p w14:paraId="1A659FE6" w14:textId="77777777" w:rsidR="004E7B4C" w:rsidRPr="000624AA" w:rsidRDefault="004E7B4C" w:rsidP="004E7B4C">
      <w:pPr>
        <w:pStyle w:val="RepLabel"/>
      </w:pPr>
      <w:r w:rsidRPr="000624AA">
        <w:t>Table </w:t>
      </w:r>
      <w:r w:rsidRPr="000624AA">
        <w:fldChar w:fldCharType="begin"/>
      </w:r>
      <w:r w:rsidRPr="000624AA">
        <w:instrText xml:space="preserve"> STYLEREF 2 \s </w:instrText>
      </w:r>
      <w:r w:rsidRPr="000624AA">
        <w:fldChar w:fldCharType="separate"/>
      </w:r>
      <w:r w:rsidR="00C62A54">
        <w:rPr>
          <w:noProof/>
        </w:rPr>
        <w:t>7.1</w:t>
      </w:r>
      <w:r w:rsidRPr="000624AA">
        <w:fldChar w:fldCharType="end"/>
      </w:r>
      <w:r w:rsidRPr="000624AA">
        <w:noBreakHyphen/>
      </w:r>
      <w:r w:rsidRPr="000624AA">
        <w:fldChar w:fldCharType="begin"/>
      </w:r>
      <w:r w:rsidRPr="000624AA">
        <w:instrText xml:space="preserve"> SEQ Table \* ARABIC \s 2 </w:instrText>
      </w:r>
      <w:r w:rsidRPr="000624AA">
        <w:fldChar w:fldCharType="separate"/>
      </w:r>
      <w:r w:rsidR="00C62A54">
        <w:rPr>
          <w:noProof/>
        </w:rPr>
        <w:t>2</w:t>
      </w:r>
      <w:r w:rsidRPr="000624AA">
        <w:fldChar w:fldCharType="end"/>
      </w:r>
      <w:r w:rsidRPr="000624AA">
        <w:t>:</w:t>
      </w:r>
      <w:r w:rsidRPr="000624AA">
        <w:tab/>
        <w:t>Toxicological reference values for the dietary risk assessment of</w:t>
      </w:r>
      <w:r w:rsidR="00FF30A9">
        <w:t xml:space="preserve"> </w:t>
      </w:r>
      <w:proofErr w:type="spellStart"/>
      <w:r w:rsidR="00FF30A9">
        <w:t>Esfenvalerate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38"/>
        <w:gridCol w:w="1294"/>
        <w:gridCol w:w="1293"/>
        <w:gridCol w:w="1437"/>
        <w:gridCol w:w="2587"/>
        <w:gridCol w:w="1297"/>
      </w:tblGrid>
      <w:tr w:rsidR="004E7B4C" w:rsidRPr="000624AA" w14:paraId="0D9E6A41" w14:textId="77777777" w:rsidTr="002D2874">
        <w:trPr>
          <w:tblHeader/>
        </w:trPr>
        <w:tc>
          <w:tcPr>
            <w:tcW w:w="769" w:type="pct"/>
          </w:tcPr>
          <w:p w14:paraId="47B408C8" w14:textId="77777777" w:rsidR="004E7B4C" w:rsidRPr="000624AA" w:rsidRDefault="00256E7B" w:rsidP="002D2874">
            <w:pPr>
              <w:pStyle w:val="RepTableHeader"/>
              <w:jc w:val="center"/>
              <w:rPr>
                <w:lang w:val="en-GB"/>
              </w:rPr>
            </w:pPr>
            <w:r>
              <w:rPr>
                <w:lang w:val="en-GB"/>
              </w:rPr>
              <w:t>Reference</w:t>
            </w:r>
            <w:r>
              <w:rPr>
                <w:lang w:val="en-GB"/>
              </w:rPr>
              <w:br/>
              <w:t>value</w:t>
            </w:r>
          </w:p>
        </w:tc>
        <w:tc>
          <w:tcPr>
            <w:tcW w:w="692" w:type="pct"/>
          </w:tcPr>
          <w:p w14:paraId="60C1AC68" w14:textId="77777777" w:rsidR="004E7B4C" w:rsidRPr="000624AA" w:rsidRDefault="004E7B4C" w:rsidP="002D2874">
            <w:pPr>
              <w:pStyle w:val="RepTableHeader"/>
              <w:jc w:val="center"/>
              <w:rPr>
                <w:lang w:val="en-GB"/>
              </w:rPr>
            </w:pPr>
            <w:r w:rsidRPr="000624AA">
              <w:rPr>
                <w:lang w:val="en-GB"/>
              </w:rPr>
              <w:t>Source</w:t>
            </w:r>
          </w:p>
        </w:tc>
        <w:tc>
          <w:tcPr>
            <w:tcW w:w="692" w:type="pct"/>
          </w:tcPr>
          <w:p w14:paraId="01000420" w14:textId="77777777" w:rsidR="004E7B4C" w:rsidRPr="000624AA" w:rsidRDefault="004E7B4C" w:rsidP="002D2874">
            <w:pPr>
              <w:pStyle w:val="RepTableHeader"/>
              <w:jc w:val="center"/>
              <w:rPr>
                <w:lang w:val="en-GB"/>
              </w:rPr>
            </w:pPr>
            <w:r w:rsidRPr="000624AA">
              <w:rPr>
                <w:lang w:val="en-GB"/>
              </w:rPr>
              <w:t>Year</w:t>
            </w:r>
          </w:p>
        </w:tc>
        <w:tc>
          <w:tcPr>
            <w:tcW w:w="769" w:type="pct"/>
          </w:tcPr>
          <w:p w14:paraId="78AAFA24" w14:textId="77777777" w:rsidR="004E7B4C" w:rsidRPr="000624AA" w:rsidRDefault="004E7B4C" w:rsidP="002D2874">
            <w:pPr>
              <w:pStyle w:val="RepTableHeader"/>
              <w:jc w:val="center"/>
              <w:rPr>
                <w:lang w:val="en-GB"/>
              </w:rPr>
            </w:pPr>
            <w:r w:rsidRPr="000624AA">
              <w:rPr>
                <w:lang w:val="en-GB"/>
              </w:rPr>
              <w:t>Value</w:t>
            </w:r>
          </w:p>
        </w:tc>
        <w:tc>
          <w:tcPr>
            <w:tcW w:w="1384" w:type="pct"/>
          </w:tcPr>
          <w:p w14:paraId="524B31F6" w14:textId="77777777" w:rsidR="004E7B4C" w:rsidRPr="000624AA" w:rsidRDefault="004E7B4C" w:rsidP="002D2874">
            <w:pPr>
              <w:pStyle w:val="RepTableHeader"/>
              <w:jc w:val="center"/>
              <w:rPr>
                <w:lang w:val="en-GB"/>
              </w:rPr>
            </w:pPr>
            <w:r w:rsidRPr="000624AA">
              <w:rPr>
                <w:lang w:val="en-GB"/>
              </w:rPr>
              <w:t>Study relied upon</w:t>
            </w:r>
          </w:p>
        </w:tc>
        <w:tc>
          <w:tcPr>
            <w:tcW w:w="694" w:type="pct"/>
          </w:tcPr>
          <w:p w14:paraId="29C88B8D" w14:textId="77777777" w:rsidR="004E7B4C" w:rsidRPr="000624AA" w:rsidRDefault="004E7B4C" w:rsidP="002D2874">
            <w:pPr>
              <w:pStyle w:val="RepTableHeader"/>
              <w:jc w:val="center"/>
              <w:rPr>
                <w:lang w:val="en-GB"/>
              </w:rPr>
            </w:pPr>
            <w:r w:rsidRPr="000624AA">
              <w:rPr>
                <w:lang w:val="en-GB"/>
              </w:rPr>
              <w:t>Safety factor</w:t>
            </w:r>
          </w:p>
        </w:tc>
      </w:tr>
      <w:tr w:rsidR="004E7B4C" w:rsidRPr="000624AA" w14:paraId="0546EC83" w14:textId="77777777" w:rsidTr="002D2874">
        <w:tc>
          <w:tcPr>
            <w:tcW w:w="5000" w:type="pct"/>
            <w:gridSpan w:val="6"/>
          </w:tcPr>
          <w:p w14:paraId="115F04C6" w14:textId="77777777" w:rsidR="004E7B4C" w:rsidRPr="00B470ED" w:rsidRDefault="00B470ED" w:rsidP="002D2874">
            <w:pPr>
              <w:pStyle w:val="RepTable"/>
              <w:rPr>
                <w:b/>
                <w:bCs/>
                <w:noProof w:val="0"/>
              </w:rPr>
            </w:pPr>
            <w:proofErr w:type="spellStart"/>
            <w:r w:rsidRPr="00B470ED">
              <w:rPr>
                <w:b/>
                <w:bCs/>
                <w:noProof w:val="0"/>
              </w:rPr>
              <w:t>Esfenvalerate</w:t>
            </w:r>
            <w:proofErr w:type="spellEnd"/>
          </w:p>
        </w:tc>
      </w:tr>
      <w:tr w:rsidR="004E7B4C" w:rsidRPr="000624AA" w14:paraId="3982C60C" w14:textId="77777777" w:rsidTr="002D2874">
        <w:tc>
          <w:tcPr>
            <w:tcW w:w="769" w:type="pct"/>
          </w:tcPr>
          <w:p w14:paraId="0CEC0322" w14:textId="77777777" w:rsidR="004E7B4C" w:rsidRPr="000624AA" w:rsidRDefault="004E7B4C" w:rsidP="002D2874">
            <w:pPr>
              <w:pStyle w:val="RepTable"/>
              <w:rPr>
                <w:noProof w:val="0"/>
              </w:rPr>
            </w:pPr>
            <w:r w:rsidRPr="000624AA">
              <w:rPr>
                <w:noProof w:val="0"/>
              </w:rPr>
              <w:t>ADI</w:t>
            </w:r>
          </w:p>
        </w:tc>
        <w:tc>
          <w:tcPr>
            <w:tcW w:w="692" w:type="pct"/>
          </w:tcPr>
          <w:p w14:paraId="5540E2E7" w14:textId="77777777" w:rsidR="004E7B4C" w:rsidRPr="000624AA" w:rsidRDefault="00B470ED" w:rsidP="002D2874">
            <w:pPr>
              <w:pStyle w:val="RepTable"/>
              <w:rPr>
                <w:noProof w:val="0"/>
              </w:rPr>
            </w:pPr>
            <w:r>
              <w:rPr>
                <w:noProof w:val="0"/>
              </w:rPr>
              <w:t xml:space="preserve">EFSA </w:t>
            </w:r>
          </w:p>
        </w:tc>
        <w:tc>
          <w:tcPr>
            <w:tcW w:w="692" w:type="pct"/>
          </w:tcPr>
          <w:p w14:paraId="354D908F" w14:textId="77777777" w:rsidR="004E7B4C" w:rsidRPr="00B470ED" w:rsidRDefault="00B470ED" w:rsidP="002D2874">
            <w:pPr>
              <w:pStyle w:val="RepTable"/>
              <w:rPr>
                <w:noProof w:val="0"/>
              </w:rPr>
            </w:pPr>
            <w:r w:rsidRPr="00B470ED">
              <w:rPr>
                <w:noProof w:val="0"/>
              </w:rPr>
              <w:t>2014</w:t>
            </w:r>
          </w:p>
        </w:tc>
        <w:tc>
          <w:tcPr>
            <w:tcW w:w="769" w:type="pct"/>
          </w:tcPr>
          <w:p w14:paraId="7BAF9337" w14:textId="77777777" w:rsidR="004E7B4C" w:rsidRPr="000624AA" w:rsidRDefault="00B470ED" w:rsidP="002D2874">
            <w:pPr>
              <w:pStyle w:val="RepTable"/>
              <w:rPr>
                <w:noProof w:val="0"/>
              </w:rPr>
            </w:pPr>
            <w:r>
              <w:rPr>
                <w:noProof w:val="0"/>
              </w:rPr>
              <w:t>0.0175</w:t>
            </w:r>
          </w:p>
        </w:tc>
        <w:tc>
          <w:tcPr>
            <w:tcW w:w="1384" w:type="pct"/>
          </w:tcPr>
          <w:p w14:paraId="19AF99F2" w14:textId="77777777" w:rsidR="004E7B4C" w:rsidRPr="000624AA" w:rsidRDefault="00B470ED" w:rsidP="002D2874">
            <w:pPr>
              <w:pStyle w:val="RepTable"/>
              <w:rPr>
                <w:noProof w:val="0"/>
              </w:rPr>
            </w:pPr>
            <w:r>
              <w:rPr>
                <w:noProof w:val="0"/>
              </w:rPr>
              <w:t>Acute neurotoxicity in rats</w:t>
            </w:r>
          </w:p>
        </w:tc>
        <w:tc>
          <w:tcPr>
            <w:tcW w:w="694" w:type="pct"/>
          </w:tcPr>
          <w:p w14:paraId="00B1A139" w14:textId="77777777" w:rsidR="004E7B4C" w:rsidRPr="000624AA" w:rsidRDefault="00B470ED" w:rsidP="002D2874">
            <w:pPr>
              <w:pStyle w:val="RepTable"/>
              <w:rPr>
                <w:noProof w:val="0"/>
              </w:rPr>
            </w:pPr>
            <w:r>
              <w:rPr>
                <w:noProof w:val="0"/>
              </w:rPr>
              <w:t>100</w:t>
            </w:r>
          </w:p>
        </w:tc>
      </w:tr>
      <w:tr w:rsidR="00B470ED" w:rsidRPr="000624AA" w14:paraId="3F3261B0" w14:textId="77777777" w:rsidTr="002D2874">
        <w:tc>
          <w:tcPr>
            <w:tcW w:w="769" w:type="pct"/>
          </w:tcPr>
          <w:p w14:paraId="68F498FE" w14:textId="77777777" w:rsidR="00B470ED" w:rsidRPr="000624AA" w:rsidRDefault="00B470ED" w:rsidP="00B470ED">
            <w:pPr>
              <w:pStyle w:val="RepTable"/>
              <w:rPr>
                <w:noProof w:val="0"/>
              </w:rPr>
            </w:pPr>
            <w:proofErr w:type="spellStart"/>
            <w:r w:rsidRPr="000624AA">
              <w:rPr>
                <w:noProof w:val="0"/>
              </w:rPr>
              <w:t>ARfD</w:t>
            </w:r>
            <w:proofErr w:type="spellEnd"/>
          </w:p>
        </w:tc>
        <w:tc>
          <w:tcPr>
            <w:tcW w:w="692" w:type="pct"/>
          </w:tcPr>
          <w:p w14:paraId="0A9E3D64" w14:textId="77777777" w:rsidR="00B470ED" w:rsidRPr="000624AA" w:rsidRDefault="00B470ED" w:rsidP="00B470ED">
            <w:pPr>
              <w:pStyle w:val="RepTable"/>
              <w:rPr>
                <w:noProof w:val="0"/>
              </w:rPr>
            </w:pPr>
            <w:r>
              <w:rPr>
                <w:noProof w:val="0"/>
              </w:rPr>
              <w:t xml:space="preserve">EFSA </w:t>
            </w:r>
          </w:p>
        </w:tc>
        <w:tc>
          <w:tcPr>
            <w:tcW w:w="692" w:type="pct"/>
          </w:tcPr>
          <w:p w14:paraId="73A5D521" w14:textId="77777777" w:rsidR="00B470ED" w:rsidRPr="000624AA" w:rsidRDefault="00B470ED" w:rsidP="00B470ED">
            <w:pPr>
              <w:pStyle w:val="RepTable"/>
              <w:rPr>
                <w:noProof w:val="0"/>
              </w:rPr>
            </w:pPr>
            <w:r>
              <w:rPr>
                <w:noProof w:val="0"/>
              </w:rPr>
              <w:t>2014</w:t>
            </w:r>
          </w:p>
        </w:tc>
        <w:tc>
          <w:tcPr>
            <w:tcW w:w="769" w:type="pct"/>
          </w:tcPr>
          <w:p w14:paraId="3BEE4ED8" w14:textId="77777777" w:rsidR="00B470ED" w:rsidRPr="000624AA" w:rsidRDefault="00B470ED" w:rsidP="00B470ED">
            <w:pPr>
              <w:pStyle w:val="RepTable"/>
              <w:rPr>
                <w:noProof w:val="0"/>
              </w:rPr>
            </w:pPr>
            <w:r>
              <w:rPr>
                <w:noProof w:val="0"/>
              </w:rPr>
              <w:t>0.0175</w:t>
            </w:r>
          </w:p>
        </w:tc>
        <w:tc>
          <w:tcPr>
            <w:tcW w:w="1384" w:type="pct"/>
          </w:tcPr>
          <w:p w14:paraId="4053980C" w14:textId="77777777" w:rsidR="00B470ED" w:rsidRPr="000624AA" w:rsidRDefault="00B470ED" w:rsidP="00B470ED">
            <w:pPr>
              <w:pStyle w:val="RepTable"/>
              <w:rPr>
                <w:noProof w:val="0"/>
              </w:rPr>
            </w:pPr>
            <w:r>
              <w:rPr>
                <w:noProof w:val="0"/>
              </w:rPr>
              <w:t>Acute neurotoxicity in rats</w:t>
            </w:r>
          </w:p>
        </w:tc>
        <w:tc>
          <w:tcPr>
            <w:tcW w:w="694" w:type="pct"/>
          </w:tcPr>
          <w:p w14:paraId="61FCED8F" w14:textId="77777777" w:rsidR="00B470ED" w:rsidRPr="000624AA" w:rsidRDefault="00B470ED" w:rsidP="00B470ED">
            <w:pPr>
              <w:pStyle w:val="RepTable"/>
              <w:rPr>
                <w:noProof w:val="0"/>
              </w:rPr>
            </w:pPr>
            <w:r>
              <w:rPr>
                <w:noProof w:val="0"/>
              </w:rPr>
              <w:t>100</w:t>
            </w:r>
          </w:p>
        </w:tc>
      </w:tr>
    </w:tbl>
    <w:p w14:paraId="0ADA7582" w14:textId="77777777" w:rsidR="00F6562B" w:rsidRPr="000624AA" w:rsidRDefault="00F6562B" w:rsidP="00F6562B">
      <w:pPr>
        <w:pStyle w:val="Nagwek4"/>
        <w:rPr>
          <w:lang w:val="en-GB"/>
        </w:rPr>
      </w:pPr>
      <w:bookmarkStart w:id="59" w:name="_Toc415566517"/>
      <w:bookmarkStart w:id="60" w:name="_Toc415566580"/>
      <w:bookmarkStart w:id="61" w:name="_Toc415581608"/>
      <w:bookmarkStart w:id="62" w:name="_Toc415654727"/>
      <w:bookmarkStart w:id="63" w:name="_Toc220676986"/>
      <w:r w:rsidRPr="000624AA">
        <w:rPr>
          <w:lang w:val="en-GB"/>
        </w:rPr>
        <w:t xml:space="preserve">Summary for </w:t>
      </w:r>
      <w:bookmarkEnd w:id="59"/>
      <w:bookmarkEnd w:id="60"/>
      <w:bookmarkEnd w:id="61"/>
      <w:bookmarkEnd w:id="62"/>
      <w:r w:rsidR="00B470ED">
        <w:rPr>
          <w:lang w:val="en-GB"/>
        </w:rPr>
        <w:t>Esfenvalerate</w:t>
      </w:r>
      <w:bookmarkEnd w:id="63"/>
    </w:p>
    <w:p w14:paraId="79DAA429" w14:textId="77777777" w:rsidR="0049434D" w:rsidRPr="000624AA" w:rsidRDefault="00AA3D3C" w:rsidP="00AA3D3C">
      <w:pPr>
        <w:pStyle w:val="RepLabel"/>
      </w:pPr>
      <w:bookmarkStart w:id="64" w:name="_Toc413928259"/>
      <w:bookmarkStart w:id="65" w:name="_Toc413931927"/>
      <w:bookmarkStart w:id="66" w:name="_Toc414015106"/>
      <w:bookmarkStart w:id="67" w:name="_Toc414017995"/>
      <w:bookmarkStart w:id="68" w:name="_Toc414023234"/>
      <w:bookmarkStart w:id="69" w:name="_Toc414028334"/>
      <w:bookmarkStart w:id="70" w:name="_Toc414028392"/>
      <w:bookmarkStart w:id="71" w:name="_Toc414029314"/>
      <w:bookmarkStart w:id="72" w:name="_Toc414282450"/>
      <w:bookmarkStart w:id="73" w:name="_Toc414616945"/>
      <w:bookmarkStart w:id="74" w:name="_Toc414623421"/>
      <w:bookmarkStart w:id="75" w:name="_Toc414623512"/>
      <w:bookmarkStart w:id="76" w:name="_Toc414623589"/>
      <w:bookmarkStart w:id="77" w:name="_Toc414623741"/>
      <w:bookmarkStart w:id="78" w:name="_Toc414625662"/>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7.1</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3</w:t>
      </w:r>
      <w:r w:rsidR="00AF0561" w:rsidRPr="000624AA">
        <w:fldChar w:fldCharType="end"/>
      </w:r>
      <w:r w:rsidRPr="000624AA">
        <w:t>:</w:t>
      </w:r>
      <w:r w:rsidRPr="000624AA">
        <w:tab/>
      </w:r>
      <w:r w:rsidR="0049434D" w:rsidRPr="000624AA">
        <w:t xml:space="preserve">Summary for </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roofErr w:type="spellStart"/>
      <w:r w:rsidR="00B470ED">
        <w:t>Esfenvalerate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606"/>
        <w:gridCol w:w="990"/>
        <w:gridCol w:w="1238"/>
        <w:gridCol w:w="1091"/>
        <w:gridCol w:w="1218"/>
        <w:gridCol w:w="921"/>
        <w:gridCol w:w="1107"/>
        <w:gridCol w:w="1089"/>
        <w:gridCol w:w="1086"/>
      </w:tblGrid>
      <w:tr w:rsidR="00971C71" w:rsidRPr="00DB2689" w14:paraId="32A68080" w14:textId="77777777" w:rsidTr="00B470ED">
        <w:trPr>
          <w:trHeight w:val="1390"/>
          <w:tblHeader/>
        </w:trPr>
        <w:tc>
          <w:tcPr>
            <w:tcW w:w="325" w:type="pct"/>
            <w:vAlign w:val="center"/>
          </w:tcPr>
          <w:p w14:paraId="53D8B1FA" w14:textId="77777777" w:rsidR="00971C71" w:rsidRPr="00DB2689" w:rsidRDefault="00971C71" w:rsidP="001E09AB">
            <w:pPr>
              <w:pStyle w:val="RepTableHeader"/>
              <w:jc w:val="center"/>
              <w:rPr>
                <w:lang w:val="en-GB"/>
              </w:rPr>
            </w:pPr>
            <w:r w:rsidRPr="00DB2689">
              <w:rPr>
                <w:lang w:val="en-GB"/>
              </w:rPr>
              <w:t>Use-No.*</w:t>
            </w:r>
          </w:p>
        </w:tc>
        <w:tc>
          <w:tcPr>
            <w:tcW w:w="526" w:type="pct"/>
            <w:vAlign w:val="center"/>
          </w:tcPr>
          <w:p w14:paraId="3B30B20A" w14:textId="77777777" w:rsidR="00971C71" w:rsidRPr="00DB2689" w:rsidRDefault="00971C71" w:rsidP="001E09AB">
            <w:pPr>
              <w:pStyle w:val="RepTableHeader"/>
              <w:jc w:val="center"/>
              <w:rPr>
                <w:lang w:val="en-GB"/>
              </w:rPr>
            </w:pPr>
            <w:r w:rsidRPr="00DB2689">
              <w:rPr>
                <w:lang w:val="en-GB"/>
              </w:rPr>
              <w:t>Crop</w:t>
            </w:r>
          </w:p>
        </w:tc>
        <w:tc>
          <w:tcPr>
            <w:tcW w:w="663" w:type="pct"/>
            <w:vAlign w:val="center"/>
          </w:tcPr>
          <w:p w14:paraId="562B0AE4" w14:textId="77777777" w:rsidR="00971C71" w:rsidRPr="00DB2689" w:rsidRDefault="00971C71" w:rsidP="001E09AB">
            <w:pPr>
              <w:pStyle w:val="RepTableHeader"/>
              <w:jc w:val="center"/>
              <w:rPr>
                <w:lang w:val="en-GB"/>
              </w:rPr>
            </w:pPr>
            <w:r w:rsidRPr="00DB2689">
              <w:rPr>
                <w:lang w:val="en-GB"/>
              </w:rPr>
              <w:t>Plant metabolism covered?</w:t>
            </w:r>
          </w:p>
        </w:tc>
        <w:tc>
          <w:tcPr>
            <w:tcW w:w="584" w:type="pct"/>
            <w:vAlign w:val="center"/>
          </w:tcPr>
          <w:p w14:paraId="4C4D9DD3" w14:textId="77777777" w:rsidR="00971C71" w:rsidRPr="00DB2689" w:rsidRDefault="00971C71" w:rsidP="001E09AB">
            <w:pPr>
              <w:pStyle w:val="RepTableHeader"/>
              <w:jc w:val="center"/>
              <w:rPr>
                <w:lang w:val="en-GB"/>
              </w:rPr>
            </w:pPr>
            <w:r w:rsidRPr="00DB2689">
              <w:rPr>
                <w:lang w:val="en-GB"/>
              </w:rPr>
              <w:t>Sufficient residue trials?</w:t>
            </w:r>
          </w:p>
        </w:tc>
        <w:tc>
          <w:tcPr>
            <w:tcW w:w="652" w:type="pct"/>
            <w:vAlign w:val="center"/>
          </w:tcPr>
          <w:p w14:paraId="58AC8F0D" w14:textId="77777777" w:rsidR="00971C71" w:rsidRPr="00DB2689" w:rsidRDefault="00971C71" w:rsidP="001E09AB">
            <w:pPr>
              <w:pStyle w:val="RepTableHeader"/>
              <w:jc w:val="center"/>
              <w:rPr>
                <w:lang w:val="en-GB"/>
              </w:rPr>
            </w:pPr>
            <w:r w:rsidRPr="00DB2689">
              <w:rPr>
                <w:lang w:val="en-GB"/>
              </w:rPr>
              <w:t>PHI sufficiently supported?</w:t>
            </w:r>
          </w:p>
        </w:tc>
        <w:tc>
          <w:tcPr>
            <w:tcW w:w="493" w:type="pct"/>
            <w:vAlign w:val="center"/>
          </w:tcPr>
          <w:p w14:paraId="6EF8D909" w14:textId="77777777" w:rsidR="00971C71" w:rsidRPr="00DB2689" w:rsidRDefault="00971C71" w:rsidP="001E09AB">
            <w:pPr>
              <w:pStyle w:val="RepTableHeader"/>
              <w:jc w:val="center"/>
              <w:rPr>
                <w:lang w:val="en-GB"/>
              </w:rPr>
            </w:pPr>
            <w:r w:rsidRPr="00DB2689">
              <w:rPr>
                <w:lang w:val="en-GB"/>
              </w:rPr>
              <w:t>Sample sto</w:t>
            </w:r>
            <w:r w:rsidRPr="00DB2689">
              <w:rPr>
                <w:lang w:val="en-GB"/>
              </w:rPr>
              <w:softHyphen/>
              <w:t>rage covered by stability data?</w:t>
            </w:r>
          </w:p>
        </w:tc>
        <w:tc>
          <w:tcPr>
            <w:tcW w:w="593" w:type="pct"/>
            <w:vAlign w:val="center"/>
          </w:tcPr>
          <w:p w14:paraId="5BAB1D03" w14:textId="77777777" w:rsidR="00971C71" w:rsidRPr="00DB2689" w:rsidRDefault="00971C71" w:rsidP="001E09AB">
            <w:pPr>
              <w:pStyle w:val="RepTableHeader"/>
              <w:jc w:val="center"/>
              <w:rPr>
                <w:lang w:val="en-GB"/>
              </w:rPr>
            </w:pPr>
            <w:r w:rsidRPr="00DB2689">
              <w:rPr>
                <w:lang w:val="en-GB"/>
              </w:rPr>
              <w:t>MRL compliance</w:t>
            </w:r>
          </w:p>
        </w:tc>
        <w:tc>
          <w:tcPr>
            <w:tcW w:w="583" w:type="pct"/>
            <w:vAlign w:val="center"/>
          </w:tcPr>
          <w:p w14:paraId="4E84E7E9" w14:textId="77777777" w:rsidR="00971C71" w:rsidRPr="00DB2689" w:rsidRDefault="00971C71" w:rsidP="001E09AB">
            <w:pPr>
              <w:pStyle w:val="RepTableHeader"/>
              <w:jc w:val="center"/>
              <w:rPr>
                <w:lang w:val="en-GB"/>
              </w:rPr>
            </w:pPr>
            <w:r w:rsidRPr="00DB2689">
              <w:rPr>
                <w:lang w:val="en-GB"/>
              </w:rPr>
              <w:t>Chronic risk for consumers identified?</w:t>
            </w:r>
          </w:p>
        </w:tc>
        <w:tc>
          <w:tcPr>
            <w:tcW w:w="581" w:type="pct"/>
            <w:vAlign w:val="center"/>
          </w:tcPr>
          <w:p w14:paraId="5BC1BE18" w14:textId="77777777" w:rsidR="00971C71" w:rsidRPr="00DB2689" w:rsidRDefault="00971C71" w:rsidP="001E09AB">
            <w:pPr>
              <w:pStyle w:val="RepTableHeader"/>
              <w:jc w:val="center"/>
              <w:rPr>
                <w:lang w:val="en-GB"/>
              </w:rPr>
            </w:pPr>
            <w:r w:rsidRPr="00DB2689">
              <w:rPr>
                <w:lang w:val="en-GB"/>
              </w:rPr>
              <w:t>Acute risk for consumers identified?</w:t>
            </w:r>
          </w:p>
        </w:tc>
      </w:tr>
      <w:tr w:rsidR="0087580A" w:rsidRPr="00DB2689" w14:paraId="0D1228ED" w14:textId="77777777" w:rsidTr="00B470ED">
        <w:trPr>
          <w:trHeight w:val="234"/>
        </w:trPr>
        <w:tc>
          <w:tcPr>
            <w:tcW w:w="325" w:type="pct"/>
          </w:tcPr>
          <w:p w14:paraId="389C89EA" w14:textId="77777777" w:rsidR="0087580A" w:rsidRPr="00DB2689" w:rsidRDefault="0087580A" w:rsidP="0087580A">
            <w:pPr>
              <w:pStyle w:val="RepTable"/>
              <w:rPr>
                <w:noProof w:val="0"/>
              </w:rPr>
            </w:pPr>
            <w:r w:rsidRPr="00DB2689">
              <w:rPr>
                <w:noProof w:val="0"/>
              </w:rPr>
              <w:t>1</w:t>
            </w:r>
            <w:r>
              <w:rPr>
                <w:noProof w:val="0"/>
              </w:rPr>
              <w:t>-2</w:t>
            </w:r>
          </w:p>
        </w:tc>
        <w:tc>
          <w:tcPr>
            <w:tcW w:w="526" w:type="pct"/>
          </w:tcPr>
          <w:p w14:paraId="6863A08F" w14:textId="77777777" w:rsidR="0087580A" w:rsidRPr="00DB2689" w:rsidRDefault="0087580A" w:rsidP="0087580A">
            <w:pPr>
              <w:pStyle w:val="RepTable"/>
              <w:rPr>
                <w:noProof w:val="0"/>
              </w:rPr>
            </w:pPr>
            <w:r>
              <w:rPr>
                <w:b/>
                <w:spacing w:val="-2"/>
                <w:sz w:val="16"/>
                <w:szCs w:val="16"/>
              </w:rPr>
              <w:t xml:space="preserve">Brassicas (cabbage, Brussels sprouts, </w:t>
            </w:r>
            <w:r w:rsidRPr="00FD0A0F">
              <w:rPr>
                <w:b/>
                <w:strike/>
                <w:spacing w:val="-2"/>
                <w:sz w:val="16"/>
                <w:szCs w:val="16"/>
                <w:shd w:val="clear" w:color="auto" w:fill="D9D9D9" w:themeFill="background1" w:themeFillShade="D9"/>
              </w:rPr>
              <w:t>cauliflower</w:t>
            </w:r>
            <w:r>
              <w:rPr>
                <w:b/>
                <w:spacing w:val="-2"/>
                <w:sz w:val="16"/>
                <w:szCs w:val="16"/>
              </w:rPr>
              <w:t>)</w:t>
            </w:r>
          </w:p>
        </w:tc>
        <w:tc>
          <w:tcPr>
            <w:tcW w:w="663" w:type="pct"/>
          </w:tcPr>
          <w:p w14:paraId="511383E3" w14:textId="77777777" w:rsidR="0087580A" w:rsidRPr="00DB2689" w:rsidRDefault="0087580A" w:rsidP="0087580A">
            <w:pPr>
              <w:pStyle w:val="RepTable"/>
              <w:rPr>
                <w:noProof w:val="0"/>
              </w:rPr>
            </w:pPr>
            <w:r w:rsidRPr="00DB2689">
              <w:rPr>
                <w:noProof w:val="0"/>
              </w:rPr>
              <w:t>Yes</w:t>
            </w:r>
          </w:p>
        </w:tc>
        <w:tc>
          <w:tcPr>
            <w:tcW w:w="584" w:type="pct"/>
          </w:tcPr>
          <w:p w14:paraId="74B7718E" w14:textId="77777777" w:rsidR="0087580A" w:rsidRPr="00DB2689" w:rsidRDefault="0087580A" w:rsidP="0087580A">
            <w:pPr>
              <w:pStyle w:val="RepTable"/>
              <w:rPr>
                <w:noProof w:val="0"/>
              </w:rPr>
            </w:pPr>
            <w:r w:rsidRPr="00DB2689">
              <w:rPr>
                <w:noProof w:val="0"/>
              </w:rPr>
              <w:t>Yes</w:t>
            </w:r>
          </w:p>
        </w:tc>
        <w:tc>
          <w:tcPr>
            <w:tcW w:w="652" w:type="pct"/>
          </w:tcPr>
          <w:p w14:paraId="3C8C4979" w14:textId="77777777" w:rsidR="0087580A" w:rsidRPr="00DB2689" w:rsidRDefault="0087580A" w:rsidP="0087580A">
            <w:pPr>
              <w:pStyle w:val="RepTable"/>
              <w:rPr>
                <w:noProof w:val="0"/>
              </w:rPr>
            </w:pPr>
            <w:r w:rsidRPr="00DB2689">
              <w:rPr>
                <w:noProof w:val="0"/>
              </w:rPr>
              <w:t>Yes</w:t>
            </w:r>
          </w:p>
        </w:tc>
        <w:tc>
          <w:tcPr>
            <w:tcW w:w="493" w:type="pct"/>
          </w:tcPr>
          <w:p w14:paraId="6CEB8E95" w14:textId="77777777" w:rsidR="0087580A" w:rsidRPr="00DB2689" w:rsidRDefault="0087580A" w:rsidP="0087580A">
            <w:pPr>
              <w:pStyle w:val="RepTable"/>
              <w:rPr>
                <w:noProof w:val="0"/>
              </w:rPr>
            </w:pPr>
            <w:r w:rsidRPr="00DB2689">
              <w:rPr>
                <w:noProof w:val="0"/>
              </w:rPr>
              <w:t>Yes</w:t>
            </w:r>
          </w:p>
        </w:tc>
        <w:tc>
          <w:tcPr>
            <w:tcW w:w="593" w:type="pct"/>
          </w:tcPr>
          <w:p w14:paraId="23C9CBFD" w14:textId="77777777" w:rsidR="0087580A" w:rsidRPr="00DB2689" w:rsidRDefault="0087580A" w:rsidP="0087580A">
            <w:pPr>
              <w:pStyle w:val="RepTable"/>
              <w:rPr>
                <w:noProof w:val="0"/>
              </w:rPr>
            </w:pPr>
            <w:r w:rsidRPr="00DB2689">
              <w:rPr>
                <w:noProof w:val="0"/>
              </w:rPr>
              <w:t>Yes</w:t>
            </w:r>
          </w:p>
        </w:tc>
        <w:tc>
          <w:tcPr>
            <w:tcW w:w="583" w:type="pct"/>
            <w:vMerge w:val="restart"/>
            <w:vAlign w:val="center"/>
          </w:tcPr>
          <w:p w14:paraId="0FA36515" w14:textId="77777777" w:rsidR="0087580A" w:rsidRPr="00DB2689" w:rsidRDefault="0087580A" w:rsidP="0087580A">
            <w:pPr>
              <w:pStyle w:val="RepTable"/>
              <w:jc w:val="center"/>
              <w:rPr>
                <w:noProof w:val="0"/>
              </w:rPr>
            </w:pPr>
            <w:r w:rsidRPr="00DB2689">
              <w:rPr>
                <w:noProof w:val="0"/>
              </w:rPr>
              <w:t>No</w:t>
            </w:r>
          </w:p>
        </w:tc>
        <w:tc>
          <w:tcPr>
            <w:tcW w:w="581" w:type="pct"/>
          </w:tcPr>
          <w:p w14:paraId="0A6984A3" w14:textId="77777777" w:rsidR="0087580A" w:rsidRPr="00DB2689" w:rsidRDefault="0087580A" w:rsidP="0087580A">
            <w:pPr>
              <w:pStyle w:val="RepTable"/>
              <w:rPr>
                <w:noProof w:val="0"/>
              </w:rPr>
            </w:pPr>
            <w:r w:rsidRPr="00DB2689">
              <w:rPr>
                <w:noProof w:val="0"/>
              </w:rPr>
              <w:t>No</w:t>
            </w:r>
          </w:p>
        </w:tc>
      </w:tr>
      <w:tr w:rsidR="0087580A" w:rsidRPr="00DB2689" w14:paraId="0AF1AA19" w14:textId="77777777" w:rsidTr="00B470ED">
        <w:trPr>
          <w:trHeight w:val="234"/>
        </w:trPr>
        <w:tc>
          <w:tcPr>
            <w:tcW w:w="325" w:type="pct"/>
          </w:tcPr>
          <w:p w14:paraId="0CB8B90F" w14:textId="77777777" w:rsidR="0087580A" w:rsidRPr="00DB2689" w:rsidRDefault="0087580A" w:rsidP="0087580A">
            <w:pPr>
              <w:pStyle w:val="RepTable"/>
              <w:rPr>
                <w:noProof w:val="0"/>
              </w:rPr>
            </w:pPr>
            <w:r w:rsidRPr="00DB2689">
              <w:rPr>
                <w:noProof w:val="0"/>
              </w:rPr>
              <w:t>3</w:t>
            </w:r>
            <w:r>
              <w:rPr>
                <w:noProof w:val="0"/>
              </w:rPr>
              <w:t>-4</w:t>
            </w:r>
          </w:p>
        </w:tc>
        <w:tc>
          <w:tcPr>
            <w:tcW w:w="526" w:type="pct"/>
          </w:tcPr>
          <w:p w14:paraId="25A02754" w14:textId="77777777" w:rsidR="0087580A" w:rsidRPr="00DB2689" w:rsidRDefault="0087580A" w:rsidP="0087580A">
            <w:pPr>
              <w:pStyle w:val="RepTable"/>
              <w:rPr>
                <w:noProof w:val="0"/>
              </w:rPr>
            </w:pPr>
            <w:r>
              <w:rPr>
                <w:b/>
                <w:spacing w:val="-2"/>
                <w:sz w:val="16"/>
                <w:szCs w:val="16"/>
              </w:rPr>
              <w:t>Strawberry</w:t>
            </w:r>
          </w:p>
        </w:tc>
        <w:tc>
          <w:tcPr>
            <w:tcW w:w="663" w:type="pct"/>
          </w:tcPr>
          <w:p w14:paraId="0C1181CF" w14:textId="77777777" w:rsidR="0087580A" w:rsidRPr="00DB2689" w:rsidRDefault="0087580A" w:rsidP="0087580A">
            <w:pPr>
              <w:pStyle w:val="RepTable"/>
              <w:rPr>
                <w:noProof w:val="0"/>
              </w:rPr>
            </w:pPr>
            <w:r w:rsidRPr="00DB2689">
              <w:rPr>
                <w:noProof w:val="0"/>
              </w:rPr>
              <w:t>Yes</w:t>
            </w:r>
          </w:p>
        </w:tc>
        <w:tc>
          <w:tcPr>
            <w:tcW w:w="584" w:type="pct"/>
          </w:tcPr>
          <w:p w14:paraId="16AD8FD5" w14:textId="77777777" w:rsidR="0087580A" w:rsidRPr="00DB2689" w:rsidRDefault="0087580A" w:rsidP="0087580A">
            <w:pPr>
              <w:pStyle w:val="RepTable"/>
              <w:rPr>
                <w:noProof w:val="0"/>
              </w:rPr>
            </w:pPr>
            <w:r w:rsidRPr="00DB2689">
              <w:rPr>
                <w:noProof w:val="0"/>
              </w:rPr>
              <w:t>Yes</w:t>
            </w:r>
          </w:p>
        </w:tc>
        <w:tc>
          <w:tcPr>
            <w:tcW w:w="652" w:type="pct"/>
          </w:tcPr>
          <w:p w14:paraId="1B73A99C" w14:textId="77777777" w:rsidR="0087580A" w:rsidRPr="00DB2689" w:rsidRDefault="0087580A" w:rsidP="0087580A">
            <w:pPr>
              <w:pStyle w:val="RepTable"/>
              <w:rPr>
                <w:noProof w:val="0"/>
              </w:rPr>
            </w:pPr>
            <w:r w:rsidRPr="00DB2689">
              <w:rPr>
                <w:noProof w:val="0"/>
              </w:rPr>
              <w:t>Yes</w:t>
            </w:r>
          </w:p>
        </w:tc>
        <w:tc>
          <w:tcPr>
            <w:tcW w:w="493" w:type="pct"/>
          </w:tcPr>
          <w:p w14:paraId="3F3E873C" w14:textId="77777777" w:rsidR="0087580A" w:rsidRPr="00DB2689" w:rsidRDefault="0087580A" w:rsidP="0087580A">
            <w:pPr>
              <w:pStyle w:val="RepTable"/>
              <w:rPr>
                <w:noProof w:val="0"/>
              </w:rPr>
            </w:pPr>
            <w:r w:rsidRPr="00DB2689">
              <w:rPr>
                <w:noProof w:val="0"/>
              </w:rPr>
              <w:t>Yes</w:t>
            </w:r>
          </w:p>
        </w:tc>
        <w:tc>
          <w:tcPr>
            <w:tcW w:w="593" w:type="pct"/>
          </w:tcPr>
          <w:p w14:paraId="5CD6E029" w14:textId="77777777" w:rsidR="0087580A" w:rsidRPr="00DB2689" w:rsidRDefault="0087580A" w:rsidP="0087580A">
            <w:pPr>
              <w:pStyle w:val="RepTable"/>
              <w:rPr>
                <w:noProof w:val="0"/>
              </w:rPr>
            </w:pPr>
            <w:r w:rsidRPr="00DB2689">
              <w:rPr>
                <w:noProof w:val="0"/>
              </w:rPr>
              <w:t>Yes</w:t>
            </w:r>
          </w:p>
        </w:tc>
        <w:tc>
          <w:tcPr>
            <w:tcW w:w="583" w:type="pct"/>
            <w:vMerge/>
          </w:tcPr>
          <w:p w14:paraId="3A627D28" w14:textId="77777777" w:rsidR="0087580A" w:rsidRPr="00DB2689" w:rsidRDefault="0087580A" w:rsidP="0087580A">
            <w:pPr>
              <w:pStyle w:val="RepTable"/>
              <w:rPr>
                <w:noProof w:val="0"/>
              </w:rPr>
            </w:pPr>
          </w:p>
        </w:tc>
        <w:tc>
          <w:tcPr>
            <w:tcW w:w="581" w:type="pct"/>
          </w:tcPr>
          <w:p w14:paraId="6F682F76" w14:textId="77777777" w:rsidR="0087580A" w:rsidRPr="00DB2689" w:rsidRDefault="0087580A" w:rsidP="0087580A">
            <w:pPr>
              <w:pStyle w:val="RepTable"/>
              <w:rPr>
                <w:noProof w:val="0"/>
              </w:rPr>
            </w:pPr>
            <w:r w:rsidRPr="00DB2689">
              <w:rPr>
                <w:noProof w:val="0"/>
              </w:rPr>
              <w:t>No</w:t>
            </w:r>
          </w:p>
        </w:tc>
      </w:tr>
      <w:tr w:rsidR="0087580A" w:rsidRPr="001E7E8B" w14:paraId="27849E52" w14:textId="77777777" w:rsidTr="001E7E8B">
        <w:trPr>
          <w:trHeight w:val="234"/>
        </w:trPr>
        <w:tc>
          <w:tcPr>
            <w:tcW w:w="325" w:type="pct"/>
            <w:shd w:val="clear" w:color="auto" w:fill="D9D9D9" w:themeFill="background1" w:themeFillShade="D9"/>
          </w:tcPr>
          <w:p w14:paraId="741727AB" w14:textId="77777777" w:rsidR="0087580A" w:rsidRPr="001E7E8B" w:rsidRDefault="0087580A" w:rsidP="0087580A">
            <w:pPr>
              <w:pStyle w:val="RepTable"/>
              <w:rPr>
                <w:strike/>
                <w:noProof w:val="0"/>
              </w:rPr>
            </w:pPr>
            <w:r w:rsidRPr="001E7E8B">
              <w:rPr>
                <w:strike/>
                <w:noProof w:val="0"/>
              </w:rPr>
              <w:t>5</w:t>
            </w:r>
          </w:p>
        </w:tc>
        <w:tc>
          <w:tcPr>
            <w:tcW w:w="526" w:type="pct"/>
            <w:shd w:val="clear" w:color="auto" w:fill="D9D9D9" w:themeFill="background1" w:themeFillShade="D9"/>
          </w:tcPr>
          <w:p w14:paraId="3759B9DE" w14:textId="77777777" w:rsidR="0087580A" w:rsidRPr="001E7E8B" w:rsidRDefault="0087580A" w:rsidP="0087580A">
            <w:pPr>
              <w:pStyle w:val="RepTable"/>
              <w:rPr>
                <w:strike/>
                <w:noProof w:val="0"/>
              </w:rPr>
            </w:pPr>
            <w:r w:rsidRPr="001E7E8B">
              <w:rPr>
                <w:b/>
                <w:strike/>
                <w:spacing w:val="-2"/>
                <w:sz w:val="16"/>
                <w:szCs w:val="16"/>
              </w:rPr>
              <w:t>Tomato</w:t>
            </w:r>
          </w:p>
        </w:tc>
        <w:tc>
          <w:tcPr>
            <w:tcW w:w="663" w:type="pct"/>
            <w:shd w:val="clear" w:color="auto" w:fill="D9D9D9" w:themeFill="background1" w:themeFillShade="D9"/>
          </w:tcPr>
          <w:p w14:paraId="083C3F1C" w14:textId="77777777" w:rsidR="0087580A" w:rsidRPr="001E7E8B" w:rsidRDefault="0087580A" w:rsidP="0087580A">
            <w:pPr>
              <w:pStyle w:val="RepTable"/>
              <w:rPr>
                <w:strike/>
                <w:noProof w:val="0"/>
              </w:rPr>
            </w:pPr>
            <w:r w:rsidRPr="001E7E8B">
              <w:rPr>
                <w:strike/>
                <w:noProof w:val="0"/>
              </w:rPr>
              <w:t>Yes</w:t>
            </w:r>
          </w:p>
        </w:tc>
        <w:tc>
          <w:tcPr>
            <w:tcW w:w="584" w:type="pct"/>
            <w:shd w:val="clear" w:color="auto" w:fill="D9D9D9" w:themeFill="background1" w:themeFillShade="D9"/>
          </w:tcPr>
          <w:p w14:paraId="0A4DD743" w14:textId="354D56CC" w:rsidR="0087580A" w:rsidRPr="001E7E8B" w:rsidRDefault="0087580A" w:rsidP="0087580A">
            <w:pPr>
              <w:pStyle w:val="RepTable"/>
              <w:rPr>
                <w:strike/>
                <w:noProof w:val="0"/>
              </w:rPr>
            </w:pPr>
            <w:proofErr w:type="spellStart"/>
            <w:r w:rsidRPr="001E7E8B">
              <w:rPr>
                <w:strike/>
                <w:noProof w:val="0"/>
              </w:rPr>
              <w:t>NR</w:t>
            </w:r>
            <w:r w:rsidR="00FD0A0F">
              <w:rPr>
                <w:strike/>
                <w:noProof w:val="0"/>
              </w:rPr>
              <w:t>Yes</w:t>
            </w:r>
            <w:proofErr w:type="spellEnd"/>
          </w:p>
        </w:tc>
        <w:tc>
          <w:tcPr>
            <w:tcW w:w="652" w:type="pct"/>
            <w:shd w:val="clear" w:color="auto" w:fill="D9D9D9" w:themeFill="background1" w:themeFillShade="D9"/>
          </w:tcPr>
          <w:p w14:paraId="6747E0C2" w14:textId="77777777" w:rsidR="0087580A" w:rsidRPr="001E7E8B" w:rsidRDefault="0087580A" w:rsidP="0087580A">
            <w:pPr>
              <w:pStyle w:val="RepTable"/>
              <w:rPr>
                <w:strike/>
                <w:noProof w:val="0"/>
              </w:rPr>
            </w:pPr>
            <w:r w:rsidRPr="001E7E8B">
              <w:rPr>
                <w:strike/>
                <w:noProof w:val="0"/>
              </w:rPr>
              <w:t>Yes</w:t>
            </w:r>
          </w:p>
        </w:tc>
        <w:tc>
          <w:tcPr>
            <w:tcW w:w="493" w:type="pct"/>
            <w:shd w:val="clear" w:color="auto" w:fill="D9D9D9" w:themeFill="background1" w:themeFillShade="D9"/>
          </w:tcPr>
          <w:p w14:paraId="4B864DE4" w14:textId="77777777" w:rsidR="0087580A" w:rsidRPr="001E7E8B" w:rsidRDefault="0087580A" w:rsidP="0087580A">
            <w:pPr>
              <w:pStyle w:val="RepTable"/>
              <w:rPr>
                <w:strike/>
                <w:noProof w:val="0"/>
              </w:rPr>
            </w:pPr>
            <w:r w:rsidRPr="001E7E8B">
              <w:rPr>
                <w:strike/>
                <w:noProof w:val="0"/>
              </w:rPr>
              <w:t>Yes</w:t>
            </w:r>
          </w:p>
        </w:tc>
        <w:tc>
          <w:tcPr>
            <w:tcW w:w="593" w:type="pct"/>
            <w:shd w:val="clear" w:color="auto" w:fill="D9D9D9" w:themeFill="background1" w:themeFillShade="D9"/>
          </w:tcPr>
          <w:p w14:paraId="7A66EE61" w14:textId="77777777" w:rsidR="0087580A" w:rsidRPr="001E7E8B" w:rsidRDefault="00E418ED" w:rsidP="0087580A">
            <w:pPr>
              <w:pStyle w:val="RepTable"/>
              <w:rPr>
                <w:strike/>
                <w:noProof w:val="0"/>
              </w:rPr>
            </w:pPr>
            <w:r w:rsidRPr="001E7E8B">
              <w:rPr>
                <w:strike/>
                <w:noProof w:val="0"/>
              </w:rPr>
              <w:t>Yes</w:t>
            </w:r>
          </w:p>
        </w:tc>
        <w:tc>
          <w:tcPr>
            <w:tcW w:w="583" w:type="pct"/>
            <w:vMerge/>
            <w:shd w:val="clear" w:color="auto" w:fill="D9D9D9" w:themeFill="background1" w:themeFillShade="D9"/>
          </w:tcPr>
          <w:p w14:paraId="59D3F52D" w14:textId="77777777" w:rsidR="0087580A" w:rsidRPr="001E7E8B" w:rsidRDefault="0087580A" w:rsidP="0087580A">
            <w:pPr>
              <w:pStyle w:val="RepTable"/>
              <w:rPr>
                <w:strike/>
                <w:noProof w:val="0"/>
              </w:rPr>
            </w:pPr>
          </w:p>
        </w:tc>
        <w:tc>
          <w:tcPr>
            <w:tcW w:w="581" w:type="pct"/>
            <w:shd w:val="clear" w:color="auto" w:fill="D9D9D9" w:themeFill="background1" w:themeFillShade="D9"/>
          </w:tcPr>
          <w:p w14:paraId="33719597" w14:textId="77777777" w:rsidR="0087580A" w:rsidRPr="001E7E8B" w:rsidRDefault="0087580A" w:rsidP="0087580A">
            <w:pPr>
              <w:pStyle w:val="RepTable"/>
              <w:rPr>
                <w:strike/>
                <w:noProof w:val="0"/>
              </w:rPr>
            </w:pPr>
            <w:r w:rsidRPr="001E7E8B">
              <w:rPr>
                <w:strike/>
                <w:noProof w:val="0"/>
              </w:rPr>
              <w:t>No</w:t>
            </w:r>
          </w:p>
        </w:tc>
      </w:tr>
      <w:tr w:rsidR="0087580A" w:rsidRPr="00DB2689" w14:paraId="789B0836" w14:textId="77777777" w:rsidTr="00FD0A0F">
        <w:trPr>
          <w:trHeight w:val="234"/>
        </w:trPr>
        <w:tc>
          <w:tcPr>
            <w:tcW w:w="325" w:type="pct"/>
          </w:tcPr>
          <w:p w14:paraId="25BA68D0" w14:textId="77777777" w:rsidR="0087580A" w:rsidRPr="00DB2689" w:rsidRDefault="0087580A" w:rsidP="0087580A">
            <w:pPr>
              <w:pStyle w:val="RepTable"/>
              <w:rPr>
                <w:noProof w:val="0"/>
              </w:rPr>
            </w:pPr>
            <w:r w:rsidRPr="00DB2689">
              <w:rPr>
                <w:noProof w:val="0"/>
              </w:rPr>
              <w:t>6</w:t>
            </w:r>
          </w:p>
        </w:tc>
        <w:tc>
          <w:tcPr>
            <w:tcW w:w="526" w:type="pct"/>
          </w:tcPr>
          <w:p w14:paraId="7B53AFCD" w14:textId="77777777" w:rsidR="0087580A" w:rsidRPr="00DB2689" w:rsidRDefault="0087580A" w:rsidP="0087580A">
            <w:pPr>
              <w:pStyle w:val="RepTable"/>
              <w:rPr>
                <w:noProof w:val="0"/>
              </w:rPr>
            </w:pPr>
            <w:r>
              <w:rPr>
                <w:b/>
                <w:spacing w:val="-2"/>
                <w:sz w:val="16"/>
                <w:szCs w:val="16"/>
              </w:rPr>
              <w:t>Winter cereals (wheat, barley, rye, oat, triticale)</w:t>
            </w:r>
          </w:p>
        </w:tc>
        <w:tc>
          <w:tcPr>
            <w:tcW w:w="663" w:type="pct"/>
          </w:tcPr>
          <w:p w14:paraId="548C4D2C" w14:textId="77777777" w:rsidR="0087580A" w:rsidRPr="00DB2689" w:rsidRDefault="0087580A" w:rsidP="0087580A">
            <w:pPr>
              <w:pStyle w:val="RepTable"/>
              <w:rPr>
                <w:noProof w:val="0"/>
              </w:rPr>
            </w:pPr>
            <w:r w:rsidRPr="00DB2689">
              <w:rPr>
                <w:noProof w:val="0"/>
              </w:rPr>
              <w:t>Yes</w:t>
            </w:r>
          </w:p>
        </w:tc>
        <w:tc>
          <w:tcPr>
            <w:tcW w:w="584" w:type="pct"/>
            <w:shd w:val="clear" w:color="auto" w:fill="D9D9D9" w:themeFill="background1" w:themeFillShade="D9"/>
          </w:tcPr>
          <w:p w14:paraId="25797B03" w14:textId="3C915E03" w:rsidR="0087580A" w:rsidRPr="00DB2689" w:rsidRDefault="0087580A" w:rsidP="0087580A">
            <w:pPr>
              <w:pStyle w:val="RepTable"/>
              <w:rPr>
                <w:noProof w:val="0"/>
              </w:rPr>
            </w:pPr>
            <w:r w:rsidRPr="00FD0A0F">
              <w:rPr>
                <w:strike/>
                <w:noProof w:val="0"/>
              </w:rPr>
              <w:t>NR</w:t>
            </w:r>
            <w:r w:rsidR="00FD0A0F">
              <w:rPr>
                <w:noProof w:val="0"/>
              </w:rPr>
              <w:t xml:space="preserve"> Yes</w:t>
            </w:r>
          </w:p>
        </w:tc>
        <w:tc>
          <w:tcPr>
            <w:tcW w:w="652" w:type="pct"/>
          </w:tcPr>
          <w:p w14:paraId="4070D664" w14:textId="77777777" w:rsidR="0087580A" w:rsidRPr="00DB2689" w:rsidRDefault="0087580A" w:rsidP="0087580A">
            <w:pPr>
              <w:pStyle w:val="RepTable"/>
              <w:rPr>
                <w:noProof w:val="0"/>
              </w:rPr>
            </w:pPr>
            <w:r w:rsidRPr="00DB2689">
              <w:rPr>
                <w:noProof w:val="0"/>
              </w:rPr>
              <w:t>Yes</w:t>
            </w:r>
          </w:p>
        </w:tc>
        <w:tc>
          <w:tcPr>
            <w:tcW w:w="493" w:type="pct"/>
          </w:tcPr>
          <w:p w14:paraId="43DD8BED" w14:textId="77777777" w:rsidR="0087580A" w:rsidRPr="00DB2689" w:rsidRDefault="0087580A" w:rsidP="0087580A">
            <w:pPr>
              <w:pStyle w:val="RepTable"/>
              <w:rPr>
                <w:noProof w:val="0"/>
              </w:rPr>
            </w:pPr>
            <w:r w:rsidRPr="00DB2689">
              <w:rPr>
                <w:noProof w:val="0"/>
              </w:rPr>
              <w:t>Yes</w:t>
            </w:r>
          </w:p>
        </w:tc>
        <w:tc>
          <w:tcPr>
            <w:tcW w:w="593" w:type="pct"/>
          </w:tcPr>
          <w:p w14:paraId="254DD585" w14:textId="77777777" w:rsidR="0087580A" w:rsidRPr="00DB2689" w:rsidRDefault="00E418ED" w:rsidP="0087580A">
            <w:pPr>
              <w:pStyle w:val="RepTable"/>
              <w:rPr>
                <w:noProof w:val="0"/>
              </w:rPr>
            </w:pPr>
            <w:r>
              <w:rPr>
                <w:noProof w:val="0"/>
              </w:rPr>
              <w:t>Yes</w:t>
            </w:r>
          </w:p>
        </w:tc>
        <w:tc>
          <w:tcPr>
            <w:tcW w:w="583" w:type="pct"/>
            <w:vMerge/>
          </w:tcPr>
          <w:p w14:paraId="360521AA" w14:textId="77777777" w:rsidR="0087580A" w:rsidRPr="00DB2689" w:rsidRDefault="0087580A" w:rsidP="0087580A">
            <w:pPr>
              <w:pStyle w:val="RepTable"/>
              <w:rPr>
                <w:noProof w:val="0"/>
              </w:rPr>
            </w:pPr>
          </w:p>
        </w:tc>
        <w:tc>
          <w:tcPr>
            <w:tcW w:w="581" w:type="pct"/>
          </w:tcPr>
          <w:p w14:paraId="7DE94222" w14:textId="77777777" w:rsidR="0087580A" w:rsidRPr="00DB2689" w:rsidRDefault="0087580A" w:rsidP="0087580A">
            <w:pPr>
              <w:pStyle w:val="RepTable"/>
              <w:rPr>
                <w:noProof w:val="0"/>
              </w:rPr>
            </w:pPr>
            <w:r w:rsidRPr="00DB2689">
              <w:rPr>
                <w:noProof w:val="0"/>
              </w:rPr>
              <w:t>No</w:t>
            </w:r>
          </w:p>
        </w:tc>
      </w:tr>
      <w:tr w:rsidR="0087580A" w:rsidRPr="00DB2689" w14:paraId="3138F1BC" w14:textId="77777777" w:rsidTr="00B470ED">
        <w:trPr>
          <w:trHeight w:val="234"/>
        </w:trPr>
        <w:tc>
          <w:tcPr>
            <w:tcW w:w="325" w:type="pct"/>
          </w:tcPr>
          <w:p w14:paraId="6E96F52D" w14:textId="77777777" w:rsidR="0087580A" w:rsidRPr="00DB2689" w:rsidRDefault="0087580A" w:rsidP="0087580A">
            <w:pPr>
              <w:pStyle w:val="RepTable"/>
              <w:rPr>
                <w:noProof w:val="0"/>
              </w:rPr>
            </w:pPr>
            <w:r w:rsidRPr="00DB2689">
              <w:rPr>
                <w:noProof w:val="0"/>
              </w:rPr>
              <w:t>7</w:t>
            </w:r>
          </w:p>
        </w:tc>
        <w:tc>
          <w:tcPr>
            <w:tcW w:w="526" w:type="pct"/>
          </w:tcPr>
          <w:p w14:paraId="3048BF67" w14:textId="77777777" w:rsidR="0087580A" w:rsidRPr="00DB2689" w:rsidRDefault="0087580A" w:rsidP="0087580A">
            <w:pPr>
              <w:pStyle w:val="RepTable"/>
              <w:rPr>
                <w:noProof w:val="0"/>
              </w:rPr>
            </w:pPr>
            <w:r>
              <w:rPr>
                <w:b/>
                <w:spacing w:val="-2"/>
                <w:sz w:val="16"/>
                <w:szCs w:val="16"/>
              </w:rPr>
              <w:t>Ornamentals</w:t>
            </w:r>
          </w:p>
        </w:tc>
        <w:tc>
          <w:tcPr>
            <w:tcW w:w="663" w:type="pct"/>
          </w:tcPr>
          <w:p w14:paraId="71E3963A" w14:textId="77777777" w:rsidR="0087580A" w:rsidRPr="00DB2689" w:rsidRDefault="0087580A" w:rsidP="0087580A">
            <w:pPr>
              <w:pStyle w:val="RepTable"/>
              <w:rPr>
                <w:noProof w:val="0"/>
              </w:rPr>
            </w:pPr>
            <w:r>
              <w:rPr>
                <w:noProof w:val="0"/>
              </w:rPr>
              <w:t>NR</w:t>
            </w:r>
          </w:p>
        </w:tc>
        <w:tc>
          <w:tcPr>
            <w:tcW w:w="584" w:type="pct"/>
          </w:tcPr>
          <w:p w14:paraId="430717AC" w14:textId="77777777" w:rsidR="0087580A" w:rsidRPr="00DB2689" w:rsidRDefault="0087580A" w:rsidP="0087580A">
            <w:pPr>
              <w:pStyle w:val="RepTable"/>
              <w:rPr>
                <w:noProof w:val="0"/>
              </w:rPr>
            </w:pPr>
            <w:r>
              <w:rPr>
                <w:noProof w:val="0"/>
              </w:rPr>
              <w:t>NR</w:t>
            </w:r>
          </w:p>
        </w:tc>
        <w:tc>
          <w:tcPr>
            <w:tcW w:w="652" w:type="pct"/>
          </w:tcPr>
          <w:p w14:paraId="0223EAD8" w14:textId="77777777" w:rsidR="0087580A" w:rsidRPr="00DB2689" w:rsidRDefault="0087580A" w:rsidP="0087580A">
            <w:pPr>
              <w:pStyle w:val="RepTable"/>
              <w:rPr>
                <w:noProof w:val="0"/>
              </w:rPr>
            </w:pPr>
            <w:r>
              <w:rPr>
                <w:noProof w:val="0"/>
              </w:rPr>
              <w:t>NR</w:t>
            </w:r>
          </w:p>
        </w:tc>
        <w:tc>
          <w:tcPr>
            <w:tcW w:w="493" w:type="pct"/>
          </w:tcPr>
          <w:p w14:paraId="36F50D47" w14:textId="77777777" w:rsidR="0087580A" w:rsidRPr="00DB2689" w:rsidRDefault="0087580A" w:rsidP="0087580A">
            <w:pPr>
              <w:pStyle w:val="RepTable"/>
              <w:rPr>
                <w:noProof w:val="0"/>
              </w:rPr>
            </w:pPr>
            <w:r>
              <w:rPr>
                <w:noProof w:val="0"/>
              </w:rPr>
              <w:t>NR</w:t>
            </w:r>
          </w:p>
        </w:tc>
        <w:tc>
          <w:tcPr>
            <w:tcW w:w="593" w:type="pct"/>
          </w:tcPr>
          <w:p w14:paraId="720B2818" w14:textId="77777777" w:rsidR="0087580A" w:rsidRPr="00DB2689" w:rsidRDefault="0087580A" w:rsidP="0087580A">
            <w:pPr>
              <w:pStyle w:val="RepTable"/>
              <w:rPr>
                <w:noProof w:val="0"/>
              </w:rPr>
            </w:pPr>
            <w:r>
              <w:rPr>
                <w:noProof w:val="0"/>
              </w:rPr>
              <w:t>NR</w:t>
            </w:r>
          </w:p>
        </w:tc>
        <w:tc>
          <w:tcPr>
            <w:tcW w:w="583" w:type="pct"/>
            <w:vMerge/>
          </w:tcPr>
          <w:p w14:paraId="310E269E" w14:textId="77777777" w:rsidR="0087580A" w:rsidRPr="00DB2689" w:rsidRDefault="0087580A" w:rsidP="0087580A">
            <w:pPr>
              <w:pStyle w:val="RepTable"/>
              <w:rPr>
                <w:noProof w:val="0"/>
              </w:rPr>
            </w:pPr>
          </w:p>
        </w:tc>
        <w:tc>
          <w:tcPr>
            <w:tcW w:w="581" w:type="pct"/>
          </w:tcPr>
          <w:p w14:paraId="06EC45A8" w14:textId="77777777" w:rsidR="0087580A" w:rsidRPr="00DB2689" w:rsidRDefault="0087580A" w:rsidP="0087580A">
            <w:pPr>
              <w:pStyle w:val="RepTable"/>
              <w:rPr>
                <w:noProof w:val="0"/>
              </w:rPr>
            </w:pPr>
            <w:r w:rsidRPr="00DB2689">
              <w:rPr>
                <w:noProof w:val="0"/>
              </w:rPr>
              <w:t>No</w:t>
            </w:r>
          </w:p>
        </w:tc>
      </w:tr>
    </w:tbl>
    <w:p w14:paraId="709E7982" w14:textId="77777777" w:rsidR="00971C71" w:rsidRPr="000624AA" w:rsidRDefault="00971C71" w:rsidP="0049434D">
      <w:pPr>
        <w:pStyle w:val="RepTableFootnote"/>
        <w:rPr>
          <w:noProof w:val="0"/>
          <w:lang w:val="en-GB"/>
        </w:rPr>
      </w:pPr>
      <w:r w:rsidRPr="000624AA">
        <w:rPr>
          <w:noProof w:val="0"/>
          <w:lang w:val="en-GB"/>
        </w:rPr>
        <w:t xml:space="preserve">* </w:t>
      </w:r>
      <w:r w:rsidR="0049434D" w:rsidRPr="000624AA">
        <w:rPr>
          <w:noProof w:val="0"/>
          <w:lang w:val="en-GB"/>
        </w:rPr>
        <w:tab/>
      </w:r>
      <w:r w:rsidRPr="000624AA">
        <w:rPr>
          <w:noProof w:val="0"/>
          <w:lang w:val="en-GB"/>
        </w:rPr>
        <w:t xml:space="preserve">Use number(s) in accordance with the list of all intended GAPs in Part B, Section 0 should be given in column 1 </w:t>
      </w:r>
    </w:p>
    <w:p w14:paraId="0AA8639F" w14:textId="77777777" w:rsidR="00AF0561" w:rsidRPr="000624AA" w:rsidRDefault="00AF0561" w:rsidP="00F6562B">
      <w:pPr>
        <w:pStyle w:val="Nagwek4"/>
        <w:rPr>
          <w:lang w:val="en-GB"/>
        </w:rPr>
      </w:pPr>
      <w:bookmarkStart w:id="79" w:name="_Toc415564191"/>
      <w:bookmarkStart w:id="80" w:name="_Toc415566519"/>
      <w:bookmarkStart w:id="81" w:name="_Toc415566582"/>
      <w:bookmarkStart w:id="82" w:name="_Toc415581610"/>
      <w:bookmarkStart w:id="83" w:name="_Toc415654729"/>
      <w:bookmarkStart w:id="84" w:name="_Toc220676987"/>
      <w:r w:rsidRPr="000624AA">
        <w:rPr>
          <w:lang w:val="en-GB"/>
        </w:rPr>
        <w:t xml:space="preserve">Summary for </w:t>
      </w:r>
      <w:bookmarkEnd w:id="79"/>
      <w:bookmarkEnd w:id="80"/>
      <w:bookmarkEnd w:id="81"/>
      <w:bookmarkEnd w:id="82"/>
      <w:bookmarkEnd w:id="83"/>
      <w:r w:rsidR="00E477F1">
        <w:rPr>
          <w:lang w:val="en-GB"/>
        </w:rPr>
        <w:t>Esfenvalerate 5% EW</w:t>
      </w:r>
      <w:bookmarkEnd w:id="84"/>
    </w:p>
    <w:p w14:paraId="790273BF" w14:textId="77777777" w:rsidR="0049434D" w:rsidRPr="000624AA" w:rsidRDefault="00810CD0" w:rsidP="00810CD0">
      <w:pPr>
        <w:pStyle w:val="RepLabel"/>
      </w:pPr>
      <w:bookmarkStart w:id="85" w:name="_Toc413928261"/>
      <w:bookmarkStart w:id="86" w:name="_Toc413931929"/>
      <w:bookmarkStart w:id="87" w:name="_Toc414015108"/>
      <w:bookmarkStart w:id="88" w:name="_Toc414017997"/>
      <w:bookmarkStart w:id="89" w:name="_Toc414023236"/>
      <w:bookmarkStart w:id="90" w:name="_Toc414028336"/>
      <w:bookmarkStart w:id="91" w:name="_Toc414028394"/>
      <w:bookmarkStart w:id="92" w:name="_Toc414029316"/>
      <w:bookmarkStart w:id="93" w:name="_Toc414282452"/>
      <w:bookmarkStart w:id="94" w:name="_Toc414616947"/>
      <w:bookmarkStart w:id="95" w:name="_Toc414623423"/>
      <w:bookmarkStart w:id="96" w:name="_Toc414623514"/>
      <w:bookmarkStart w:id="97" w:name="_Toc414623591"/>
      <w:bookmarkStart w:id="98" w:name="_Toc414623743"/>
      <w:bookmarkStart w:id="99" w:name="_Toc414625664"/>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7.1</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4</w:t>
      </w:r>
      <w:r w:rsidR="00AF0561" w:rsidRPr="000624AA">
        <w:fldChar w:fldCharType="end"/>
      </w:r>
      <w:r w:rsidRPr="000624AA">
        <w:t>:</w:t>
      </w:r>
      <w:r w:rsidRPr="000624AA">
        <w:tab/>
        <w:t xml:space="preserve">Information on </w:t>
      </w:r>
      <w:proofErr w:type="spellStart"/>
      <w:r w:rsidR="00E477F1">
        <w:t>Esfenvalerate</w:t>
      </w:r>
      <w:proofErr w:type="spellEnd"/>
      <w:r w:rsidR="00E477F1">
        <w:t xml:space="preserve"> 5% EW</w:t>
      </w:r>
      <w:r w:rsidR="00E477F1" w:rsidRPr="000624AA">
        <w:t xml:space="preserve"> </w:t>
      </w:r>
      <w:r w:rsidR="0049434D" w:rsidRPr="000624AA">
        <w:t>(KCA 6.8)</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990"/>
        <w:gridCol w:w="1293"/>
        <w:gridCol w:w="3643"/>
        <w:gridCol w:w="1372"/>
        <w:gridCol w:w="2048"/>
      </w:tblGrid>
      <w:tr w:rsidR="00971C71" w:rsidRPr="00117484" w14:paraId="63AC57D9" w14:textId="77777777" w:rsidTr="00E477F1">
        <w:trPr>
          <w:tblHeader/>
        </w:trPr>
        <w:tc>
          <w:tcPr>
            <w:tcW w:w="526" w:type="pct"/>
            <w:vMerge w:val="restart"/>
            <w:vAlign w:val="center"/>
          </w:tcPr>
          <w:p w14:paraId="6E1F4DEF" w14:textId="77777777" w:rsidR="00971C71" w:rsidRPr="00117484" w:rsidRDefault="00971C71" w:rsidP="001E09AB">
            <w:pPr>
              <w:pStyle w:val="RepTableHeader"/>
              <w:jc w:val="center"/>
              <w:rPr>
                <w:lang w:val="en-GB"/>
              </w:rPr>
            </w:pPr>
            <w:r w:rsidRPr="00117484">
              <w:rPr>
                <w:lang w:val="en-GB"/>
              </w:rPr>
              <w:t>Crop</w:t>
            </w:r>
          </w:p>
        </w:tc>
        <w:tc>
          <w:tcPr>
            <w:tcW w:w="693" w:type="pct"/>
            <w:vMerge w:val="restart"/>
            <w:vAlign w:val="center"/>
          </w:tcPr>
          <w:p w14:paraId="41FDCB3A" w14:textId="77777777" w:rsidR="00971C71" w:rsidRPr="00117484" w:rsidRDefault="00971C71" w:rsidP="001E09AB">
            <w:pPr>
              <w:pStyle w:val="RepTableHeader"/>
              <w:jc w:val="center"/>
              <w:rPr>
                <w:lang w:val="en-GB"/>
              </w:rPr>
            </w:pPr>
            <w:r w:rsidRPr="00117484">
              <w:rPr>
                <w:lang w:val="en-GB"/>
              </w:rPr>
              <w:t xml:space="preserve">PHI for </w:t>
            </w:r>
            <w:r w:rsidR="00DB2689" w:rsidRPr="00117484">
              <w:rPr>
                <w:lang w:val="en-GB"/>
              </w:rPr>
              <w:t>SHA 6500 B</w:t>
            </w:r>
          </w:p>
          <w:p w14:paraId="406A3E39" w14:textId="77777777" w:rsidR="00971C71" w:rsidRPr="00117484" w:rsidRDefault="00971C71" w:rsidP="001E09AB">
            <w:pPr>
              <w:pStyle w:val="RepTableHeader"/>
              <w:jc w:val="center"/>
              <w:rPr>
                <w:lang w:val="en-GB"/>
              </w:rPr>
            </w:pPr>
            <w:r w:rsidRPr="00117484">
              <w:rPr>
                <w:lang w:val="en-GB"/>
              </w:rPr>
              <w:t>proposed by applicant</w:t>
            </w:r>
          </w:p>
        </w:tc>
        <w:tc>
          <w:tcPr>
            <w:tcW w:w="1950" w:type="pct"/>
            <w:vAlign w:val="center"/>
          </w:tcPr>
          <w:p w14:paraId="46E1D57E" w14:textId="77777777" w:rsidR="00971C71" w:rsidRPr="00117484" w:rsidRDefault="00971C71" w:rsidP="001E09AB">
            <w:pPr>
              <w:pStyle w:val="RepTableHeader"/>
              <w:jc w:val="center"/>
              <w:rPr>
                <w:lang w:val="en-GB"/>
              </w:rPr>
            </w:pPr>
            <w:r w:rsidRPr="00117484">
              <w:rPr>
                <w:lang w:val="en-GB"/>
              </w:rPr>
              <w:t xml:space="preserve">PHI/ Withholding period* sufficiently supported for </w:t>
            </w:r>
          </w:p>
        </w:tc>
        <w:tc>
          <w:tcPr>
            <w:tcW w:w="735" w:type="pct"/>
            <w:vMerge w:val="restart"/>
            <w:vAlign w:val="center"/>
          </w:tcPr>
          <w:p w14:paraId="60C812DF" w14:textId="77777777" w:rsidR="00971C71" w:rsidRPr="00117484" w:rsidRDefault="00971C71" w:rsidP="001E09AB">
            <w:pPr>
              <w:pStyle w:val="RepTableHeader"/>
              <w:jc w:val="center"/>
              <w:rPr>
                <w:lang w:val="en-GB"/>
              </w:rPr>
            </w:pPr>
            <w:r w:rsidRPr="00117484">
              <w:rPr>
                <w:lang w:val="en-GB"/>
              </w:rPr>
              <w:t xml:space="preserve">PHI for </w:t>
            </w:r>
            <w:r w:rsidR="00DB2689" w:rsidRPr="00117484">
              <w:rPr>
                <w:lang w:val="en-GB"/>
              </w:rPr>
              <w:t>SHA 6500 B</w:t>
            </w:r>
          </w:p>
          <w:p w14:paraId="7688D584" w14:textId="77777777" w:rsidR="00971C71" w:rsidRPr="00117484" w:rsidRDefault="00971C71" w:rsidP="001E09AB">
            <w:pPr>
              <w:pStyle w:val="RepTableHeader"/>
              <w:jc w:val="center"/>
              <w:rPr>
                <w:lang w:val="en-GB"/>
              </w:rPr>
            </w:pPr>
            <w:r w:rsidRPr="00117484">
              <w:rPr>
                <w:lang w:val="en-GB"/>
              </w:rPr>
              <w:t xml:space="preserve">proposed by </w:t>
            </w:r>
            <w:proofErr w:type="spellStart"/>
            <w:r w:rsidRPr="00117484">
              <w:rPr>
                <w:lang w:val="en-GB"/>
              </w:rPr>
              <w:t>zRMS</w:t>
            </w:r>
            <w:proofErr w:type="spellEnd"/>
          </w:p>
        </w:tc>
        <w:tc>
          <w:tcPr>
            <w:tcW w:w="1096" w:type="pct"/>
            <w:vMerge w:val="restart"/>
            <w:vAlign w:val="center"/>
          </w:tcPr>
          <w:p w14:paraId="7A74275B" w14:textId="77777777" w:rsidR="00971C71" w:rsidRPr="00117484" w:rsidRDefault="00971C71" w:rsidP="001E09AB">
            <w:pPr>
              <w:pStyle w:val="RepTableHeader"/>
              <w:jc w:val="center"/>
              <w:rPr>
                <w:lang w:val="en-GB"/>
              </w:rPr>
            </w:pPr>
            <w:proofErr w:type="spellStart"/>
            <w:r w:rsidRPr="00117484">
              <w:rPr>
                <w:lang w:val="en-GB"/>
              </w:rPr>
              <w:t>zRMS</w:t>
            </w:r>
            <w:proofErr w:type="spellEnd"/>
            <w:r w:rsidRPr="00117484">
              <w:rPr>
                <w:lang w:val="en-GB"/>
              </w:rPr>
              <w:t xml:space="preserve"> Comments</w:t>
            </w:r>
          </w:p>
          <w:p w14:paraId="5516B862" w14:textId="77777777" w:rsidR="00971C71" w:rsidRPr="00117484" w:rsidRDefault="00971C71" w:rsidP="001E09AB">
            <w:pPr>
              <w:pStyle w:val="RepTableHeader"/>
              <w:jc w:val="center"/>
              <w:rPr>
                <w:lang w:val="en-GB"/>
              </w:rPr>
            </w:pPr>
            <w:r w:rsidRPr="00117484">
              <w:rPr>
                <w:lang w:val="en-GB"/>
              </w:rPr>
              <w:t>(if different PHI proposed)</w:t>
            </w:r>
          </w:p>
        </w:tc>
      </w:tr>
      <w:tr w:rsidR="00E477F1" w:rsidRPr="00117484" w14:paraId="18294883" w14:textId="77777777" w:rsidTr="00E477F1">
        <w:trPr>
          <w:tblHeader/>
        </w:trPr>
        <w:tc>
          <w:tcPr>
            <w:tcW w:w="526" w:type="pct"/>
            <w:vMerge/>
            <w:vAlign w:val="center"/>
          </w:tcPr>
          <w:p w14:paraId="65B30E46" w14:textId="77777777" w:rsidR="00E477F1" w:rsidRPr="00117484" w:rsidRDefault="00E477F1" w:rsidP="001E09AB">
            <w:pPr>
              <w:pStyle w:val="RepTableHeader"/>
              <w:jc w:val="center"/>
              <w:rPr>
                <w:lang w:val="en-GB"/>
              </w:rPr>
            </w:pPr>
          </w:p>
        </w:tc>
        <w:tc>
          <w:tcPr>
            <w:tcW w:w="693" w:type="pct"/>
            <w:vMerge/>
            <w:vAlign w:val="center"/>
          </w:tcPr>
          <w:p w14:paraId="21378998" w14:textId="77777777" w:rsidR="00E477F1" w:rsidRPr="00117484" w:rsidRDefault="00E477F1" w:rsidP="001E09AB">
            <w:pPr>
              <w:pStyle w:val="RepTableHeader"/>
              <w:jc w:val="center"/>
              <w:rPr>
                <w:lang w:val="en-GB"/>
              </w:rPr>
            </w:pPr>
          </w:p>
        </w:tc>
        <w:tc>
          <w:tcPr>
            <w:tcW w:w="1950" w:type="pct"/>
            <w:vAlign w:val="center"/>
          </w:tcPr>
          <w:p w14:paraId="6AA650DA" w14:textId="77777777" w:rsidR="00E477F1" w:rsidRPr="00117484" w:rsidRDefault="00E477F1" w:rsidP="001E09AB">
            <w:pPr>
              <w:pStyle w:val="RepTableHeader"/>
              <w:jc w:val="center"/>
              <w:rPr>
                <w:lang w:val="en-GB"/>
              </w:rPr>
            </w:pPr>
            <w:proofErr w:type="spellStart"/>
            <w:r w:rsidRPr="00117484">
              <w:rPr>
                <w:lang w:val="en-GB"/>
              </w:rPr>
              <w:t>Esfenvalerate</w:t>
            </w:r>
            <w:proofErr w:type="spellEnd"/>
          </w:p>
        </w:tc>
        <w:tc>
          <w:tcPr>
            <w:tcW w:w="735" w:type="pct"/>
            <w:vMerge/>
            <w:vAlign w:val="center"/>
          </w:tcPr>
          <w:p w14:paraId="0978A3B9" w14:textId="77777777" w:rsidR="00E477F1" w:rsidRPr="00117484" w:rsidRDefault="00E477F1" w:rsidP="001E09AB">
            <w:pPr>
              <w:pStyle w:val="RepTableHeader"/>
              <w:jc w:val="center"/>
              <w:rPr>
                <w:lang w:val="en-GB"/>
              </w:rPr>
            </w:pPr>
          </w:p>
        </w:tc>
        <w:tc>
          <w:tcPr>
            <w:tcW w:w="1096" w:type="pct"/>
            <w:vMerge/>
            <w:vAlign w:val="center"/>
          </w:tcPr>
          <w:p w14:paraId="742DB297" w14:textId="77777777" w:rsidR="00E477F1" w:rsidRPr="00117484" w:rsidRDefault="00E477F1" w:rsidP="001E09AB">
            <w:pPr>
              <w:pStyle w:val="RepTableHeader"/>
              <w:jc w:val="center"/>
              <w:rPr>
                <w:lang w:val="en-GB"/>
              </w:rPr>
            </w:pPr>
          </w:p>
        </w:tc>
      </w:tr>
      <w:tr w:rsidR="0087580A" w:rsidRPr="00117484" w14:paraId="35B846CD" w14:textId="77777777" w:rsidTr="00E477F1">
        <w:tc>
          <w:tcPr>
            <w:tcW w:w="526" w:type="pct"/>
          </w:tcPr>
          <w:p w14:paraId="02CF9499" w14:textId="77777777" w:rsidR="0087580A" w:rsidRPr="00117484" w:rsidRDefault="0087580A" w:rsidP="0087580A">
            <w:pPr>
              <w:pStyle w:val="RepTable"/>
              <w:rPr>
                <w:noProof w:val="0"/>
              </w:rPr>
            </w:pPr>
            <w:r w:rsidRPr="00117484">
              <w:rPr>
                <w:b/>
                <w:spacing w:val="-2"/>
                <w:sz w:val="16"/>
                <w:szCs w:val="16"/>
              </w:rPr>
              <w:t>Brassicas (cabbage, Brussels sprouts, cauliflower)</w:t>
            </w:r>
          </w:p>
        </w:tc>
        <w:tc>
          <w:tcPr>
            <w:tcW w:w="693" w:type="pct"/>
          </w:tcPr>
          <w:p w14:paraId="70845E3D" w14:textId="77777777" w:rsidR="0087580A" w:rsidRPr="00117484" w:rsidRDefault="00847F46" w:rsidP="0087580A">
            <w:pPr>
              <w:pStyle w:val="RepTable"/>
              <w:rPr>
                <w:noProof w:val="0"/>
              </w:rPr>
            </w:pPr>
            <w:r w:rsidRPr="00117484">
              <w:rPr>
                <w:szCs w:val="16"/>
              </w:rPr>
              <w:t>NR</w:t>
            </w:r>
          </w:p>
        </w:tc>
        <w:tc>
          <w:tcPr>
            <w:tcW w:w="1950" w:type="pct"/>
          </w:tcPr>
          <w:p w14:paraId="21202DE5" w14:textId="77777777" w:rsidR="0087580A" w:rsidRPr="00117484" w:rsidRDefault="00847F46" w:rsidP="0087580A">
            <w:pPr>
              <w:pStyle w:val="RepTable"/>
              <w:rPr>
                <w:noProof w:val="0"/>
                <w:lang w:val="es-ES"/>
              </w:rPr>
            </w:pPr>
            <w:r w:rsidRPr="00117484">
              <w:rPr>
                <w:noProof w:val="0"/>
                <w:lang w:val="es-ES"/>
              </w:rPr>
              <w:t>NR</w:t>
            </w:r>
          </w:p>
        </w:tc>
        <w:tc>
          <w:tcPr>
            <w:tcW w:w="735" w:type="pct"/>
          </w:tcPr>
          <w:p w14:paraId="6A8D6B9A" w14:textId="77777777" w:rsidR="0087580A" w:rsidRPr="00117484" w:rsidRDefault="00847F46" w:rsidP="0087580A">
            <w:pPr>
              <w:pStyle w:val="RepTable"/>
              <w:rPr>
                <w:noProof w:val="0"/>
              </w:rPr>
            </w:pPr>
            <w:r w:rsidRPr="00117484">
              <w:rPr>
                <w:noProof w:val="0"/>
              </w:rPr>
              <w:t>NR</w:t>
            </w:r>
          </w:p>
        </w:tc>
        <w:tc>
          <w:tcPr>
            <w:tcW w:w="1096" w:type="pct"/>
          </w:tcPr>
          <w:p w14:paraId="4E65E2BD" w14:textId="77777777" w:rsidR="0087580A" w:rsidRPr="00117484" w:rsidRDefault="0087580A" w:rsidP="0087580A">
            <w:pPr>
              <w:pStyle w:val="RepTable"/>
              <w:rPr>
                <w:noProof w:val="0"/>
              </w:rPr>
            </w:pPr>
          </w:p>
        </w:tc>
      </w:tr>
      <w:tr w:rsidR="0087580A" w:rsidRPr="00117484" w14:paraId="34395292" w14:textId="77777777" w:rsidTr="00E477F1">
        <w:tc>
          <w:tcPr>
            <w:tcW w:w="526" w:type="pct"/>
          </w:tcPr>
          <w:p w14:paraId="7980EDA7" w14:textId="77777777" w:rsidR="0087580A" w:rsidRPr="00117484" w:rsidRDefault="0087580A" w:rsidP="0087580A">
            <w:pPr>
              <w:pStyle w:val="RepTable"/>
              <w:rPr>
                <w:noProof w:val="0"/>
              </w:rPr>
            </w:pPr>
            <w:r w:rsidRPr="00117484">
              <w:rPr>
                <w:b/>
                <w:spacing w:val="-2"/>
                <w:sz w:val="16"/>
                <w:szCs w:val="16"/>
              </w:rPr>
              <w:t>Strawberry</w:t>
            </w:r>
          </w:p>
        </w:tc>
        <w:tc>
          <w:tcPr>
            <w:tcW w:w="693" w:type="pct"/>
          </w:tcPr>
          <w:p w14:paraId="622A0EEF" w14:textId="77777777" w:rsidR="0087580A" w:rsidRPr="00117484" w:rsidRDefault="00847F46" w:rsidP="0087580A">
            <w:pPr>
              <w:pStyle w:val="RepTable"/>
              <w:rPr>
                <w:noProof w:val="0"/>
              </w:rPr>
            </w:pPr>
            <w:r w:rsidRPr="00117484">
              <w:rPr>
                <w:szCs w:val="16"/>
              </w:rPr>
              <w:t>NR</w:t>
            </w:r>
          </w:p>
        </w:tc>
        <w:tc>
          <w:tcPr>
            <w:tcW w:w="1950" w:type="pct"/>
          </w:tcPr>
          <w:p w14:paraId="028BDCFD" w14:textId="77777777" w:rsidR="0087580A" w:rsidRPr="00117484" w:rsidRDefault="00847F46" w:rsidP="0087580A">
            <w:pPr>
              <w:pStyle w:val="RepTable"/>
              <w:rPr>
                <w:noProof w:val="0"/>
              </w:rPr>
            </w:pPr>
            <w:r w:rsidRPr="00117484">
              <w:rPr>
                <w:noProof w:val="0"/>
              </w:rPr>
              <w:t>NR</w:t>
            </w:r>
          </w:p>
        </w:tc>
        <w:tc>
          <w:tcPr>
            <w:tcW w:w="735" w:type="pct"/>
          </w:tcPr>
          <w:p w14:paraId="4AA99A8B" w14:textId="77777777" w:rsidR="0087580A" w:rsidRPr="00117484" w:rsidRDefault="00847F46" w:rsidP="0087580A">
            <w:pPr>
              <w:pStyle w:val="RepTable"/>
              <w:rPr>
                <w:noProof w:val="0"/>
              </w:rPr>
            </w:pPr>
            <w:r w:rsidRPr="00117484">
              <w:rPr>
                <w:noProof w:val="0"/>
              </w:rPr>
              <w:t>NR</w:t>
            </w:r>
          </w:p>
        </w:tc>
        <w:tc>
          <w:tcPr>
            <w:tcW w:w="1096" w:type="pct"/>
          </w:tcPr>
          <w:p w14:paraId="679AAF05" w14:textId="77777777" w:rsidR="0087580A" w:rsidRPr="00117484" w:rsidRDefault="0087580A" w:rsidP="0087580A">
            <w:pPr>
              <w:pStyle w:val="RepTable"/>
              <w:rPr>
                <w:noProof w:val="0"/>
              </w:rPr>
            </w:pPr>
          </w:p>
        </w:tc>
      </w:tr>
      <w:tr w:rsidR="0087580A" w:rsidRPr="001E7E8B" w14:paraId="13FCB2CF" w14:textId="77777777" w:rsidTr="001E7E8B">
        <w:tc>
          <w:tcPr>
            <w:tcW w:w="526" w:type="pct"/>
            <w:shd w:val="clear" w:color="auto" w:fill="D9D9D9" w:themeFill="background1" w:themeFillShade="D9"/>
          </w:tcPr>
          <w:p w14:paraId="16217944" w14:textId="77777777" w:rsidR="0087580A" w:rsidRPr="001E7E8B" w:rsidRDefault="0087580A" w:rsidP="0087580A">
            <w:pPr>
              <w:pStyle w:val="RepTable"/>
              <w:rPr>
                <w:strike/>
                <w:noProof w:val="0"/>
              </w:rPr>
            </w:pPr>
            <w:r w:rsidRPr="001E7E8B">
              <w:rPr>
                <w:b/>
                <w:strike/>
                <w:spacing w:val="-2"/>
                <w:sz w:val="16"/>
                <w:szCs w:val="16"/>
              </w:rPr>
              <w:lastRenderedPageBreak/>
              <w:t>Tomato</w:t>
            </w:r>
          </w:p>
        </w:tc>
        <w:tc>
          <w:tcPr>
            <w:tcW w:w="693" w:type="pct"/>
            <w:shd w:val="clear" w:color="auto" w:fill="D9D9D9" w:themeFill="background1" w:themeFillShade="D9"/>
          </w:tcPr>
          <w:p w14:paraId="1D35F175" w14:textId="77777777" w:rsidR="0087580A" w:rsidRPr="001E7E8B" w:rsidRDefault="00847F46" w:rsidP="0087580A">
            <w:pPr>
              <w:pStyle w:val="RepTable"/>
              <w:rPr>
                <w:strike/>
                <w:noProof w:val="0"/>
              </w:rPr>
            </w:pPr>
            <w:r w:rsidRPr="001E7E8B">
              <w:rPr>
                <w:strike/>
              </w:rPr>
              <w:t>NR</w:t>
            </w:r>
          </w:p>
        </w:tc>
        <w:tc>
          <w:tcPr>
            <w:tcW w:w="1950" w:type="pct"/>
            <w:shd w:val="clear" w:color="auto" w:fill="D9D9D9" w:themeFill="background1" w:themeFillShade="D9"/>
          </w:tcPr>
          <w:p w14:paraId="397CE17B" w14:textId="77777777" w:rsidR="0087580A" w:rsidRPr="001E7E8B" w:rsidRDefault="00847F46" w:rsidP="0087580A">
            <w:pPr>
              <w:pStyle w:val="RepTable"/>
              <w:rPr>
                <w:strike/>
                <w:noProof w:val="0"/>
              </w:rPr>
            </w:pPr>
            <w:r w:rsidRPr="001E7E8B">
              <w:rPr>
                <w:strike/>
                <w:noProof w:val="0"/>
              </w:rPr>
              <w:t>NR</w:t>
            </w:r>
          </w:p>
        </w:tc>
        <w:tc>
          <w:tcPr>
            <w:tcW w:w="735" w:type="pct"/>
            <w:shd w:val="clear" w:color="auto" w:fill="D9D9D9" w:themeFill="background1" w:themeFillShade="D9"/>
          </w:tcPr>
          <w:p w14:paraId="06E30C92" w14:textId="77777777" w:rsidR="0087580A" w:rsidRPr="001E7E8B" w:rsidRDefault="00847F46" w:rsidP="0087580A">
            <w:pPr>
              <w:pStyle w:val="RepTable"/>
              <w:rPr>
                <w:strike/>
                <w:noProof w:val="0"/>
              </w:rPr>
            </w:pPr>
            <w:r w:rsidRPr="001E7E8B">
              <w:rPr>
                <w:strike/>
                <w:noProof w:val="0"/>
              </w:rPr>
              <w:t>NR</w:t>
            </w:r>
          </w:p>
        </w:tc>
        <w:tc>
          <w:tcPr>
            <w:tcW w:w="1096" w:type="pct"/>
            <w:shd w:val="clear" w:color="auto" w:fill="D9D9D9" w:themeFill="background1" w:themeFillShade="D9"/>
          </w:tcPr>
          <w:p w14:paraId="4F65EB32" w14:textId="77777777" w:rsidR="0087580A" w:rsidRPr="001E7E8B" w:rsidRDefault="0087580A" w:rsidP="0087580A">
            <w:pPr>
              <w:pStyle w:val="RepTable"/>
              <w:rPr>
                <w:strike/>
                <w:noProof w:val="0"/>
              </w:rPr>
            </w:pPr>
          </w:p>
        </w:tc>
      </w:tr>
      <w:tr w:rsidR="0087580A" w:rsidRPr="00117484" w14:paraId="672CAEB1" w14:textId="77777777" w:rsidTr="00E477F1">
        <w:tc>
          <w:tcPr>
            <w:tcW w:w="526" w:type="pct"/>
          </w:tcPr>
          <w:p w14:paraId="60647A47" w14:textId="77777777" w:rsidR="0087580A" w:rsidRPr="00117484" w:rsidRDefault="0087580A" w:rsidP="0087580A">
            <w:pPr>
              <w:pStyle w:val="RepTable"/>
              <w:rPr>
                <w:noProof w:val="0"/>
              </w:rPr>
            </w:pPr>
            <w:r w:rsidRPr="00117484">
              <w:rPr>
                <w:b/>
                <w:spacing w:val="-2"/>
                <w:sz w:val="16"/>
                <w:szCs w:val="16"/>
              </w:rPr>
              <w:t>Winter cereals (wheat, barley, rye, oat, triticale)</w:t>
            </w:r>
          </w:p>
        </w:tc>
        <w:tc>
          <w:tcPr>
            <w:tcW w:w="693" w:type="pct"/>
          </w:tcPr>
          <w:p w14:paraId="09B3CFC9" w14:textId="77777777" w:rsidR="0087580A" w:rsidRPr="00117484" w:rsidRDefault="00847F46" w:rsidP="0087580A">
            <w:pPr>
              <w:pStyle w:val="RepTable"/>
              <w:rPr>
                <w:noProof w:val="0"/>
              </w:rPr>
            </w:pPr>
            <w:r w:rsidRPr="00117484">
              <w:rPr>
                <w:szCs w:val="16"/>
              </w:rPr>
              <w:t>NR</w:t>
            </w:r>
          </w:p>
        </w:tc>
        <w:tc>
          <w:tcPr>
            <w:tcW w:w="1950" w:type="pct"/>
          </w:tcPr>
          <w:p w14:paraId="52370B44" w14:textId="77777777" w:rsidR="0087580A" w:rsidRPr="00117484" w:rsidRDefault="00847F46" w:rsidP="0087580A">
            <w:pPr>
              <w:pStyle w:val="RepTable"/>
              <w:rPr>
                <w:noProof w:val="0"/>
              </w:rPr>
            </w:pPr>
            <w:r w:rsidRPr="00117484">
              <w:rPr>
                <w:noProof w:val="0"/>
              </w:rPr>
              <w:t>NR</w:t>
            </w:r>
          </w:p>
        </w:tc>
        <w:tc>
          <w:tcPr>
            <w:tcW w:w="735" w:type="pct"/>
          </w:tcPr>
          <w:p w14:paraId="24B800DA" w14:textId="77777777" w:rsidR="0087580A" w:rsidRPr="00117484" w:rsidRDefault="00847F46" w:rsidP="0087580A">
            <w:pPr>
              <w:pStyle w:val="RepTable"/>
              <w:rPr>
                <w:noProof w:val="0"/>
              </w:rPr>
            </w:pPr>
            <w:r w:rsidRPr="00117484">
              <w:rPr>
                <w:noProof w:val="0"/>
              </w:rPr>
              <w:t>NR</w:t>
            </w:r>
          </w:p>
        </w:tc>
        <w:tc>
          <w:tcPr>
            <w:tcW w:w="1096" w:type="pct"/>
          </w:tcPr>
          <w:p w14:paraId="42057A2C" w14:textId="77777777" w:rsidR="0087580A" w:rsidRPr="00117484" w:rsidRDefault="0087580A" w:rsidP="0087580A">
            <w:pPr>
              <w:pStyle w:val="RepTable"/>
              <w:rPr>
                <w:noProof w:val="0"/>
              </w:rPr>
            </w:pPr>
          </w:p>
        </w:tc>
      </w:tr>
      <w:tr w:rsidR="0087580A" w:rsidRPr="00117484" w14:paraId="6A13CC2A" w14:textId="77777777" w:rsidTr="00E477F1">
        <w:tc>
          <w:tcPr>
            <w:tcW w:w="526" w:type="pct"/>
          </w:tcPr>
          <w:p w14:paraId="3836ABCB" w14:textId="77777777" w:rsidR="0087580A" w:rsidRPr="00117484" w:rsidRDefault="0087580A" w:rsidP="0087580A">
            <w:pPr>
              <w:pStyle w:val="RepTable"/>
              <w:rPr>
                <w:noProof w:val="0"/>
              </w:rPr>
            </w:pPr>
            <w:r w:rsidRPr="00117484">
              <w:rPr>
                <w:b/>
                <w:spacing w:val="-2"/>
                <w:sz w:val="16"/>
                <w:szCs w:val="16"/>
              </w:rPr>
              <w:t>Ornamentals</w:t>
            </w:r>
          </w:p>
        </w:tc>
        <w:tc>
          <w:tcPr>
            <w:tcW w:w="693" w:type="pct"/>
          </w:tcPr>
          <w:p w14:paraId="24696F60" w14:textId="77777777" w:rsidR="0087580A" w:rsidRPr="00117484" w:rsidRDefault="00847F46" w:rsidP="0087580A">
            <w:pPr>
              <w:pStyle w:val="RepTable"/>
              <w:rPr>
                <w:noProof w:val="0"/>
              </w:rPr>
            </w:pPr>
            <w:r w:rsidRPr="00117484">
              <w:rPr>
                <w:noProof w:val="0"/>
              </w:rPr>
              <w:t>NR</w:t>
            </w:r>
          </w:p>
        </w:tc>
        <w:tc>
          <w:tcPr>
            <w:tcW w:w="1950" w:type="pct"/>
          </w:tcPr>
          <w:p w14:paraId="7BE28D8A" w14:textId="77777777" w:rsidR="0087580A" w:rsidRPr="00117484" w:rsidRDefault="0087580A" w:rsidP="0087580A">
            <w:pPr>
              <w:pStyle w:val="RepTable"/>
              <w:rPr>
                <w:noProof w:val="0"/>
              </w:rPr>
            </w:pPr>
            <w:r w:rsidRPr="00117484">
              <w:rPr>
                <w:noProof w:val="0"/>
              </w:rPr>
              <w:t>NR</w:t>
            </w:r>
          </w:p>
        </w:tc>
        <w:tc>
          <w:tcPr>
            <w:tcW w:w="735" w:type="pct"/>
          </w:tcPr>
          <w:p w14:paraId="3D5CD4E7" w14:textId="77777777" w:rsidR="0087580A" w:rsidRPr="00117484" w:rsidRDefault="00847F46" w:rsidP="0087580A">
            <w:pPr>
              <w:pStyle w:val="RepTable"/>
              <w:rPr>
                <w:noProof w:val="0"/>
              </w:rPr>
            </w:pPr>
            <w:r w:rsidRPr="00117484">
              <w:rPr>
                <w:noProof w:val="0"/>
              </w:rPr>
              <w:t>NR</w:t>
            </w:r>
          </w:p>
        </w:tc>
        <w:tc>
          <w:tcPr>
            <w:tcW w:w="1096" w:type="pct"/>
          </w:tcPr>
          <w:p w14:paraId="2D607FCE" w14:textId="77777777" w:rsidR="0087580A" w:rsidRPr="00117484" w:rsidRDefault="0087580A" w:rsidP="0087580A">
            <w:pPr>
              <w:pStyle w:val="RepTable"/>
              <w:rPr>
                <w:noProof w:val="0"/>
              </w:rPr>
            </w:pPr>
          </w:p>
        </w:tc>
      </w:tr>
    </w:tbl>
    <w:p w14:paraId="148C484B" w14:textId="77777777" w:rsidR="005C6132" w:rsidRPr="00117484" w:rsidRDefault="005C6132" w:rsidP="005C6132">
      <w:pPr>
        <w:pStyle w:val="RepTableFootnote"/>
        <w:rPr>
          <w:noProof w:val="0"/>
          <w:szCs w:val="20"/>
          <w:lang w:val="en-GB"/>
        </w:rPr>
      </w:pPr>
      <w:r w:rsidRPr="00117484">
        <w:rPr>
          <w:noProof w:val="0"/>
          <w:lang w:val="en-GB"/>
        </w:rPr>
        <w:t>NR: not relevant</w:t>
      </w:r>
    </w:p>
    <w:p w14:paraId="64BE2156" w14:textId="77777777" w:rsidR="00971C71" w:rsidRPr="00117484" w:rsidRDefault="00971C71" w:rsidP="0049434D">
      <w:pPr>
        <w:pStyle w:val="RepTableFootnote"/>
        <w:rPr>
          <w:noProof w:val="0"/>
          <w:lang w:val="en-GB"/>
        </w:rPr>
      </w:pPr>
      <w:r w:rsidRPr="00117484">
        <w:rPr>
          <w:noProof w:val="0"/>
          <w:lang w:val="en-GB"/>
        </w:rPr>
        <w:t>*</w:t>
      </w:r>
      <w:r w:rsidR="0049434D" w:rsidRPr="00117484">
        <w:rPr>
          <w:noProof w:val="0"/>
          <w:lang w:val="en-GB"/>
        </w:rPr>
        <w:tab/>
      </w:r>
      <w:r w:rsidR="002B044A" w:rsidRPr="00117484">
        <w:rPr>
          <w:noProof w:val="0"/>
          <w:lang w:val="en-GB"/>
        </w:rPr>
        <w:t>P</w:t>
      </w:r>
      <w:r w:rsidRPr="00117484">
        <w:rPr>
          <w:noProof w:val="0"/>
          <w:lang w:val="en-GB"/>
        </w:rPr>
        <w:t xml:space="preserve">urpose of withholding period to be specified </w:t>
      </w:r>
    </w:p>
    <w:p w14:paraId="6D11D401" w14:textId="77777777" w:rsidR="00971C71" w:rsidRPr="000624AA" w:rsidRDefault="00C75749" w:rsidP="0049434D">
      <w:pPr>
        <w:pStyle w:val="RepTableFootnote"/>
        <w:rPr>
          <w:noProof w:val="0"/>
          <w:lang w:val="en-GB"/>
        </w:rPr>
      </w:pPr>
      <w:r w:rsidRPr="00117484">
        <w:rPr>
          <w:noProof w:val="0"/>
          <w:lang w:val="en-GB"/>
        </w:rPr>
        <w:t>**</w:t>
      </w:r>
      <w:r w:rsidRPr="00117484">
        <w:rPr>
          <w:noProof w:val="0"/>
          <w:lang w:val="en-GB"/>
        </w:rPr>
        <w:tab/>
      </w:r>
      <w:r w:rsidR="00971C71" w:rsidRPr="00117484">
        <w:rPr>
          <w:noProof w:val="0"/>
          <w:lang w:val="en-GB"/>
        </w:rPr>
        <w:t>F</w:t>
      </w:r>
      <w:r w:rsidRPr="00117484">
        <w:rPr>
          <w:noProof w:val="0"/>
          <w:lang w:val="en-GB"/>
        </w:rPr>
        <w:t>:</w:t>
      </w:r>
      <w:r w:rsidR="00971C71" w:rsidRPr="00117484">
        <w:rPr>
          <w:noProof w:val="0"/>
          <w:lang w:val="en-GB"/>
        </w:rPr>
        <w:t xml:space="preserve"> PHI is defined by the application stage at last treatment (time elapsing between last treatment and</w:t>
      </w:r>
      <w:r w:rsidR="00971C71" w:rsidRPr="000624AA">
        <w:rPr>
          <w:noProof w:val="0"/>
          <w:lang w:val="en-GB"/>
        </w:rPr>
        <w:t xml:space="preserve"> harvest of the crop).</w:t>
      </w:r>
    </w:p>
    <w:p w14:paraId="5FFF1C8D" w14:textId="77777777" w:rsidR="00F6562B" w:rsidRPr="000624AA" w:rsidRDefault="00F6562B" w:rsidP="00F6562B">
      <w:pPr>
        <w:pStyle w:val="RepStandard"/>
        <w:sectPr w:rsidR="00F6562B" w:rsidRPr="000624AA" w:rsidSect="0098091E">
          <w:pgSz w:w="11907" w:h="16840" w:code="9"/>
          <w:pgMar w:top="1417" w:right="1134" w:bottom="1134" w:left="1417" w:header="709" w:footer="142" w:gutter="0"/>
          <w:pgNumType w:chapSep="period"/>
          <w:cols w:space="720"/>
          <w:docGrid w:linePitch="326"/>
        </w:sectPr>
      </w:pPr>
    </w:p>
    <w:p w14:paraId="58F74688" w14:textId="77777777" w:rsidR="00F6562B" w:rsidRPr="000624AA" w:rsidRDefault="00F6562B" w:rsidP="00EE5BA0">
      <w:pPr>
        <w:pStyle w:val="RepNewPart"/>
        <w:spacing w:before="0"/>
      </w:pPr>
      <w:r w:rsidRPr="000624AA">
        <w:lastRenderedPageBreak/>
        <w:t>Assessment</w:t>
      </w:r>
    </w:p>
    <w:p w14:paraId="2159AC2B" w14:textId="77777777" w:rsidR="00971C71" w:rsidRPr="000624AA" w:rsidRDefault="00194CE6" w:rsidP="00B41B21">
      <w:pPr>
        <w:pStyle w:val="Nagwek2"/>
      </w:pPr>
      <w:bookmarkStart w:id="100" w:name="_Toc220676988"/>
      <w:proofErr w:type="spellStart"/>
      <w:r>
        <w:t>Esfenvalerate</w:t>
      </w:r>
      <w:bookmarkEnd w:id="100"/>
      <w:proofErr w:type="spellEnd"/>
    </w:p>
    <w:p w14:paraId="082EC285" w14:textId="77777777" w:rsidR="00971C71" w:rsidRPr="000624AA" w:rsidRDefault="00971C71" w:rsidP="00B41B21">
      <w:pPr>
        <w:pStyle w:val="RepStandard"/>
      </w:pPr>
      <w:r w:rsidRPr="000624AA">
        <w:t xml:space="preserve">General data on </w:t>
      </w:r>
      <w:proofErr w:type="spellStart"/>
      <w:r w:rsidR="00194CE6">
        <w:t>Esfenvalerate</w:t>
      </w:r>
      <w:proofErr w:type="spellEnd"/>
      <w:r w:rsidRPr="000624AA">
        <w:t xml:space="preserve"> are summarized in the table below (last updated </w:t>
      </w:r>
      <w:r w:rsidR="00194CE6">
        <w:t>2020/</w:t>
      </w:r>
      <w:r w:rsidR="005965B1">
        <w:t>09</w:t>
      </w:r>
      <w:r w:rsidR="00194CE6">
        <w:t>/</w:t>
      </w:r>
      <w:r w:rsidR="005965B1">
        <w:t>30</w:t>
      </w:r>
      <w:r w:rsidRPr="000624AA">
        <w:t>)</w:t>
      </w:r>
    </w:p>
    <w:p w14:paraId="04E91414" w14:textId="77777777" w:rsidR="002B044A" w:rsidRPr="000624AA" w:rsidRDefault="002B044A" w:rsidP="002B044A">
      <w:pPr>
        <w:pStyle w:val="RepStandard"/>
      </w:pPr>
    </w:p>
    <w:p w14:paraId="7CB3F9BC" w14:textId="77777777" w:rsidR="002B044A" w:rsidRPr="000624AA" w:rsidRDefault="002B044A" w:rsidP="002B044A">
      <w:pPr>
        <w:pStyle w:val="RepStandard"/>
        <w:rPr>
          <w:b/>
          <w:bCs/>
        </w:rPr>
      </w:pPr>
      <w:r w:rsidRPr="000624AA">
        <w:rPr>
          <w:b/>
          <w:bCs/>
        </w:rPr>
        <w:t>Table </w:t>
      </w:r>
      <w:r w:rsidR="00AF0561" w:rsidRPr="000624AA">
        <w:rPr>
          <w:b/>
          <w:bCs/>
        </w:rPr>
        <w:fldChar w:fldCharType="begin"/>
      </w:r>
      <w:r w:rsidR="00AF0561" w:rsidRPr="000624AA">
        <w:rPr>
          <w:b/>
          <w:bCs/>
        </w:rPr>
        <w:instrText xml:space="preserve"> STYLEREF 2 \s </w:instrText>
      </w:r>
      <w:r w:rsidR="00AF0561" w:rsidRPr="000624AA">
        <w:rPr>
          <w:b/>
          <w:bCs/>
        </w:rPr>
        <w:fldChar w:fldCharType="separate"/>
      </w:r>
      <w:r w:rsidR="00C62A54">
        <w:rPr>
          <w:b/>
          <w:bCs/>
          <w:noProof/>
        </w:rPr>
        <w:t>7.2</w:t>
      </w:r>
      <w:r w:rsidR="00AF0561" w:rsidRPr="000624AA">
        <w:rPr>
          <w:b/>
          <w:bCs/>
        </w:rPr>
        <w:fldChar w:fldCharType="end"/>
      </w:r>
      <w:r w:rsidR="00AF0561" w:rsidRPr="000624AA">
        <w:rPr>
          <w:b/>
          <w:bCs/>
        </w:rPr>
        <w:noBreakHyphen/>
      </w:r>
      <w:r w:rsidR="00AF0561" w:rsidRPr="000624AA">
        <w:rPr>
          <w:b/>
          <w:bCs/>
        </w:rPr>
        <w:fldChar w:fldCharType="begin"/>
      </w:r>
      <w:r w:rsidR="00AF0561" w:rsidRPr="000624AA">
        <w:rPr>
          <w:b/>
          <w:bCs/>
        </w:rPr>
        <w:instrText xml:space="preserve"> SEQ Table \* ARABIC \s 2 </w:instrText>
      </w:r>
      <w:r w:rsidR="00AF0561" w:rsidRPr="000624AA">
        <w:rPr>
          <w:b/>
          <w:bCs/>
        </w:rPr>
        <w:fldChar w:fldCharType="separate"/>
      </w:r>
      <w:r w:rsidR="00C62A54">
        <w:rPr>
          <w:b/>
          <w:bCs/>
          <w:noProof/>
        </w:rPr>
        <w:t>1</w:t>
      </w:r>
      <w:r w:rsidR="00AF0561" w:rsidRPr="000624AA">
        <w:rPr>
          <w:b/>
          <w:bCs/>
        </w:rPr>
        <w:fldChar w:fldCharType="end"/>
      </w:r>
      <w:r w:rsidRPr="000624AA">
        <w:rPr>
          <w:b/>
          <w:bCs/>
        </w:rPr>
        <w:t>:</w:t>
      </w:r>
      <w:r w:rsidRPr="000624AA">
        <w:rPr>
          <w:b/>
          <w:bCs/>
        </w:rPr>
        <w:tab/>
        <w:t xml:space="preserve">General information on </w:t>
      </w:r>
      <w:proofErr w:type="spellStart"/>
      <w:r w:rsidR="00194CE6">
        <w:rPr>
          <w:b/>
          <w:bCs/>
        </w:rPr>
        <w:t>Esfenvalerate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630"/>
        <w:gridCol w:w="4716"/>
      </w:tblGrid>
      <w:tr w:rsidR="00971C71" w:rsidRPr="000624AA" w14:paraId="2901C52A" w14:textId="77777777" w:rsidTr="001E09AB">
        <w:tc>
          <w:tcPr>
            <w:tcW w:w="2477" w:type="pct"/>
          </w:tcPr>
          <w:p w14:paraId="1F80A386" w14:textId="77777777" w:rsidR="00971C71" w:rsidRPr="000624AA" w:rsidRDefault="00971C71" w:rsidP="00B41B21">
            <w:pPr>
              <w:pStyle w:val="RepTable"/>
              <w:rPr>
                <w:noProof w:val="0"/>
              </w:rPr>
            </w:pPr>
            <w:r w:rsidRPr="000624AA">
              <w:rPr>
                <w:noProof w:val="0"/>
              </w:rPr>
              <w:t xml:space="preserve">Active substance (ISO Common Name) </w:t>
            </w:r>
          </w:p>
        </w:tc>
        <w:tc>
          <w:tcPr>
            <w:tcW w:w="2523" w:type="pct"/>
          </w:tcPr>
          <w:p w14:paraId="250E19D5" w14:textId="77777777" w:rsidR="00971C71" w:rsidRPr="00907838" w:rsidRDefault="00194CE6" w:rsidP="00B41B21">
            <w:pPr>
              <w:pStyle w:val="RepTable"/>
              <w:rPr>
                <w:noProof w:val="0"/>
              </w:rPr>
            </w:pPr>
            <w:proofErr w:type="spellStart"/>
            <w:r w:rsidRPr="00907838">
              <w:rPr>
                <w:noProof w:val="0"/>
              </w:rPr>
              <w:t>Esfenvalerate</w:t>
            </w:r>
            <w:proofErr w:type="spellEnd"/>
          </w:p>
        </w:tc>
      </w:tr>
      <w:tr w:rsidR="00971C71" w:rsidRPr="000624AA" w14:paraId="361797BB" w14:textId="77777777" w:rsidTr="001E09AB">
        <w:tc>
          <w:tcPr>
            <w:tcW w:w="2477" w:type="pct"/>
          </w:tcPr>
          <w:p w14:paraId="43F5AC5B" w14:textId="77777777" w:rsidR="00971C71" w:rsidRPr="000624AA" w:rsidRDefault="00971C71" w:rsidP="00B41B21">
            <w:pPr>
              <w:pStyle w:val="RepTable"/>
              <w:rPr>
                <w:noProof w:val="0"/>
              </w:rPr>
            </w:pPr>
            <w:r w:rsidRPr="000624AA">
              <w:rPr>
                <w:noProof w:val="0"/>
              </w:rPr>
              <w:t>IUPAC</w:t>
            </w:r>
          </w:p>
        </w:tc>
        <w:tc>
          <w:tcPr>
            <w:tcW w:w="2523" w:type="pct"/>
          </w:tcPr>
          <w:p w14:paraId="42E1FF91" w14:textId="77777777" w:rsidR="00194CE6" w:rsidRPr="00907838" w:rsidRDefault="00194CE6" w:rsidP="00194CE6">
            <w:pPr>
              <w:pStyle w:val="RepTable"/>
              <w:rPr>
                <w:noProof w:val="0"/>
              </w:rPr>
            </w:pPr>
            <w:r w:rsidRPr="00907838">
              <w:rPr>
                <w:noProof w:val="0"/>
              </w:rPr>
              <w:t>(αS)-α-cyano-3-phenoxybenzyl (2S)-2-(4-</w:t>
            </w:r>
          </w:p>
          <w:p w14:paraId="731635B7" w14:textId="77777777" w:rsidR="00971C71" w:rsidRPr="00907838" w:rsidRDefault="00194CE6" w:rsidP="00194CE6">
            <w:pPr>
              <w:pStyle w:val="RepTable"/>
              <w:rPr>
                <w:noProof w:val="0"/>
              </w:rPr>
            </w:pPr>
            <w:r w:rsidRPr="00907838">
              <w:rPr>
                <w:noProof w:val="0"/>
              </w:rPr>
              <w:t>chlorophenyl)-3-methylbutyrate</w:t>
            </w:r>
          </w:p>
        </w:tc>
      </w:tr>
      <w:tr w:rsidR="00971C71" w:rsidRPr="000624AA" w14:paraId="55C66063" w14:textId="77777777" w:rsidTr="001E09AB">
        <w:tc>
          <w:tcPr>
            <w:tcW w:w="2477" w:type="pct"/>
          </w:tcPr>
          <w:p w14:paraId="4224AA4A" w14:textId="77777777" w:rsidR="00971C71" w:rsidRPr="000624AA" w:rsidRDefault="00971C71" w:rsidP="00B41B21">
            <w:pPr>
              <w:pStyle w:val="RepTable"/>
              <w:rPr>
                <w:noProof w:val="0"/>
              </w:rPr>
            </w:pPr>
            <w:r w:rsidRPr="000624AA">
              <w:rPr>
                <w:noProof w:val="0"/>
              </w:rPr>
              <w:t xml:space="preserve">Chemical structure </w:t>
            </w:r>
          </w:p>
        </w:tc>
        <w:tc>
          <w:tcPr>
            <w:tcW w:w="2523" w:type="pct"/>
          </w:tcPr>
          <w:p w14:paraId="13A5AC0E" w14:textId="159B501F" w:rsidR="00971C71" w:rsidRPr="00907838" w:rsidRDefault="00E43D52" w:rsidP="00B41B21">
            <w:pPr>
              <w:pStyle w:val="RepTable"/>
              <w:rPr>
                <w:noProof w:val="0"/>
              </w:rPr>
            </w:pPr>
            <w:r w:rsidRPr="00907838">
              <w:drawing>
                <wp:inline distT="0" distB="0" distL="0" distR="0" wp14:anchorId="6EB37CAB" wp14:editId="07885E6E">
                  <wp:extent cx="2251075" cy="9144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51075" cy="914400"/>
                          </a:xfrm>
                          <a:prstGeom prst="rect">
                            <a:avLst/>
                          </a:prstGeom>
                          <a:noFill/>
                          <a:ln>
                            <a:noFill/>
                          </a:ln>
                        </pic:spPr>
                      </pic:pic>
                    </a:graphicData>
                  </a:graphic>
                </wp:inline>
              </w:drawing>
            </w:r>
          </w:p>
        </w:tc>
      </w:tr>
      <w:tr w:rsidR="00971C71" w:rsidRPr="000624AA" w14:paraId="1338C6E5" w14:textId="77777777" w:rsidTr="001E09AB">
        <w:tc>
          <w:tcPr>
            <w:tcW w:w="2477" w:type="pct"/>
          </w:tcPr>
          <w:p w14:paraId="366CA4DC" w14:textId="77777777" w:rsidR="00971C71" w:rsidRPr="000624AA" w:rsidRDefault="00971C71" w:rsidP="00B41B21">
            <w:pPr>
              <w:pStyle w:val="RepTable"/>
              <w:rPr>
                <w:noProof w:val="0"/>
              </w:rPr>
            </w:pPr>
            <w:r w:rsidRPr="000624AA">
              <w:rPr>
                <w:noProof w:val="0"/>
              </w:rPr>
              <w:t>Molecular formula</w:t>
            </w:r>
          </w:p>
        </w:tc>
        <w:tc>
          <w:tcPr>
            <w:tcW w:w="2523" w:type="pct"/>
          </w:tcPr>
          <w:p w14:paraId="00FD5F2C" w14:textId="77777777" w:rsidR="00971C71" w:rsidRPr="00907838" w:rsidRDefault="00194CE6" w:rsidP="00B41B21">
            <w:pPr>
              <w:pStyle w:val="RepTable"/>
              <w:rPr>
                <w:noProof w:val="0"/>
              </w:rPr>
            </w:pPr>
            <w:r w:rsidRPr="00907838">
              <w:rPr>
                <w:noProof w:val="0"/>
              </w:rPr>
              <w:t>C</w:t>
            </w:r>
            <w:r w:rsidRPr="00907838">
              <w:rPr>
                <w:noProof w:val="0"/>
                <w:vertAlign w:val="subscript"/>
              </w:rPr>
              <w:t>25</w:t>
            </w:r>
            <w:r w:rsidRPr="00907838">
              <w:rPr>
                <w:noProof w:val="0"/>
              </w:rPr>
              <w:t>H</w:t>
            </w:r>
            <w:r w:rsidRPr="00907838">
              <w:rPr>
                <w:noProof w:val="0"/>
                <w:vertAlign w:val="subscript"/>
              </w:rPr>
              <w:t>22</w:t>
            </w:r>
            <w:r w:rsidRPr="00907838">
              <w:rPr>
                <w:noProof w:val="0"/>
              </w:rPr>
              <w:t>ClNO</w:t>
            </w:r>
            <w:r w:rsidRPr="00907838">
              <w:rPr>
                <w:noProof w:val="0"/>
                <w:vertAlign w:val="subscript"/>
              </w:rPr>
              <w:t>3</w:t>
            </w:r>
          </w:p>
        </w:tc>
      </w:tr>
      <w:tr w:rsidR="00971C71" w:rsidRPr="000624AA" w14:paraId="7F750B92" w14:textId="77777777" w:rsidTr="001E09AB">
        <w:tc>
          <w:tcPr>
            <w:tcW w:w="2477" w:type="pct"/>
          </w:tcPr>
          <w:p w14:paraId="0433039B" w14:textId="77777777" w:rsidR="00971C71" w:rsidRPr="000624AA" w:rsidRDefault="00971C71" w:rsidP="00B41B21">
            <w:pPr>
              <w:pStyle w:val="RepTable"/>
              <w:rPr>
                <w:noProof w:val="0"/>
              </w:rPr>
            </w:pPr>
            <w:r w:rsidRPr="000624AA">
              <w:rPr>
                <w:noProof w:val="0"/>
              </w:rPr>
              <w:t>Molar mass</w:t>
            </w:r>
          </w:p>
        </w:tc>
        <w:tc>
          <w:tcPr>
            <w:tcW w:w="2523" w:type="pct"/>
          </w:tcPr>
          <w:p w14:paraId="341E0A11" w14:textId="77777777" w:rsidR="00971C71" w:rsidRPr="00907838" w:rsidRDefault="00194CE6" w:rsidP="00B41B21">
            <w:pPr>
              <w:pStyle w:val="RepTable"/>
              <w:rPr>
                <w:noProof w:val="0"/>
              </w:rPr>
            </w:pPr>
            <w:r w:rsidRPr="00907838">
              <w:rPr>
                <w:noProof w:val="0"/>
              </w:rPr>
              <w:t>419.91 g/mol</w:t>
            </w:r>
          </w:p>
        </w:tc>
      </w:tr>
      <w:tr w:rsidR="00971C71" w:rsidRPr="000624AA" w14:paraId="69AFD53E" w14:textId="77777777" w:rsidTr="001E09AB">
        <w:tc>
          <w:tcPr>
            <w:tcW w:w="2477" w:type="pct"/>
          </w:tcPr>
          <w:p w14:paraId="4849DCFB" w14:textId="77777777" w:rsidR="00971C71" w:rsidRPr="000624AA" w:rsidRDefault="00971C71" w:rsidP="00B41B21">
            <w:pPr>
              <w:pStyle w:val="RepTable"/>
              <w:rPr>
                <w:noProof w:val="0"/>
              </w:rPr>
            </w:pPr>
            <w:r w:rsidRPr="000624AA">
              <w:rPr>
                <w:noProof w:val="0"/>
              </w:rPr>
              <w:t>Chemical group</w:t>
            </w:r>
          </w:p>
        </w:tc>
        <w:tc>
          <w:tcPr>
            <w:tcW w:w="2523" w:type="pct"/>
          </w:tcPr>
          <w:p w14:paraId="54AF71DC" w14:textId="77777777" w:rsidR="00971C71" w:rsidRPr="00907838" w:rsidRDefault="00E26688" w:rsidP="00B41B21">
            <w:pPr>
              <w:pStyle w:val="RepTable"/>
              <w:rPr>
                <w:noProof w:val="0"/>
              </w:rPr>
            </w:pPr>
            <w:r w:rsidRPr="00907838">
              <w:rPr>
                <w:noProof w:val="0"/>
              </w:rPr>
              <w:t>Pyrethroid compounds</w:t>
            </w:r>
          </w:p>
        </w:tc>
      </w:tr>
      <w:tr w:rsidR="00971C71" w:rsidRPr="000624AA" w14:paraId="688223A8" w14:textId="77777777" w:rsidTr="001E09AB">
        <w:tc>
          <w:tcPr>
            <w:tcW w:w="2477" w:type="pct"/>
          </w:tcPr>
          <w:p w14:paraId="1994A0F0" w14:textId="77777777" w:rsidR="00971C71" w:rsidRPr="000624AA" w:rsidRDefault="00971C71" w:rsidP="00B41B21">
            <w:pPr>
              <w:pStyle w:val="RepTable"/>
              <w:rPr>
                <w:noProof w:val="0"/>
              </w:rPr>
            </w:pPr>
            <w:r w:rsidRPr="000624AA">
              <w:rPr>
                <w:noProof w:val="0"/>
              </w:rPr>
              <w:t>Mode of action (if available)</w:t>
            </w:r>
          </w:p>
        </w:tc>
        <w:tc>
          <w:tcPr>
            <w:tcW w:w="2523" w:type="pct"/>
          </w:tcPr>
          <w:p w14:paraId="75EEE2DD" w14:textId="77777777" w:rsidR="00971C71" w:rsidRPr="00907838" w:rsidRDefault="00907838" w:rsidP="00B41B21">
            <w:pPr>
              <w:pStyle w:val="RepTable"/>
              <w:rPr>
                <w:noProof w:val="0"/>
              </w:rPr>
            </w:pPr>
            <w:r w:rsidRPr="00907838">
              <w:rPr>
                <w:noProof w:val="0"/>
              </w:rPr>
              <w:t>Contact and stomach action, sodium channel modulator.</w:t>
            </w:r>
          </w:p>
        </w:tc>
      </w:tr>
      <w:tr w:rsidR="00971C71" w:rsidRPr="000624AA" w14:paraId="61484F90" w14:textId="77777777" w:rsidTr="001E09AB">
        <w:tc>
          <w:tcPr>
            <w:tcW w:w="2477" w:type="pct"/>
          </w:tcPr>
          <w:p w14:paraId="639EC91C" w14:textId="77777777" w:rsidR="00971C71" w:rsidRPr="000624AA" w:rsidRDefault="00971C71" w:rsidP="00B41B21">
            <w:pPr>
              <w:pStyle w:val="RepTable"/>
              <w:rPr>
                <w:noProof w:val="0"/>
              </w:rPr>
            </w:pPr>
            <w:r w:rsidRPr="000624AA">
              <w:rPr>
                <w:noProof w:val="0"/>
              </w:rPr>
              <w:t>Systemic</w:t>
            </w:r>
          </w:p>
        </w:tc>
        <w:tc>
          <w:tcPr>
            <w:tcW w:w="2523" w:type="pct"/>
          </w:tcPr>
          <w:p w14:paraId="5D961248" w14:textId="77777777" w:rsidR="00971C71" w:rsidRPr="00907838" w:rsidRDefault="00540C2E" w:rsidP="00B41B21">
            <w:pPr>
              <w:pStyle w:val="RepTable"/>
              <w:rPr>
                <w:noProof w:val="0"/>
              </w:rPr>
            </w:pPr>
            <w:r w:rsidRPr="00907838">
              <w:rPr>
                <w:noProof w:val="0"/>
              </w:rPr>
              <w:t>N</w:t>
            </w:r>
            <w:r w:rsidR="00971C71" w:rsidRPr="00907838">
              <w:rPr>
                <w:noProof w:val="0"/>
              </w:rPr>
              <w:t>o</w:t>
            </w:r>
          </w:p>
        </w:tc>
      </w:tr>
      <w:tr w:rsidR="00971C71" w:rsidRPr="00907838" w14:paraId="433EB46C" w14:textId="77777777" w:rsidTr="001E09AB">
        <w:tc>
          <w:tcPr>
            <w:tcW w:w="2477" w:type="pct"/>
          </w:tcPr>
          <w:p w14:paraId="2E21275F" w14:textId="77777777" w:rsidR="00971C71" w:rsidRPr="000624AA" w:rsidRDefault="00971C71" w:rsidP="00B41B21">
            <w:pPr>
              <w:pStyle w:val="RepTable"/>
              <w:rPr>
                <w:noProof w:val="0"/>
              </w:rPr>
            </w:pPr>
            <w:r w:rsidRPr="000624AA">
              <w:rPr>
                <w:noProof w:val="0"/>
              </w:rPr>
              <w:t>Company</w:t>
            </w:r>
          </w:p>
        </w:tc>
        <w:tc>
          <w:tcPr>
            <w:tcW w:w="2523" w:type="pct"/>
          </w:tcPr>
          <w:p w14:paraId="48F03C1B" w14:textId="77777777" w:rsidR="00971C71" w:rsidRPr="00907838" w:rsidRDefault="00907838" w:rsidP="00FC1D9D">
            <w:pPr>
              <w:pStyle w:val="RepTable"/>
              <w:rPr>
                <w:noProof w:val="0"/>
                <w:highlight w:val="yellow"/>
                <w:lang w:val="es-ES"/>
              </w:rPr>
            </w:pPr>
            <w:r w:rsidRPr="00907838">
              <w:rPr>
                <w:noProof w:val="0"/>
                <w:lang w:val="es-ES"/>
              </w:rPr>
              <w:t>Sumitomo Chemical Agro Europe S.</w:t>
            </w:r>
            <w:r>
              <w:rPr>
                <w:noProof w:val="0"/>
                <w:lang w:val="es-ES"/>
              </w:rPr>
              <w:t>A.S.</w:t>
            </w:r>
            <w:r w:rsidR="00971C71" w:rsidRPr="00907838">
              <w:rPr>
                <w:noProof w:val="0"/>
                <w:lang w:val="es-ES"/>
              </w:rPr>
              <w:t xml:space="preserve"> </w:t>
            </w:r>
          </w:p>
        </w:tc>
      </w:tr>
      <w:tr w:rsidR="00971C71" w:rsidRPr="000624AA" w14:paraId="4CFC41E0" w14:textId="77777777" w:rsidTr="001E09AB">
        <w:tc>
          <w:tcPr>
            <w:tcW w:w="2477" w:type="pct"/>
          </w:tcPr>
          <w:p w14:paraId="579C5A31" w14:textId="77777777" w:rsidR="00971C71" w:rsidRPr="00BA1659" w:rsidRDefault="00971C71" w:rsidP="00B41B21">
            <w:pPr>
              <w:pStyle w:val="RepTable"/>
              <w:rPr>
                <w:noProof w:val="0"/>
              </w:rPr>
            </w:pPr>
            <w:r w:rsidRPr="00BA1659">
              <w:rPr>
                <w:noProof w:val="0"/>
              </w:rPr>
              <w:t>Rapporteur Member State (RMS)</w:t>
            </w:r>
          </w:p>
        </w:tc>
        <w:tc>
          <w:tcPr>
            <w:tcW w:w="2523" w:type="pct"/>
          </w:tcPr>
          <w:p w14:paraId="243CE42B" w14:textId="77777777" w:rsidR="00971C71" w:rsidRPr="00BA1659" w:rsidRDefault="00BA1659" w:rsidP="00B41B21">
            <w:pPr>
              <w:pStyle w:val="RepTable"/>
              <w:rPr>
                <w:noProof w:val="0"/>
              </w:rPr>
            </w:pPr>
            <w:r w:rsidRPr="00BA1659">
              <w:rPr>
                <w:noProof w:val="0"/>
              </w:rPr>
              <w:t>Original RMS: UK</w:t>
            </w:r>
          </w:p>
          <w:p w14:paraId="4F09FB58" w14:textId="77777777" w:rsidR="00BA1659" w:rsidRPr="00BA1659" w:rsidRDefault="00BA1659" w:rsidP="00B41B21">
            <w:pPr>
              <w:pStyle w:val="RepTable"/>
              <w:rPr>
                <w:noProof w:val="0"/>
              </w:rPr>
            </w:pPr>
            <w:r w:rsidRPr="00BA1659">
              <w:rPr>
                <w:noProof w:val="0"/>
              </w:rPr>
              <w:t xml:space="preserve">Co-RMS: Portugal </w:t>
            </w:r>
          </w:p>
        </w:tc>
      </w:tr>
      <w:tr w:rsidR="00971C71" w:rsidRPr="000624AA" w14:paraId="007FC459" w14:textId="77777777" w:rsidTr="001E09AB">
        <w:tc>
          <w:tcPr>
            <w:tcW w:w="2477" w:type="pct"/>
          </w:tcPr>
          <w:p w14:paraId="0477FF3A" w14:textId="77777777" w:rsidR="00971C71" w:rsidRPr="000624AA" w:rsidRDefault="00971C71" w:rsidP="00B41B21">
            <w:pPr>
              <w:pStyle w:val="RepTable"/>
              <w:rPr>
                <w:noProof w:val="0"/>
              </w:rPr>
            </w:pPr>
            <w:r w:rsidRPr="000624AA">
              <w:rPr>
                <w:noProof w:val="0"/>
              </w:rPr>
              <w:t>Approval status</w:t>
            </w:r>
          </w:p>
        </w:tc>
        <w:tc>
          <w:tcPr>
            <w:tcW w:w="2523" w:type="pct"/>
          </w:tcPr>
          <w:p w14:paraId="0A87072D" w14:textId="77777777" w:rsidR="00971C71" w:rsidRPr="003F1127" w:rsidRDefault="00482250" w:rsidP="00B41B21">
            <w:pPr>
              <w:pStyle w:val="RepTable"/>
              <w:rPr>
                <w:noProof w:val="0"/>
              </w:rPr>
            </w:pPr>
            <w:r w:rsidRPr="003F1127">
              <w:rPr>
                <w:noProof w:val="0"/>
              </w:rPr>
              <w:t>A</w:t>
            </w:r>
            <w:r w:rsidR="00FC3CA1" w:rsidRPr="003F1127">
              <w:rPr>
                <w:noProof w:val="0"/>
              </w:rPr>
              <w:t>pproved</w:t>
            </w:r>
          </w:p>
          <w:p w14:paraId="792AF82D" w14:textId="77777777" w:rsidR="00971C71" w:rsidRPr="003F1127" w:rsidRDefault="00971C71" w:rsidP="00B41B21">
            <w:pPr>
              <w:pStyle w:val="RepTable"/>
              <w:rPr>
                <w:noProof w:val="0"/>
              </w:rPr>
            </w:pPr>
            <w:r w:rsidRPr="003F1127">
              <w:rPr>
                <w:noProof w:val="0"/>
              </w:rPr>
              <w:t>Date of (</w:t>
            </w:r>
            <w:r w:rsidR="00BA1659" w:rsidRPr="003F1127">
              <w:rPr>
                <w:noProof w:val="0"/>
              </w:rPr>
              <w:t>01/01/2016</w:t>
            </w:r>
            <w:r w:rsidRPr="003F1127">
              <w:rPr>
                <w:noProof w:val="0"/>
              </w:rPr>
              <w:t xml:space="preserve">) and reference to decision (COMMISSION DIRECTIVE </w:t>
            </w:r>
            <w:hyperlink r:id="rId11" w:history="1">
              <w:r w:rsidR="00503DF4" w:rsidRPr="003F1127">
                <w:rPr>
                  <w:rStyle w:val="Hipercze"/>
                  <w:noProof w:val="0"/>
                </w:rPr>
                <w:t>2006/67</w:t>
              </w:r>
              <w:r w:rsidRPr="003F1127">
                <w:rPr>
                  <w:rStyle w:val="Hipercze"/>
                  <w:noProof w:val="0"/>
                </w:rPr>
                <w:t>/EC</w:t>
              </w:r>
            </w:hyperlink>
            <w:r w:rsidRPr="003F1127">
              <w:rPr>
                <w:noProof w:val="0"/>
              </w:rPr>
              <w:t xml:space="preserve"> - REGULATION (EU) No </w:t>
            </w:r>
            <w:hyperlink r:id="rId12" w:history="1">
              <w:r w:rsidR="00503DF4" w:rsidRPr="003F1127">
                <w:rPr>
                  <w:rStyle w:val="Hipercze"/>
                  <w:noProof w:val="0"/>
                </w:rPr>
                <w:t>2015/2047</w:t>
              </w:r>
            </w:hyperlink>
            <w:r w:rsidRPr="003F1127">
              <w:rPr>
                <w:noProof w:val="0"/>
              </w:rPr>
              <w:t xml:space="preserve">) </w:t>
            </w:r>
          </w:p>
        </w:tc>
      </w:tr>
      <w:tr w:rsidR="00971C71" w:rsidRPr="000624AA" w14:paraId="09117E8D" w14:textId="77777777" w:rsidTr="001E09AB">
        <w:tc>
          <w:tcPr>
            <w:tcW w:w="2477" w:type="pct"/>
          </w:tcPr>
          <w:p w14:paraId="409C3052" w14:textId="77777777" w:rsidR="00971C71" w:rsidRPr="000624AA" w:rsidRDefault="00971C71" w:rsidP="003F1127">
            <w:pPr>
              <w:pStyle w:val="RepTable"/>
              <w:rPr>
                <w:noProof w:val="0"/>
              </w:rPr>
            </w:pPr>
            <w:r w:rsidRPr="000624AA">
              <w:rPr>
                <w:noProof w:val="0"/>
              </w:rPr>
              <w:t>Restriction</w:t>
            </w:r>
          </w:p>
        </w:tc>
        <w:tc>
          <w:tcPr>
            <w:tcW w:w="2523" w:type="pct"/>
          </w:tcPr>
          <w:p w14:paraId="42F69727" w14:textId="77777777" w:rsidR="00971C71" w:rsidRPr="003F1127" w:rsidRDefault="003F1127" w:rsidP="00B41B21">
            <w:pPr>
              <w:pStyle w:val="RepTable"/>
              <w:rPr>
                <w:noProof w:val="0"/>
              </w:rPr>
            </w:pPr>
            <w:r w:rsidRPr="003F1127">
              <w:rPr>
                <w:noProof w:val="0"/>
              </w:rPr>
              <w:t>Only uses as insecticide may be authorised.</w:t>
            </w:r>
            <w:r w:rsidR="00971C71" w:rsidRPr="003F1127">
              <w:rPr>
                <w:noProof w:val="0"/>
              </w:rPr>
              <w:t xml:space="preserve"> </w:t>
            </w:r>
          </w:p>
        </w:tc>
      </w:tr>
      <w:tr w:rsidR="00971C71" w:rsidRPr="000624AA" w14:paraId="6961DD1D" w14:textId="77777777" w:rsidTr="001E09AB">
        <w:tc>
          <w:tcPr>
            <w:tcW w:w="2477" w:type="pct"/>
          </w:tcPr>
          <w:p w14:paraId="7F30905B" w14:textId="77777777" w:rsidR="00971C71" w:rsidRPr="000624AA" w:rsidRDefault="00971C71" w:rsidP="00B41B21">
            <w:pPr>
              <w:pStyle w:val="RepTable"/>
              <w:rPr>
                <w:noProof w:val="0"/>
              </w:rPr>
            </w:pPr>
            <w:r w:rsidRPr="000624AA">
              <w:rPr>
                <w:noProof w:val="0"/>
              </w:rPr>
              <w:t>Review Report</w:t>
            </w:r>
          </w:p>
        </w:tc>
        <w:tc>
          <w:tcPr>
            <w:tcW w:w="2523" w:type="pct"/>
          </w:tcPr>
          <w:p w14:paraId="051EE88D" w14:textId="77777777" w:rsidR="003F1127" w:rsidRDefault="00971C71" w:rsidP="003F1127">
            <w:pPr>
              <w:pStyle w:val="RepTable"/>
              <w:rPr>
                <w:noProof w:val="0"/>
              </w:rPr>
            </w:pPr>
            <w:r w:rsidRPr="000624AA">
              <w:rPr>
                <w:noProof w:val="0"/>
              </w:rPr>
              <w:t>SAN</w:t>
            </w:r>
            <w:r w:rsidR="003F1127">
              <w:rPr>
                <w:noProof w:val="0"/>
              </w:rPr>
              <w:t>TE/10362/2015 Rev 1</w:t>
            </w:r>
          </w:p>
          <w:p w14:paraId="0DCC1582" w14:textId="77777777" w:rsidR="00971C71" w:rsidRPr="000624AA" w:rsidRDefault="003F1127" w:rsidP="003F1127">
            <w:pPr>
              <w:pStyle w:val="RepTable"/>
              <w:rPr>
                <w:noProof w:val="0"/>
              </w:rPr>
            </w:pPr>
            <w:r>
              <w:rPr>
                <w:noProof w:val="0"/>
              </w:rPr>
              <w:t>9 October 2015</w:t>
            </w:r>
          </w:p>
        </w:tc>
      </w:tr>
      <w:tr w:rsidR="00971C71" w:rsidRPr="000624AA" w14:paraId="3F12FE69" w14:textId="77777777" w:rsidTr="001E09AB">
        <w:tc>
          <w:tcPr>
            <w:tcW w:w="2477" w:type="pct"/>
          </w:tcPr>
          <w:p w14:paraId="6A6C86E9" w14:textId="77777777" w:rsidR="00971C71" w:rsidRPr="000624AA" w:rsidRDefault="00971C71" w:rsidP="00B41B21">
            <w:pPr>
              <w:pStyle w:val="RepTable"/>
              <w:rPr>
                <w:noProof w:val="0"/>
              </w:rPr>
            </w:pPr>
            <w:r w:rsidRPr="000624AA">
              <w:rPr>
                <w:noProof w:val="0"/>
              </w:rPr>
              <w:t>Current MRL regulation</w:t>
            </w:r>
          </w:p>
        </w:tc>
        <w:tc>
          <w:tcPr>
            <w:tcW w:w="2523" w:type="pct"/>
          </w:tcPr>
          <w:p w14:paraId="60808FA1" w14:textId="77777777" w:rsidR="00971C71" w:rsidRPr="00515C28" w:rsidRDefault="00971C71" w:rsidP="00B41B21">
            <w:pPr>
              <w:pStyle w:val="RepTable"/>
              <w:rPr>
                <w:noProof w:val="0"/>
              </w:rPr>
            </w:pPr>
            <w:r w:rsidRPr="00515C28">
              <w:rPr>
                <w:noProof w:val="0"/>
              </w:rPr>
              <w:t xml:space="preserve">Regulation (EC) No </w:t>
            </w:r>
            <w:r w:rsidR="003F1127" w:rsidRPr="00515C28">
              <w:rPr>
                <w:noProof w:val="0"/>
              </w:rPr>
              <w:t>2015/399</w:t>
            </w:r>
          </w:p>
        </w:tc>
      </w:tr>
      <w:tr w:rsidR="00971C71" w:rsidRPr="000624AA" w14:paraId="5728EC78" w14:textId="77777777" w:rsidTr="001E09AB">
        <w:tc>
          <w:tcPr>
            <w:tcW w:w="2477" w:type="pct"/>
          </w:tcPr>
          <w:p w14:paraId="56B6E3B3" w14:textId="77777777" w:rsidR="00971C71" w:rsidRPr="000624AA" w:rsidRDefault="00971C71" w:rsidP="00B41B21">
            <w:pPr>
              <w:pStyle w:val="RepTable"/>
              <w:rPr>
                <w:noProof w:val="0"/>
              </w:rPr>
            </w:pPr>
            <w:r w:rsidRPr="000624AA">
              <w:rPr>
                <w:noProof w:val="0"/>
              </w:rPr>
              <w:t>Peer review of MRLs according to Article 12 of Reg No 396/2005 EC performed</w:t>
            </w:r>
          </w:p>
        </w:tc>
        <w:tc>
          <w:tcPr>
            <w:tcW w:w="2523" w:type="pct"/>
          </w:tcPr>
          <w:p w14:paraId="414A36E6" w14:textId="77777777" w:rsidR="00971C71" w:rsidRPr="00515C28" w:rsidRDefault="00482250" w:rsidP="00482250">
            <w:pPr>
              <w:pStyle w:val="RepTable"/>
              <w:rPr>
                <w:noProof w:val="0"/>
              </w:rPr>
            </w:pPr>
            <w:r w:rsidRPr="00515C28">
              <w:rPr>
                <w:noProof w:val="0"/>
              </w:rPr>
              <w:t>Y</w:t>
            </w:r>
            <w:r w:rsidR="00971C71" w:rsidRPr="00515C28">
              <w:rPr>
                <w:noProof w:val="0"/>
              </w:rPr>
              <w:t>es</w:t>
            </w:r>
          </w:p>
        </w:tc>
      </w:tr>
      <w:tr w:rsidR="00971C71" w:rsidRPr="000624AA" w14:paraId="109F98AB" w14:textId="77777777" w:rsidTr="001E09AB">
        <w:tc>
          <w:tcPr>
            <w:tcW w:w="2477" w:type="pct"/>
          </w:tcPr>
          <w:p w14:paraId="5804AC68" w14:textId="77777777" w:rsidR="00971C71" w:rsidRPr="000624AA" w:rsidRDefault="00971C71" w:rsidP="00B41B21">
            <w:pPr>
              <w:pStyle w:val="RepTable"/>
              <w:rPr>
                <w:noProof w:val="0"/>
              </w:rPr>
            </w:pPr>
            <w:r w:rsidRPr="000624AA">
              <w:rPr>
                <w:noProof w:val="0"/>
              </w:rPr>
              <w:t>EFSA Journal: Conclusion on the peer review</w:t>
            </w:r>
          </w:p>
        </w:tc>
        <w:tc>
          <w:tcPr>
            <w:tcW w:w="2523" w:type="pct"/>
          </w:tcPr>
          <w:p w14:paraId="4656F270" w14:textId="77777777" w:rsidR="00971C71" w:rsidRPr="00515C28" w:rsidRDefault="00971C71" w:rsidP="00FC1D9D">
            <w:pPr>
              <w:pStyle w:val="RepTable"/>
              <w:rPr>
                <w:noProof w:val="0"/>
              </w:rPr>
            </w:pPr>
            <w:r w:rsidRPr="00515C28">
              <w:rPr>
                <w:noProof w:val="0"/>
              </w:rPr>
              <w:t>Yes</w:t>
            </w:r>
            <w:r w:rsidR="003F1127" w:rsidRPr="00515C28">
              <w:rPr>
                <w:noProof w:val="0"/>
              </w:rPr>
              <w:t xml:space="preserve"> (EFSA Journal 2014;12(11):3873</w:t>
            </w:r>
            <w:r w:rsidR="00515C28" w:rsidRPr="00515C28">
              <w:rPr>
                <w:noProof w:val="0"/>
              </w:rPr>
              <w:t>)</w:t>
            </w:r>
          </w:p>
        </w:tc>
      </w:tr>
      <w:tr w:rsidR="00971C71" w:rsidRPr="000624AA" w14:paraId="0CA43317" w14:textId="77777777" w:rsidTr="001E09AB">
        <w:tc>
          <w:tcPr>
            <w:tcW w:w="2477" w:type="pct"/>
          </w:tcPr>
          <w:p w14:paraId="55B093C3" w14:textId="77777777" w:rsidR="00971C71" w:rsidRPr="00D30376" w:rsidRDefault="00971C71" w:rsidP="00B41B21">
            <w:pPr>
              <w:pStyle w:val="RepTable"/>
              <w:rPr>
                <w:noProof w:val="0"/>
                <w:lang w:val="fr-FR"/>
              </w:rPr>
            </w:pPr>
            <w:r w:rsidRPr="00D30376">
              <w:rPr>
                <w:noProof w:val="0"/>
                <w:lang w:val="fr-FR"/>
              </w:rPr>
              <w:t>EFSA Journal: conclusion on article 12</w:t>
            </w:r>
          </w:p>
        </w:tc>
        <w:tc>
          <w:tcPr>
            <w:tcW w:w="2523" w:type="pct"/>
          </w:tcPr>
          <w:p w14:paraId="72219028" w14:textId="77777777" w:rsidR="00971C71" w:rsidRPr="00515C28" w:rsidRDefault="00B41B21" w:rsidP="00FC1D9D">
            <w:pPr>
              <w:pStyle w:val="RepTable"/>
              <w:rPr>
                <w:noProof w:val="0"/>
              </w:rPr>
            </w:pPr>
            <w:r w:rsidRPr="00515C28">
              <w:rPr>
                <w:noProof w:val="0"/>
              </w:rPr>
              <w:t>Yes</w:t>
            </w:r>
            <w:r w:rsidR="00515C28" w:rsidRPr="00515C28">
              <w:rPr>
                <w:noProof w:val="0"/>
              </w:rPr>
              <w:t xml:space="preserve"> (EFSA Journal 2011;9(11):2432)</w:t>
            </w:r>
          </w:p>
        </w:tc>
      </w:tr>
      <w:tr w:rsidR="00971C71" w:rsidRPr="000624AA" w14:paraId="2CEE2750" w14:textId="77777777" w:rsidTr="001E09AB">
        <w:tc>
          <w:tcPr>
            <w:tcW w:w="2477" w:type="pct"/>
          </w:tcPr>
          <w:p w14:paraId="1248A3D8" w14:textId="77777777" w:rsidR="00971C71" w:rsidRPr="000624AA" w:rsidRDefault="00971C71" w:rsidP="00B41B21">
            <w:pPr>
              <w:pStyle w:val="RepTable"/>
              <w:rPr>
                <w:noProof w:val="0"/>
              </w:rPr>
            </w:pPr>
            <w:r w:rsidRPr="000624AA">
              <w:rPr>
                <w:noProof w:val="0"/>
              </w:rPr>
              <w:t>Current MRL applications on intended uses</w:t>
            </w:r>
          </w:p>
        </w:tc>
        <w:tc>
          <w:tcPr>
            <w:tcW w:w="2523" w:type="pct"/>
          </w:tcPr>
          <w:p w14:paraId="07C24893" w14:textId="77777777" w:rsidR="00971C71" w:rsidRPr="00515C28" w:rsidRDefault="00971C71" w:rsidP="00B41B21">
            <w:pPr>
              <w:pStyle w:val="RepTable"/>
              <w:rPr>
                <w:noProof w:val="0"/>
              </w:rPr>
            </w:pPr>
            <w:r w:rsidRPr="00515C28">
              <w:rPr>
                <w:noProof w:val="0"/>
              </w:rPr>
              <w:t>EFSA-Q-</w:t>
            </w:r>
            <w:r w:rsidR="00515C28" w:rsidRPr="00515C28">
              <w:rPr>
                <w:noProof w:val="0"/>
              </w:rPr>
              <w:t xml:space="preserve">2008-532 </w:t>
            </w:r>
            <w:r w:rsidRPr="00515C28">
              <w:rPr>
                <w:noProof w:val="0"/>
              </w:rPr>
              <w:t>(EMS)</w:t>
            </w:r>
          </w:p>
          <w:p w14:paraId="4366DE3C" w14:textId="77777777" w:rsidR="00971C71" w:rsidRPr="00515C28" w:rsidRDefault="00515C28" w:rsidP="00B41B21">
            <w:pPr>
              <w:pStyle w:val="RepTable"/>
              <w:rPr>
                <w:noProof w:val="0"/>
              </w:rPr>
            </w:pPr>
            <w:r w:rsidRPr="00515C28">
              <w:rPr>
                <w:noProof w:val="0"/>
              </w:rPr>
              <w:t>All c</w:t>
            </w:r>
            <w:r w:rsidR="00971C71" w:rsidRPr="00515C28">
              <w:rPr>
                <w:noProof w:val="0"/>
              </w:rPr>
              <w:t>ommodities</w:t>
            </w:r>
          </w:p>
          <w:p w14:paraId="5C686B6D" w14:textId="77777777" w:rsidR="00971C71" w:rsidRPr="00515C28" w:rsidRDefault="00971C71" w:rsidP="00B41B21">
            <w:pPr>
              <w:pStyle w:val="RepTable"/>
              <w:rPr>
                <w:noProof w:val="0"/>
              </w:rPr>
            </w:pPr>
            <w:r w:rsidRPr="00515C28">
              <w:rPr>
                <w:noProof w:val="0"/>
              </w:rPr>
              <w:t>Status: Reasoned opinion availabl</w:t>
            </w:r>
            <w:r w:rsidR="00FC3CA1" w:rsidRPr="00515C28">
              <w:rPr>
                <w:noProof w:val="0"/>
              </w:rPr>
              <w:t xml:space="preserve">e (EFSA </w:t>
            </w:r>
            <w:r w:rsidR="00515C28" w:rsidRPr="00515C28">
              <w:rPr>
                <w:noProof w:val="0"/>
              </w:rPr>
              <w:t>Journal 2011;9(11):2432)</w:t>
            </w:r>
          </w:p>
        </w:tc>
      </w:tr>
    </w:tbl>
    <w:p w14:paraId="4767056C" w14:textId="77777777" w:rsidR="00971C71" w:rsidRPr="000624AA" w:rsidRDefault="00971C71" w:rsidP="00B41B21">
      <w:pPr>
        <w:pStyle w:val="Nagwek3"/>
      </w:pPr>
      <w:bookmarkStart w:id="101" w:name="_Toc161543219"/>
      <w:bookmarkStart w:id="102" w:name="_Toc240618365"/>
      <w:bookmarkStart w:id="103" w:name="_Toc240618409"/>
      <w:bookmarkStart w:id="104" w:name="_Toc240618479"/>
      <w:bookmarkStart w:id="105" w:name="_Toc294079092"/>
      <w:bookmarkStart w:id="106" w:name="_Toc412812127"/>
      <w:bookmarkStart w:id="107" w:name="_Toc413928263"/>
      <w:bookmarkStart w:id="108" w:name="_Toc413931931"/>
      <w:bookmarkStart w:id="109" w:name="_Toc414015110"/>
      <w:bookmarkStart w:id="110" w:name="_Toc414017999"/>
      <w:bookmarkStart w:id="111" w:name="_Toc414023238"/>
      <w:bookmarkStart w:id="112" w:name="_Toc414028338"/>
      <w:bookmarkStart w:id="113" w:name="_Toc414028396"/>
      <w:bookmarkStart w:id="114" w:name="_Toc414029318"/>
      <w:bookmarkStart w:id="115" w:name="_Toc414282454"/>
      <w:bookmarkStart w:id="116" w:name="_Toc414616949"/>
      <w:bookmarkStart w:id="117" w:name="_Toc414623425"/>
      <w:bookmarkStart w:id="118" w:name="_Toc414623516"/>
      <w:bookmarkStart w:id="119" w:name="_Toc414623593"/>
      <w:bookmarkStart w:id="120" w:name="_Toc414623745"/>
      <w:bookmarkStart w:id="121" w:name="_Toc414625666"/>
      <w:bookmarkStart w:id="122" w:name="_Toc415564195"/>
      <w:bookmarkStart w:id="123" w:name="_Toc415566521"/>
      <w:bookmarkStart w:id="124" w:name="_Toc415566584"/>
      <w:bookmarkStart w:id="125" w:name="_Toc415581612"/>
      <w:bookmarkStart w:id="126" w:name="_Toc415654731"/>
      <w:bookmarkStart w:id="127" w:name="_Toc220676989"/>
      <w:r w:rsidRPr="000624AA">
        <w:lastRenderedPageBreak/>
        <w:t>Stability of Residues</w:t>
      </w:r>
      <w:bookmarkEnd w:id="101"/>
      <w:bookmarkEnd w:id="102"/>
      <w:bookmarkEnd w:id="103"/>
      <w:bookmarkEnd w:id="104"/>
      <w:bookmarkEnd w:id="105"/>
      <w:r w:rsidRPr="000624AA">
        <w:t xml:space="preserve"> (KCA 6.1)</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5647E683" w14:textId="77777777" w:rsidR="00971C71" w:rsidRPr="000624AA" w:rsidRDefault="00971C71" w:rsidP="00B41B21">
      <w:pPr>
        <w:pStyle w:val="Nagwek4"/>
        <w:rPr>
          <w:noProof w:val="0"/>
          <w:lang w:val="en-GB"/>
        </w:rPr>
      </w:pPr>
      <w:bookmarkStart w:id="128" w:name="_Toc161543221"/>
      <w:bookmarkStart w:id="129" w:name="_Toc240618366"/>
      <w:bookmarkStart w:id="130" w:name="_Toc240618410"/>
      <w:bookmarkStart w:id="131" w:name="_Toc240618480"/>
      <w:bookmarkStart w:id="132" w:name="_Toc294079093"/>
      <w:bookmarkStart w:id="133" w:name="_Toc412812128"/>
      <w:bookmarkStart w:id="134" w:name="_Toc413928264"/>
      <w:bookmarkStart w:id="135" w:name="_Toc413931932"/>
      <w:bookmarkStart w:id="136" w:name="_Toc414015111"/>
      <w:bookmarkStart w:id="137" w:name="_Toc414018000"/>
      <w:bookmarkStart w:id="138" w:name="_Toc414023239"/>
      <w:bookmarkStart w:id="139" w:name="_Toc414028339"/>
      <w:bookmarkStart w:id="140" w:name="_Toc414028397"/>
      <w:bookmarkStart w:id="141" w:name="_Toc414029319"/>
      <w:bookmarkStart w:id="142" w:name="_Toc414282455"/>
      <w:bookmarkStart w:id="143" w:name="_Toc414616950"/>
      <w:bookmarkStart w:id="144" w:name="_Toc414623426"/>
      <w:bookmarkStart w:id="145" w:name="_Toc414623517"/>
      <w:bookmarkStart w:id="146" w:name="_Toc414623594"/>
      <w:bookmarkStart w:id="147" w:name="_Toc414623746"/>
      <w:bookmarkStart w:id="148" w:name="_Toc414625667"/>
      <w:bookmarkStart w:id="149" w:name="_Toc415564196"/>
      <w:bookmarkStart w:id="150" w:name="_Toc415566522"/>
      <w:bookmarkStart w:id="151" w:name="_Toc415566585"/>
      <w:bookmarkStart w:id="152" w:name="_Toc415581613"/>
      <w:bookmarkStart w:id="153" w:name="_Toc415654732"/>
      <w:bookmarkStart w:id="154" w:name="_Toc220676990"/>
      <w:r w:rsidRPr="000624AA">
        <w:rPr>
          <w:noProof w:val="0"/>
          <w:lang w:val="en-GB"/>
        </w:rPr>
        <w:t>Stability of residues during storage of samples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0624AA">
        <w:rPr>
          <w:noProof w:val="0"/>
          <w:lang w:val="en-GB"/>
        </w:rPr>
        <w:t xml:space="preserve"> </w:t>
      </w:r>
    </w:p>
    <w:p w14:paraId="1F63071C" w14:textId="77777777" w:rsidR="00971C71" w:rsidRPr="000624AA" w:rsidRDefault="00971C71" w:rsidP="00B41B21">
      <w:pPr>
        <w:pStyle w:val="RepNewPart"/>
      </w:pPr>
      <w:bookmarkStart w:id="155" w:name="_Toc412812129"/>
      <w:bookmarkStart w:id="156" w:name="_Toc413928265"/>
      <w:r w:rsidRPr="000624AA">
        <w:t>Available data</w:t>
      </w:r>
      <w:bookmarkEnd w:id="155"/>
      <w:bookmarkEnd w:id="156"/>
      <w:r w:rsidRPr="000624AA">
        <w:t xml:space="preserve"> </w:t>
      </w:r>
    </w:p>
    <w:p w14:paraId="351476A5" w14:textId="77777777" w:rsidR="00971C71" w:rsidRPr="000624AA" w:rsidRDefault="00971C71" w:rsidP="0049434D">
      <w:pPr>
        <w:pStyle w:val="RepStandard"/>
      </w:pPr>
      <w:r w:rsidRPr="000624AA">
        <w:t>No new data submitted in the framework of this application.</w:t>
      </w:r>
    </w:p>
    <w:p w14:paraId="6D1857A1" w14:textId="77777777" w:rsidR="00B41B21" w:rsidRPr="000624AA" w:rsidRDefault="00B41B21" w:rsidP="00B41B21">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2</w:t>
      </w:r>
      <w:r w:rsidR="00AF0561" w:rsidRPr="000624AA">
        <w:fldChar w:fldCharType="end"/>
      </w:r>
      <w:r w:rsidRPr="000624AA">
        <w:t>:</w:t>
      </w:r>
      <w:r w:rsidRPr="000624AA">
        <w:tab/>
        <w:t xml:space="preserve">Summary of stability data achieved </w:t>
      </w:r>
      <w:r w:rsidRPr="000624AA">
        <w:rPr>
          <w:szCs w:val="20"/>
        </w:rPr>
        <w:t>at ≤ </w:t>
      </w:r>
      <w:r w:rsidRPr="000624AA">
        <w:rPr>
          <w:szCs w:val="20"/>
        </w:rPr>
        <w:noBreakHyphen/>
        <w:t> 18°C (unless stated otherwise)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289"/>
        <w:gridCol w:w="2408"/>
        <w:gridCol w:w="2329"/>
        <w:gridCol w:w="2320"/>
      </w:tblGrid>
      <w:tr w:rsidR="00971C71" w:rsidRPr="000624AA" w14:paraId="3E5F5367" w14:textId="77777777" w:rsidTr="001E09AB">
        <w:trPr>
          <w:tblHeader/>
        </w:trPr>
        <w:tc>
          <w:tcPr>
            <w:tcW w:w="1225" w:type="pct"/>
            <w:vAlign w:val="center"/>
          </w:tcPr>
          <w:p w14:paraId="59E6A476" w14:textId="77777777" w:rsidR="00971C71" w:rsidRPr="000624AA" w:rsidRDefault="00F97D98" w:rsidP="001E09AB">
            <w:pPr>
              <w:pStyle w:val="RepTableHeader"/>
              <w:jc w:val="center"/>
              <w:rPr>
                <w:lang w:val="en-GB"/>
              </w:rPr>
            </w:pPr>
            <w:r>
              <w:rPr>
                <w:lang w:val="en-GB"/>
              </w:rPr>
              <w:t>Matrix</w:t>
            </w:r>
          </w:p>
        </w:tc>
        <w:tc>
          <w:tcPr>
            <w:tcW w:w="1288" w:type="pct"/>
            <w:vAlign w:val="center"/>
          </w:tcPr>
          <w:p w14:paraId="00402F25" w14:textId="77777777" w:rsidR="00971C71" w:rsidRPr="000624AA" w:rsidRDefault="00971C71" w:rsidP="00F97D98">
            <w:pPr>
              <w:pStyle w:val="RepTableHeader"/>
              <w:jc w:val="center"/>
              <w:rPr>
                <w:lang w:val="en-GB"/>
              </w:rPr>
            </w:pPr>
            <w:r w:rsidRPr="000624AA">
              <w:rPr>
                <w:lang w:val="en-GB"/>
              </w:rPr>
              <w:t>Characteristics of th</w:t>
            </w:r>
            <w:r w:rsidR="00F97D98">
              <w:rPr>
                <w:lang w:val="en-GB"/>
              </w:rPr>
              <w:t>e</w:t>
            </w:r>
            <w:r w:rsidR="00F97D98">
              <w:rPr>
                <w:lang w:val="en-GB"/>
              </w:rPr>
              <w:br/>
              <w:t>matrix</w:t>
            </w:r>
          </w:p>
        </w:tc>
        <w:tc>
          <w:tcPr>
            <w:tcW w:w="1246" w:type="pct"/>
            <w:vAlign w:val="center"/>
          </w:tcPr>
          <w:p w14:paraId="395D3D9D" w14:textId="77777777" w:rsidR="00971C71" w:rsidRPr="000624AA" w:rsidRDefault="00971C71" w:rsidP="001E09AB">
            <w:pPr>
              <w:pStyle w:val="RepTableHeader"/>
              <w:jc w:val="center"/>
              <w:rPr>
                <w:lang w:val="en-GB"/>
              </w:rPr>
            </w:pPr>
            <w:r w:rsidRPr="000624AA">
              <w:rPr>
                <w:lang w:val="en-GB"/>
              </w:rPr>
              <w:t>Acceptable Maximum Storage duration</w:t>
            </w:r>
          </w:p>
        </w:tc>
        <w:tc>
          <w:tcPr>
            <w:tcW w:w="1241" w:type="pct"/>
            <w:vAlign w:val="center"/>
          </w:tcPr>
          <w:p w14:paraId="49117917" w14:textId="77777777" w:rsidR="00971C71" w:rsidRPr="000624AA" w:rsidRDefault="00B41B21" w:rsidP="001E09AB">
            <w:pPr>
              <w:pStyle w:val="RepTableHeader"/>
              <w:jc w:val="center"/>
              <w:rPr>
                <w:lang w:val="en-GB"/>
              </w:rPr>
            </w:pPr>
            <w:r w:rsidRPr="000624AA">
              <w:rPr>
                <w:lang w:val="en-GB"/>
              </w:rPr>
              <w:t>Reference</w:t>
            </w:r>
          </w:p>
        </w:tc>
      </w:tr>
      <w:tr w:rsidR="00B41B21" w:rsidRPr="000624AA" w14:paraId="4A7C6A6E" w14:textId="77777777" w:rsidTr="001E09AB">
        <w:tc>
          <w:tcPr>
            <w:tcW w:w="1225" w:type="pct"/>
          </w:tcPr>
          <w:p w14:paraId="6A0F6D68" w14:textId="77777777" w:rsidR="00B41B21" w:rsidRPr="000624AA" w:rsidRDefault="001A2FF7" w:rsidP="00B41B21">
            <w:pPr>
              <w:pStyle w:val="RepStandard"/>
            </w:pPr>
            <w:r w:rsidRPr="000624AA">
              <w:rPr>
                <w:b/>
                <w:bCs/>
              </w:rPr>
              <w:t>Data relied on in EU</w:t>
            </w:r>
          </w:p>
        </w:tc>
        <w:tc>
          <w:tcPr>
            <w:tcW w:w="1288" w:type="pct"/>
          </w:tcPr>
          <w:p w14:paraId="6CE52A8F" w14:textId="77777777" w:rsidR="00B41B21" w:rsidRPr="000624AA" w:rsidRDefault="00B41B21" w:rsidP="00B41B21">
            <w:pPr>
              <w:pStyle w:val="RepTableBold"/>
              <w:rPr>
                <w:lang w:val="en-GB"/>
              </w:rPr>
            </w:pPr>
          </w:p>
        </w:tc>
        <w:tc>
          <w:tcPr>
            <w:tcW w:w="1246" w:type="pct"/>
          </w:tcPr>
          <w:p w14:paraId="2E9EB2DA" w14:textId="77777777" w:rsidR="00B41B21" w:rsidRPr="000624AA" w:rsidRDefault="00B41B21" w:rsidP="00B41B21">
            <w:pPr>
              <w:pStyle w:val="RepTableBold"/>
              <w:rPr>
                <w:lang w:val="en-GB"/>
              </w:rPr>
            </w:pPr>
          </w:p>
        </w:tc>
        <w:tc>
          <w:tcPr>
            <w:tcW w:w="1241" w:type="pct"/>
          </w:tcPr>
          <w:p w14:paraId="19401543" w14:textId="77777777" w:rsidR="00B41B21" w:rsidRPr="000624AA" w:rsidRDefault="00B41B21" w:rsidP="00B41B21">
            <w:pPr>
              <w:pStyle w:val="RepTableBold"/>
              <w:rPr>
                <w:lang w:val="en-GB"/>
              </w:rPr>
            </w:pPr>
          </w:p>
        </w:tc>
      </w:tr>
      <w:tr w:rsidR="00B41B21" w:rsidRPr="000624AA" w14:paraId="0119BAFF" w14:textId="77777777" w:rsidTr="001E09AB">
        <w:tc>
          <w:tcPr>
            <w:tcW w:w="1225" w:type="pct"/>
          </w:tcPr>
          <w:p w14:paraId="220BD58E" w14:textId="77777777" w:rsidR="00B41B21" w:rsidRPr="000624AA" w:rsidRDefault="00B41B21" w:rsidP="00B41B21">
            <w:pPr>
              <w:pStyle w:val="RepTableBold"/>
              <w:rPr>
                <w:lang w:val="en-GB"/>
              </w:rPr>
            </w:pPr>
            <w:r w:rsidRPr="000624AA">
              <w:rPr>
                <w:lang w:val="en-GB"/>
              </w:rPr>
              <w:t>Plant products</w:t>
            </w:r>
          </w:p>
        </w:tc>
        <w:tc>
          <w:tcPr>
            <w:tcW w:w="1288" w:type="pct"/>
          </w:tcPr>
          <w:p w14:paraId="3B0C6906" w14:textId="77777777" w:rsidR="00B41B21" w:rsidRPr="000624AA" w:rsidRDefault="00B41B21" w:rsidP="00B41B21">
            <w:pPr>
              <w:pStyle w:val="RepTableBold"/>
              <w:rPr>
                <w:lang w:val="en-GB"/>
              </w:rPr>
            </w:pPr>
          </w:p>
        </w:tc>
        <w:tc>
          <w:tcPr>
            <w:tcW w:w="1246" w:type="pct"/>
          </w:tcPr>
          <w:p w14:paraId="6625ED1C" w14:textId="77777777" w:rsidR="00B41B21" w:rsidRPr="000624AA" w:rsidRDefault="00B41B21" w:rsidP="00B41B21">
            <w:pPr>
              <w:pStyle w:val="RepTableBold"/>
              <w:rPr>
                <w:lang w:val="en-GB"/>
              </w:rPr>
            </w:pPr>
          </w:p>
        </w:tc>
        <w:tc>
          <w:tcPr>
            <w:tcW w:w="1241" w:type="pct"/>
          </w:tcPr>
          <w:p w14:paraId="58063485" w14:textId="77777777" w:rsidR="00B41B21" w:rsidRPr="000624AA" w:rsidRDefault="00B41B21" w:rsidP="00B41B21">
            <w:pPr>
              <w:pStyle w:val="RepTableBold"/>
              <w:rPr>
                <w:lang w:val="en-GB"/>
              </w:rPr>
            </w:pPr>
          </w:p>
        </w:tc>
      </w:tr>
      <w:tr w:rsidR="00222A3C" w:rsidRPr="00222A3C" w14:paraId="1751823D" w14:textId="77777777" w:rsidTr="0052159A">
        <w:tc>
          <w:tcPr>
            <w:tcW w:w="1225" w:type="pct"/>
            <w:vAlign w:val="center"/>
          </w:tcPr>
          <w:p w14:paraId="53277299" w14:textId="77777777" w:rsidR="00222A3C" w:rsidRPr="0052159A" w:rsidRDefault="00222A3C" w:rsidP="00B41B21">
            <w:pPr>
              <w:pStyle w:val="RepTable"/>
              <w:rPr>
                <w:noProof w:val="0"/>
              </w:rPr>
            </w:pPr>
            <w:r>
              <w:rPr>
                <w:noProof w:val="0"/>
              </w:rPr>
              <w:t>Almonds, soybean</w:t>
            </w:r>
          </w:p>
        </w:tc>
        <w:tc>
          <w:tcPr>
            <w:tcW w:w="1288" w:type="pct"/>
            <w:vAlign w:val="center"/>
          </w:tcPr>
          <w:p w14:paraId="2B6426A2" w14:textId="77777777" w:rsidR="00222A3C" w:rsidRPr="0052159A" w:rsidRDefault="00222A3C" w:rsidP="00B41B21">
            <w:pPr>
              <w:pStyle w:val="RepTable"/>
              <w:rPr>
                <w:noProof w:val="0"/>
              </w:rPr>
            </w:pPr>
            <w:r w:rsidRPr="0052159A">
              <w:rPr>
                <w:noProof w:val="0"/>
              </w:rPr>
              <w:t>High oil content</w:t>
            </w:r>
          </w:p>
        </w:tc>
        <w:tc>
          <w:tcPr>
            <w:tcW w:w="1246" w:type="pct"/>
            <w:vAlign w:val="center"/>
          </w:tcPr>
          <w:p w14:paraId="3C2AEBFE" w14:textId="77777777" w:rsidR="00222A3C" w:rsidRPr="0052159A" w:rsidRDefault="00222A3C" w:rsidP="00B41B21">
            <w:pPr>
              <w:pStyle w:val="RepTable"/>
              <w:rPr>
                <w:noProof w:val="0"/>
              </w:rPr>
            </w:pPr>
            <w:r w:rsidRPr="0052159A">
              <w:rPr>
                <w:noProof w:val="0"/>
              </w:rPr>
              <w:t>36 months</w:t>
            </w:r>
          </w:p>
        </w:tc>
        <w:tc>
          <w:tcPr>
            <w:tcW w:w="1241" w:type="pct"/>
            <w:vMerge w:val="restart"/>
            <w:vAlign w:val="center"/>
          </w:tcPr>
          <w:p w14:paraId="55AC52A1" w14:textId="77777777" w:rsidR="00222A3C" w:rsidRDefault="00222A3C" w:rsidP="00B41B21">
            <w:pPr>
              <w:pStyle w:val="RepTable"/>
              <w:rPr>
                <w:noProof w:val="0"/>
              </w:rPr>
            </w:pPr>
            <w:r w:rsidRPr="00222A3C">
              <w:rPr>
                <w:noProof w:val="0"/>
              </w:rPr>
              <w:t xml:space="preserve">G. E. Schneiders, D. B. </w:t>
            </w:r>
            <w:proofErr w:type="spellStart"/>
            <w:r w:rsidRPr="00222A3C">
              <w:rPr>
                <w:noProof w:val="0"/>
              </w:rPr>
              <w:t>Or</w:t>
            </w:r>
            <w:r>
              <w:rPr>
                <w:noProof w:val="0"/>
              </w:rPr>
              <w:t>escan</w:t>
            </w:r>
            <w:proofErr w:type="spellEnd"/>
            <w:r>
              <w:rPr>
                <w:noProof w:val="0"/>
              </w:rPr>
              <w:t>, 1995</w:t>
            </w:r>
          </w:p>
          <w:p w14:paraId="4EEABEC8" w14:textId="77777777" w:rsidR="00222A3C" w:rsidRDefault="00222A3C" w:rsidP="00B41B21">
            <w:pPr>
              <w:pStyle w:val="RepTable"/>
              <w:rPr>
                <w:noProof w:val="0"/>
              </w:rPr>
            </w:pPr>
            <w:r>
              <w:rPr>
                <w:noProof w:val="0"/>
              </w:rPr>
              <w:t>Report No. LLR-0273</w:t>
            </w:r>
          </w:p>
          <w:p w14:paraId="1EA5E5C3" w14:textId="77777777" w:rsidR="00222A3C" w:rsidRDefault="00222A3C" w:rsidP="00B41B21">
            <w:pPr>
              <w:pStyle w:val="RepTable"/>
              <w:rPr>
                <w:noProof w:val="0"/>
              </w:rPr>
            </w:pPr>
            <w:r>
              <w:rPr>
                <w:noProof w:val="0"/>
              </w:rPr>
              <w:t>RAR, UK, 2013</w:t>
            </w:r>
          </w:p>
          <w:p w14:paraId="5D6C1AEB" w14:textId="77777777" w:rsidR="00222A3C" w:rsidRPr="00222A3C" w:rsidRDefault="00222A3C" w:rsidP="00B41B21">
            <w:pPr>
              <w:pStyle w:val="RepTable"/>
              <w:rPr>
                <w:noProof w:val="0"/>
              </w:rPr>
            </w:pPr>
            <w:r>
              <w:rPr>
                <w:noProof w:val="0"/>
              </w:rPr>
              <w:t>EFSA, 2014</w:t>
            </w:r>
          </w:p>
        </w:tc>
      </w:tr>
      <w:tr w:rsidR="00222A3C" w:rsidRPr="000624AA" w14:paraId="07B0B05E" w14:textId="77777777" w:rsidTr="00222A3C">
        <w:trPr>
          <w:trHeight w:val="674"/>
        </w:trPr>
        <w:tc>
          <w:tcPr>
            <w:tcW w:w="1225" w:type="pct"/>
            <w:vAlign w:val="center"/>
          </w:tcPr>
          <w:p w14:paraId="2CFE21F9" w14:textId="77777777" w:rsidR="00222A3C" w:rsidRPr="0052159A" w:rsidRDefault="00222A3C" w:rsidP="00B41B21">
            <w:pPr>
              <w:pStyle w:val="RepTable"/>
              <w:rPr>
                <w:noProof w:val="0"/>
              </w:rPr>
            </w:pPr>
            <w:r>
              <w:rPr>
                <w:noProof w:val="0"/>
              </w:rPr>
              <w:t>Cabbage, green beans, corn silage, peaches, tomato, watermelon</w:t>
            </w:r>
          </w:p>
        </w:tc>
        <w:tc>
          <w:tcPr>
            <w:tcW w:w="1288" w:type="pct"/>
            <w:vAlign w:val="center"/>
          </w:tcPr>
          <w:p w14:paraId="2C6A0FB2" w14:textId="77777777" w:rsidR="00222A3C" w:rsidRPr="0052159A" w:rsidRDefault="00222A3C" w:rsidP="00B41B21">
            <w:pPr>
              <w:pStyle w:val="RepTable"/>
              <w:rPr>
                <w:noProof w:val="0"/>
              </w:rPr>
            </w:pPr>
            <w:r w:rsidRPr="0052159A">
              <w:rPr>
                <w:noProof w:val="0"/>
              </w:rPr>
              <w:t>High water content</w:t>
            </w:r>
          </w:p>
        </w:tc>
        <w:tc>
          <w:tcPr>
            <w:tcW w:w="1246" w:type="pct"/>
            <w:vAlign w:val="center"/>
          </w:tcPr>
          <w:p w14:paraId="7BE8E904" w14:textId="77777777" w:rsidR="00222A3C" w:rsidRPr="0052159A" w:rsidRDefault="00222A3C" w:rsidP="00B41B21">
            <w:pPr>
              <w:pStyle w:val="RepTable"/>
              <w:rPr>
                <w:noProof w:val="0"/>
              </w:rPr>
            </w:pPr>
            <w:r w:rsidRPr="0052159A">
              <w:rPr>
                <w:noProof w:val="0"/>
              </w:rPr>
              <w:t>36 months</w:t>
            </w:r>
          </w:p>
        </w:tc>
        <w:tc>
          <w:tcPr>
            <w:tcW w:w="1241" w:type="pct"/>
            <w:vMerge/>
            <w:vAlign w:val="center"/>
          </w:tcPr>
          <w:p w14:paraId="314037FD" w14:textId="77777777" w:rsidR="00222A3C" w:rsidRPr="0052159A" w:rsidRDefault="00222A3C" w:rsidP="00B41B21">
            <w:pPr>
              <w:pStyle w:val="RepTable"/>
              <w:rPr>
                <w:noProof w:val="0"/>
              </w:rPr>
            </w:pPr>
          </w:p>
        </w:tc>
      </w:tr>
      <w:tr w:rsidR="00222A3C" w:rsidRPr="000624AA" w14:paraId="61DF5EB7" w14:textId="77777777" w:rsidTr="0052159A">
        <w:tc>
          <w:tcPr>
            <w:tcW w:w="1225" w:type="pct"/>
            <w:vAlign w:val="center"/>
          </w:tcPr>
          <w:p w14:paraId="206AB641" w14:textId="77777777" w:rsidR="00222A3C" w:rsidRPr="0052159A" w:rsidRDefault="00222A3C" w:rsidP="00B41B21">
            <w:pPr>
              <w:pStyle w:val="RepTable"/>
              <w:rPr>
                <w:noProof w:val="0"/>
              </w:rPr>
            </w:pPr>
            <w:r>
              <w:rPr>
                <w:noProof w:val="0"/>
              </w:rPr>
              <w:t>Blackberries</w:t>
            </w:r>
          </w:p>
        </w:tc>
        <w:tc>
          <w:tcPr>
            <w:tcW w:w="1288" w:type="pct"/>
            <w:vAlign w:val="center"/>
          </w:tcPr>
          <w:p w14:paraId="38DEA69E" w14:textId="77777777" w:rsidR="00222A3C" w:rsidRPr="0052159A" w:rsidRDefault="00222A3C" w:rsidP="00B41B21">
            <w:pPr>
              <w:pStyle w:val="RepTable"/>
              <w:rPr>
                <w:noProof w:val="0"/>
              </w:rPr>
            </w:pPr>
            <w:r w:rsidRPr="0052159A">
              <w:rPr>
                <w:noProof w:val="0"/>
              </w:rPr>
              <w:t xml:space="preserve">High acidic content </w:t>
            </w:r>
          </w:p>
        </w:tc>
        <w:tc>
          <w:tcPr>
            <w:tcW w:w="1246" w:type="pct"/>
            <w:vAlign w:val="center"/>
          </w:tcPr>
          <w:p w14:paraId="50AACE6B" w14:textId="77777777" w:rsidR="00222A3C" w:rsidRPr="0052159A" w:rsidRDefault="00222A3C" w:rsidP="00B41B21">
            <w:pPr>
              <w:pStyle w:val="RepTable"/>
              <w:rPr>
                <w:noProof w:val="0"/>
              </w:rPr>
            </w:pPr>
            <w:r w:rsidRPr="0052159A">
              <w:rPr>
                <w:noProof w:val="0"/>
              </w:rPr>
              <w:t>36 months</w:t>
            </w:r>
          </w:p>
        </w:tc>
        <w:tc>
          <w:tcPr>
            <w:tcW w:w="1241" w:type="pct"/>
            <w:vMerge/>
            <w:vAlign w:val="center"/>
          </w:tcPr>
          <w:p w14:paraId="43BDC29A" w14:textId="77777777" w:rsidR="00222A3C" w:rsidRPr="0052159A" w:rsidRDefault="00222A3C" w:rsidP="00B41B21">
            <w:pPr>
              <w:pStyle w:val="RepTable"/>
              <w:rPr>
                <w:noProof w:val="0"/>
              </w:rPr>
            </w:pPr>
          </w:p>
        </w:tc>
      </w:tr>
      <w:tr w:rsidR="0052159A" w:rsidRPr="000624AA" w14:paraId="515B6E30" w14:textId="77777777" w:rsidTr="0052159A">
        <w:tc>
          <w:tcPr>
            <w:tcW w:w="1225" w:type="pct"/>
            <w:vAlign w:val="center"/>
          </w:tcPr>
          <w:p w14:paraId="51418B57" w14:textId="77777777" w:rsidR="0052159A" w:rsidRPr="0052159A" w:rsidRDefault="00475DC8" w:rsidP="00B41B21">
            <w:pPr>
              <w:pStyle w:val="RepTable"/>
              <w:rPr>
                <w:noProof w:val="0"/>
              </w:rPr>
            </w:pPr>
            <w:r>
              <w:rPr>
                <w:noProof w:val="0"/>
              </w:rPr>
              <w:t>Wheat grain</w:t>
            </w:r>
          </w:p>
        </w:tc>
        <w:tc>
          <w:tcPr>
            <w:tcW w:w="1288" w:type="pct"/>
            <w:vAlign w:val="center"/>
          </w:tcPr>
          <w:p w14:paraId="5A8B61EB" w14:textId="77777777" w:rsidR="0052159A" w:rsidRPr="0052159A" w:rsidRDefault="0052159A" w:rsidP="00B41B21">
            <w:pPr>
              <w:pStyle w:val="RepTable"/>
              <w:rPr>
                <w:noProof w:val="0"/>
              </w:rPr>
            </w:pPr>
            <w:r w:rsidRPr="0052159A">
              <w:rPr>
                <w:noProof w:val="0"/>
              </w:rPr>
              <w:t>Dry commodities</w:t>
            </w:r>
          </w:p>
        </w:tc>
        <w:tc>
          <w:tcPr>
            <w:tcW w:w="1246" w:type="pct"/>
            <w:vAlign w:val="center"/>
          </w:tcPr>
          <w:p w14:paraId="303861FE" w14:textId="77777777" w:rsidR="0052159A" w:rsidRPr="0052159A" w:rsidRDefault="0052159A" w:rsidP="00B41B21">
            <w:pPr>
              <w:pStyle w:val="RepTable"/>
              <w:rPr>
                <w:noProof w:val="0"/>
              </w:rPr>
            </w:pPr>
            <w:r w:rsidRPr="0052159A">
              <w:rPr>
                <w:noProof w:val="0"/>
              </w:rPr>
              <w:t>24 months</w:t>
            </w:r>
          </w:p>
        </w:tc>
        <w:tc>
          <w:tcPr>
            <w:tcW w:w="1241" w:type="pct"/>
            <w:vAlign w:val="center"/>
          </w:tcPr>
          <w:p w14:paraId="7E141D25" w14:textId="77777777" w:rsidR="0052159A" w:rsidRDefault="00222A3C" w:rsidP="00B41B21">
            <w:pPr>
              <w:pStyle w:val="RepTable"/>
              <w:rPr>
                <w:noProof w:val="0"/>
              </w:rPr>
            </w:pPr>
            <w:r>
              <w:rPr>
                <w:noProof w:val="0"/>
              </w:rPr>
              <w:t>A. Burden, L. Benwell, 1997</w:t>
            </w:r>
          </w:p>
          <w:p w14:paraId="64AF0668" w14:textId="77777777" w:rsidR="00222A3C" w:rsidRDefault="00222A3C" w:rsidP="00B41B21">
            <w:pPr>
              <w:pStyle w:val="RepTable"/>
              <w:rPr>
                <w:noProof w:val="0"/>
              </w:rPr>
            </w:pPr>
            <w:r>
              <w:rPr>
                <w:noProof w:val="0"/>
              </w:rPr>
              <w:t>Report No. LLR-0274</w:t>
            </w:r>
          </w:p>
          <w:p w14:paraId="2995A843" w14:textId="77777777" w:rsidR="00222A3C" w:rsidRDefault="00222A3C" w:rsidP="00B41B21">
            <w:pPr>
              <w:pStyle w:val="RepTable"/>
              <w:rPr>
                <w:noProof w:val="0"/>
              </w:rPr>
            </w:pPr>
            <w:r>
              <w:rPr>
                <w:noProof w:val="0"/>
              </w:rPr>
              <w:t>RAR, UK, 2013</w:t>
            </w:r>
          </w:p>
          <w:p w14:paraId="6D64DC11" w14:textId="77777777" w:rsidR="00222A3C" w:rsidRPr="0052159A" w:rsidRDefault="00222A3C" w:rsidP="00B41B21">
            <w:pPr>
              <w:pStyle w:val="RepTable"/>
              <w:rPr>
                <w:noProof w:val="0"/>
              </w:rPr>
            </w:pPr>
            <w:r>
              <w:rPr>
                <w:noProof w:val="0"/>
              </w:rPr>
              <w:t>EFSA, 2014</w:t>
            </w:r>
          </w:p>
        </w:tc>
      </w:tr>
      <w:tr w:rsidR="00971C71" w:rsidRPr="000624AA" w14:paraId="5E7F4CC6" w14:textId="77777777" w:rsidTr="0052159A">
        <w:tc>
          <w:tcPr>
            <w:tcW w:w="5000" w:type="pct"/>
            <w:gridSpan w:val="4"/>
            <w:vAlign w:val="center"/>
          </w:tcPr>
          <w:p w14:paraId="3B9F0493" w14:textId="77777777" w:rsidR="00971C71" w:rsidRPr="0052159A" w:rsidRDefault="00971C71" w:rsidP="00B41B21">
            <w:pPr>
              <w:pStyle w:val="RepTableBold"/>
              <w:rPr>
                <w:lang w:val="en-GB"/>
              </w:rPr>
            </w:pPr>
            <w:r w:rsidRPr="0052159A">
              <w:rPr>
                <w:lang w:val="en-GB"/>
              </w:rPr>
              <w:t>Animal Products</w:t>
            </w:r>
          </w:p>
        </w:tc>
      </w:tr>
      <w:tr w:rsidR="00222A3C" w:rsidRPr="000624AA" w14:paraId="2F984143" w14:textId="77777777" w:rsidTr="0052159A">
        <w:tc>
          <w:tcPr>
            <w:tcW w:w="1225" w:type="pct"/>
            <w:vAlign w:val="center"/>
          </w:tcPr>
          <w:p w14:paraId="54B12BCF" w14:textId="77777777" w:rsidR="00222A3C" w:rsidRPr="0052159A" w:rsidRDefault="00222A3C" w:rsidP="00222A3C">
            <w:pPr>
              <w:pStyle w:val="RepTable"/>
              <w:rPr>
                <w:noProof w:val="0"/>
              </w:rPr>
            </w:pPr>
            <w:r w:rsidRPr="0052159A">
              <w:rPr>
                <w:noProof w:val="0"/>
              </w:rPr>
              <w:t>Ruminant</w:t>
            </w:r>
          </w:p>
        </w:tc>
        <w:tc>
          <w:tcPr>
            <w:tcW w:w="1288" w:type="pct"/>
            <w:vAlign w:val="center"/>
          </w:tcPr>
          <w:p w14:paraId="2BEA82E9" w14:textId="77777777" w:rsidR="00222A3C" w:rsidRPr="0052159A" w:rsidRDefault="00222A3C" w:rsidP="00222A3C">
            <w:pPr>
              <w:pStyle w:val="RepTable"/>
              <w:rPr>
                <w:noProof w:val="0"/>
              </w:rPr>
            </w:pPr>
            <w:r w:rsidRPr="0052159A">
              <w:rPr>
                <w:noProof w:val="0"/>
              </w:rPr>
              <w:t xml:space="preserve">Milk </w:t>
            </w:r>
          </w:p>
        </w:tc>
        <w:tc>
          <w:tcPr>
            <w:tcW w:w="1246" w:type="pct"/>
            <w:vAlign w:val="center"/>
          </w:tcPr>
          <w:p w14:paraId="5EACEEE6" w14:textId="77777777" w:rsidR="00222A3C" w:rsidRPr="0052159A" w:rsidRDefault="00222A3C" w:rsidP="00222A3C">
            <w:pPr>
              <w:pStyle w:val="RepTable"/>
              <w:rPr>
                <w:noProof w:val="0"/>
              </w:rPr>
            </w:pPr>
            <w:r w:rsidRPr="0052159A">
              <w:rPr>
                <w:noProof w:val="0"/>
              </w:rPr>
              <w:t>3</w:t>
            </w:r>
            <w:r>
              <w:rPr>
                <w:noProof w:val="0"/>
              </w:rPr>
              <w:t>6</w:t>
            </w:r>
            <w:r w:rsidRPr="0052159A">
              <w:rPr>
                <w:noProof w:val="0"/>
              </w:rPr>
              <w:t xml:space="preserve"> months</w:t>
            </w:r>
          </w:p>
        </w:tc>
        <w:tc>
          <w:tcPr>
            <w:tcW w:w="1241" w:type="pct"/>
            <w:vMerge w:val="restart"/>
            <w:vAlign w:val="center"/>
          </w:tcPr>
          <w:p w14:paraId="2B55C79F" w14:textId="77777777" w:rsidR="00222A3C" w:rsidRDefault="00222A3C" w:rsidP="00222A3C">
            <w:pPr>
              <w:pStyle w:val="RepTable"/>
              <w:rPr>
                <w:noProof w:val="0"/>
              </w:rPr>
            </w:pPr>
            <w:r w:rsidRPr="00222A3C">
              <w:rPr>
                <w:noProof w:val="0"/>
              </w:rPr>
              <w:t xml:space="preserve">G. E. Schneiders, D. B. </w:t>
            </w:r>
            <w:proofErr w:type="spellStart"/>
            <w:r w:rsidRPr="00222A3C">
              <w:rPr>
                <w:noProof w:val="0"/>
              </w:rPr>
              <w:t>Or</w:t>
            </w:r>
            <w:r>
              <w:rPr>
                <w:noProof w:val="0"/>
              </w:rPr>
              <w:t>escan</w:t>
            </w:r>
            <w:proofErr w:type="spellEnd"/>
            <w:r>
              <w:rPr>
                <w:noProof w:val="0"/>
              </w:rPr>
              <w:t>, 1995</w:t>
            </w:r>
          </w:p>
          <w:p w14:paraId="14D7DEFA" w14:textId="77777777" w:rsidR="00222A3C" w:rsidRDefault="00222A3C" w:rsidP="00222A3C">
            <w:pPr>
              <w:pStyle w:val="RepTable"/>
              <w:rPr>
                <w:noProof w:val="0"/>
              </w:rPr>
            </w:pPr>
            <w:r>
              <w:rPr>
                <w:noProof w:val="0"/>
              </w:rPr>
              <w:t>Report No. LLR-0273</w:t>
            </w:r>
          </w:p>
          <w:p w14:paraId="3891E9D9" w14:textId="77777777" w:rsidR="00222A3C" w:rsidRDefault="00222A3C" w:rsidP="00222A3C">
            <w:pPr>
              <w:pStyle w:val="RepTable"/>
              <w:rPr>
                <w:noProof w:val="0"/>
              </w:rPr>
            </w:pPr>
            <w:r>
              <w:rPr>
                <w:noProof w:val="0"/>
              </w:rPr>
              <w:t>RAR, UK, 2013</w:t>
            </w:r>
          </w:p>
          <w:p w14:paraId="50C4F92E" w14:textId="77777777" w:rsidR="00222A3C" w:rsidRPr="0052159A" w:rsidRDefault="00222A3C" w:rsidP="00222A3C">
            <w:pPr>
              <w:pStyle w:val="RepTable"/>
              <w:rPr>
                <w:noProof w:val="0"/>
              </w:rPr>
            </w:pPr>
            <w:r>
              <w:rPr>
                <w:noProof w:val="0"/>
              </w:rPr>
              <w:t>EFSA, 2014</w:t>
            </w:r>
          </w:p>
        </w:tc>
      </w:tr>
      <w:tr w:rsidR="00222A3C" w:rsidRPr="000624AA" w14:paraId="4B0F0E6B" w14:textId="77777777" w:rsidTr="00475DC8">
        <w:trPr>
          <w:trHeight w:val="139"/>
        </w:trPr>
        <w:tc>
          <w:tcPr>
            <w:tcW w:w="1225" w:type="pct"/>
          </w:tcPr>
          <w:p w14:paraId="7F0C8239" w14:textId="77777777" w:rsidR="00222A3C" w:rsidRPr="0052159A" w:rsidRDefault="00222A3C" w:rsidP="00222A3C">
            <w:pPr>
              <w:pStyle w:val="RepTable"/>
              <w:rPr>
                <w:noProof w:val="0"/>
              </w:rPr>
            </w:pPr>
            <w:r w:rsidRPr="0052159A">
              <w:rPr>
                <w:noProof w:val="0"/>
              </w:rPr>
              <w:t>Ruminant</w:t>
            </w:r>
          </w:p>
        </w:tc>
        <w:tc>
          <w:tcPr>
            <w:tcW w:w="1288" w:type="pct"/>
          </w:tcPr>
          <w:p w14:paraId="1DECD193" w14:textId="77777777" w:rsidR="00222A3C" w:rsidRPr="0052159A" w:rsidRDefault="00222A3C" w:rsidP="00222A3C">
            <w:pPr>
              <w:pStyle w:val="RepTable"/>
              <w:rPr>
                <w:noProof w:val="0"/>
              </w:rPr>
            </w:pPr>
            <w:r>
              <w:rPr>
                <w:noProof w:val="0"/>
              </w:rPr>
              <w:t>Muscle</w:t>
            </w:r>
          </w:p>
        </w:tc>
        <w:tc>
          <w:tcPr>
            <w:tcW w:w="1246" w:type="pct"/>
          </w:tcPr>
          <w:p w14:paraId="2130BA76" w14:textId="77777777" w:rsidR="00222A3C" w:rsidRPr="0052159A" w:rsidRDefault="00222A3C" w:rsidP="00222A3C">
            <w:pPr>
              <w:pStyle w:val="RepTable"/>
              <w:rPr>
                <w:noProof w:val="0"/>
              </w:rPr>
            </w:pPr>
            <w:r w:rsidRPr="0052159A">
              <w:rPr>
                <w:noProof w:val="0"/>
              </w:rPr>
              <w:t>3</w:t>
            </w:r>
            <w:r>
              <w:rPr>
                <w:noProof w:val="0"/>
              </w:rPr>
              <w:t>6</w:t>
            </w:r>
            <w:r w:rsidRPr="0052159A">
              <w:rPr>
                <w:noProof w:val="0"/>
              </w:rPr>
              <w:t xml:space="preserve"> months</w:t>
            </w:r>
          </w:p>
        </w:tc>
        <w:tc>
          <w:tcPr>
            <w:tcW w:w="1241" w:type="pct"/>
            <w:vMerge/>
          </w:tcPr>
          <w:p w14:paraId="656E1456" w14:textId="77777777" w:rsidR="00222A3C" w:rsidRPr="000624AA" w:rsidRDefault="00222A3C" w:rsidP="00222A3C">
            <w:pPr>
              <w:pStyle w:val="RepTable"/>
              <w:rPr>
                <w:noProof w:val="0"/>
                <w:highlight w:val="yellow"/>
              </w:rPr>
            </w:pPr>
          </w:p>
        </w:tc>
      </w:tr>
      <w:tr w:rsidR="00222A3C" w:rsidRPr="000624AA" w14:paraId="476BE6CB" w14:textId="77777777" w:rsidTr="001E09AB">
        <w:tc>
          <w:tcPr>
            <w:tcW w:w="1225" w:type="pct"/>
          </w:tcPr>
          <w:p w14:paraId="1BA8FD49" w14:textId="77777777" w:rsidR="00222A3C" w:rsidRPr="0052159A" w:rsidRDefault="00222A3C" w:rsidP="00222A3C">
            <w:pPr>
              <w:pStyle w:val="RepTable"/>
              <w:rPr>
                <w:noProof w:val="0"/>
              </w:rPr>
            </w:pPr>
            <w:r>
              <w:rPr>
                <w:noProof w:val="0"/>
              </w:rPr>
              <w:t xml:space="preserve">Poultry </w:t>
            </w:r>
          </w:p>
        </w:tc>
        <w:tc>
          <w:tcPr>
            <w:tcW w:w="1288" w:type="pct"/>
          </w:tcPr>
          <w:p w14:paraId="3D0987E7" w14:textId="77777777" w:rsidR="00222A3C" w:rsidRDefault="00222A3C" w:rsidP="00222A3C">
            <w:pPr>
              <w:pStyle w:val="RepTable"/>
              <w:rPr>
                <w:noProof w:val="0"/>
              </w:rPr>
            </w:pPr>
            <w:r>
              <w:rPr>
                <w:noProof w:val="0"/>
              </w:rPr>
              <w:t>Eggs</w:t>
            </w:r>
          </w:p>
        </w:tc>
        <w:tc>
          <w:tcPr>
            <w:tcW w:w="1246" w:type="pct"/>
          </w:tcPr>
          <w:p w14:paraId="31AF6D1B" w14:textId="77777777" w:rsidR="00222A3C" w:rsidRPr="0052159A" w:rsidRDefault="00222A3C" w:rsidP="00222A3C">
            <w:pPr>
              <w:pStyle w:val="RepTable"/>
              <w:rPr>
                <w:noProof w:val="0"/>
              </w:rPr>
            </w:pPr>
            <w:r w:rsidRPr="0052159A">
              <w:rPr>
                <w:noProof w:val="0"/>
              </w:rPr>
              <w:t>3</w:t>
            </w:r>
            <w:r>
              <w:rPr>
                <w:noProof w:val="0"/>
              </w:rPr>
              <w:t>6</w:t>
            </w:r>
            <w:r w:rsidRPr="0052159A">
              <w:rPr>
                <w:noProof w:val="0"/>
              </w:rPr>
              <w:t xml:space="preserve"> months</w:t>
            </w:r>
          </w:p>
        </w:tc>
        <w:tc>
          <w:tcPr>
            <w:tcW w:w="1241" w:type="pct"/>
            <w:vMerge/>
          </w:tcPr>
          <w:p w14:paraId="31F96386" w14:textId="77777777" w:rsidR="00222A3C" w:rsidRPr="000624AA" w:rsidRDefault="00222A3C" w:rsidP="00222A3C">
            <w:pPr>
              <w:pStyle w:val="RepTable"/>
              <w:rPr>
                <w:noProof w:val="0"/>
                <w:highlight w:val="yellow"/>
              </w:rPr>
            </w:pPr>
          </w:p>
        </w:tc>
      </w:tr>
    </w:tbl>
    <w:p w14:paraId="1181CECB" w14:textId="77777777" w:rsidR="00971C71" w:rsidRPr="000624AA" w:rsidRDefault="00971C71" w:rsidP="00B41B21">
      <w:pPr>
        <w:pStyle w:val="RepNewPart"/>
      </w:pPr>
      <w:bookmarkStart w:id="157" w:name="_Toc412812130"/>
      <w:bookmarkStart w:id="158" w:name="_Toc413928266"/>
      <w:bookmarkStart w:id="159" w:name="_Toc161543222"/>
      <w:r w:rsidRPr="000624AA">
        <w:t>Conclusion on stability of residues during storage</w:t>
      </w:r>
      <w:bookmarkEnd w:id="157"/>
      <w:bookmarkEnd w:id="158"/>
    </w:p>
    <w:p w14:paraId="3BE6FB71" w14:textId="77777777" w:rsidR="00B12061" w:rsidRPr="006D4044" w:rsidRDefault="006D4044" w:rsidP="00FF3D8D">
      <w:pPr>
        <w:pStyle w:val="RepStandard"/>
        <w:rPr>
          <w:i/>
          <w:iCs/>
        </w:rPr>
      </w:pPr>
      <w:r>
        <w:t>The studies on stability of residues presented stability under deep frozen conditions for at least 36 months for commodities with high water, high acid, high oil content, dry commodities, eggs milk and meat.</w:t>
      </w:r>
    </w:p>
    <w:p w14:paraId="2748F2A6" w14:textId="77777777" w:rsidR="00971C71" w:rsidRPr="000624AA" w:rsidRDefault="00971C71" w:rsidP="00B41B21">
      <w:pPr>
        <w:pStyle w:val="Nagwek4"/>
        <w:rPr>
          <w:noProof w:val="0"/>
          <w:lang w:val="en-GB"/>
        </w:rPr>
      </w:pPr>
      <w:bookmarkStart w:id="160" w:name="_Toc240618367"/>
      <w:bookmarkStart w:id="161" w:name="_Toc240618411"/>
      <w:bookmarkStart w:id="162" w:name="_Toc240618481"/>
      <w:bookmarkStart w:id="163" w:name="_Toc294079094"/>
      <w:bookmarkStart w:id="164" w:name="_Toc412812131"/>
      <w:bookmarkStart w:id="165" w:name="_Toc413928267"/>
      <w:bookmarkStart w:id="166" w:name="_Toc413931933"/>
      <w:bookmarkStart w:id="167" w:name="_Toc414015112"/>
      <w:bookmarkStart w:id="168" w:name="_Toc414018001"/>
      <w:bookmarkStart w:id="169" w:name="_Toc414023240"/>
      <w:bookmarkStart w:id="170" w:name="_Toc414028340"/>
      <w:bookmarkStart w:id="171" w:name="_Toc414028398"/>
      <w:bookmarkStart w:id="172" w:name="_Toc414029320"/>
      <w:bookmarkStart w:id="173" w:name="_Toc414282456"/>
      <w:bookmarkStart w:id="174" w:name="_Toc414616951"/>
      <w:bookmarkStart w:id="175" w:name="_Toc414623427"/>
      <w:bookmarkStart w:id="176" w:name="_Toc414623518"/>
      <w:bookmarkStart w:id="177" w:name="_Toc414623595"/>
      <w:bookmarkStart w:id="178" w:name="_Toc414623747"/>
      <w:bookmarkStart w:id="179" w:name="_Toc414625668"/>
      <w:bookmarkStart w:id="180" w:name="_Toc415564197"/>
      <w:bookmarkStart w:id="181" w:name="_Toc415566523"/>
      <w:bookmarkStart w:id="182" w:name="_Toc415566586"/>
      <w:bookmarkStart w:id="183" w:name="_Toc415581614"/>
      <w:bookmarkStart w:id="184" w:name="_Toc415654733"/>
      <w:bookmarkStart w:id="185" w:name="_Toc220676991"/>
      <w:r w:rsidRPr="000624AA">
        <w:rPr>
          <w:noProof w:val="0"/>
          <w:lang w:val="en-GB"/>
        </w:rPr>
        <w:t>Stability of residues in sample extracts</w:t>
      </w:r>
      <w:bookmarkEnd w:id="159"/>
      <w:bookmarkEnd w:id="160"/>
      <w:bookmarkEnd w:id="161"/>
      <w:bookmarkEnd w:id="162"/>
      <w:bookmarkEnd w:id="163"/>
      <w:r w:rsidRPr="000624AA">
        <w:rPr>
          <w:noProof w:val="0"/>
          <w:lang w:val="en-GB"/>
        </w:rPr>
        <w:t xml:space="preserve"> (KCA 6.1)</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3491808E" w14:textId="77777777" w:rsidR="00971C71" w:rsidRPr="000624AA" w:rsidRDefault="00971C71" w:rsidP="00B41B21">
      <w:pPr>
        <w:pStyle w:val="RepNewPart"/>
      </w:pPr>
      <w:bookmarkStart w:id="186" w:name="_Toc412812133"/>
      <w:bookmarkStart w:id="187" w:name="_Toc413928269"/>
      <w:r w:rsidRPr="000624AA">
        <w:t>Conclusion on stability of residues in sample extracts</w:t>
      </w:r>
      <w:bookmarkEnd w:id="186"/>
      <w:bookmarkEnd w:id="187"/>
    </w:p>
    <w:p w14:paraId="4CFD8E8B" w14:textId="77777777" w:rsidR="00FF3D8D" w:rsidRPr="000624AA" w:rsidRDefault="00AF2290" w:rsidP="00FF3D8D">
      <w:pPr>
        <w:pStyle w:val="RepStandard"/>
      </w:pPr>
      <w:r>
        <w:t xml:space="preserve">Not relevant, residues stability in sample extract was not investigated during the EU review of </w:t>
      </w:r>
      <w:proofErr w:type="spellStart"/>
      <w:r>
        <w:t>Esfenvalerate</w:t>
      </w:r>
      <w:proofErr w:type="spellEnd"/>
      <w:r>
        <w:t>.</w:t>
      </w:r>
    </w:p>
    <w:p w14:paraId="365244DC" w14:textId="77777777" w:rsidR="00971C71" w:rsidRPr="000624AA" w:rsidRDefault="00971C71" w:rsidP="00B41B21">
      <w:pPr>
        <w:pStyle w:val="Nagwek3"/>
      </w:pPr>
      <w:bookmarkStart w:id="188" w:name="_Toc412812134"/>
      <w:bookmarkStart w:id="189" w:name="_Toc413928270"/>
      <w:bookmarkStart w:id="190" w:name="_Toc413931935"/>
      <w:bookmarkStart w:id="191" w:name="_Toc414015114"/>
      <w:bookmarkStart w:id="192" w:name="_Toc414018003"/>
      <w:bookmarkStart w:id="193" w:name="_Toc414023242"/>
      <w:bookmarkStart w:id="194" w:name="_Toc414028342"/>
      <w:bookmarkStart w:id="195" w:name="_Toc414028400"/>
      <w:bookmarkStart w:id="196" w:name="_Toc414029322"/>
      <w:bookmarkStart w:id="197" w:name="_Toc414282458"/>
      <w:bookmarkStart w:id="198" w:name="_Toc414616953"/>
      <w:bookmarkStart w:id="199" w:name="_Toc414623429"/>
      <w:bookmarkStart w:id="200" w:name="_Toc414623520"/>
      <w:bookmarkStart w:id="201" w:name="_Toc414623597"/>
      <w:bookmarkStart w:id="202" w:name="_Toc414623749"/>
      <w:bookmarkStart w:id="203" w:name="_Toc414625670"/>
      <w:bookmarkStart w:id="204" w:name="_Toc415564199"/>
      <w:bookmarkStart w:id="205" w:name="_Toc415566525"/>
      <w:bookmarkStart w:id="206" w:name="_Toc415566588"/>
      <w:bookmarkStart w:id="207" w:name="_Toc415581615"/>
      <w:bookmarkStart w:id="208" w:name="_Toc415654734"/>
      <w:bookmarkStart w:id="209" w:name="_Toc220676992"/>
      <w:r w:rsidRPr="000624AA">
        <w:lastRenderedPageBreak/>
        <w:t>Nature of residues in plants, livestock and processed commodities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D288803" w14:textId="77777777" w:rsidR="00971C71" w:rsidRPr="000624AA" w:rsidRDefault="00971C71" w:rsidP="00B41B21">
      <w:pPr>
        <w:pStyle w:val="Nagwek4"/>
        <w:rPr>
          <w:noProof w:val="0"/>
          <w:lang w:val="en-GB"/>
        </w:rPr>
      </w:pPr>
      <w:bookmarkStart w:id="210" w:name="_Toc412812135"/>
      <w:bookmarkStart w:id="211" w:name="_Toc413928271"/>
      <w:bookmarkStart w:id="212" w:name="_Toc413931936"/>
      <w:bookmarkStart w:id="213" w:name="_Toc414015115"/>
      <w:bookmarkStart w:id="214" w:name="_Toc414018004"/>
      <w:bookmarkStart w:id="215" w:name="_Toc414023243"/>
      <w:bookmarkStart w:id="216" w:name="_Toc414028343"/>
      <w:bookmarkStart w:id="217" w:name="_Toc414028401"/>
      <w:bookmarkStart w:id="218" w:name="_Toc414029323"/>
      <w:bookmarkStart w:id="219" w:name="_Toc414282459"/>
      <w:bookmarkStart w:id="220" w:name="_Toc414616954"/>
      <w:bookmarkStart w:id="221" w:name="_Toc414623430"/>
      <w:bookmarkStart w:id="222" w:name="_Toc414623521"/>
      <w:bookmarkStart w:id="223" w:name="_Toc414623598"/>
      <w:bookmarkStart w:id="224" w:name="_Toc414623750"/>
      <w:bookmarkStart w:id="225" w:name="_Toc414625671"/>
      <w:bookmarkStart w:id="226" w:name="_Toc415564200"/>
      <w:bookmarkStart w:id="227" w:name="_Toc415566526"/>
      <w:bookmarkStart w:id="228" w:name="_Toc415566589"/>
      <w:bookmarkStart w:id="229" w:name="_Toc415581616"/>
      <w:bookmarkStart w:id="230" w:name="_Toc415654735"/>
      <w:bookmarkStart w:id="231" w:name="_Toc220676993"/>
      <w:r w:rsidRPr="000624AA">
        <w:rPr>
          <w:noProof w:val="0"/>
          <w:lang w:val="en-GB"/>
        </w:rPr>
        <w:t>Nature of residue in primary crops (KCA 6.2.1)</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66F697A1" w14:textId="77777777" w:rsidR="00971C71" w:rsidRPr="000624AA" w:rsidRDefault="00971C71" w:rsidP="00B41B21">
      <w:pPr>
        <w:pStyle w:val="RepNewPart"/>
      </w:pPr>
      <w:bookmarkStart w:id="232" w:name="_Toc412812136"/>
      <w:bookmarkStart w:id="233" w:name="_Toc413928272"/>
      <w:r w:rsidRPr="000624AA">
        <w:t>Available data</w:t>
      </w:r>
      <w:bookmarkEnd w:id="232"/>
      <w:bookmarkEnd w:id="233"/>
    </w:p>
    <w:p w14:paraId="1D23F2B4" w14:textId="77777777" w:rsidR="00971C71" w:rsidRDefault="00971C71" w:rsidP="0049434D">
      <w:pPr>
        <w:pStyle w:val="RepStandard"/>
      </w:pPr>
      <w:r w:rsidRPr="000624AA">
        <w:t>No new data submitted in the framew</w:t>
      </w:r>
      <w:r w:rsidR="00B41B21" w:rsidRPr="000624AA">
        <w:t>ork of this application.</w:t>
      </w:r>
    </w:p>
    <w:p w14:paraId="0722967F" w14:textId="77777777" w:rsidR="00B41B21" w:rsidRPr="000624AA" w:rsidRDefault="00B41B21" w:rsidP="00B41B21">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3</w:t>
      </w:r>
      <w:r w:rsidR="00AF0561" w:rsidRPr="000624AA">
        <w:fldChar w:fldCharType="end"/>
      </w:r>
      <w:r w:rsidRPr="000624AA">
        <w:t>:</w:t>
      </w:r>
      <w:r w:rsidRPr="000624AA">
        <w:tab/>
        <w:t xml:space="preserve">Summary of plant metabolism studies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39"/>
        <w:gridCol w:w="932"/>
        <w:gridCol w:w="1200"/>
        <w:gridCol w:w="884"/>
        <w:gridCol w:w="1225"/>
        <w:gridCol w:w="382"/>
        <w:gridCol w:w="894"/>
        <w:gridCol w:w="973"/>
        <w:gridCol w:w="1417"/>
      </w:tblGrid>
      <w:tr w:rsidR="00971C71" w:rsidRPr="00964E1B" w14:paraId="5AB66327" w14:textId="77777777" w:rsidTr="00EB622E">
        <w:trPr>
          <w:trHeight w:val="167"/>
        </w:trPr>
        <w:tc>
          <w:tcPr>
            <w:tcW w:w="781" w:type="pct"/>
            <w:vMerge w:val="restart"/>
            <w:vAlign w:val="center"/>
          </w:tcPr>
          <w:p w14:paraId="54F434F7" w14:textId="77777777" w:rsidR="00971C71" w:rsidRPr="00964E1B" w:rsidRDefault="00F97D98" w:rsidP="001E09AB">
            <w:pPr>
              <w:pStyle w:val="RepTableHeader"/>
              <w:jc w:val="center"/>
              <w:rPr>
                <w:lang w:val="en-GB"/>
              </w:rPr>
            </w:pPr>
            <w:r w:rsidRPr="00964E1B">
              <w:rPr>
                <w:lang w:val="en-GB"/>
              </w:rPr>
              <w:t xml:space="preserve">Crop </w:t>
            </w:r>
            <w:r w:rsidR="00971C71" w:rsidRPr="00964E1B">
              <w:rPr>
                <w:lang w:val="en-GB"/>
              </w:rPr>
              <w:t>Group</w:t>
            </w:r>
          </w:p>
        </w:tc>
        <w:tc>
          <w:tcPr>
            <w:tcW w:w="510" w:type="pct"/>
            <w:vMerge w:val="restart"/>
            <w:vAlign w:val="center"/>
          </w:tcPr>
          <w:p w14:paraId="37A0D5BA" w14:textId="77777777" w:rsidR="00971C71" w:rsidRPr="00964E1B" w:rsidRDefault="00971C71" w:rsidP="001E09AB">
            <w:pPr>
              <w:pStyle w:val="RepTableHeader"/>
              <w:jc w:val="center"/>
              <w:rPr>
                <w:lang w:val="en-GB"/>
              </w:rPr>
            </w:pPr>
            <w:r w:rsidRPr="00964E1B">
              <w:rPr>
                <w:lang w:val="en-GB"/>
              </w:rPr>
              <w:t>Crop</w:t>
            </w:r>
          </w:p>
        </w:tc>
        <w:tc>
          <w:tcPr>
            <w:tcW w:w="653" w:type="pct"/>
            <w:vMerge w:val="restart"/>
            <w:vAlign w:val="center"/>
          </w:tcPr>
          <w:p w14:paraId="30340CEC" w14:textId="77777777" w:rsidR="00971C71" w:rsidRPr="00964E1B" w:rsidRDefault="00971C71" w:rsidP="001E09AB">
            <w:pPr>
              <w:pStyle w:val="RepTableHeader"/>
              <w:jc w:val="center"/>
              <w:rPr>
                <w:lang w:val="en-GB"/>
              </w:rPr>
            </w:pPr>
            <w:r w:rsidRPr="00964E1B">
              <w:rPr>
                <w:lang w:val="en-GB"/>
              </w:rPr>
              <w:t>Label position</w:t>
            </w:r>
          </w:p>
        </w:tc>
        <w:tc>
          <w:tcPr>
            <w:tcW w:w="2287" w:type="pct"/>
            <w:gridSpan w:val="5"/>
            <w:vAlign w:val="center"/>
          </w:tcPr>
          <w:p w14:paraId="57E09718" w14:textId="77777777" w:rsidR="00971C71" w:rsidRPr="00964E1B" w:rsidRDefault="00971C71" w:rsidP="001E09AB">
            <w:pPr>
              <w:pStyle w:val="RepTableHeader"/>
              <w:jc w:val="center"/>
              <w:rPr>
                <w:lang w:val="en-GB"/>
              </w:rPr>
            </w:pPr>
            <w:r w:rsidRPr="00964E1B">
              <w:rPr>
                <w:lang w:val="en-GB"/>
              </w:rPr>
              <w:t>Application and sampling details</w:t>
            </w:r>
          </w:p>
        </w:tc>
        <w:tc>
          <w:tcPr>
            <w:tcW w:w="769" w:type="pct"/>
            <w:vMerge w:val="restart"/>
            <w:vAlign w:val="center"/>
          </w:tcPr>
          <w:p w14:paraId="5E1159FF" w14:textId="77777777" w:rsidR="00971C71" w:rsidRPr="00964E1B" w:rsidRDefault="00971C71" w:rsidP="001E09AB">
            <w:pPr>
              <w:pStyle w:val="RepTableHeader"/>
              <w:jc w:val="center"/>
              <w:rPr>
                <w:lang w:val="en-GB"/>
              </w:rPr>
            </w:pPr>
            <w:r w:rsidRPr="00964E1B">
              <w:rPr>
                <w:lang w:val="en-GB"/>
              </w:rPr>
              <w:t xml:space="preserve">Reference </w:t>
            </w:r>
          </w:p>
        </w:tc>
      </w:tr>
      <w:tr w:rsidR="00971C71" w:rsidRPr="00964E1B" w14:paraId="3588A4F1" w14:textId="77777777" w:rsidTr="00EB622E">
        <w:trPr>
          <w:trHeight w:val="166"/>
        </w:trPr>
        <w:tc>
          <w:tcPr>
            <w:tcW w:w="781" w:type="pct"/>
            <w:vMerge/>
          </w:tcPr>
          <w:p w14:paraId="2206AF01" w14:textId="77777777" w:rsidR="00971C71" w:rsidRPr="00964E1B" w:rsidRDefault="00971C71" w:rsidP="00B41B21">
            <w:pPr>
              <w:pStyle w:val="RepTableHeader"/>
              <w:rPr>
                <w:lang w:val="en-GB"/>
              </w:rPr>
            </w:pPr>
          </w:p>
        </w:tc>
        <w:tc>
          <w:tcPr>
            <w:tcW w:w="510" w:type="pct"/>
            <w:vMerge/>
          </w:tcPr>
          <w:p w14:paraId="7574790D" w14:textId="77777777" w:rsidR="00971C71" w:rsidRPr="00964E1B" w:rsidRDefault="00971C71" w:rsidP="00B41B21">
            <w:pPr>
              <w:pStyle w:val="RepTableHeader"/>
              <w:rPr>
                <w:lang w:val="en-GB"/>
              </w:rPr>
            </w:pPr>
          </w:p>
        </w:tc>
        <w:tc>
          <w:tcPr>
            <w:tcW w:w="653" w:type="pct"/>
            <w:vMerge/>
          </w:tcPr>
          <w:p w14:paraId="1054D0B3" w14:textId="77777777" w:rsidR="00971C71" w:rsidRPr="00964E1B" w:rsidRDefault="00971C71" w:rsidP="00B41B21">
            <w:pPr>
              <w:pStyle w:val="RepTableHeader"/>
              <w:rPr>
                <w:lang w:val="en-GB"/>
              </w:rPr>
            </w:pPr>
          </w:p>
        </w:tc>
        <w:tc>
          <w:tcPr>
            <w:tcW w:w="484" w:type="pct"/>
          </w:tcPr>
          <w:p w14:paraId="20D728F0" w14:textId="77777777" w:rsidR="00971C71" w:rsidRPr="00964E1B" w:rsidRDefault="00971C71" w:rsidP="00B41B21">
            <w:pPr>
              <w:pStyle w:val="RepTableHeader"/>
              <w:rPr>
                <w:lang w:val="en-GB"/>
              </w:rPr>
            </w:pPr>
            <w:r w:rsidRPr="00964E1B">
              <w:rPr>
                <w:lang w:val="en-GB"/>
              </w:rPr>
              <w:t xml:space="preserve">Method, </w:t>
            </w:r>
          </w:p>
          <w:p w14:paraId="794A44B8" w14:textId="77777777" w:rsidR="00971C71" w:rsidRPr="00964E1B" w:rsidRDefault="00971C71" w:rsidP="00B41B21">
            <w:pPr>
              <w:pStyle w:val="RepTableHeader"/>
              <w:rPr>
                <w:lang w:val="en-GB"/>
              </w:rPr>
            </w:pPr>
            <w:r w:rsidRPr="00964E1B">
              <w:rPr>
                <w:lang w:val="en-GB"/>
              </w:rPr>
              <w:t>F or G (a)</w:t>
            </w:r>
          </w:p>
        </w:tc>
        <w:tc>
          <w:tcPr>
            <w:tcW w:w="568" w:type="pct"/>
          </w:tcPr>
          <w:p w14:paraId="313B3643" w14:textId="77777777" w:rsidR="00971C71" w:rsidRPr="00964E1B" w:rsidRDefault="00971C71" w:rsidP="00B41B21">
            <w:pPr>
              <w:pStyle w:val="RepTableHeader"/>
              <w:rPr>
                <w:lang w:val="en-GB"/>
              </w:rPr>
            </w:pPr>
            <w:r w:rsidRPr="00964E1B">
              <w:rPr>
                <w:lang w:val="en-GB"/>
              </w:rPr>
              <w:t>Rate</w:t>
            </w:r>
          </w:p>
          <w:p w14:paraId="479D8613" w14:textId="77777777" w:rsidR="00971C71" w:rsidRPr="00964E1B" w:rsidRDefault="00971C71" w:rsidP="00B41B21">
            <w:pPr>
              <w:pStyle w:val="RepTableHeader"/>
              <w:rPr>
                <w:lang w:val="en-GB"/>
              </w:rPr>
            </w:pPr>
            <w:r w:rsidRPr="00964E1B">
              <w:rPr>
                <w:lang w:val="en-GB"/>
              </w:rPr>
              <w:t xml:space="preserve">(kg </w:t>
            </w:r>
            <w:proofErr w:type="spellStart"/>
            <w:r w:rsidRPr="00964E1B">
              <w:rPr>
                <w:lang w:val="en-GB"/>
              </w:rPr>
              <w:t>a.s.</w:t>
            </w:r>
            <w:proofErr w:type="spellEnd"/>
            <w:r w:rsidRPr="00964E1B">
              <w:rPr>
                <w:lang w:val="en-GB"/>
              </w:rPr>
              <w:t>/ha)</w:t>
            </w:r>
          </w:p>
        </w:tc>
        <w:tc>
          <w:tcPr>
            <w:tcW w:w="215" w:type="pct"/>
          </w:tcPr>
          <w:p w14:paraId="012D69A9" w14:textId="77777777" w:rsidR="00971C71" w:rsidRPr="00964E1B" w:rsidRDefault="00971C71" w:rsidP="00B41B21">
            <w:pPr>
              <w:pStyle w:val="RepTableHeader"/>
              <w:rPr>
                <w:lang w:val="en-GB"/>
              </w:rPr>
            </w:pPr>
            <w:r w:rsidRPr="00964E1B">
              <w:rPr>
                <w:lang w:val="en-GB"/>
              </w:rPr>
              <w:t>No</w:t>
            </w:r>
          </w:p>
        </w:tc>
        <w:tc>
          <w:tcPr>
            <w:tcW w:w="489" w:type="pct"/>
          </w:tcPr>
          <w:p w14:paraId="463B3B4E" w14:textId="77777777" w:rsidR="00971C71" w:rsidRPr="00964E1B" w:rsidRDefault="00971C71" w:rsidP="00B41B21">
            <w:pPr>
              <w:pStyle w:val="RepTableHeader"/>
              <w:rPr>
                <w:lang w:val="en-GB"/>
              </w:rPr>
            </w:pPr>
            <w:r w:rsidRPr="00964E1B">
              <w:rPr>
                <w:lang w:val="en-GB"/>
              </w:rPr>
              <w:t>Sampling (DAT)</w:t>
            </w:r>
          </w:p>
        </w:tc>
        <w:tc>
          <w:tcPr>
            <w:tcW w:w="531" w:type="pct"/>
          </w:tcPr>
          <w:p w14:paraId="695F010B" w14:textId="77777777" w:rsidR="00971C71" w:rsidRPr="00964E1B" w:rsidRDefault="00971C71" w:rsidP="00B41B21">
            <w:pPr>
              <w:pStyle w:val="RepTableHeader"/>
              <w:rPr>
                <w:lang w:val="en-GB"/>
              </w:rPr>
            </w:pPr>
            <w:r w:rsidRPr="00964E1B">
              <w:rPr>
                <w:lang w:val="en-GB"/>
              </w:rPr>
              <w:t>Remarks</w:t>
            </w:r>
          </w:p>
        </w:tc>
        <w:tc>
          <w:tcPr>
            <w:tcW w:w="769" w:type="pct"/>
            <w:vMerge/>
          </w:tcPr>
          <w:p w14:paraId="7CB7E2E7" w14:textId="77777777" w:rsidR="00971C71" w:rsidRPr="00964E1B" w:rsidRDefault="00971C71" w:rsidP="00B41B21">
            <w:pPr>
              <w:pStyle w:val="RepTableHeader"/>
              <w:rPr>
                <w:lang w:val="en-GB"/>
              </w:rPr>
            </w:pPr>
          </w:p>
        </w:tc>
      </w:tr>
      <w:tr w:rsidR="00971C71" w:rsidRPr="00964E1B" w14:paraId="01D5FC14" w14:textId="77777777" w:rsidTr="001E09AB">
        <w:tc>
          <w:tcPr>
            <w:tcW w:w="5000" w:type="pct"/>
            <w:gridSpan w:val="9"/>
          </w:tcPr>
          <w:p w14:paraId="562C701D" w14:textId="77777777" w:rsidR="00971C71" w:rsidRPr="00964E1B" w:rsidRDefault="00971C71" w:rsidP="00B41B21">
            <w:pPr>
              <w:pStyle w:val="RepStandard"/>
            </w:pPr>
            <w:r w:rsidRPr="00964E1B">
              <w:rPr>
                <w:b/>
                <w:bCs/>
              </w:rPr>
              <w:t>EU data</w:t>
            </w:r>
          </w:p>
        </w:tc>
      </w:tr>
      <w:tr w:rsidR="009F263F" w:rsidRPr="00964E1B" w14:paraId="2AF9945B" w14:textId="77777777" w:rsidTr="00EB622E">
        <w:tc>
          <w:tcPr>
            <w:tcW w:w="781" w:type="pct"/>
            <w:vMerge w:val="restart"/>
          </w:tcPr>
          <w:p w14:paraId="09344231" w14:textId="77777777" w:rsidR="009F263F" w:rsidRPr="00964E1B" w:rsidRDefault="009F263F" w:rsidP="00B41B21">
            <w:pPr>
              <w:pStyle w:val="RepTableBold"/>
              <w:rPr>
                <w:lang w:val="en-GB"/>
              </w:rPr>
            </w:pPr>
            <w:r w:rsidRPr="00964E1B">
              <w:rPr>
                <w:lang w:val="en-GB"/>
              </w:rPr>
              <w:t>Fruits and fruiting vegetable</w:t>
            </w:r>
          </w:p>
        </w:tc>
        <w:tc>
          <w:tcPr>
            <w:tcW w:w="510" w:type="pct"/>
            <w:vMerge w:val="restart"/>
          </w:tcPr>
          <w:p w14:paraId="34DC0AC0" w14:textId="77777777" w:rsidR="009F263F" w:rsidRPr="00964E1B" w:rsidRDefault="009F263F" w:rsidP="00B41B21">
            <w:pPr>
              <w:pStyle w:val="RepTable"/>
              <w:rPr>
                <w:noProof w:val="0"/>
              </w:rPr>
            </w:pPr>
            <w:r w:rsidRPr="00964E1B">
              <w:rPr>
                <w:noProof w:val="0"/>
              </w:rPr>
              <w:t>Apple</w:t>
            </w:r>
          </w:p>
        </w:tc>
        <w:tc>
          <w:tcPr>
            <w:tcW w:w="653" w:type="pct"/>
            <w:vMerge w:val="restart"/>
          </w:tcPr>
          <w:p w14:paraId="78953404" w14:textId="77777777" w:rsidR="009F263F" w:rsidRPr="00964E1B" w:rsidRDefault="009F263F" w:rsidP="00120D1F">
            <w:pPr>
              <w:pStyle w:val="Default"/>
              <w:rPr>
                <w:lang w:val="en-GB"/>
              </w:rPr>
            </w:pPr>
            <w:r w:rsidRPr="00964E1B">
              <w:rPr>
                <w:sz w:val="20"/>
                <w:szCs w:val="20"/>
                <w:lang w:val="en-GB"/>
              </w:rPr>
              <w:t>[</w:t>
            </w:r>
            <w:r w:rsidRPr="00964E1B">
              <w:rPr>
                <w:sz w:val="20"/>
                <w:szCs w:val="20"/>
                <w:vertAlign w:val="superscript"/>
                <w:lang w:val="en-GB"/>
              </w:rPr>
              <w:t>14</w:t>
            </w:r>
            <w:r w:rsidRPr="00964E1B">
              <w:rPr>
                <w:sz w:val="20"/>
                <w:szCs w:val="20"/>
                <w:lang w:val="en-GB"/>
              </w:rPr>
              <w:t>C- chlorophenyl] and [</w:t>
            </w:r>
            <w:r w:rsidRPr="00964E1B">
              <w:rPr>
                <w:sz w:val="20"/>
                <w:szCs w:val="20"/>
                <w:vertAlign w:val="superscript"/>
                <w:lang w:val="en-GB"/>
              </w:rPr>
              <w:t>14</w:t>
            </w:r>
            <w:r w:rsidRPr="00964E1B">
              <w:rPr>
                <w:sz w:val="20"/>
                <w:szCs w:val="20"/>
                <w:lang w:val="en-GB"/>
              </w:rPr>
              <w:t xml:space="preserve">C-benzyl] </w:t>
            </w:r>
          </w:p>
        </w:tc>
        <w:tc>
          <w:tcPr>
            <w:tcW w:w="484" w:type="pct"/>
            <w:vMerge w:val="restart"/>
          </w:tcPr>
          <w:p w14:paraId="0EF96AF7" w14:textId="77777777" w:rsidR="009F263F" w:rsidRPr="00964E1B" w:rsidRDefault="009F263F" w:rsidP="00B41B21">
            <w:pPr>
              <w:pStyle w:val="RepTable"/>
              <w:rPr>
                <w:noProof w:val="0"/>
              </w:rPr>
            </w:pPr>
            <w:r w:rsidRPr="00964E1B">
              <w:rPr>
                <w:noProof w:val="0"/>
              </w:rPr>
              <w:t>Foliar</w:t>
            </w:r>
            <w:r w:rsidRPr="00964E1B">
              <w:rPr>
                <w:noProof w:val="0"/>
                <w:vertAlign w:val="superscript"/>
              </w:rPr>
              <w:t>(b)</w:t>
            </w:r>
            <w:r w:rsidRPr="00964E1B">
              <w:rPr>
                <w:noProof w:val="0"/>
              </w:rPr>
              <w:t>, F</w:t>
            </w:r>
          </w:p>
        </w:tc>
        <w:tc>
          <w:tcPr>
            <w:tcW w:w="568" w:type="pct"/>
          </w:tcPr>
          <w:p w14:paraId="11893803" w14:textId="77777777" w:rsidR="009F263F" w:rsidRPr="00964E1B" w:rsidRDefault="00BC3F5A" w:rsidP="00B41B21">
            <w:pPr>
              <w:pStyle w:val="RepTable"/>
              <w:rPr>
                <w:noProof w:val="0"/>
              </w:rPr>
            </w:pPr>
            <w:r>
              <w:rPr>
                <w:noProof w:val="0"/>
              </w:rPr>
              <w:t>0.0</w:t>
            </w:r>
            <w:r w:rsidR="009F263F" w:rsidRPr="00964E1B">
              <w:rPr>
                <w:noProof w:val="0"/>
              </w:rPr>
              <w:t xml:space="preserve">20 mg/leaf </w:t>
            </w:r>
          </w:p>
          <w:p w14:paraId="583679FE" w14:textId="77777777" w:rsidR="009F263F" w:rsidRPr="00964E1B" w:rsidRDefault="009F263F" w:rsidP="00B41B21">
            <w:pPr>
              <w:pStyle w:val="RepTable"/>
              <w:rPr>
                <w:noProof w:val="0"/>
              </w:rPr>
            </w:pPr>
          </w:p>
        </w:tc>
        <w:tc>
          <w:tcPr>
            <w:tcW w:w="215" w:type="pct"/>
          </w:tcPr>
          <w:p w14:paraId="3CF2FA3D" w14:textId="77777777" w:rsidR="009F263F" w:rsidRPr="00964E1B" w:rsidRDefault="009F263F" w:rsidP="00B41B21">
            <w:pPr>
              <w:pStyle w:val="RepTable"/>
              <w:rPr>
                <w:noProof w:val="0"/>
              </w:rPr>
            </w:pPr>
            <w:r w:rsidRPr="00964E1B">
              <w:rPr>
                <w:noProof w:val="0"/>
              </w:rPr>
              <w:t>3</w:t>
            </w:r>
          </w:p>
        </w:tc>
        <w:tc>
          <w:tcPr>
            <w:tcW w:w="489" w:type="pct"/>
          </w:tcPr>
          <w:p w14:paraId="5076BE64" w14:textId="77777777" w:rsidR="009F263F" w:rsidRPr="00964E1B" w:rsidRDefault="009F263F" w:rsidP="00B41B21">
            <w:pPr>
              <w:pStyle w:val="RepTable"/>
              <w:rPr>
                <w:noProof w:val="0"/>
              </w:rPr>
            </w:pPr>
            <w:r w:rsidRPr="00964E1B">
              <w:rPr>
                <w:noProof w:val="0"/>
              </w:rPr>
              <w:t>26</w:t>
            </w:r>
          </w:p>
        </w:tc>
        <w:tc>
          <w:tcPr>
            <w:tcW w:w="531" w:type="pct"/>
            <w:vMerge w:val="restart"/>
          </w:tcPr>
          <w:p w14:paraId="7672E00F" w14:textId="77777777" w:rsidR="009F263F" w:rsidRPr="00964E1B" w:rsidRDefault="009F263F" w:rsidP="00B41B21">
            <w:pPr>
              <w:pStyle w:val="RepTable"/>
              <w:rPr>
                <w:noProof w:val="0"/>
              </w:rPr>
            </w:pPr>
          </w:p>
        </w:tc>
        <w:tc>
          <w:tcPr>
            <w:tcW w:w="769" w:type="pct"/>
            <w:vMerge w:val="restart"/>
          </w:tcPr>
          <w:p w14:paraId="300AA892" w14:textId="77777777" w:rsidR="009F263F" w:rsidRPr="00964E1B" w:rsidRDefault="009F263F" w:rsidP="00B41B21">
            <w:pPr>
              <w:pStyle w:val="RepTable"/>
              <w:rPr>
                <w:noProof w:val="0"/>
              </w:rPr>
            </w:pPr>
            <w:r w:rsidRPr="00964E1B">
              <w:rPr>
                <w:noProof w:val="0"/>
              </w:rPr>
              <w:t>M. E. Standen, 1977</w:t>
            </w:r>
          </w:p>
          <w:p w14:paraId="23F1AC1A" w14:textId="77777777" w:rsidR="009F263F" w:rsidRPr="00964E1B" w:rsidRDefault="009F263F" w:rsidP="00B41B21">
            <w:pPr>
              <w:pStyle w:val="RepTable"/>
              <w:rPr>
                <w:noProof w:val="0"/>
              </w:rPr>
            </w:pPr>
            <w:r w:rsidRPr="00964E1B">
              <w:rPr>
                <w:noProof w:val="0"/>
              </w:rPr>
              <w:t xml:space="preserve">Report No. </w:t>
            </w:r>
            <w:r w:rsidR="00280396" w:rsidRPr="00964E1B">
              <w:rPr>
                <w:noProof w:val="0"/>
              </w:rPr>
              <w:t>AM 71-0052</w:t>
            </w:r>
          </w:p>
          <w:p w14:paraId="09642ABB" w14:textId="77777777" w:rsidR="009F263F" w:rsidRPr="00964E1B" w:rsidRDefault="009F263F" w:rsidP="00B41B21">
            <w:pPr>
              <w:pStyle w:val="RepTable"/>
              <w:rPr>
                <w:noProof w:val="0"/>
              </w:rPr>
            </w:pPr>
            <w:r w:rsidRPr="00964E1B">
              <w:rPr>
                <w:noProof w:val="0"/>
              </w:rPr>
              <w:t>DAR, Portugal, 1996</w:t>
            </w:r>
          </w:p>
          <w:p w14:paraId="62C7EDC5" w14:textId="77777777" w:rsidR="009F263F" w:rsidRPr="00964E1B" w:rsidRDefault="009F263F" w:rsidP="00B41B21">
            <w:pPr>
              <w:pStyle w:val="RepTable"/>
              <w:rPr>
                <w:noProof w:val="0"/>
              </w:rPr>
            </w:pPr>
            <w:r w:rsidRPr="00964E1B">
              <w:rPr>
                <w:noProof w:val="0"/>
              </w:rPr>
              <w:t>EFSA, 2011</w:t>
            </w:r>
          </w:p>
        </w:tc>
      </w:tr>
      <w:tr w:rsidR="009F263F" w:rsidRPr="00964E1B" w14:paraId="3DD114C9" w14:textId="77777777" w:rsidTr="00EB622E">
        <w:tc>
          <w:tcPr>
            <w:tcW w:w="781" w:type="pct"/>
            <w:vMerge/>
          </w:tcPr>
          <w:p w14:paraId="43BD2F37" w14:textId="77777777" w:rsidR="009F263F" w:rsidRPr="00964E1B" w:rsidRDefault="009F263F" w:rsidP="00B41B21">
            <w:pPr>
              <w:pStyle w:val="RepTableBold"/>
              <w:rPr>
                <w:lang w:val="en-GB"/>
              </w:rPr>
            </w:pPr>
          </w:p>
        </w:tc>
        <w:tc>
          <w:tcPr>
            <w:tcW w:w="510" w:type="pct"/>
            <w:vMerge/>
          </w:tcPr>
          <w:p w14:paraId="4BC927BF" w14:textId="77777777" w:rsidR="009F263F" w:rsidRPr="00964E1B" w:rsidRDefault="009F263F" w:rsidP="00B41B21">
            <w:pPr>
              <w:pStyle w:val="RepTable"/>
              <w:rPr>
                <w:noProof w:val="0"/>
              </w:rPr>
            </w:pPr>
          </w:p>
        </w:tc>
        <w:tc>
          <w:tcPr>
            <w:tcW w:w="653" w:type="pct"/>
            <w:vMerge/>
          </w:tcPr>
          <w:p w14:paraId="7F06B142" w14:textId="77777777" w:rsidR="009F263F" w:rsidRPr="00964E1B" w:rsidRDefault="009F263F" w:rsidP="00B41B21">
            <w:pPr>
              <w:pStyle w:val="RepTable"/>
              <w:rPr>
                <w:noProof w:val="0"/>
              </w:rPr>
            </w:pPr>
          </w:p>
        </w:tc>
        <w:tc>
          <w:tcPr>
            <w:tcW w:w="484" w:type="pct"/>
            <w:vMerge/>
          </w:tcPr>
          <w:p w14:paraId="3ECB403D" w14:textId="77777777" w:rsidR="009F263F" w:rsidRPr="00964E1B" w:rsidRDefault="009F263F" w:rsidP="00B41B21">
            <w:pPr>
              <w:pStyle w:val="RepTable"/>
              <w:rPr>
                <w:noProof w:val="0"/>
              </w:rPr>
            </w:pPr>
          </w:p>
        </w:tc>
        <w:tc>
          <w:tcPr>
            <w:tcW w:w="568" w:type="pct"/>
          </w:tcPr>
          <w:p w14:paraId="166C4964" w14:textId="77777777" w:rsidR="009F263F" w:rsidRPr="00964E1B" w:rsidRDefault="009F263F" w:rsidP="00B41B21">
            <w:pPr>
              <w:pStyle w:val="RepTable"/>
              <w:rPr>
                <w:noProof w:val="0"/>
              </w:rPr>
            </w:pPr>
            <w:r w:rsidRPr="00964E1B">
              <w:rPr>
                <w:noProof w:val="0"/>
              </w:rPr>
              <w:t>0.025 mg/apple</w:t>
            </w:r>
          </w:p>
        </w:tc>
        <w:tc>
          <w:tcPr>
            <w:tcW w:w="215" w:type="pct"/>
          </w:tcPr>
          <w:p w14:paraId="53484403" w14:textId="77777777" w:rsidR="009F263F" w:rsidRPr="00964E1B" w:rsidRDefault="009F263F" w:rsidP="00B41B21">
            <w:pPr>
              <w:pStyle w:val="RepTable"/>
              <w:rPr>
                <w:noProof w:val="0"/>
              </w:rPr>
            </w:pPr>
            <w:r w:rsidRPr="00964E1B">
              <w:rPr>
                <w:noProof w:val="0"/>
              </w:rPr>
              <w:t>2</w:t>
            </w:r>
          </w:p>
        </w:tc>
        <w:tc>
          <w:tcPr>
            <w:tcW w:w="489" w:type="pct"/>
          </w:tcPr>
          <w:p w14:paraId="16661A42" w14:textId="77777777" w:rsidR="009F263F" w:rsidRPr="00964E1B" w:rsidRDefault="009F263F" w:rsidP="00B41B21">
            <w:pPr>
              <w:pStyle w:val="RepTable"/>
              <w:rPr>
                <w:noProof w:val="0"/>
              </w:rPr>
            </w:pPr>
            <w:r w:rsidRPr="00964E1B">
              <w:rPr>
                <w:noProof w:val="0"/>
              </w:rPr>
              <w:t>22</w:t>
            </w:r>
          </w:p>
        </w:tc>
        <w:tc>
          <w:tcPr>
            <w:tcW w:w="531" w:type="pct"/>
            <w:vMerge/>
          </w:tcPr>
          <w:p w14:paraId="660A106B" w14:textId="77777777" w:rsidR="009F263F" w:rsidRPr="00964E1B" w:rsidRDefault="009F263F" w:rsidP="00B41B21">
            <w:pPr>
              <w:pStyle w:val="RepTable"/>
              <w:rPr>
                <w:noProof w:val="0"/>
              </w:rPr>
            </w:pPr>
          </w:p>
        </w:tc>
        <w:tc>
          <w:tcPr>
            <w:tcW w:w="769" w:type="pct"/>
            <w:vMerge/>
          </w:tcPr>
          <w:p w14:paraId="2B24CCC9" w14:textId="77777777" w:rsidR="009F263F" w:rsidRPr="00964E1B" w:rsidRDefault="009F263F" w:rsidP="00B41B21">
            <w:pPr>
              <w:pStyle w:val="RepTable"/>
              <w:rPr>
                <w:noProof w:val="0"/>
              </w:rPr>
            </w:pPr>
          </w:p>
        </w:tc>
      </w:tr>
      <w:tr w:rsidR="004A52B4" w:rsidRPr="00964E1B" w14:paraId="6A86E5A1" w14:textId="77777777" w:rsidTr="00EB622E">
        <w:tc>
          <w:tcPr>
            <w:tcW w:w="781" w:type="pct"/>
            <w:vMerge/>
          </w:tcPr>
          <w:p w14:paraId="19172DBA" w14:textId="77777777" w:rsidR="004A52B4" w:rsidRPr="00964E1B" w:rsidRDefault="004A52B4" w:rsidP="00B41B21">
            <w:pPr>
              <w:pStyle w:val="RepTableBold"/>
              <w:rPr>
                <w:lang w:val="en-GB"/>
              </w:rPr>
            </w:pPr>
          </w:p>
        </w:tc>
        <w:tc>
          <w:tcPr>
            <w:tcW w:w="510" w:type="pct"/>
            <w:vMerge w:val="restart"/>
          </w:tcPr>
          <w:p w14:paraId="2941EFB8" w14:textId="77777777" w:rsidR="004A52B4" w:rsidRPr="00964E1B" w:rsidRDefault="004A52B4" w:rsidP="00B41B21">
            <w:pPr>
              <w:pStyle w:val="RepTable"/>
              <w:rPr>
                <w:noProof w:val="0"/>
              </w:rPr>
            </w:pPr>
            <w:r w:rsidRPr="00964E1B">
              <w:rPr>
                <w:noProof w:val="0"/>
              </w:rPr>
              <w:t xml:space="preserve">Tomato </w:t>
            </w:r>
          </w:p>
        </w:tc>
        <w:tc>
          <w:tcPr>
            <w:tcW w:w="653" w:type="pct"/>
            <w:vMerge w:val="restart"/>
          </w:tcPr>
          <w:p w14:paraId="619633B1" w14:textId="77777777" w:rsidR="004A52B4" w:rsidRPr="00964E1B" w:rsidRDefault="004A52B4" w:rsidP="00B41B21">
            <w:pPr>
              <w:pStyle w:val="RepTable"/>
              <w:rPr>
                <w:noProof w:val="0"/>
              </w:rPr>
            </w:pPr>
            <w:r w:rsidRPr="00964E1B">
              <w:rPr>
                <w:noProof w:val="0"/>
              </w:rPr>
              <w:t>[</w:t>
            </w:r>
            <w:r w:rsidRPr="00964E1B">
              <w:rPr>
                <w:noProof w:val="0"/>
                <w:vertAlign w:val="superscript"/>
              </w:rPr>
              <w:t>14</w:t>
            </w:r>
            <w:r w:rsidRPr="00964E1B">
              <w:rPr>
                <w:noProof w:val="0"/>
              </w:rPr>
              <w:t>C- chloro-phenyl] and [</w:t>
            </w:r>
            <w:r w:rsidRPr="00964E1B">
              <w:rPr>
                <w:noProof w:val="0"/>
                <w:vertAlign w:val="superscript"/>
              </w:rPr>
              <w:t>14</w:t>
            </w:r>
            <w:r w:rsidRPr="00964E1B">
              <w:rPr>
                <w:noProof w:val="0"/>
              </w:rPr>
              <w:t>C-benzyl]</w:t>
            </w:r>
          </w:p>
        </w:tc>
        <w:tc>
          <w:tcPr>
            <w:tcW w:w="484" w:type="pct"/>
            <w:vMerge w:val="restart"/>
          </w:tcPr>
          <w:p w14:paraId="5A4A02F0" w14:textId="77777777" w:rsidR="004A52B4" w:rsidRPr="00964E1B" w:rsidRDefault="004A52B4" w:rsidP="00B41B21">
            <w:pPr>
              <w:pStyle w:val="RepTable"/>
              <w:rPr>
                <w:noProof w:val="0"/>
              </w:rPr>
            </w:pPr>
            <w:r w:rsidRPr="00964E1B">
              <w:rPr>
                <w:noProof w:val="0"/>
              </w:rPr>
              <w:t>Foliar</w:t>
            </w:r>
            <w:r w:rsidRPr="00964E1B">
              <w:rPr>
                <w:noProof w:val="0"/>
                <w:vertAlign w:val="superscript"/>
              </w:rPr>
              <w:t>(c)</w:t>
            </w:r>
            <w:r w:rsidRPr="00964E1B">
              <w:rPr>
                <w:noProof w:val="0"/>
              </w:rPr>
              <w:t>, F</w:t>
            </w:r>
          </w:p>
        </w:tc>
        <w:tc>
          <w:tcPr>
            <w:tcW w:w="568" w:type="pct"/>
          </w:tcPr>
          <w:p w14:paraId="645F91C5" w14:textId="77777777" w:rsidR="004A52B4" w:rsidRPr="00964E1B" w:rsidRDefault="004A52B4" w:rsidP="00B41B21">
            <w:pPr>
              <w:pStyle w:val="RepTable"/>
              <w:rPr>
                <w:noProof w:val="0"/>
              </w:rPr>
            </w:pPr>
            <w:r w:rsidRPr="00964E1B">
              <w:rPr>
                <w:noProof w:val="0"/>
              </w:rPr>
              <w:t>0.25 mg/leaf (</w:t>
            </w:r>
            <w:proofErr w:type="spellStart"/>
            <w:r w:rsidRPr="00964E1B">
              <w:rPr>
                <w:noProof w:val="0"/>
              </w:rPr>
              <w:t>eq</w:t>
            </w:r>
            <w:proofErr w:type="spellEnd"/>
            <w:r w:rsidRPr="00964E1B">
              <w:rPr>
                <w:noProof w:val="0"/>
              </w:rPr>
              <w:t xml:space="preserve"> to 0.28 kg as/ha)</w:t>
            </w:r>
          </w:p>
        </w:tc>
        <w:tc>
          <w:tcPr>
            <w:tcW w:w="215" w:type="pct"/>
          </w:tcPr>
          <w:p w14:paraId="41681193" w14:textId="77777777" w:rsidR="004A52B4" w:rsidRPr="00964E1B" w:rsidRDefault="004A52B4" w:rsidP="00B41B21">
            <w:pPr>
              <w:pStyle w:val="RepTable"/>
              <w:rPr>
                <w:noProof w:val="0"/>
              </w:rPr>
            </w:pPr>
            <w:r w:rsidRPr="00964E1B">
              <w:rPr>
                <w:noProof w:val="0"/>
              </w:rPr>
              <w:t>1</w:t>
            </w:r>
          </w:p>
        </w:tc>
        <w:tc>
          <w:tcPr>
            <w:tcW w:w="489" w:type="pct"/>
          </w:tcPr>
          <w:p w14:paraId="50771A87" w14:textId="77777777" w:rsidR="004A52B4" w:rsidRPr="00964E1B" w:rsidRDefault="004A52B4" w:rsidP="00B41B21">
            <w:pPr>
              <w:pStyle w:val="RepTable"/>
              <w:rPr>
                <w:noProof w:val="0"/>
              </w:rPr>
            </w:pPr>
            <w:r w:rsidRPr="00964E1B">
              <w:rPr>
                <w:noProof w:val="0"/>
              </w:rPr>
              <w:t>32-48</w:t>
            </w:r>
          </w:p>
        </w:tc>
        <w:tc>
          <w:tcPr>
            <w:tcW w:w="531" w:type="pct"/>
            <w:vMerge w:val="restart"/>
          </w:tcPr>
          <w:p w14:paraId="04419CFD" w14:textId="77777777" w:rsidR="004A52B4" w:rsidRPr="00964E1B" w:rsidRDefault="004A52B4" w:rsidP="00B41B21">
            <w:pPr>
              <w:pStyle w:val="RepTable"/>
              <w:rPr>
                <w:noProof w:val="0"/>
              </w:rPr>
            </w:pPr>
          </w:p>
        </w:tc>
        <w:tc>
          <w:tcPr>
            <w:tcW w:w="769" w:type="pct"/>
          </w:tcPr>
          <w:p w14:paraId="6430579F" w14:textId="77777777" w:rsidR="004A52B4" w:rsidRPr="00964E1B" w:rsidRDefault="00EB622E" w:rsidP="00B41B21">
            <w:pPr>
              <w:pStyle w:val="RepTable"/>
              <w:rPr>
                <w:noProof w:val="0"/>
              </w:rPr>
            </w:pPr>
            <w:r w:rsidRPr="00964E1B">
              <w:rPr>
                <w:noProof w:val="0"/>
              </w:rPr>
              <w:t>A. Ehmann, 1979</w:t>
            </w:r>
          </w:p>
          <w:p w14:paraId="2D9E5411" w14:textId="77777777" w:rsidR="00EB622E" w:rsidRPr="00964E1B" w:rsidRDefault="00EB622E" w:rsidP="00B41B21">
            <w:pPr>
              <w:pStyle w:val="RepTable"/>
              <w:rPr>
                <w:noProof w:val="0"/>
              </w:rPr>
            </w:pPr>
            <w:r w:rsidRPr="00964E1B">
              <w:rPr>
                <w:noProof w:val="0"/>
              </w:rPr>
              <w:t>Report No.</w:t>
            </w:r>
            <w:r w:rsidR="00964E1B" w:rsidRPr="00964E1B">
              <w:rPr>
                <w:noProof w:val="0"/>
              </w:rPr>
              <w:t xml:space="preserve"> AM-91-0115</w:t>
            </w:r>
          </w:p>
          <w:p w14:paraId="2E0BD9D5" w14:textId="77777777" w:rsidR="00EB622E" w:rsidRPr="00964E1B" w:rsidRDefault="00EB622E" w:rsidP="00B41B21">
            <w:pPr>
              <w:pStyle w:val="RepTable"/>
              <w:rPr>
                <w:noProof w:val="0"/>
              </w:rPr>
            </w:pPr>
            <w:r w:rsidRPr="00964E1B">
              <w:rPr>
                <w:noProof w:val="0"/>
              </w:rPr>
              <w:t>DAR, Portugal, 1996</w:t>
            </w:r>
          </w:p>
          <w:p w14:paraId="17B08910" w14:textId="77777777" w:rsidR="00EB622E" w:rsidRPr="00964E1B" w:rsidRDefault="00EB622E" w:rsidP="00B41B21">
            <w:pPr>
              <w:pStyle w:val="RepTable"/>
              <w:rPr>
                <w:noProof w:val="0"/>
              </w:rPr>
            </w:pPr>
            <w:r w:rsidRPr="00964E1B">
              <w:rPr>
                <w:noProof w:val="0"/>
              </w:rPr>
              <w:t>EFSA, 2011</w:t>
            </w:r>
          </w:p>
        </w:tc>
      </w:tr>
      <w:tr w:rsidR="00EB622E" w:rsidRPr="00964E1B" w14:paraId="03DAF8DD" w14:textId="77777777" w:rsidTr="00EB622E">
        <w:tc>
          <w:tcPr>
            <w:tcW w:w="781" w:type="pct"/>
            <w:vMerge/>
          </w:tcPr>
          <w:p w14:paraId="542441E1" w14:textId="77777777" w:rsidR="00EB622E" w:rsidRPr="00964E1B" w:rsidRDefault="00EB622E" w:rsidP="00EB622E">
            <w:pPr>
              <w:pStyle w:val="RepTableBold"/>
              <w:rPr>
                <w:lang w:val="en-GB"/>
              </w:rPr>
            </w:pPr>
          </w:p>
        </w:tc>
        <w:tc>
          <w:tcPr>
            <w:tcW w:w="510" w:type="pct"/>
            <w:vMerge/>
          </w:tcPr>
          <w:p w14:paraId="0E004044" w14:textId="77777777" w:rsidR="00EB622E" w:rsidRPr="00964E1B" w:rsidRDefault="00EB622E" w:rsidP="00EB622E">
            <w:pPr>
              <w:pStyle w:val="RepTable"/>
              <w:rPr>
                <w:noProof w:val="0"/>
              </w:rPr>
            </w:pPr>
          </w:p>
        </w:tc>
        <w:tc>
          <w:tcPr>
            <w:tcW w:w="653" w:type="pct"/>
            <w:vMerge/>
          </w:tcPr>
          <w:p w14:paraId="3AAE16EB" w14:textId="77777777" w:rsidR="00EB622E" w:rsidRPr="00964E1B" w:rsidRDefault="00EB622E" w:rsidP="00EB622E">
            <w:pPr>
              <w:pStyle w:val="RepTable"/>
              <w:rPr>
                <w:noProof w:val="0"/>
              </w:rPr>
            </w:pPr>
          </w:p>
        </w:tc>
        <w:tc>
          <w:tcPr>
            <w:tcW w:w="484" w:type="pct"/>
            <w:vMerge/>
          </w:tcPr>
          <w:p w14:paraId="43B20146" w14:textId="77777777" w:rsidR="00EB622E" w:rsidRPr="00964E1B" w:rsidRDefault="00EB622E" w:rsidP="00EB622E">
            <w:pPr>
              <w:pStyle w:val="RepTable"/>
              <w:rPr>
                <w:noProof w:val="0"/>
              </w:rPr>
            </w:pPr>
          </w:p>
        </w:tc>
        <w:tc>
          <w:tcPr>
            <w:tcW w:w="568" w:type="pct"/>
          </w:tcPr>
          <w:p w14:paraId="1EE7B459" w14:textId="77777777" w:rsidR="00EB622E" w:rsidRPr="00964E1B" w:rsidRDefault="00EB622E" w:rsidP="00EB622E">
            <w:pPr>
              <w:pStyle w:val="RepTable"/>
              <w:rPr>
                <w:noProof w:val="0"/>
              </w:rPr>
            </w:pPr>
            <w:r w:rsidRPr="00964E1B">
              <w:rPr>
                <w:noProof w:val="0"/>
              </w:rPr>
              <w:t>0.25 mg/kg tomatoes (</w:t>
            </w:r>
            <w:proofErr w:type="spellStart"/>
            <w:r w:rsidRPr="00964E1B">
              <w:rPr>
                <w:noProof w:val="0"/>
              </w:rPr>
              <w:t>eq</w:t>
            </w:r>
            <w:proofErr w:type="spellEnd"/>
            <w:r w:rsidRPr="00964E1B">
              <w:rPr>
                <w:noProof w:val="0"/>
              </w:rPr>
              <w:t xml:space="preserve"> to 0.28 kg as/ha)</w:t>
            </w:r>
          </w:p>
        </w:tc>
        <w:tc>
          <w:tcPr>
            <w:tcW w:w="215" w:type="pct"/>
          </w:tcPr>
          <w:p w14:paraId="39FE6C9C" w14:textId="77777777" w:rsidR="00EB622E" w:rsidRPr="00964E1B" w:rsidRDefault="00EB622E" w:rsidP="00EB622E">
            <w:pPr>
              <w:pStyle w:val="RepTable"/>
              <w:rPr>
                <w:noProof w:val="0"/>
              </w:rPr>
            </w:pPr>
            <w:r w:rsidRPr="00964E1B">
              <w:rPr>
                <w:noProof w:val="0"/>
              </w:rPr>
              <w:t>1</w:t>
            </w:r>
          </w:p>
        </w:tc>
        <w:tc>
          <w:tcPr>
            <w:tcW w:w="489" w:type="pct"/>
          </w:tcPr>
          <w:p w14:paraId="709971F0" w14:textId="77777777" w:rsidR="00EB622E" w:rsidRPr="00964E1B" w:rsidRDefault="00EB622E" w:rsidP="00EB622E">
            <w:pPr>
              <w:pStyle w:val="RepTable"/>
              <w:rPr>
                <w:noProof w:val="0"/>
              </w:rPr>
            </w:pPr>
            <w:r w:rsidRPr="00964E1B">
              <w:rPr>
                <w:noProof w:val="0"/>
              </w:rPr>
              <w:t>20</w:t>
            </w:r>
          </w:p>
        </w:tc>
        <w:tc>
          <w:tcPr>
            <w:tcW w:w="531" w:type="pct"/>
            <w:vMerge/>
          </w:tcPr>
          <w:p w14:paraId="49B4F926" w14:textId="77777777" w:rsidR="00EB622E" w:rsidRPr="00964E1B" w:rsidRDefault="00EB622E" w:rsidP="00EB622E">
            <w:pPr>
              <w:pStyle w:val="RepTable"/>
              <w:rPr>
                <w:noProof w:val="0"/>
              </w:rPr>
            </w:pPr>
          </w:p>
        </w:tc>
        <w:tc>
          <w:tcPr>
            <w:tcW w:w="769" w:type="pct"/>
          </w:tcPr>
          <w:p w14:paraId="3EC71579" w14:textId="77777777" w:rsidR="00EB622E" w:rsidRPr="00964E1B" w:rsidRDefault="00EB622E" w:rsidP="00EB622E">
            <w:pPr>
              <w:pStyle w:val="RepTable"/>
              <w:rPr>
                <w:noProof w:val="0"/>
              </w:rPr>
            </w:pPr>
            <w:r w:rsidRPr="00964E1B">
              <w:rPr>
                <w:noProof w:val="0"/>
              </w:rPr>
              <w:t>A. Ehmann, 1979</w:t>
            </w:r>
          </w:p>
          <w:p w14:paraId="768FA7A8" w14:textId="77777777" w:rsidR="00EB622E" w:rsidRPr="00964E1B" w:rsidRDefault="00EB622E" w:rsidP="00EB622E">
            <w:pPr>
              <w:pStyle w:val="RepTable"/>
              <w:rPr>
                <w:noProof w:val="0"/>
              </w:rPr>
            </w:pPr>
            <w:r w:rsidRPr="00964E1B">
              <w:rPr>
                <w:noProof w:val="0"/>
              </w:rPr>
              <w:t>Report No.</w:t>
            </w:r>
            <w:r w:rsidR="00964E1B" w:rsidRPr="00964E1B">
              <w:rPr>
                <w:noProof w:val="0"/>
              </w:rPr>
              <w:t xml:space="preserve"> AM-91-0114</w:t>
            </w:r>
          </w:p>
          <w:p w14:paraId="001FDD08" w14:textId="77777777" w:rsidR="00EB622E" w:rsidRPr="00964E1B" w:rsidRDefault="00EB622E" w:rsidP="00EB622E">
            <w:pPr>
              <w:pStyle w:val="RepTable"/>
              <w:rPr>
                <w:noProof w:val="0"/>
              </w:rPr>
            </w:pPr>
            <w:r w:rsidRPr="00964E1B">
              <w:rPr>
                <w:noProof w:val="0"/>
              </w:rPr>
              <w:t>DAR, Portugal, 1996</w:t>
            </w:r>
          </w:p>
          <w:p w14:paraId="616F3F44" w14:textId="77777777" w:rsidR="00EB622E" w:rsidRPr="00964E1B" w:rsidRDefault="00EB622E" w:rsidP="00EB622E">
            <w:pPr>
              <w:pStyle w:val="RepTable"/>
              <w:rPr>
                <w:noProof w:val="0"/>
              </w:rPr>
            </w:pPr>
            <w:r w:rsidRPr="00964E1B">
              <w:rPr>
                <w:noProof w:val="0"/>
              </w:rPr>
              <w:t>EFSA, 2011</w:t>
            </w:r>
          </w:p>
        </w:tc>
      </w:tr>
      <w:tr w:rsidR="00EB622E" w:rsidRPr="00964E1B" w14:paraId="0E2B76C8" w14:textId="77777777" w:rsidTr="00EB622E">
        <w:tc>
          <w:tcPr>
            <w:tcW w:w="781" w:type="pct"/>
            <w:vMerge w:val="restart"/>
          </w:tcPr>
          <w:p w14:paraId="0289DA08" w14:textId="77777777" w:rsidR="00EB622E" w:rsidRPr="00964E1B" w:rsidRDefault="00EB622E" w:rsidP="00EB622E">
            <w:pPr>
              <w:pStyle w:val="RepTableBold"/>
              <w:rPr>
                <w:lang w:val="en-GB"/>
              </w:rPr>
            </w:pPr>
            <w:r w:rsidRPr="00964E1B">
              <w:rPr>
                <w:lang w:val="en-GB"/>
              </w:rPr>
              <w:t>Pulses and oilseeds</w:t>
            </w:r>
          </w:p>
        </w:tc>
        <w:tc>
          <w:tcPr>
            <w:tcW w:w="510" w:type="pct"/>
          </w:tcPr>
          <w:p w14:paraId="7D7E0AAB" w14:textId="77777777" w:rsidR="00EB622E" w:rsidRPr="00964E1B" w:rsidRDefault="00EB622E" w:rsidP="00EB622E">
            <w:pPr>
              <w:pStyle w:val="RepTable"/>
              <w:rPr>
                <w:noProof w:val="0"/>
              </w:rPr>
            </w:pPr>
            <w:r w:rsidRPr="00964E1B">
              <w:rPr>
                <w:noProof w:val="0"/>
              </w:rPr>
              <w:t>Kidney bean</w:t>
            </w:r>
          </w:p>
        </w:tc>
        <w:tc>
          <w:tcPr>
            <w:tcW w:w="653" w:type="pct"/>
          </w:tcPr>
          <w:p w14:paraId="676C30F1" w14:textId="77777777" w:rsidR="00EB622E" w:rsidRPr="00964E1B" w:rsidRDefault="00EB622E" w:rsidP="00EB622E">
            <w:pPr>
              <w:pStyle w:val="RepTable"/>
              <w:rPr>
                <w:noProof w:val="0"/>
              </w:rPr>
            </w:pPr>
            <w:r w:rsidRPr="00964E1B">
              <w:rPr>
                <w:noProof w:val="0"/>
              </w:rPr>
              <w:t>[</w:t>
            </w:r>
            <w:r w:rsidRPr="00964E1B">
              <w:rPr>
                <w:noProof w:val="0"/>
                <w:vertAlign w:val="superscript"/>
              </w:rPr>
              <w:t>14</w:t>
            </w:r>
            <w:r w:rsidRPr="00964E1B">
              <w:rPr>
                <w:noProof w:val="0"/>
              </w:rPr>
              <w:t>C-cyano]</w:t>
            </w:r>
          </w:p>
          <w:p w14:paraId="3C9E70D5" w14:textId="77777777" w:rsidR="00EB622E" w:rsidRPr="00964E1B" w:rsidRDefault="00EB622E" w:rsidP="00EB622E">
            <w:pPr>
              <w:pStyle w:val="RepTable"/>
              <w:rPr>
                <w:noProof w:val="0"/>
              </w:rPr>
            </w:pPr>
            <w:proofErr w:type="spellStart"/>
            <w:r w:rsidRPr="00964E1B">
              <w:rPr>
                <w:noProof w:val="0"/>
              </w:rPr>
              <w:t>fenvalerate</w:t>
            </w:r>
            <w:proofErr w:type="spellEnd"/>
          </w:p>
          <w:p w14:paraId="255B68B5" w14:textId="77777777" w:rsidR="00EB622E" w:rsidRPr="00964E1B" w:rsidRDefault="00EB622E" w:rsidP="00EB622E">
            <w:pPr>
              <w:pStyle w:val="RepTable"/>
              <w:rPr>
                <w:noProof w:val="0"/>
              </w:rPr>
            </w:pPr>
            <w:r w:rsidRPr="00964E1B">
              <w:rPr>
                <w:noProof w:val="0"/>
              </w:rPr>
              <w:t>and [</w:t>
            </w:r>
            <w:r w:rsidRPr="00964E1B">
              <w:rPr>
                <w:noProof w:val="0"/>
                <w:vertAlign w:val="superscript"/>
              </w:rPr>
              <w:t>14</w:t>
            </w:r>
            <w:r w:rsidRPr="00964E1B">
              <w:rPr>
                <w:noProof w:val="0"/>
              </w:rPr>
              <w:t xml:space="preserve">C- benzyl] </w:t>
            </w:r>
            <w:proofErr w:type="spellStart"/>
            <w:r w:rsidRPr="00964E1B">
              <w:rPr>
                <w:noProof w:val="0"/>
              </w:rPr>
              <w:t>fenvalerate</w:t>
            </w:r>
            <w:proofErr w:type="spellEnd"/>
            <w:r w:rsidRPr="00964E1B">
              <w:rPr>
                <w:noProof w:val="0"/>
              </w:rPr>
              <w:t xml:space="preserve"> (2S, αRS) and [</w:t>
            </w:r>
            <w:r w:rsidRPr="00964E1B">
              <w:rPr>
                <w:noProof w:val="0"/>
                <w:vertAlign w:val="superscript"/>
              </w:rPr>
              <w:t>14</w:t>
            </w:r>
            <w:r w:rsidRPr="00964E1B">
              <w:rPr>
                <w:noProof w:val="0"/>
              </w:rPr>
              <w:t xml:space="preserve">C- carbonyl] </w:t>
            </w:r>
            <w:proofErr w:type="spellStart"/>
            <w:r w:rsidRPr="00964E1B">
              <w:rPr>
                <w:noProof w:val="0"/>
              </w:rPr>
              <w:t>fenvalerate</w:t>
            </w:r>
            <w:proofErr w:type="spellEnd"/>
            <w:r w:rsidRPr="00964E1B">
              <w:rPr>
                <w:noProof w:val="0"/>
              </w:rPr>
              <w:t xml:space="preserve"> (2S, αRS)</w:t>
            </w:r>
          </w:p>
        </w:tc>
        <w:tc>
          <w:tcPr>
            <w:tcW w:w="484" w:type="pct"/>
          </w:tcPr>
          <w:p w14:paraId="3ECCAC9D" w14:textId="77777777" w:rsidR="00EB622E" w:rsidRPr="00964E1B" w:rsidRDefault="00EB622E" w:rsidP="00EB622E">
            <w:pPr>
              <w:pStyle w:val="RepTable"/>
              <w:rPr>
                <w:noProof w:val="0"/>
              </w:rPr>
            </w:pPr>
            <w:r w:rsidRPr="00964E1B">
              <w:rPr>
                <w:noProof w:val="0"/>
              </w:rPr>
              <w:t>Foliar</w:t>
            </w:r>
            <w:r w:rsidRPr="00964E1B">
              <w:rPr>
                <w:noProof w:val="0"/>
                <w:vertAlign w:val="superscript"/>
              </w:rPr>
              <w:t>(b)</w:t>
            </w:r>
            <w:r w:rsidRPr="00964E1B">
              <w:rPr>
                <w:noProof w:val="0"/>
              </w:rPr>
              <w:t>, G</w:t>
            </w:r>
          </w:p>
        </w:tc>
        <w:tc>
          <w:tcPr>
            <w:tcW w:w="568" w:type="pct"/>
          </w:tcPr>
          <w:p w14:paraId="4D06DA1A" w14:textId="77777777" w:rsidR="00EB622E" w:rsidRPr="00964E1B" w:rsidRDefault="00EB622E" w:rsidP="00EB622E">
            <w:pPr>
              <w:pStyle w:val="RepTable"/>
              <w:rPr>
                <w:noProof w:val="0"/>
              </w:rPr>
            </w:pPr>
            <w:r w:rsidRPr="00964E1B">
              <w:rPr>
                <w:noProof w:val="0"/>
              </w:rPr>
              <w:t>0.01 mg/leaf</w:t>
            </w:r>
          </w:p>
        </w:tc>
        <w:tc>
          <w:tcPr>
            <w:tcW w:w="215" w:type="pct"/>
          </w:tcPr>
          <w:p w14:paraId="1AE9F3D6" w14:textId="77777777" w:rsidR="00EB622E" w:rsidRPr="00964E1B" w:rsidRDefault="00EB622E" w:rsidP="00EB622E">
            <w:pPr>
              <w:pStyle w:val="RepTable"/>
              <w:rPr>
                <w:noProof w:val="0"/>
              </w:rPr>
            </w:pPr>
            <w:r w:rsidRPr="00964E1B">
              <w:rPr>
                <w:noProof w:val="0"/>
              </w:rPr>
              <w:t>1</w:t>
            </w:r>
          </w:p>
        </w:tc>
        <w:tc>
          <w:tcPr>
            <w:tcW w:w="489" w:type="pct"/>
          </w:tcPr>
          <w:p w14:paraId="1C3C0ACC" w14:textId="77777777" w:rsidR="00EB622E" w:rsidRPr="00964E1B" w:rsidRDefault="00EB622E" w:rsidP="00EB622E">
            <w:pPr>
              <w:pStyle w:val="RepTable"/>
              <w:rPr>
                <w:noProof w:val="0"/>
              </w:rPr>
            </w:pPr>
            <w:r w:rsidRPr="00964E1B">
              <w:rPr>
                <w:noProof w:val="0"/>
              </w:rPr>
              <w:t>30, 60</w:t>
            </w:r>
          </w:p>
        </w:tc>
        <w:tc>
          <w:tcPr>
            <w:tcW w:w="531" w:type="pct"/>
          </w:tcPr>
          <w:p w14:paraId="4676F479" w14:textId="77777777" w:rsidR="00EB622E" w:rsidRPr="00964E1B" w:rsidRDefault="00EB622E" w:rsidP="00EB622E">
            <w:pPr>
              <w:pStyle w:val="RepTable"/>
              <w:rPr>
                <w:noProof w:val="0"/>
              </w:rPr>
            </w:pPr>
          </w:p>
        </w:tc>
        <w:tc>
          <w:tcPr>
            <w:tcW w:w="769" w:type="pct"/>
          </w:tcPr>
          <w:p w14:paraId="5C8DA0EB" w14:textId="77777777" w:rsidR="00EB622E" w:rsidRPr="00964E1B" w:rsidRDefault="00EB622E" w:rsidP="00EB622E">
            <w:pPr>
              <w:pStyle w:val="RepTable"/>
              <w:rPr>
                <w:noProof w:val="0"/>
              </w:rPr>
            </w:pPr>
            <w:proofErr w:type="spellStart"/>
            <w:r w:rsidRPr="00964E1B">
              <w:rPr>
                <w:noProof w:val="0"/>
              </w:rPr>
              <w:t>Ohkawa</w:t>
            </w:r>
            <w:proofErr w:type="spellEnd"/>
            <w:r w:rsidRPr="00964E1B">
              <w:rPr>
                <w:noProof w:val="0"/>
              </w:rPr>
              <w:t xml:space="preserve"> et al, 1979</w:t>
            </w:r>
          </w:p>
          <w:p w14:paraId="406344D7" w14:textId="77777777" w:rsidR="00EB622E" w:rsidRPr="00964E1B" w:rsidRDefault="00EB622E" w:rsidP="00EB622E">
            <w:pPr>
              <w:pStyle w:val="RepTable"/>
              <w:rPr>
                <w:noProof w:val="0"/>
              </w:rPr>
            </w:pPr>
            <w:r w:rsidRPr="00964E1B">
              <w:rPr>
                <w:noProof w:val="0"/>
              </w:rPr>
              <w:t>Report No.</w:t>
            </w:r>
            <w:r w:rsidR="00964E1B" w:rsidRPr="00964E1B">
              <w:rPr>
                <w:noProof w:val="0"/>
              </w:rPr>
              <w:t xml:space="preserve"> AM-90-0097</w:t>
            </w:r>
          </w:p>
          <w:p w14:paraId="3B54D468" w14:textId="77777777" w:rsidR="00EB622E" w:rsidRPr="00964E1B" w:rsidRDefault="00EB622E" w:rsidP="00EB622E">
            <w:pPr>
              <w:pStyle w:val="RepTable"/>
              <w:rPr>
                <w:noProof w:val="0"/>
              </w:rPr>
            </w:pPr>
            <w:r w:rsidRPr="00964E1B">
              <w:rPr>
                <w:noProof w:val="0"/>
              </w:rPr>
              <w:t>DAR, Portugal, 1996</w:t>
            </w:r>
          </w:p>
          <w:p w14:paraId="40656DA0" w14:textId="77777777" w:rsidR="00EB622E" w:rsidRPr="00964E1B" w:rsidRDefault="00EB622E" w:rsidP="00EB622E">
            <w:pPr>
              <w:pStyle w:val="RepTable"/>
              <w:rPr>
                <w:noProof w:val="0"/>
              </w:rPr>
            </w:pPr>
            <w:r w:rsidRPr="00964E1B">
              <w:rPr>
                <w:noProof w:val="0"/>
              </w:rPr>
              <w:t>EFSA, 2011</w:t>
            </w:r>
          </w:p>
        </w:tc>
      </w:tr>
      <w:tr w:rsidR="00EB622E" w:rsidRPr="00964E1B" w14:paraId="6D28885A" w14:textId="77777777" w:rsidTr="00EB622E">
        <w:tc>
          <w:tcPr>
            <w:tcW w:w="781" w:type="pct"/>
            <w:vMerge/>
          </w:tcPr>
          <w:p w14:paraId="3478A076" w14:textId="77777777" w:rsidR="00EB622E" w:rsidRPr="00964E1B" w:rsidRDefault="00EB622E" w:rsidP="00EB622E">
            <w:pPr>
              <w:pStyle w:val="RepTableBold"/>
              <w:rPr>
                <w:lang w:val="en-GB"/>
              </w:rPr>
            </w:pPr>
          </w:p>
        </w:tc>
        <w:tc>
          <w:tcPr>
            <w:tcW w:w="510" w:type="pct"/>
            <w:vMerge w:val="restart"/>
          </w:tcPr>
          <w:p w14:paraId="12B0A57D" w14:textId="77777777" w:rsidR="00EB622E" w:rsidRPr="00964E1B" w:rsidRDefault="00EB622E" w:rsidP="00EB622E">
            <w:pPr>
              <w:pStyle w:val="RepTable"/>
              <w:rPr>
                <w:noProof w:val="0"/>
              </w:rPr>
            </w:pPr>
            <w:r w:rsidRPr="00964E1B">
              <w:rPr>
                <w:noProof w:val="0"/>
              </w:rPr>
              <w:t xml:space="preserve">Soybean </w:t>
            </w:r>
          </w:p>
        </w:tc>
        <w:tc>
          <w:tcPr>
            <w:tcW w:w="653" w:type="pct"/>
            <w:vMerge w:val="restart"/>
          </w:tcPr>
          <w:p w14:paraId="1DC95EFD" w14:textId="77777777" w:rsidR="00EB622E" w:rsidRPr="00964E1B" w:rsidRDefault="00EB622E" w:rsidP="00EB622E">
            <w:pPr>
              <w:pStyle w:val="RepTable"/>
              <w:rPr>
                <w:noProof w:val="0"/>
              </w:rPr>
            </w:pPr>
            <w:r w:rsidRPr="00964E1B">
              <w:rPr>
                <w:noProof w:val="0"/>
              </w:rPr>
              <w:t>[</w:t>
            </w:r>
            <w:r w:rsidRPr="00964E1B">
              <w:rPr>
                <w:noProof w:val="0"/>
                <w:vertAlign w:val="superscript"/>
              </w:rPr>
              <w:t>14</w:t>
            </w:r>
            <w:r w:rsidRPr="00964E1B">
              <w:rPr>
                <w:noProof w:val="0"/>
              </w:rPr>
              <w:t>C- chlorophenyl] and</w:t>
            </w:r>
          </w:p>
          <w:p w14:paraId="514DDAB0" w14:textId="77777777" w:rsidR="00EB622E" w:rsidRPr="00964E1B" w:rsidRDefault="00EB622E" w:rsidP="00EB622E">
            <w:pPr>
              <w:pStyle w:val="RepTable"/>
              <w:rPr>
                <w:noProof w:val="0"/>
              </w:rPr>
            </w:pPr>
            <w:r w:rsidRPr="00964E1B">
              <w:rPr>
                <w:noProof w:val="0"/>
              </w:rPr>
              <w:t>[</w:t>
            </w:r>
            <w:r w:rsidRPr="00964E1B">
              <w:rPr>
                <w:noProof w:val="0"/>
                <w:vertAlign w:val="superscript"/>
              </w:rPr>
              <w:t>14</w:t>
            </w:r>
            <w:r w:rsidRPr="00964E1B">
              <w:rPr>
                <w:noProof w:val="0"/>
              </w:rPr>
              <w:t>C-benzyl]</w:t>
            </w:r>
          </w:p>
        </w:tc>
        <w:tc>
          <w:tcPr>
            <w:tcW w:w="484" w:type="pct"/>
          </w:tcPr>
          <w:p w14:paraId="32CB766B" w14:textId="77777777" w:rsidR="00EB622E" w:rsidRPr="00964E1B" w:rsidRDefault="00EB622E" w:rsidP="00EB622E">
            <w:pPr>
              <w:pStyle w:val="RepTable"/>
              <w:rPr>
                <w:noProof w:val="0"/>
              </w:rPr>
            </w:pPr>
            <w:r w:rsidRPr="00964E1B">
              <w:rPr>
                <w:noProof w:val="0"/>
              </w:rPr>
              <w:t>Foliar</w:t>
            </w:r>
            <w:r w:rsidRPr="00964E1B">
              <w:rPr>
                <w:noProof w:val="0"/>
                <w:vertAlign w:val="superscript"/>
              </w:rPr>
              <w:t>(c)</w:t>
            </w:r>
            <w:r w:rsidRPr="00964E1B">
              <w:rPr>
                <w:noProof w:val="0"/>
              </w:rPr>
              <w:t>, G</w:t>
            </w:r>
          </w:p>
        </w:tc>
        <w:tc>
          <w:tcPr>
            <w:tcW w:w="568" w:type="pct"/>
          </w:tcPr>
          <w:p w14:paraId="428AB09A" w14:textId="77777777" w:rsidR="00EB622E" w:rsidRPr="00964E1B" w:rsidRDefault="00EB622E" w:rsidP="00EB622E">
            <w:pPr>
              <w:pStyle w:val="RepTable"/>
              <w:rPr>
                <w:noProof w:val="0"/>
              </w:rPr>
            </w:pPr>
            <w:r w:rsidRPr="00964E1B">
              <w:rPr>
                <w:noProof w:val="0"/>
              </w:rPr>
              <w:t>0.086 mg/pod (</w:t>
            </w:r>
            <w:proofErr w:type="spellStart"/>
            <w:r w:rsidRPr="00964E1B">
              <w:rPr>
                <w:noProof w:val="0"/>
              </w:rPr>
              <w:t>eq</w:t>
            </w:r>
            <w:proofErr w:type="spellEnd"/>
            <w:r w:rsidRPr="00964E1B">
              <w:rPr>
                <w:noProof w:val="0"/>
              </w:rPr>
              <w:t xml:space="preserve"> to 0.28 kg as/ha)</w:t>
            </w:r>
          </w:p>
        </w:tc>
        <w:tc>
          <w:tcPr>
            <w:tcW w:w="215" w:type="pct"/>
          </w:tcPr>
          <w:p w14:paraId="5DA5D398" w14:textId="77777777" w:rsidR="00EB622E" w:rsidRPr="00964E1B" w:rsidRDefault="00EB622E" w:rsidP="00EB622E">
            <w:pPr>
              <w:pStyle w:val="RepTable"/>
              <w:rPr>
                <w:noProof w:val="0"/>
              </w:rPr>
            </w:pPr>
            <w:r w:rsidRPr="00964E1B">
              <w:rPr>
                <w:noProof w:val="0"/>
              </w:rPr>
              <w:t>1</w:t>
            </w:r>
          </w:p>
        </w:tc>
        <w:tc>
          <w:tcPr>
            <w:tcW w:w="489" w:type="pct"/>
          </w:tcPr>
          <w:p w14:paraId="3DB34B48" w14:textId="77777777" w:rsidR="00EB622E" w:rsidRPr="00964E1B" w:rsidRDefault="00EB622E" w:rsidP="00EB622E">
            <w:pPr>
              <w:pStyle w:val="RepTable"/>
              <w:rPr>
                <w:noProof w:val="0"/>
              </w:rPr>
            </w:pPr>
            <w:r w:rsidRPr="00964E1B">
              <w:rPr>
                <w:noProof w:val="0"/>
              </w:rPr>
              <w:t>36</w:t>
            </w:r>
          </w:p>
        </w:tc>
        <w:tc>
          <w:tcPr>
            <w:tcW w:w="531" w:type="pct"/>
          </w:tcPr>
          <w:p w14:paraId="225BD390" w14:textId="77777777" w:rsidR="00EB622E" w:rsidRPr="00964E1B" w:rsidRDefault="00EB622E" w:rsidP="00EB622E">
            <w:pPr>
              <w:pStyle w:val="RepTable"/>
              <w:rPr>
                <w:noProof w:val="0"/>
              </w:rPr>
            </w:pPr>
          </w:p>
        </w:tc>
        <w:tc>
          <w:tcPr>
            <w:tcW w:w="769" w:type="pct"/>
          </w:tcPr>
          <w:p w14:paraId="37CFFCF3" w14:textId="77777777" w:rsidR="00EB622E" w:rsidRPr="00964E1B" w:rsidRDefault="00EB622E" w:rsidP="00EB622E">
            <w:pPr>
              <w:pStyle w:val="RepTable"/>
              <w:rPr>
                <w:noProof w:val="0"/>
              </w:rPr>
            </w:pPr>
            <w:r w:rsidRPr="00964E1B">
              <w:rPr>
                <w:noProof w:val="0"/>
              </w:rPr>
              <w:t>A. Ehmann, 1979</w:t>
            </w:r>
          </w:p>
          <w:p w14:paraId="4127D49D" w14:textId="77777777" w:rsidR="00EB622E" w:rsidRPr="00964E1B" w:rsidRDefault="00EB622E" w:rsidP="00EB622E">
            <w:pPr>
              <w:pStyle w:val="RepTable"/>
              <w:rPr>
                <w:noProof w:val="0"/>
              </w:rPr>
            </w:pPr>
            <w:r w:rsidRPr="00964E1B">
              <w:rPr>
                <w:noProof w:val="0"/>
              </w:rPr>
              <w:t>Report No.</w:t>
            </w:r>
            <w:r w:rsidR="00964E1B" w:rsidRPr="00964E1B">
              <w:rPr>
                <w:noProof w:val="0"/>
              </w:rPr>
              <w:t xml:space="preserve"> AM-91-0117</w:t>
            </w:r>
          </w:p>
          <w:p w14:paraId="301458D0" w14:textId="77777777" w:rsidR="00EB622E" w:rsidRPr="00964E1B" w:rsidRDefault="00EB622E" w:rsidP="00EB622E">
            <w:pPr>
              <w:pStyle w:val="RepTable"/>
              <w:rPr>
                <w:noProof w:val="0"/>
              </w:rPr>
            </w:pPr>
            <w:r w:rsidRPr="00964E1B">
              <w:rPr>
                <w:noProof w:val="0"/>
              </w:rPr>
              <w:t>DAR, Portugal, 1996</w:t>
            </w:r>
          </w:p>
          <w:p w14:paraId="179FEBDF" w14:textId="77777777" w:rsidR="00EB622E" w:rsidRPr="00964E1B" w:rsidRDefault="00EB622E" w:rsidP="00EB622E">
            <w:pPr>
              <w:pStyle w:val="RepTable"/>
              <w:rPr>
                <w:noProof w:val="0"/>
              </w:rPr>
            </w:pPr>
            <w:r w:rsidRPr="00964E1B">
              <w:rPr>
                <w:noProof w:val="0"/>
              </w:rPr>
              <w:t>EFSA, 2011</w:t>
            </w:r>
          </w:p>
        </w:tc>
      </w:tr>
      <w:tr w:rsidR="00EB622E" w:rsidRPr="00964E1B" w14:paraId="670224B6" w14:textId="77777777" w:rsidTr="00EB622E">
        <w:tc>
          <w:tcPr>
            <w:tcW w:w="781" w:type="pct"/>
            <w:vMerge/>
          </w:tcPr>
          <w:p w14:paraId="4703C354" w14:textId="77777777" w:rsidR="00EB622E" w:rsidRPr="00964E1B" w:rsidRDefault="00EB622E" w:rsidP="00EB622E">
            <w:pPr>
              <w:pStyle w:val="RepTableBold"/>
              <w:rPr>
                <w:lang w:val="en-GB"/>
              </w:rPr>
            </w:pPr>
          </w:p>
        </w:tc>
        <w:tc>
          <w:tcPr>
            <w:tcW w:w="510" w:type="pct"/>
            <w:vMerge/>
          </w:tcPr>
          <w:p w14:paraId="7669573D" w14:textId="77777777" w:rsidR="00EB622E" w:rsidRPr="00964E1B" w:rsidRDefault="00EB622E" w:rsidP="00EB622E">
            <w:pPr>
              <w:pStyle w:val="RepTable"/>
              <w:rPr>
                <w:noProof w:val="0"/>
              </w:rPr>
            </w:pPr>
          </w:p>
        </w:tc>
        <w:tc>
          <w:tcPr>
            <w:tcW w:w="653" w:type="pct"/>
            <w:vMerge/>
          </w:tcPr>
          <w:p w14:paraId="4244A450" w14:textId="77777777" w:rsidR="00EB622E" w:rsidRPr="00964E1B" w:rsidRDefault="00EB622E" w:rsidP="00EB622E">
            <w:pPr>
              <w:pStyle w:val="RepTable"/>
              <w:rPr>
                <w:noProof w:val="0"/>
              </w:rPr>
            </w:pPr>
          </w:p>
        </w:tc>
        <w:tc>
          <w:tcPr>
            <w:tcW w:w="484" w:type="pct"/>
          </w:tcPr>
          <w:p w14:paraId="5E60734B" w14:textId="77777777" w:rsidR="00EB622E" w:rsidRPr="00964E1B" w:rsidRDefault="00EB622E" w:rsidP="00EB622E">
            <w:pPr>
              <w:pStyle w:val="RepTable"/>
              <w:rPr>
                <w:noProof w:val="0"/>
              </w:rPr>
            </w:pPr>
            <w:r w:rsidRPr="00964E1B">
              <w:rPr>
                <w:noProof w:val="0"/>
              </w:rPr>
              <w:t>Foliar</w:t>
            </w:r>
            <w:r w:rsidRPr="00964E1B">
              <w:rPr>
                <w:noProof w:val="0"/>
                <w:vertAlign w:val="superscript"/>
              </w:rPr>
              <w:t>(c)</w:t>
            </w:r>
            <w:r w:rsidRPr="00964E1B">
              <w:rPr>
                <w:noProof w:val="0"/>
              </w:rPr>
              <w:t>, G</w:t>
            </w:r>
          </w:p>
        </w:tc>
        <w:tc>
          <w:tcPr>
            <w:tcW w:w="568" w:type="pct"/>
          </w:tcPr>
          <w:p w14:paraId="3533E31B" w14:textId="77777777" w:rsidR="00EB622E" w:rsidRPr="00964E1B" w:rsidRDefault="00EB622E" w:rsidP="00EB622E">
            <w:pPr>
              <w:pStyle w:val="RepTable"/>
              <w:rPr>
                <w:noProof w:val="0"/>
              </w:rPr>
            </w:pPr>
            <w:r w:rsidRPr="00964E1B">
              <w:rPr>
                <w:noProof w:val="0"/>
              </w:rPr>
              <w:t>0.25 mg/leaf (</w:t>
            </w:r>
            <w:proofErr w:type="spellStart"/>
            <w:r w:rsidRPr="00964E1B">
              <w:rPr>
                <w:noProof w:val="0"/>
              </w:rPr>
              <w:t>eq</w:t>
            </w:r>
            <w:proofErr w:type="spellEnd"/>
            <w:r w:rsidRPr="00964E1B">
              <w:rPr>
                <w:noProof w:val="0"/>
              </w:rPr>
              <w:t xml:space="preserve"> to 0.28 kg as/ha)</w:t>
            </w:r>
          </w:p>
        </w:tc>
        <w:tc>
          <w:tcPr>
            <w:tcW w:w="215" w:type="pct"/>
          </w:tcPr>
          <w:p w14:paraId="229C5B00" w14:textId="77777777" w:rsidR="00EB622E" w:rsidRPr="00964E1B" w:rsidRDefault="00EB622E" w:rsidP="00EB622E">
            <w:pPr>
              <w:pStyle w:val="RepTable"/>
              <w:rPr>
                <w:noProof w:val="0"/>
              </w:rPr>
            </w:pPr>
            <w:r w:rsidRPr="00964E1B">
              <w:rPr>
                <w:noProof w:val="0"/>
              </w:rPr>
              <w:t>1</w:t>
            </w:r>
          </w:p>
        </w:tc>
        <w:tc>
          <w:tcPr>
            <w:tcW w:w="489" w:type="pct"/>
          </w:tcPr>
          <w:p w14:paraId="635BE0D2" w14:textId="77777777" w:rsidR="00EB622E" w:rsidRPr="00964E1B" w:rsidRDefault="00EB622E" w:rsidP="00EB622E">
            <w:pPr>
              <w:pStyle w:val="RepTable"/>
              <w:rPr>
                <w:noProof w:val="0"/>
              </w:rPr>
            </w:pPr>
            <w:r w:rsidRPr="00964E1B">
              <w:rPr>
                <w:noProof w:val="0"/>
              </w:rPr>
              <w:t>34</w:t>
            </w:r>
          </w:p>
        </w:tc>
        <w:tc>
          <w:tcPr>
            <w:tcW w:w="531" w:type="pct"/>
          </w:tcPr>
          <w:p w14:paraId="56CCBF9D" w14:textId="77777777" w:rsidR="00EB622E" w:rsidRPr="00964E1B" w:rsidRDefault="00EB622E" w:rsidP="00EB622E">
            <w:pPr>
              <w:pStyle w:val="RepTable"/>
              <w:rPr>
                <w:noProof w:val="0"/>
              </w:rPr>
            </w:pPr>
          </w:p>
        </w:tc>
        <w:tc>
          <w:tcPr>
            <w:tcW w:w="769" w:type="pct"/>
          </w:tcPr>
          <w:p w14:paraId="07DFD663" w14:textId="77777777" w:rsidR="00EB622E" w:rsidRPr="00964E1B" w:rsidRDefault="00EB622E" w:rsidP="00EB622E">
            <w:pPr>
              <w:pStyle w:val="RepTable"/>
              <w:rPr>
                <w:noProof w:val="0"/>
              </w:rPr>
            </w:pPr>
            <w:r w:rsidRPr="00964E1B">
              <w:rPr>
                <w:noProof w:val="0"/>
              </w:rPr>
              <w:t>A. Ehmann, 1979</w:t>
            </w:r>
          </w:p>
          <w:p w14:paraId="31303A1B" w14:textId="77777777" w:rsidR="00EB622E" w:rsidRPr="00964E1B" w:rsidRDefault="00EB622E" w:rsidP="00EB622E">
            <w:pPr>
              <w:pStyle w:val="RepTable"/>
              <w:rPr>
                <w:noProof w:val="0"/>
              </w:rPr>
            </w:pPr>
            <w:r w:rsidRPr="00964E1B">
              <w:rPr>
                <w:noProof w:val="0"/>
              </w:rPr>
              <w:t>Report No.</w:t>
            </w:r>
            <w:r w:rsidR="00964E1B" w:rsidRPr="00964E1B">
              <w:rPr>
                <w:noProof w:val="0"/>
              </w:rPr>
              <w:t>AM-91-0116</w:t>
            </w:r>
          </w:p>
          <w:p w14:paraId="2231E2BF" w14:textId="77777777" w:rsidR="00EB622E" w:rsidRPr="00964E1B" w:rsidRDefault="00EB622E" w:rsidP="00EB622E">
            <w:pPr>
              <w:pStyle w:val="RepTable"/>
              <w:rPr>
                <w:noProof w:val="0"/>
              </w:rPr>
            </w:pPr>
            <w:r w:rsidRPr="00964E1B">
              <w:rPr>
                <w:noProof w:val="0"/>
              </w:rPr>
              <w:t>DAR, Portugal, 1996</w:t>
            </w:r>
          </w:p>
          <w:p w14:paraId="6ED4710E" w14:textId="77777777" w:rsidR="00EB622E" w:rsidRPr="00964E1B" w:rsidRDefault="00EB622E" w:rsidP="00EB622E">
            <w:pPr>
              <w:pStyle w:val="RepTable"/>
              <w:rPr>
                <w:noProof w:val="0"/>
              </w:rPr>
            </w:pPr>
            <w:r w:rsidRPr="00964E1B">
              <w:rPr>
                <w:noProof w:val="0"/>
              </w:rPr>
              <w:t>EFSA, 2011</w:t>
            </w:r>
          </w:p>
        </w:tc>
      </w:tr>
      <w:tr w:rsidR="00EB622E" w:rsidRPr="00964E1B" w14:paraId="088EFB79" w14:textId="77777777" w:rsidTr="00EB622E">
        <w:tc>
          <w:tcPr>
            <w:tcW w:w="781" w:type="pct"/>
            <w:vMerge w:val="restart"/>
          </w:tcPr>
          <w:p w14:paraId="5847596B" w14:textId="77777777" w:rsidR="00EB622E" w:rsidRPr="00964E1B" w:rsidRDefault="00EB622E" w:rsidP="00EB622E">
            <w:pPr>
              <w:pStyle w:val="RepTableBold"/>
              <w:rPr>
                <w:lang w:val="en-GB"/>
              </w:rPr>
            </w:pPr>
            <w:r w:rsidRPr="00964E1B">
              <w:rPr>
                <w:lang w:val="en-GB"/>
              </w:rPr>
              <w:t xml:space="preserve">Leafy vegetables </w:t>
            </w:r>
          </w:p>
        </w:tc>
        <w:tc>
          <w:tcPr>
            <w:tcW w:w="510" w:type="pct"/>
            <w:vMerge w:val="restart"/>
          </w:tcPr>
          <w:p w14:paraId="443E4F03" w14:textId="77777777" w:rsidR="00EB622E" w:rsidRPr="00964E1B" w:rsidRDefault="00EB622E" w:rsidP="00EB622E">
            <w:pPr>
              <w:pStyle w:val="RepTable"/>
              <w:rPr>
                <w:noProof w:val="0"/>
              </w:rPr>
            </w:pPr>
            <w:r w:rsidRPr="00964E1B">
              <w:rPr>
                <w:noProof w:val="0"/>
              </w:rPr>
              <w:t>Cabbage</w:t>
            </w:r>
          </w:p>
        </w:tc>
        <w:tc>
          <w:tcPr>
            <w:tcW w:w="653" w:type="pct"/>
          </w:tcPr>
          <w:p w14:paraId="256A0A92" w14:textId="77777777" w:rsidR="00EB622E" w:rsidRPr="00964E1B" w:rsidRDefault="00EB622E" w:rsidP="00EB622E">
            <w:pPr>
              <w:pStyle w:val="RepTable"/>
              <w:rPr>
                <w:noProof w:val="0"/>
              </w:rPr>
            </w:pPr>
            <w:r w:rsidRPr="00964E1B">
              <w:rPr>
                <w:noProof w:val="0"/>
              </w:rPr>
              <w:t>[</w:t>
            </w:r>
            <w:r w:rsidRPr="00964E1B">
              <w:rPr>
                <w:noProof w:val="0"/>
                <w:vertAlign w:val="superscript"/>
              </w:rPr>
              <w:t>14</w:t>
            </w:r>
            <w:r w:rsidRPr="00964E1B">
              <w:rPr>
                <w:noProof w:val="0"/>
              </w:rPr>
              <w:t>C- chlorophenyl] and</w:t>
            </w:r>
          </w:p>
          <w:p w14:paraId="70244CC4" w14:textId="77777777" w:rsidR="00EB622E" w:rsidRPr="00964E1B" w:rsidRDefault="00EB622E" w:rsidP="00EB622E">
            <w:pPr>
              <w:pStyle w:val="RepTable"/>
              <w:rPr>
                <w:noProof w:val="0"/>
              </w:rPr>
            </w:pPr>
            <w:r w:rsidRPr="00964E1B">
              <w:rPr>
                <w:noProof w:val="0"/>
              </w:rPr>
              <w:t>[</w:t>
            </w:r>
            <w:r w:rsidRPr="00964E1B">
              <w:rPr>
                <w:noProof w:val="0"/>
                <w:vertAlign w:val="superscript"/>
              </w:rPr>
              <w:t>14</w:t>
            </w:r>
            <w:r w:rsidRPr="00964E1B">
              <w:rPr>
                <w:noProof w:val="0"/>
              </w:rPr>
              <w:t xml:space="preserve">C-benzyl] </w:t>
            </w:r>
            <w:proofErr w:type="spellStart"/>
            <w:r w:rsidRPr="00964E1B">
              <w:rPr>
                <w:noProof w:val="0"/>
              </w:rPr>
              <w:t>fenvalerate</w:t>
            </w:r>
            <w:proofErr w:type="spellEnd"/>
            <w:r w:rsidRPr="00964E1B">
              <w:rPr>
                <w:noProof w:val="0"/>
              </w:rPr>
              <w:t xml:space="preserve"> and </w:t>
            </w:r>
            <w:proofErr w:type="spellStart"/>
            <w:r w:rsidRPr="00964E1B">
              <w:rPr>
                <w:noProof w:val="0"/>
              </w:rPr>
              <w:t>esfenvalerate</w:t>
            </w:r>
            <w:proofErr w:type="spellEnd"/>
            <w:r w:rsidRPr="00964E1B">
              <w:rPr>
                <w:noProof w:val="0"/>
              </w:rPr>
              <w:t xml:space="preserve"> (2S, αS)</w:t>
            </w:r>
          </w:p>
        </w:tc>
        <w:tc>
          <w:tcPr>
            <w:tcW w:w="484" w:type="pct"/>
          </w:tcPr>
          <w:p w14:paraId="3BA1F137" w14:textId="77777777" w:rsidR="00EB622E" w:rsidRPr="00964E1B" w:rsidRDefault="00EB622E" w:rsidP="00EB622E">
            <w:pPr>
              <w:pStyle w:val="RepTable"/>
              <w:rPr>
                <w:noProof w:val="0"/>
              </w:rPr>
            </w:pPr>
            <w:r w:rsidRPr="00964E1B">
              <w:rPr>
                <w:noProof w:val="0"/>
              </w:rPr>
              <w:t>Foliar</w:t>
            </w:r>
            <w:r w:rsidRPr="00964E1B">
              <w:rPr>
                <w:noProof w:val="0"/>
                <w:vertAlign w:val="superscript"/>
              </w:rPr>
              <w:t>(b)</w:t>
            </w:r>
            <w:r w:rsidRPr="00964E1B">
              <w:rPr>
                <w:noProof w:val="0"/>
              </w:rPr>
              <w:t>, G</w:t>
            </w:r>
          </w:p>
        </w:tc>
        <w:tc>
          <w:tcPr>
            <w:tcW w:w="568" w:type="pct"/>
          </w:tcPr>
          <w:p w14:paraId="4EAFA81E" w14:textId="77777777" w:rsidR="00EB622E" w:rsidRPr="00964E1B" w:rsidRDefault="00EB622E" w:rsidP="00EB622E">
            <w:pPr>
              <w:pStyle w:val="RepTable"/>
              <w:rPr>
                <w:noProof w:val="0"/>
              </w:rPr>
            </w:pPr>
            <w:r w:rsidRPr="00964E1B">
              <w:rPr>
                <w:noProof w:val="0"/>
              </w:rPr>
              <w:t>0.02 mg/leaf</w:t>
            </w:r>
          </w:p>
        </w:tc>
        <w:tc>
          <w:tcPr>
            <w:tcW w:w="215" w:type="pct"/>
          </w:tcPr>
          <w:p w14:paraId="43D15845" w14:textId="77777777" w:rsidR="00EB622E" w:rsidRPr="00964E1B" w:rsidRDefault="00EB622E" w:rsidP="00EB622E">
            <w:pPr>
              <w:pStyle w:val="RepTable"/>
              <w:rPr>
                <w:noProof w:val="0"/>
              </w:rPr>
            </w:pPr>
            <w:r w:rsidRPr="00964E1B">
              <w:rPr>
                <w:noProof w:val="0"/>
              </w:rPr>
              <w:t>1</w:t>
            </w:r>
          </w:p>
        </w:tc>
        <w:tc>
          <w:tcPr>
            <w:tcW w:w="489" w:type="pct"/>
          </w:tcPr>
          <w:p w14:paraId="513432F2" w14:textId="77777777" w:rsidR="00EB622E" w:rsidRPr="00964E1B" w:rsidRDefault="00EB622E" w:rsidP="00EB622E">
            <w:pPr>
              <w:pStyle w:val="RepTable"/>
              <w:rPr>
                <w:noProof w:val="0"/>
              </w:rPr>
            </w:pPr>
            <w:r w:rsidRPr="00964E1B">
              <w:rPr>
                <w:noProof w:val="0"/>
              </w:rPr>
              <w:t>24, 48</w:t>
            </w:r>
          </w:p>
        </w:tc>
        <w:tc>
          <w:tcPr>
            <w:tcW w:w="531" w:type="pct"/>
          </w:tcPr>
          <w:p w14:paraId="5A934C9F" w14:textId="77777777" w:rsidR="00EB622E" w:rsidRPr="00964E1B" w:rsidRDefault="00EB622E" w:rsidP="00EB622E">
            <w:pPr>
              <w:pStyle w:val="RepTable"/>
              <w:rPr>
                <w:noProof w:val="0"/>
              </w:rPr>
            </w:pPr>
          </w:p>
        </w:tc>
        <w:tc>
          <w:tcPr>
            <w:tcW w:w="769" w:type="pct"/>
          </w:tcPr>
          <w:p w14:paraId="5FEF6061" w14:textId="77777777" w:rsidR="00EB622E" w:rsidRPr="00964E1B" w:rsidRDefault="00EB622E" w:rsidP="00EB622E">
            <w:pPr>
              <w:pStyle w:val="RepTable"/>
              <w:rPr>
                <w:noProof w:val="0"/>
              </w:rPr>
            </w:pPr>
            <w:r w:rsidRPr="00964E1B">
              <w:rPr>
                <w:noProof w:val="0"/>
              </w:rPr>
              <w:t>N. Mikami et al, 1985</w:t>
            </w:r>
          </w:p>
          <w:p w14:paraId="7D51434C" w14:textId="77777777" w:rsidR="00964E1B" w:rsidRPr="00964E1B" w:rsidRDefault="00964E1B" w:rsidP="00EB622E">
            <w:pPr>
              <w:pStyle w:val="RepTable"/>
              <w:rPr>
                <w:noProof w:val="0"/>
              </w:rPr>
            </w:pPr>
            <w:r w:rsidRPr="00964E1B">
              <w:rPr>
                <w:noProof w:val="0"/>
              </w:rPr>
              <w:t>Report No. LLM-20-0002</w:t>
            </w:r>
          </w:p>
          <w:p w14:paraId="318FC78D" w14:textId="77777777" w:rsidR="00964E1B" w:rsidRPr="00964E1B" w:rsidRDefault="00964E1B" w:rsidP="00EB622E">
            <w:pPr>
              <w:pStyle w:val="RepTable"/>
              <w:rPr>
                <w:noProof w:val="0"/>
              </w:rPr>
            </w:pPr>
            <w:r w:rsidRPr="00964E1B">
              <w:rPr>
                <w:noProof w:val="0"/>
              </w:rPr>
              <w:t>DAR, Portugal, 1996</w:t>
            </w:r>
          </w:p>
          <w:p w14:paraId="73E73952" w14:textId="77777777" w:rsidR="00EB622E" w:rsidRPr="00964E1B" w:rsidRDefault="00964E1B" w:rsidP="00EB622E">
            <w:pPr>
              <w:pStyle w:val="RepTable"/>
              <w:rPr>
                <w:noProof w:val="0"/>
              </w:rPr>
            </w:pPr>
            <w:r w:rsidRPr="00964E1B">
              <w:rPr>
                <w:noProof w:val="0"/>
              </w:rPr>
              <w:t>EFSA, 2011</w:t>
            </w:r>
          </w:p>
        </w:tc>
      </w:tr>
      <w:tr w:rsidR="00964E1B" w:rsidRPr="00964E1B" w14:paraId="5CDA7F3E" w14:textId="77777777" w:rsidTr="00EB622E">
        <w:tc>
          <w:tcPr>
            <w:tcW w:w="781" w:type="pct"/>
            <w:vMerge/>
          </w:tcPr>
          <w:p w14:paraId="70520E05" w14:textId="77777777" w:rsidR="00964E1B" w:rsidRPr="00964E1B" w:rsidRDefault="00964E1B" w:rsidP="00964E1B">
            <w:pPr>
              <w:pStyle w:val="RepTableBold"/>
              <w:rPr>
                <w:lang w:val="en-GB"/>
              </w:rPr>
            </w:pPr>
          </w:p>
        </w:tc>
        <w:tc>
          <w:tcPr>
            <w:tcW w:w="510" w:type="pct"/>
            <w:vMerge/>
          </w:tcPr>
          <w:p w14:paraId="16F0D772" w14:textId="77777777" w:rsidR="00964E1B" w:rsidRPr="00964E1B" w:rsidRDefault="00964E1B" w:rsidP="00964E1B">
            <w:pPr>
              <w:pStyle w:val="RepTable"/>
              <w:rPr>
                <w:noProof w:val="0"/>
              </w:rPr>
            </w:pPr>
          </w:p>
        </w:tc>
        <w:tc>
          <w:tcPr>
            <w:tcW w:w="653" w:type="pct"/>
          </w:tcPr>
          <w:p w14:paraId="3085ED2F" w14:textId="77777777" w:rsidR="00964E1B" w:rsidRPr="00964E1B" w:rsidRDefault="00964E1B" w:rsidP="00964E1B">
            <w:pPr>
              <w:pStyle w:val="RepTable"/>
              <w:rPr>
                <w:noProof w:val="0"/>
              </w:rPr>
            </w:pPr>
            <w:r w:rsidRPr="00964E1B">
              <w:rPr>
                <w:noProof w:val="0"/>
              </w:rPr>
              <w:t>[</w:t>
            </w:r>
            <w:r w:rsidRPr="00964E1B">
              <w:rPr>
                <w:noProof w:val="0"/>
                <w:vertAlign w:val="superscript"/>
              </w:rPr>
              <w:t>14</w:t>
            </w:r>
            <w:r w:rsidRPr="00964E1B">
              <w:rPr>
                <w:noProof w:val="0"/>
              </w:rPr>
              <w:t>C-cyano]</w:t>
            </w:r>
          </w:p>
          <w:p w14:paraId="1CE8E377" w14:textId="77777777" w:rsidR="00964E1B" w:rsidRPr="00964E1B" w:rsidRDefault="00964E1B" w:rsidP="00964E1B">
            <w:pPr>
              <w:pStyle w:val="RepTable"/>
              <w:rPr>
                <w:noProof w:val="0"/>
              </w:rPr>
            </w:pPr>
            <w:proofErr w:type="spellStart"/>
            <w:r w:rsidRPr="00964E1B">
              <w:rPr>
                <w:noProof w:val="0"/>
              </w:rPr>
              <w:t>fenvalerate</w:t>
            </w:r>
            <w:proofErr w:type="spellEnd"/>
            <w:r w:rsidRPr="00964E1B">
              <w:rPr>
                <w:noProof w:val="0"/>
              </w:rPr>
              <w:t xml:space="preserve"> (2S, αRS)</w:t>
            </w:r>
          </w:p>
          <w:p w14:paraId="2D6B1955" w14:textId="77777777" w:rsidR="00964E1B" w:rsidRPr="00964E1B" w:rsidRDefault="00964E1B" w:rsidP="00964E1B">
            <w:pPr>
              <w:pStyle w:val="RepTable"/>
              <w:rPr>
                <w:noProof w:val="0"/>
              </w:rPr>
            </w:pPr>
            <w:r w:rsidRPr="00964E1B">
              <w:rPr>
                <w:noProof w:val="0"/>
              </w:rPr>
              <w:t>and [</w:t>
            </w:r>
            <w:r w:rsidRPr="00964E1B">
              <w:rPr>
                <w:noProof w:val="0"/>
                <w:vertAlign w:val="superscript"/>
              </w:rPr>
              <w:t>14</w:t>
            </w:r>
            <w:r w:rsidRPr="00964E1B">
              <w:rPr>
                <w:noProof w:val="0"/>
              </w:rPr>
              <w:t xml:space="preserve">C-benzyl] </w:t>
            </w:r>
            <w:proofErr w:type="spellStart"/>
            <w:r w:rsidRPr="00964E1B">
              <w:rPr>
                <w:noProof w:val="0"/>
              </w:rPr>
              <w:t>fenvalerate</w:t>
            </w:r>
            <w:proofErr w:type="spellEnd"/>
            <w:r w:rsidRPr="00964E1B">
              <w:rPr>
                <w:noProof w:val="0"/>
              </w:rPr>
              <w:t xml:space="preserve"> (2S, αRS)</w:t>
            </w:r>
          </w:p>
        </w:tc>
        <w:tc>
          <w:tcPr>
            <w:tcW w:w="484" w:type="pct"/>
          </w:tcPr>
          <w:p w14:paraId="00B7A833" w14:textId="77777777" w:rsidR="00964E1B" w:rsidRPr="00964E1B" w:rsidRDefault="00964E1B" w:rsidP="00964E1B">
            <w:pPr>
              <w:pStyle w:val="RepTable"/>
              <w:rPr>
                <w:noProof w:val="0"/>
              </w:rPr>
            </w:pPr>
            <w:r w:rsidRPr="00964E1B">
              <w:rPr>
                <w:noProof w:val="0"/>
              </w:rPr>
              <w:t>Foliar</w:t>
            </w:r>
            <w:r w:rsidRPr="00964E1B">
              <w:rPr>
                <w:noProof w:val="0"/>
                <w:vertAlign w:val="superscript"/>
              </w:rPr>
              <w:t>(b)</w:t>
            </w:r>
            <w:r w:rsidRPr="00964E1B">
              <w:rPr>
                <w:noProof w:val="0"/>
              </w:rPr>
              <w:t>, G</w:t>
            </w:r>
          </w:p>
        </w:tc>
        <w:tc>
          <w:tcPr>
            <w:tcW w:w="568" w:type="pct"/>
          </w:tcPr>
          <w:p w14:paraId="20BC6999" w14:textId="77777777" w:rsidR="00964E1B" w:rsidRPr="00964E1B" w:rsidRDefault="00964E1B" w:rsidP="00964E1B">
            <w:pPr>
              <w:pStyle w:val="RepTable"/>
              <w:rPr>
                <w:noProof w:val="0"/>
              </w:rPr>
            </w:pPr>
            <w:r w:rsidRPr="00964E1B">
              <w:rPr>
                <w:noProof w:val="0"/>
              </w:rPr>
              <w:t>0.017-0.019 mg/leaf</w:t>
            </w:r>
          </w:p>
        </w:tc>
        <w:tc>
          <w:tcPr>
            <w:tcW w:w="215" w:type="pct"/>
          </w:tcPr>
          <w:p w14:paraId="772BC77B" w14:textId="77777777" w:rsidR="00964E1B" w:rsidRPr="00964E1B" w:rsidRDefault="00964E1B" w:rsidP="00964E1B">
            <w:pPr>
              <w:pStyle w:val="RepTable"/>
              <w:rPr>
                <w:noProof w:val="0"/>
              </w:rPr>
            </w:pPr>
            <w:r w:rsidRPr="00964E1B">
              <w:rPr>
                <w:noProof w:val="0"/>
              </w:rPr>
              <w:t>1</w:t>
            </w:r>
          </w:p>
        </w:tc>
        <w:tc>
          <w:tcPr>
            <w:tcW w:w="489" w:type="pct"/>
          </w:tcPr>
          <w:p w14:paraId="6590A82A" w14:textId="77777777" w:rsidR="00964E1B" w:rsidRPr="00964E1B" w:rsidRDefault="00964E1B" w:rsidP="00964E1B">
            <w:pPr>
              <w:pStyle w:val="RepTable"/>
              <w:rPr>
                <w:noProof w:val="0"/>
              </w:rPr>
            </w:pPr>
            <w:r w:rsidRPr="00964E1B">
              <w:rPr>
                <w:noProof w:val="0"/>
              </w:rPr>
              <w:t>3, 12, 48</w:t>
            </w:r>
          </w:p>
        </w:tc>
        <w:tc>
          <w:tcPr>
            <w:tcW w:w="531" w:type="pct"/>
          </w:tcPr>
          <w:p w14:paraId="799039D5" w14:textId="77777777" w:rsidR="00964E1B" w:rsidRPr="00964E1B" w:rsidRDefault="00964E1B" w:rsidP="00964E1B">
            <w:pPr>
              <w:pStyle w:val="RepTable"/>
              <w:rPr>
                <w:noProof w:val="0"/>
              </w:rPr>
            </w:pPr>
          </w:p>
        </w:tc>
        <w:tc>
          <w:tcPr>
            <w:tcW w:w="769" w:type="pct"/>
          </w:tcPr>
          <w:p w14:paraId="2D0793C5" w14:textId="77777777" w:rsidR="00964E1B" w:rsidRPr="00964E1B" w:rsidRDefault="00964E1B" w:rsidP="00964E1B">
            <w:pPr>
              <w:pStyle w:val="RepTable"/>
              <w:rPr>
                <w:noProof w:val="0"/>
              </w:rPr>
            </w:pPr>
            <w:proofErr w:type="spellStart"/>
            <w:r w:rsidRPr="00964E1B">
              <w:rPr>
                <w:noProof w:val="0"/>
              </w:rPr>
              <w:t>Ohkawa</w:t>
            </w:r>
            <w:proofErr w:type="spellEnd"/>
            <w:r w:rsidRPr="00964E1B">
              <w:rPr>
                <w:noProof w:val="0"/>
              </w:rPr>
              <w:t xml:space="preserve"> et al, 1979</w:t>
            </w:r>
          </w:p>
          <w:p w14:paraId="16BCBBEB" w14:textId="77777777" w:rsidR="00964E1B" w:rsidRPr="00964E1B" w:rsidRDefault="00964E1B" w:rsidP="00964E1B">
            <w:pPr>
              <w:pStyle w:val="RepTable"/>
              <w:rPr>
                <w:noProof w:val="0"/>
              </w:rPr>
            </w:pPr>
            <w:r w:rsidRPr="00964E1B">
              <w:rPr>
                <w:noProof w:val="0"/>
              </w:rPr>
              <w:t>Report No. AM-90-0097</w:t>
            </w:r>
          </w:p>
          <w:p w14:paraId="6181E78F" w14:textId="77777777" w:rsidR="00964E1B" w:rsidRPr="00964E1B" w:rsidRDefault="00964E1B" w:rsidP="00964E1B">
            <w:pPr>
              <w:pStyle w:val="RepTable"/>
              <w:rPr>
                <w:noProof w:val="0"/>
              </w:rPr>
            </w:pPr>
            <w:r w:rsidRPr="00964E1B">
              <w:rPr>
                <w:noProof w:val="0"/>
              </w:rPr>
              <w:t>DAR, Portugal, 1996</w:t>
            </w:r>
          </w:p>
          <w:p w14:paraId="4F9D33D6" w14:textId="77777777" w:rsidR="00964E1B" w:rsidRPr="00964E1B" w:rsidRDefault="00964E1B" w:rsidP="00964E1B">
            <w:pPr>
              <w:pStyle w:val="RepTable"/>
              <w:rPr>
                <w:noProof w:val="0"/>
              </w:rPr>
            </w:pPr>
            <w:r w:rsidRPr="00964E1B">
              <w:rPr>
                <w:noProof w:val="0"/>
              </w:rPr>
              <w:t>EFSA, 2011</w:t>
            </w:r>
          </w:p>
        </w:tc>
      </w:tr>
      <w:tr w:rsidR="00964E1B" w:rsidRPr="00964E1B" w14:paraId="60E4400F" w14:textId="77777777" w:rsidTr="00EB622E">
        <w:tc>
          <w:tcPr>
            <w:tcW w:w="781" w:type="pct"/>
            <w:vMerge/>
          </w:tcPr>
          <w:p w14:paraId="455059F2" w14:textId="77777777" w:rsidR="00964E1B" w:rsidRPr="00964E1B" w:rsidRDefault="00964E1B" w:rsidP="00964E1B">
            <w:pPr>
              <w:pStyle w:val="RepTableBold"/>
              <w:rPr>
                <w:lang w:val="en-GB"/>
              </w:rPr>
            </w:pPr>
          </w:p>
        </w:tc>
        <w:tc>
          <w:tcPr>
            <w:tcW w:w="510" w:type="pct"/>
          </w:tcPr>
          <w:p w14:paraId="36976C63" w14:textId="77777777" w:rsidR="00964E1B" w:rsidRPr="00964E1B" w:rsidRDefault="00964E1B" w:rsidP="00964E1B">
            <w:pPr>
              <w:pStyle w:val="RepTable"/>
              <w:rPr>
                <w:noProof w:val="0"/>
              </w:rPr>
            </w:pPr>
            <w:r w:rsidRPr="00964E1B">
              <w:rPr>
                <w:noProof w:val="0"/>
              </w:rPr>
              <w:t xml:space="preserve">Lettuce </w:t>
            </w:r>
          </w:p>
        </w:tc>
        <w:tc>
          <w:tcPr>
            <w:tcW w:w="653" w:type="pct"/>
          </w:tcPr>
          <w:p w14:paraId="6A25D2C7" w14:textId="77777777" w:rsidR="00964E1B" w:rsidRPr="00964E1B" w:rsidRDefault="00964E1B" w:rsidP="00964E1B">
            <w:pPr>
              <w:pStyle w:val="RepTable"/>
              <w:rPr>
                <w:noProof w:val="0"/>
              </w:rPr>
            </w:pPr>
            <w:r w:rsidRPr="00964E1B">
              <w:rPr>
                <w:noProof w:val="0"/>
              </w:rPr>
              <w:t>[</w:t>
            </w:r>
            <w:r w:rsidRPr="00964E1B">
              <w:rPr>
                <w:noProof w:val="0"/>
                <w:vertAlign w:val="superscript"/>
              </w:rPr>
              <w:t>14</w:t>
            </w:r>
            <w:r w:rsidRPr="00964E1B">
              <w:rPr>
                <w:noProof w:val="0"/>
              </w:rPr>
              <w:t>C- chloro-phenyl] and [</w:t>
            </w:r>
            <w:r w:rsidRPr="00964E1B">
              <w:rPr>
                <w:noProof w:val="0"/>
                <w:vertAlign w:val="superscript"/>
              </w:rPr>
              <w:t>14</w:t>
            </w:r>
            <w:r w:rsidRPr="00964E1B">
              <w:rPr>
                <w:noProof w:val="0"/>
              </w:rPr>
              <w:t>C-benzyl]</w:t>
            </w:r>
          </w:p>
        </w:tc>
        <w:tc>
          <w:tcPr>
            <w:tcW w:w="484" w:type="pct"/>
          </w:tcPr>
          <w:p w14:paraId="4813FAB4" w14:textId="77777777" w:rsidR="00964E1B" w:rsidRPr="00964E1B" w:rsidRDefault="00964E1B" w:rsidP="00964E1B">
            <w:pPr>
              <w:pStyle w:val="RepTable"/>
              <w:rPr>
                <w:noProof w:val="0"/>
              </w:rPr>
            </w:pPr>
            <w:r w:rsidRPr="00964E1B">
              <w:rPr>
                <w:noProof w:val="0"/>
              </w:rPr>
              <w:t>Foliar</w:t>
            </w:r>
            <w:r w:rsidRPr="00964E1B">
              <w:rPr>
                <w:noProof w:val="0"/>
                <w:vertAlign w:val="superscript"/>
              </w:rPr>
              <w:t>(d)</w:t>
            </w:r>
            <w:r w:rsidRPr="00964E1B">
              <w:rPr>
                <w:noProof w:val="0"/>
              </w:rPr>
              <w:t>, G</w:t>
            </w:r>
          </w:p>
        </w:tc>
        <w:tc>
          <w:tcPr>
            <w:tcW w:w="568" w:type="pct"/>
          </w:tcPr>
          <w:p w14:paraId="4185A022" w14:textId="77777777" w:rsidR="00964E1B" w:rsidRPr="00964E1B" w:rsidRDefault="00964E1B" w:rsidP="00964E1B">
            <w:pPr>
              <w:pStyle w:val="RepTable"/>
              <w:rPr>
                <w:noProof w:val="0"/>
              </w:rPr>
            </w:pPr>
            <w:r w:rsidRPr="00964E1B">
              <w:rPr>
                <w:noProof w:val="0"/>
              </w:rPr>
              <w:t>0.011 mg/lettuce</w:t>
            </w:r>
          </w:p>
        </w:tc>
        <w:tc>
          <w:tcPr>
            <w:tcW w:w="215" w:type="pct"/>
          </w:tcPr>
          <w:p w14:paraId="3E5D22E6" w14:textId="77777777" w:rsidR="00964E1B" w:rsidRPr="00964E1B" w:rsidRDefault="00964E1B" w:rsidP="00964E1B">
            <w:pPr>
              <w:pStyle w:val="RepTable"/>
              <w:rPr>
                <w:noProof w:val="0"/>
              </w:rPr>
            </w:pPr>
            <w:r w:rsidRPr="00964E1B">
              <w:rPr>
                <w:noProof w:val="0"/>
              </w:rPr>
              <w:t>2</w:t>
            </w:r>
          </w:p>
        </w:tc>
        <w:tc>
          <w:tcPr>
            <w:tcW w:w="489" w:type="pct"/>
          </w:tcPr>
          <w:p w14:paraId="1610B6A3" w14:textId="77777777" w:rsidR="00964E1B" w:rsidRPr="00964E1B" w:rsidRDefault="00964E1B" w:rsidP="00964E1B">
            <w:pPr>
              <w:pStyle w:val="RepTable"/>
              <w:rPr>
                <w:noProof w:val="0"/>
              </w:rPr>
            </w:pPr>
            <w:r w:rsidRPr="00964E1B">
              <w:rPr>
                <w:noProof w:val="0"/>
              </w:rPr>
              <w:t>12</w:t>
            </w:r>
          </w:p>
        </w:tc>
        <w:tc>
          <w:tcPr>
            <w:tcW w:w="531" w:type="pct"/>
          </w:tcPr>
          <w:p w14:paraId="1A3B3FF8" w14:textId="77777777" w:rsidR="00964E1B" w:rsidRPr="00964E1B" w:rsidRDefault="00964E1B" w:rsidP="00964E1B">
            <w:pPr>
              <w:pStyle w:val="RepTable"/>
              <w:rPr>
                <w:noProof w:val="0"/>
              </w:rPr>
            </w:pPr>
          </w:p>
        </w:tc>
        <w:tc>
          <w:tcPr>
            <w:tcW w:w="769" w:type="pct"/>
          </w:tcPr>
          <w:p w14:paraId="6E11BBC6" w14:textId="77777777" w:rsidR="00964E1B" w:rsidRPr="00964E1B" w:rsidRDefault="00964E1B" w:rsidP="00964E1B">
            <w:pPr>
              <w:pStyle w:val="RepTable"/>
              <w:rPr>
                <w:noProof w:val="0"/>
              </w:rPr>
            </w:pPr>
            <w:r w:rsidRPr="00964E1B">
              <w:rPr>
                <w:noProof w:val="0"/>
              </w:rPr>
              <w:t>Anon, 1977</w:t>
            </w:r>
          </w:p>
          <w:p w14:paraId="395D7AFD" w14:textId="77777777" w:rsidR="00964E1B" w:rsidRPr="00964E1B" w:rsidRDefault="00964E1B" w:rsidP="00964E1B">
            <w:pPr>
              <w:pStyle w:val="RepTable"/>
              <w:rPr>
                <w:noProof w:val="0"/>
              </w:rPr>
            </w:pPr>
            <w:r w:rsidRPr="00964E1B">
              <w:rPr>
                <w:noProof w:val="0"/>
              </w:rPr>
              <w:t>Report No. AM-71-0053</w:t>
            </w:r>
          </w:p>
          <w:p w14:paraId="524410A7" w14:textId="77777777" w:rsidR="00964E1B" w:rsidRPr="00964E1B" w:rsidRDefault="00964E1B" w:rsidP="00964E1B">
            <w:pPr>
              <w:pStyle w:val="RepTable"/>
              <w:rPr>
                <w:noProof w:val="0"/>
              </w:rPr>
            </w:pPr>
            <w:r w:rsidRPr="00964E1B">
              <w:rPr>
                <w:noProof w:val="0"/>
              </w:rPr>
              <w:t>DAR, Portugal, 1996</w:t>
            </w:r>
          </w:p>
          <w:p w14:paraId="183FC138" w14:textId="77777777" w:rsidR="00964E1B" w:rsidRPr="00964E1B" w:rsidRDefault="00964E1B" w:rsidP="00964E1B">
            <w:pPr>
              <w:pStyle w:val="RepTable"/>
              <w:rPr>
                <w:noProof w:val="0"/>
              </w:rPr>
            </w:pPr>
            <w:r w:rsidRPr="00964E1B">
              <w:rPr>
                <w:noProof w:val="0"/>
              </w:rPr>
              <w:t>EFSA, 2011</w:t>
            </w:r>
          </w:p>
        </w:tc>
      </w:tr>
      <w:tr w:rsidR="00964E1B" w:rsidRPr="000624AA" w14:paraId="038A7172" w14:textId="77777777" w:rsidTr="00EB622E">
        <w:tc>
          <w:tcPr>
            <w:tcW w:w="781" w:type="pct"/>
          </w:tcPr>
          <w:p w14:paraId="2F7A5A90" w14:textId="77777777" w:rsidR="00964E1B" w:rsidRPr="00964E1B" w:rsidRDefault="00964E1B" w:rsidP="00964E1B">
            <w:pPr>
              <w:pStyle w:val="RepTableBold"/>
              <w:rPr>
                <w:lang w:val="en-GB"/>
              </w:rPr>
            </w:pPr>
            <w:r w:rsidRPr="00964E1B">
              <w:rPr>
                <w:lang w:val="en-GB"/>
              </w:rPr>
              <w:t>Cereals</w:t>
            </w:r>
          </w:p>
        </w:tc>
        <w:tc>
          <w:tcPr>
            <w:tcW w:w="510" w:type="pct"/>
          </w:tcPr>
          <w:p w14:paraId="03F11B5C" w14:textId="77777777" w:rsidR="00964E1B" w:rsidRPr="00964E1B" w:rsidRDefault="00964E1B" w:rsidP="00964E1B">
            <w:pPr>
              <w:pStyle w:val="RepTable"/>
              <w:rPr>
                <w:noProof w:val="0"/>
              </w:rPr>
            </w:pPr>
            <w:r w:rsidRPr="00964E1B">
              <w:rPr>
                <w:noProof w:val="0"/>
              </w:rPr>
              <w:t xml:space="preserve">Wheat </w:t>
            </w:r>
          </w:p>
        </w:tc>
        <w:tc>
          <w:tcPr>
            <w:tcW w:w="653" w:type="pct"/>
          </w:tcPr>
          <w:p w14:paraId="53B3521E" w14:textId="77777777" w:rsidR="00964E1B" w:rsidRPr="00964E1B" w:rsidRDefault="00964E1B" w:rsidP="00964E1B">
            <w:pPr>
              <w:pStyle w:val="RepTable"/>
              <w:rPr>
                <w:noProof w:val="0"/>
              </w:rPr>
            </w:pPr>
            <w:r w:rsidRPr="00964E1B">
              <w:rPr>
                <w:noProof w:val="0"/>
              </w:rPr>
              <w:t>[</w:t>
            </w:r>
            <w:r w:rsidRPr="00964E1B">
              <w:rPr>
                <w:noProof w:val="0"/>
                <w:vertAlign w:val="superscript"/>
              </w:rPr>
              <w:t>14</w:t>
            </w:r>
            <w:r w:rsidRPr="00964E1B">
              <w:rPr>
                <w:noProof w:val="0"/>
              </w:rPr>
              <w:t>C-chlorophenyl] and [</w:t>
            </w:r>
            <w:r w:rsidRPr="00964E1B">
              <w:rPr>
                <w:noProof w:val="0"/>
                <w:vertAlign w:val="superscript"/>
              </w:rPr>
              <w:t>14</w:t>
            </w:r>
            <w:r w:rsidRPr="00964E1B">
              <w:rPr>
                <w:noProof w:val="0"/>
              </w:rPr>
              <w:t xml:space="preserve">C-benzyl] </w:t>
            </w:r>
            <w:proofErr w:type="spellStart"/>
            <w:r w:rsidRPr="00964E1B">
              <w:rPr>
                <w:noProof w:val="0"/>
              </w:rPr>
              <w:t>fenvalerate</w:t>
            </w:r>
            <w:proofErr w:type="spellEnd"/>
          </w:p>
        </w:tc>
        <w:tc>
          <w:tcPr>
            <w:tcW w:w="484" w:type="pct"/>
          </w:tcPr>
          <w:p w14:paraId="21621D7F" w14:textId="77777777" w:rsidR="00964E1B" w:rsidRPr="00964E1B" w:rsidRDefault="00964E1B" w:rsidP="00964E1B">
            <w:pPr>
              <w:pStyle w:val="RepTable"/>
              <w:rPr>
                <w:noProof w:val="0"/>
              </w:rPr>
            </w:pPr>
            <w:r w:rsidRPr="00964E1B">
              <w:rPr>
                <w:noProof w:val="0"/>
              </w:rPr>
              <w:t>Foliar, G</w:t>
            </w:r>
          </w:p>
        </w:tc>
        <w:tc>
          <w:tcPr>
            <w:tcW w:w="568" w:type="pct"/>
          </w:tcPr>
          <w:p w14:paraId="4C124762" w14:textId="77777777" w:rsidR="00964E1B" w:rsidRPr="00964E1B" w:rsidRDefault="00964E1B" w:rsidP="00964E1B">
            <w:pPr>
              <w:pStyle w:val="RepTable"/>
              <w:rPr>
                <w:noProof w:val="0"/>
              </w:rPr>
            </w:pPr>
            <w:r w:rsidRPr="00964E1B">
              <w:rPr>
                <w:noProof w:val="0"/>
              </w:rPr>
              <w:t>1.1 kg a/s/§ha</w:t>
            </w:r>
          </w:p>
        </w:tc>
        <w:tc>
          <w:tcPr>
            <w:tcW w:w="215" w:type="pct"/>
          </w:tcPr>
          <w:p w14:paraId="744967EB" w14:textId="77777777" w:rsidR="00964E1B" w:rsidRPr="00964E1B" w:rsidRDefault="00964E1B" w:rsidP="00964E1B">
            <w:pPr>
              <w:pStyle w:val="RepTable"/>
              <w:rPr>
                <w:noProof w:val="0"/>
              </w:rPr>
            </w:pPr>
            <w:r w:rsidRPr="00964E1B">
              <w:rPr>
                <w:noProof w:val="0"/>
              </w:rPr>
              <w:t>1</w:t>
            </w:r>
          </w:p>
        </w:tc>
        <w:tc>
          <w:tcPr>
            <w:tcW w:w="489" w:type="pct"/>
          </w:tcPr>
          <w:p w14:paraId="3F24A319" w14:textId="77777777" w:rsidR="00964E1B" w:rsidRPr="00964E1B" w:rsidRDefault="00964E1B" w:rsidP="00964E1B">
            <w:pPr>
              <w:pStyle w:val="RepTable"/>
              <w:rPr>
                <w:noProof w:val="0"/>
              </w:rPr>
            </w:pPr>
            <w:r w:rsidRPr="00964E1B">
              <w:rPr>
                <w:noProof w:val="0"/>
              </w:rPr>
              <w:t>0, 14, 28, 42, 70</w:t>
            </w:r>
          </w:p>
        </w:tc>
        <w:tc>
          <w:tcPr>
            <w:tcW w:w="531" w:type="pct"/>
          </w:tcPr>
          <w:p w14:paraId="7B91D251" w14:textId="77777777" w:rsidR="00964E1B" w:rsidRPr="00964E1B" w:rsidRDefault="00964E1B" w:rsidP="00964E1B">
            <w:pPr>
              <w:pStyle w:val="RepTable"/>
              <w:rPr>
                <w:noProof w:val="0"/>
              </w:rPr>
            </w:pPr>
          </w:p>
        </w:tc>
        <w:tc>
          <w:tcPr>
            <w:tcW w:w="769" w:type="pct"/>
          </w:tcPr>
          <w:p w14:paraId="243E5E45" w14:textId="77777777" w:rsidR="00964E1B" w:rsidRDefault="008E7DE0" w:rsidP="00964E1B">
            <w:pPr>
              <w:pStyle w:val="RepTable"/>
              <w:rPr>
                <w:noProof w:val="0"/>
              </w:rPr>
            </w:pPr>
            <w:r>
              <w:rPr>
                <w:noProof w:val="0"/>
              </w:rPr>
              <w:t>Lee, 1985</w:t>
            </w:r>
          </w:p>
          <w:p w14:paraId="07B345D3" w14:textId="77777777" w:rsidR="008E7DE0" w:rsidRPr="00964E1B" w:rsidRDefault="008E7DE0" w:rsidP="00964E1B">
            <w:pPr>
              <w:pStyle w:val="RepTable"/>
              <w:rPr>
                <w:noProof w:val="0"/>
              </w:rPr>
            </w:pPr>
            <w:r>
              <w:rPr>
                <w:noProof w:val="0"/>
              </w:rPr>
              <w:t>FAO, 2002</w:t>
            </w:r>
          </w:p>
        </w:tc>
      </w:tr>
    </w:tbl>
    <w:p w14:paraId="712EC1F5" w14:textId="77777777" w:rsidR="00D46F9A" w:rsidRPr="002027CC" w:rsidRDefault="00D46F9A" w:rsidP="00D46F9A">
      <w:pPr>
        <w:rPr>
          <w:sz w:val="18"/>
          <w:szCs w:val="18"/>
        </w:rPr>
      </w:pPr>
      <w:r w:rsidRPr="002027CC">
        <w:rPr>
          <w:sz w:val="18"/>
          <w:szCs w:val="18"/>
        </w:rPr>
        <w:t>(a): Outdoor/field (</w:t>
      </w:r>
      <w:r w:rsidR="002027CC" w:rsidRPr="002027CC">
        <w:rPr>
          <w:sz w:val="18"/>
          <w:szCs w:val="18"/>
        </w:rPr>
        <w:t>F) or glasshouse/protected/indoor application (G)</w:t>
      </w:r>
    </w:p>
    <w:p w14:paraId="29D3BFE7" w14:textId="77777777" w:rsidR="002027CC" w:rsidRPr="002027CC" w:rsidRDefault="002027CC" w:rsidP="00D46F9A">
      <w:pPr>
        <w:rPr>
          <w:sz w:val="18"/>
          <w:szCs w:val="18"/>
        </w:rPr>
      </w:pPr>
      <w:r w:rsidRPr="002027CC">
        <w:rPr>
          <w:sz w:val="18"/>
          <w:szCs w:val="18"/>
        </w:rPr>
        <w:t xml:space="preserve">(b): Application to the upper surface of organs (leaves, fruits, pods…) by </w:t>
      </w:r>
      <w:proofErr w:type="spellStart"/>
      <w:r w:rsidRPr="002027CC">
        <w:rPr>
          <w:sz w:val="18"/>
          <w:szCs w:val="18"/>
        </w:rPr>
        <w:t>microsyringe</w:t>
      </w:r>
      <w:proofErr w:type="spellEnd"/>
    </w:p>
    <w:p w14:paraId="3B75C9F9" w14:textId="77777777" w:rsidR="002027CC" w:rsidRPr="002027CC" w:rsidRDefault="002027CC" w:rsidP="00D46F9A">
      <w:pPr>
        <w:rPr>
          <w:sz w:val="18"/>
          <w:szCs w:val="18"/>
        </w:rPr>
      </w:pPr>
      <w:r w:rsidRPr="002027CC">
        <w:rPr>
          <w:sz w:val="18"/>
          <w:szCs w:val="18"/>
        </w:rPr>
        <w:t>(c): Application to the upper surface of leaves, fruits, pods… by glass micropipette</w:t>
      </w:r>
    </w:p>
    <w:p w14:paraId="30D2331E" w14:textId="77777777" w:rsidR="002027CC" w:rsidRPr="002027CC" w:rsidRDefault="002027CC" w:rsidP="00D46F9A">
      <w:pPr>
        <w:rPr>
          <w:sz w:val="18"/>
          <w:szCs w:val="18"/>
        </w:rPr>
      </w:pPr>
      <w:r w:rsidRPr="002027CC">
        <w:rPr>
          <w:sz w:val="18"/>
          <w:szCs w:val="18"/>
        </w:rPr>
        <w:t>(d): Foliar application in wooden boxes.</w:t>
      </w:r>
    </w:p>
    <w:p w14:paraId="0AFFE1B0" w14:textId="77777777" w:rsidR="00971C71" w:rsidRPr="000624AA" w:rsidRDefault="000624AA" w:rsidP="00980E75">
      <w:pPr>
        <w:pStyle w:val="RepNewPart"/>
      </w:pPr>
      <w:r w:rsidRPr="003D2902">
        <w:t xml:space="preserve">Summary of </w:t>
      </w:r>
      <w:r w:rsidR="003D2902">
        <w:t>plant metabolism studies reported in the EU</w:t>
      </w:r>
    </w:p>
    <w:p w14:paraId="1581E3F9" w14:textId="77777777" w:rsidR="00FF3D8D" w:rsidRDefault="00980E75" w:rsidP="00FF3D8D">
      <w:pPr>
        <w:pStyle w:val="RepStandard"/>
      </w:pPr>
      <w:r>
        <w:t>Summary drawn from EFSA Journal 2011;9(11):2432 are reported below:</w:t>
      </w:r>
    </w:p>
    <w:p w14:paraId="3313826D" w14:textId="77777777" w:rsidR="00980E75" w:rsidRPr="00980E75" w:rsidRDefault="00980E75" w:rsidP="00980E75">
      <w:pPr>
        <w:pStyle w:val="Default"/>
        <w:jc w:val="both"/>
        <w:rPr>
          <w:i/>
          <w:iCs/>
          <w:sz w:val="22"/>
          <w:szCs w:val="22"/>
          <w:lang w:val="en-GB"/>
        </w:rPr>
      </w:pPr>
      <w:r w:rsidRPr="00980E75">
        <w:rPr>
          <w:i/>
          <w:iCs/>
          <w:sz w:val="22"/>
          <w:szCs w:val="22"/>
          <w:lang w:val="en-GB"/>
        </w:rPr>
        <w:t xml:space="preserve">In cabbage, it was found that the nature and amounts of metabolites formed from </w:t>
      </w:r>
      <w:proofErr w:type="spellStart"/>
      <w:r w:rsidRPr="00980E75">
        <w:rPr>
          <w:i/>
          <w:iCs/>
          <w:sz w:val="22"/>
          <w:szCs w:val="22"/>
          <w:lang w:val="en-GB"/>
        </w:rPr>
        <w:t>Fenvalerate</w:t>
      </w:r>
      <w:proofErr w:type="spellEnd"/>
      <w:r w:rsidRPr="00980E75">
        <w:rPr>
          <w:i/>
          <w:iCs/>
          <w:sz w:val="22"/>
          <w:szCs w:val="22"/>
          <w:lang w:val="en-GB"/>
        </w:rPr>
        <w:t xml:space="preserve"> and </w:t>
      </w:r>
      <w:proofErr w:type="spellStart"/>
      <w:r w:rsidRPr="00980E75">
        <w:rPr>
          <w:i/>
          <w:iCs/>
          <w:sz w:val="22"/>
          <w:szCs w:val="22"/>
          <w:lang w:val="en-GB"/>
        </w:rPr>
        <w:t>Esfenvalerate</w:t>
      </w:r>
      <w:proofErr w:type="spellEnd"/>
      <w:r w:rsidRPr="00980E75">
        <w:rPr>
          <w:i/>
          <w:iCs/>
          <w:sz w:val="22"/>
          <w:szCs w:val="22"/>
          <w:lang w:val="en-GB"/>
        </w:rPr>
        <w:t xml:space="preserve"> were very similar. Most of the applied radiolabel remained on the treated leaves. No epimerisation was observed for residues in cabbage treated with </w:t>
      </w:r>
      <w:proofErr w:type="spellStart"/>
      <w:r w:rsidRPr="00980E75">
        <w:rPr>
          <w:i/>
          <w:iCs/>
          <w:sz w:val="22"/>
          <w:szCs w:val="22"/>
          <w:lang w:val="en-GB"/>
        </w:rPr>
        <w:t>Esfenvalerate</w:t>
      </w:r>
      <w:proofErr w:type="spellEnd"/>
      <w:r w:rsidRPr="00980E75">
        <w:rPr>
          <w:i/>
          <w:iCs/>
          <w:sz w:val="22"/>
          <w:szCs w:val="22"/>
          <w:lang w:val="en-GB"/>
        </w:rPr>
        <w:t>. The parent compound (</w:t>
      </w:r>
      <w:proofErr w:type="spellStart"/>
      <w:r w:rsidRPr="00980E75">
        <w:rPr>
          <w:i/>
          <w:iCs/>
          <w:sz w:val="22"/>
          <w:szCs w:val="22"/>
          <w:lang w:val="en-GB"/>
        </w:rPr>
        <w:t>Fenvalerate</w:t>
      </w:r>
      <w:proofErr w:type="spellEnd"/>
      <w:r w:rsidRPr="00980E75">
        <w:rPr>
          <w:i/>
          <w:iCs/>
          <w:sz w:val="22"/>
          <w:szCs w:val="22"/>
          <w:lang w:val="en-GB"/>
        </w:rPr>
        <w:t xml:space="preserve"> or </w:t>
      </w:r>
      <w:proofErr w:type="spellStart"/>
      <w:r w:rsidRPr="00980E75">
        <w:rPr>
          <w:i/>
          <w:iCs/>
          <w:sz w:val="22"/>
          <w:szCs w:val="22"/>
          <w:lang w:val="en-GB"/>
        </w:rPr>
        <w:t>Esfenvalerate</w:t>
      </w:r>
      <w:proofErr w:type="spellEnd"/>
      <w:r w:rsidRPr="00980E75">
        <w:rPr>
          <w:i/>
          <w:iCs/>
          <w:sz w:val="22"/>
          <w:szCs w:val="22"/>
          <w:lang w:val="en-GB"/>
        </w:rPr>
        <w:t>) was the major identified component of the remaining residue (52 - 70% TRR and 47 – 88% TRR depending on the radiolabel). The main identified metabolites were free and conjugated chlorophenyl isovaleric acid (CPIA</w:t>
      </w:r>
      <w:r w:rsidRPr="00980E75">
        <w:rPr>
          <w:i/>
          <w:iCs/>
          <w:sz w:val="14"/>
          <w:szCs w:val="14"/>
          <w:lang w:val="en-GB"/>
        </w:rPr>
        <w:t>14</w:t>
      </w:r>
      <w:r w:rsidRPr="00980E75">
        <w:rPr>
          <w:i/>
          <w:iCs/>
          <w:sz w:val="22"/>
          <w:szCs w:val="22"/>
          <w:lang w:val="en-GB"/>
        </w:rPr>
        <w:t xml:space="preserve">) and free and conjugated </w:t>
      </w:r>
      <w:proofErr w:type="spellStart"/>
      <w:r w:rsidRPr="00980E75">
        <w:rPr>
          <w:i/>
          <w:iCs/>
          <w:sz w:val="22"/>
          <w:szCs w:val="22"/>
          <w:lang w:val="en-GB"/>
        </w:rPr>
        <w:t>phenoxybenzoic</w:t>
      </w:r>
      <w:proofErr w:type="spellEnd"/>
      <w:r w:rsidRPr="00980E75">
        <w:rPr>
          <w:i/>
          <w:iCs/>
          <w:sz w:val="22"/>
          <w:szCs w:val="22"/>
          <w:lang w:val="en-GB"/>
        </w:rPr>
        <w:t xml:space="preserve"> acid (PB acid</w:t>
      </w:r>
      <w:r w:rsidRPr="00980E75">
        <w:rPr>
          <w:i/>
          <w:iCs/>
          <w:sz w:val="14"/>
          <w:szCs w:val="14"/>
          <w:lang w:val="en-GB"/>
        </w:rPr>
        <w:t>15</w:t>
      </w:r>
      <w:r w:rsidRPr="00980E75">
        <w:rPr>
          <w:i/>
          <w:iCs/>
          <w:sz w:val="22"/>
          <w:szCs w:val="22"/>
          <w:lang w:val="en-GB"/>
        </w:rPr>
        <w:t xml:space="preserve">) both resulting from the ester cleavage of the parent compound (12 – 19% TRR and 6 – 13% TRR respectively). Other metabolites were found in very small amounts. </w:t>
      </w:r>
    </w:p>
    <w:p w14:paraId="0E7F6791" w14:textId="77777777" w:rsidR="00980E75" w:rsidRPr="00980E75" w:rsidRDefault="00980E75" w:rsidP="00980E75">
      <w:pPr>
        <w:pStyle w:val="Default"/>
        <w:jc w:val="both"/>
        <w:rPr>
          <w:i/>
          <w:iCs/>
          <w:sz w:val="22"/>
          <w:szCs w:val="22"/>
          <w:lang w:val="en-GB"/>
        </w:rPr>
      </w:pPr>
      <w:proofErr w:type="spellStart"/>
      <w:r w:rsidRPr="00980E75">
        <w:rPr>
          <w:i/>
          <w:iCs/>
          <w:sz w:val="22"/>
          <w:szCs w:val="22"/>
          <w:lang w:val="en-GB"/>
        </w:rPr>
        <w:t>Fenvalerate</w:t>
      </w:r>
      <w:proofErr w:type="spellEnd"/>
      <w:r w:rsidRPr="00980E75">
        <w:rPr>
          <w:i/>
          <w:iCs/>
          <w:sz w:val="22"/>
          <w:szCs w:val="22"/>
          <w:lang w:val="en-GB"/>
        </w:rPr>
        <w:t xml:space="preserve"> constituted also the most important component of the residue in apple and tomato peel (87 - 94% TRR), in bean plant (51 – 71% TRR), in soybean plant (98% TRR) and in lettuce (72 – 81% TRR). In apple and tomato fruits and leaves, no metabolite was found in significant amounts. In other crops, metabolites were identified including CPIA (5 – 12% TRR), </w:t>
      </w:r>
      <w:proofErr w:type="spellStart"/>
      <w:r w:rsidRPr="00980E75">
        <w:rPr>
          <w:i/>
          <w:iCs/>
          <w:sz w:val="22"/>
          <w:szCs w:val="22"/>
          <w:lang w:val="en-GB"/>
        </w:rPr>
        <w:t>phenoxybenzoic</w:t>
      </w:r>
      <w:proofErr w:type="spellEnd"/>
      <w:r w:rsidRPr="00980E75">
        <w:rPr>
          <w:i/>
          <w:iCs/>
          <w:sz w:val="22"/>
          <w:szCs w:val="22"/>
          <w:lang w:val="en-GB"/>
        </w:rPr>
        <w:t xml:space="preserve"> </w:t>
      </w:r>
      <w:proofErr w:type="spellStart"/>
      <w:r w:rsidRPr="00980E75">
        <w:rPr>
          <w:i/>
          <w:iCs/>
          <w:sz w:val="22"/>
          <w:szCs w:val="22"/>
          <w:lang w:val="en-GB"/>
        </w:rPr>
        <w:t>cyanoalcohol</w:t>
      </w:r>
      <w:proofErr w:type="spellEnd"/>
      <w:r w:rsidRPr="00980E75">
        <w:rPr>
          <w:i/>
          <w:iCs/>
          <w:sz w:val="22"/>
          <w:szCs w:val="22"/>
          <w:lang w:val="en-GB"/>
        </w:rPr>
        <w:t xml:space="preserve"> (</w:t>
      </w:r>
      <w:proofErr w:type="spellStart"/>
      <w:r w:rsidRPr="00980E75">
        <w:rPr>
          <w:i/>
          <w:iCs/>
          <w:sz w:val="22"/>
          <w:szCs w:val="22"/>
          <w:lang w:val="en-GB"/>
        </w:rPr>
        <w:t>PBalc</w:t>
      </w:r>
      <w:proofErr w:type="spellEnd"/>
      <w:r w:rsidRPr="00980E75">
        <w:rPr>
          <w:i/>
          <w:iCs/>
          <w:sz w:val="22"/>
          <w:szCs w:val="22"/>
          <w:lang w:val="en-GB"/>
        </w:rPr>
        <w:t>-C</w:t>
      </w:r>
      <w:r w:rsidR="000106DB">
        <w:rPr>
          <w:i/>
          <w:iCs/>
          <w:sz w:val="22"/>
          <w:szCs w:val="22"/>
          <w:lang w:val="en-GB"/>
        </w:rPr>
        <w:t>N</w:t>
      </w:r>
      <w:r w:rsidRPr="00980E75">
        <w:rPr>
          <w:i/>
          <w:iCs/>
          <w:sz w:val="22"/>
          <w:szCs w:val="22"/>
          <w:lang w:val="en-GB"/>
        </w:rPr>
        <w:t xml:space="preserve">; 2 - 5% TRR) and </w:t>
      </w:r>
      <w:proofErr w:type="spellStart"/>
      <w:r w:rsidRPr="00980E75">
        <w:rPr>
          <w:i/>
          <w:iCs/>
          <w:sz w:val="22"/>
          <w:szCs w:val="22"/>
          <w:lang w:val="en-GB"/>
        </w:rPr>
        <w:t>decarboxy-fenvalerate</w:t>
      </w:r>
      <w:proofErr w:type="spellEnd"/>
      <w:r w:rsidRPr="00980E75">
        <w:rPr>
          <w:i/>
          <w:iCs/>
          <w:sz w:val="22"/>
          <w:szCs w:val="22"/>
          <w:lang w:val="en-GB"/>
        </w:rPr>
        <w:t xml:space="preserve"> (dec-fen</w:t>
      </w:r>
      <w:r w:rsidRPr="00980E75">
        <w:rPr>
          <w:i/>
          <w:iCs/>
          <w:sz w:val="14"/>
          <w:szCs w:val="14"/>
          <w:lang w:val="en-GB"/>
        </w:rPr>
        <w:t>17</w:t>
      </w:r>
      <w:r w:rsidRPr="00980E75">
        <w:rPr>
          <w:i/>
          <w:iCs/>
          <w:sz w:val="22"/>
          <w:szCs w:val="22"/>
          <w:lang w:val="en-GB"/>
        </w:rPr>
        <w:t xml:space="preserve">; 2% TRR in soya bean plants and 11 – 15% TRR in soya bean leaves). </w:t>
      </w:r>
    </w:p>
    <w:p w14:paraId="48B4E298" w14:textId="77777777" w:rsidR="00980E75" w:rsidRPr="00980E75" w:rsidRDefault="00980E75" w:rsidP="00980E75">
      <w:pPr>
        <w:pStyle w:val="RepStandard"/>
        <w:rPr>
          <w:i/>
          <w:iCs/>
        </w:rPr>
      </w:pPr>
      <w:r w:rsidRPr="00980E75">
        <w:rPr>
          <w:i/>
          <w:iCs/>
        </w:rPr>
        <w:t xml:space="preserve">The metabolism studies showed that the metabolic pathway is similar in all crops and that the residue mainly remains on the surface of the leaves and fruits. Parent </w:t>
      </w:r>
      <w:proofErr w:type="spellStart"/>
      <w:r w:rsidRPr="00980E75">
        <w:rPr>
          <w:i/>
          <w:iCs/>
        </w:rPr>
        <w:t>Fenvalerate</w:t>
      </w:r>
      <w:proofErr w:type="spellEnd"/>
      <w:r w:rsidRPr="00980E75">
        <w:rPr>
          <w:i/>
          <w:iCs/>
        </w:rPr>
        <w:t xml:space="preserve"> (without </w:t>
      </w:r>
      <w:proofErr w:type="spellStart"/>
      <w:r w:rsidRPr="00980E75">
        <w:rPr>
          <w:i/>
          <w:iCs/>
        </w:rPr>
        <w:t>isomomeric</w:t>
      </w:r>
      <w:proofErr w:type="spellEnd"/>
      <w:r w:rsidRPr="00980E75">
        <w:rPr>
          <w:i/>
          <w:iCs/>
        </w:rPr>
        <w:t xml:space="preserve"> distinction) is the most important compound in all crops. The metabolism of </w:t>
      </w:r>
      <w:proofErr w:type="spellStart"/>
      <w:r w:rsidRPr="00980E75">
        <w:rPr>
          <w:i/>
          <w:iCs/>
        </w:rPr>
        <w:t>Fenvalerate</w:t>
      </w:r>
      <w:proofErr w:type="spellEnd"/>
      <w:r w:rsidRPr="00980E75">
        <w:rPr>
          <w:i/>
          <w:iCs/>
        </w:rPr>
        <w:t xml:space="preserve"> and therefore </w:t>
      </w:r>
      <w:proofErr w:type="spellStart"/>
      <w:r w:rsidRPr="00980E75">
        <w:rPr>
          <w:i/>
          <w:iCs/>
        </w:rPr>
        <w:t>Esfenvalerate</w:t>
      </w:r>
      <w:proofErr w:type="spellEnd"/>
      <w:r w:rsidRPr="00980E75">
        <w:rPr>
          <w:i/>
          <w:iCs/>
        </w:rPr>
        <w:t xml:space="preserve"> </w:t>
      </w:r>
      <w:r w:rsidRPr="00980E75">
        <w:rPr>
          <w:i/>
          <w:iCs/>
        </w:rPr>
        <w:lastRenderedPageBreak/>
        <w:t>in plants involves significant ester cleavage, some hydroxylation at 2- or 4- position of the phenoxy ring, hydrolysis of the nitrile group (CN to CON</w:t>
      </w:r>
      <w:r w:rsidR="000106DB">
        <w:rPr>
          <w:i/>
          <w:iCs/>
        </w:rPr>
        <w:t>H</w:t>
      </w:r>
      <w:r w:rsidR="000106DB" w:rsidRPr="000106DB">
        <w:rPr>
          <w:i/>
          <w:iCs/>
          <w:vertAlign w:val="subscript"/>
        </w:rPr>
        <w:t>2</w:t>
      </w:r>
      <w:r w:rsidRPr="00980E75">
        <w:rPr>
          <w:i/>
          <w:iCs/>
          <w:sz w:val="14"/>
          <w:szCs w:val="14"/>
        </w:rPr>
        <w:t xml:space="preserve"> </w:t>
      </w:r>
      <w:r w:rsidRPr="00980E75">
        <w:rPr>
          <w:i/>
          <w:iCs/>
        </w:rPr>
        <w:t xml:space="preserve">or COOH) and decarboxylation. The major metabolites detected in treated plants were ester cleavage products such as PB acid, CPAI and </w:t>
      </w:r>
      <w:proofErr w:type="spellStart"/>
      <w:r w:rsidRPr="00980E75">
        <w:rPr>
          <w:i/>
          <w:iCs/>
        </w:rPr>
        <w:t>PBAlc</w:t>
      </w:r>
      <w:proofErr w:type="spellEnd"/>
      <w:r w:rsidRPr="00980E75">
        <w:rPr>
          <w:i/>
          <w:iCs/>
        </w:rPr>
        <w:t xml:space="preserve">-CN together with a number of minor metabolites including the photoproduct Dec-Fen resulting from the decarboxylation of the parent compound. The JMPR, which evaluated an additional metabolism study with foliar application of </w:t>
      </w:r>
      <w:proofErr w:type="spellStart"/>
      <w:r w:rsidRPr="00980E75">
        <w:rPr>
          <w:i/>
          <w:iCs/>
        </w:rPr>
        <w:t>Fenvalerate</w:t>
      </w:r>
      <w:proofErr w:type="spellEnd"/>
      <w:r w:rsidRPr="00980E75">
        <w:rPr>
          <w:i/>
          <w:iCs/>
        </w:rPr>
        <w:t xml:space="preserve"> on wheat, confirmed these conclusions.</w:t>
      </w:r>
    </w:p>
    <w:p w14:paraId="5E65AE8B" w14:textId="77777777" w:rsidR="00971C71" w:rsidRPr="000624AA" w:rsidRDefault="00971C71" w:rsidP="00913E33">
      <w:pPr>
        <w:pStyle w:val="RepNewPart"/>
      </w:pPr>
      <w:bookmarkStart w:id="234" w:name="_Toc412812137"/>
      <w:bookmarkStart w:id="235" w:name="_Toc413928273"/>
      <w:r w:rsidRPr="000624AA">
        <w:t>Conclusion on metabolism in primary crops</w:t>
      </w:r>
      <w:bookmarkEnd w:id="234"/>
      <w:bookmarkEnd w:id="235"/>
    </w:p>
    <w:p w14:paraId="7DE5F5B7" w14:textId="77777777" w:rsidR="00FF3D8D" w:rsidRDefault="003C66C1" w:rsidP="00FF3D8D">
      <w:pPr>
        <w:pStyle w:val="RepStandard"/>
      </w:pPr>
      <w:r>
        <w:t xml:space="preserve">The relevant residue definition for enforcement and risk assessment in all primary crops is defined as </w:t>
      </w:r>
      <w:proofErr w:type="spellStart"/>
      <w:r>
        <w:t>Fenvelerate</w:t>
      </w:r>
      <w:proofErr w:type="spellEnd"/>
      <w:r>
        <w:t xml:space="preserve"> (any ratio of constituent isomers including </w:t>
      </w:r>
      <w:proofErr w:type="spellStart"/>
      <w:r>
        <w:t>Esfenvalerate</w:t>
      </w:r>
      <w:proofErr w:type="spellEnd"/>
      <w:r>
        <w:t>).</w:t>
      </w:r>
    </w:p>
    <w:p w14:paraId="7A106AE8" w14:textId="77777777" w:rsidR="00971C71" w:rsidRPr="000624AA" w:rsidRDefault="00971C71" w:rsidP="00913E33">
      <w:pPr>
        <w:pStyle w:val="Nagwek4"/>
        <w:rPr>
          <w:lang w:val="en-GB"/>
        </w:rPr>
      </w:pPr>
      <w:bookmarkStart w:id="236" w:name="_Toc412812138"/>
      <w:bookmarkStart w:id="237" w:name="_Toc413928274"/>
      <w:bookmarkStart w:id="238" w:name="_Toc413931937"/>
      <w:bookmarkStart w:id="239" w:name="_Toc414015116"/>
      <w:bookmarkStart w:id="240" w:name="_Toc414018005"/>
      <w:bookmarkStart w:id="241" w:name="_Toc414023244"/>
      <w:bookmarkStart w:id="242" w:name="_Toc414028344"/>
      <w:bookmarkStart w:id="243" w:name="_Toc414028402"/>
      <w:bookmarkStart w:id="244" w:name="_Toc414029324"/>
      <w:bookmarkStart w:id="245" w:name="_Toc414282460"/>
      <w:bookmarkStart w:id="246" w:name="_Toc414616955"/>
      <w:bookmarkStart w:id="247" w:name="_Toc414623431"/>
      <w:bookmarkStart w:id="248" w:name="_Toc414623522"/>
      <w:bookmarkStart w:id="249" w:name="_Toc414623599"/>
      <w:bookmarkStart w:id="250" w:name="_Toc414623751"/>
      <w:bookmarkStart w:id="251" w:name="_Toc414625672"/>
      <w:bookmarkStart w:id="252" w:name="_Toc415564201"/>
      <w:bookmarkStart w:id="253" w:name="_Toc415566527"/>
      <w:bookmarkStart w:id="254" w:name="_Toc415566590"/>
      <w:bookmarkStart w:id="255" w:name="_Ref415579189"/>
      <w:bookmarkStart w:id="256" w:name="_Toc415581617"/>
      <w:bookmarkStart w:id="257" w:name="_Toc415654736"/>
      <w:bookmarkStart w:id="258" w:name="_Toc220676994"/>
      <w:r w:rsidRPr="000624AA">
        <w:rPr>
          <w:lang w:val="en-GB"/>
        </w:rPr>
        <w:t>Nature of residue in rotational crops (KCA 6.6.1)</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2E2492E" w14:textId="77777777" w:rsidR="00971C71" w:rsidRPr="000624AA" w:rsidRDefault="00971C71" w:rsidP="00913E33">
      <w:pPr>
        <w:pStyle w:val="RepNewPart"/>
      </w:pPr>
      <w:bookmarkStart w:id="259" w:name="_Toc412812139"/>
      <w:bookmarkStart w:id="260" w:name="_Toc413928275"/>
      <w:r w:rsidRPr="000624AA">
        <w:t>Available data</w:t>
      </w:r>
      <w:bookmarkEnd w:id="259"/>
      <w:bookmarkEnd w:id="260"/>
      <w:r w:rsidRPr="000624AA">
        <w:t xml:space="preserve"> </w:t>
      </w:r>
    </w:p>
    <w:p w14:paraId="1E1E5024" w14:textId="77777777" w:rsidR="00913E33" w:rsidRPr="000624AA" w:rsidRDefault="00971C71" w:rsidP="0049434D">
      <w:pPr>
        <w:pStyle w:val="RepStandard"/>
      </w:pPr>
      <w:r w:rsidRPr="000624AA">
        <w:t>No new data submitted in the framework of this application.</w:t>
      </w:r>
    </w:p>
    <w:p w14:paraId="0BF5342C" w14:textId="77777777" w:rsidR="00913E33" w:rsidRPr="000624AA" w:rsidRDefault="00913E33" w:rsidP="00913E33">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4</w:t>
      </w:r>
      <w:r w:rsidR="00AF0561" w:rsidRPr="000624AA">
        <w:fldChar w:fldCharType="end"/>
      </w:r>
      <w:r w:rsidRPr="000624AA">
        <w:t>:</w:t>
      </w:r>
      <w:r w:rsidRPr="000624AA">
        <w:tab/>
        <w:t>Summary of metabolism studies in rotational crops</w:t>
      </w:r>
    </w:p>
    <w:tbl>
      <w:tblPr>
        <w:tblW w:w="48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271"/>
        <w:gridCol w:w="767"/>
        <w:gridCol w:w="1221"/>
        <w:gridCol w:w="990"/>
        <w:gridCol w:w="767"/>
        <w:gridCol w:w="847"/>
        <w:gridCol w:w="869"/>
        <w:gridCol w:w="1177"/>
        <w:gridCol w:w="1241"/>
      </w:tblGrid>
      <w:tr w:rsidR="00971C71" w:rsidRPr="000624AA" w14:paraId="470DB60E" w14:textId="77777777" w:rsidTr="00E732A8">
        <w:trPr>
          <w:trHeight w:val="167"/>
        </w:trPr>
        <w:tc>
          <w:tcPr>
            <w:tcW w:w="695" w:type="pct"/>
            <w:vMerge w:val="restart"/>
            <w:vAlign w:val="center"/>
          </w:tcPr>
          <w:p w14:paraId="58DF2D36" w14:textId="77777777" w:rsidR="00971C71" w:rsidRPr="000624AA" w:rsidRDefault="00971C71" w:rsidP="001E09AB">
            <w:pPr>
              <w:pStyle w:val="RepTableHeader"/>
              <w:jc w:val="center"/>
              <w:rPr>
                <w:lang w:val="en-GB"/>
              </w:rPr>
            </w:pPr>
            <w:r w:rsidRPr="000624AA">
              <w:rPr>
                <w:lang w:val="en-GB"/>
              </w:rPr>
              <w:t>Crop group</w:t>
            </w:r>
          </w:p>
        </w:tc>
        <w:tc>
          <w:tcPr>
            <w:tcW w:w="419" w:type="pct"/>
            <w:vMerge w:val="restart"/>
            <w:vAlign w:val="center"/>
          </w:tcPr>
          <w:p w14:paraId="04D6576C" w14:textId="77777777" w:rsidR="00971C71" w:rsidRPr="000624AA" w:rsidRDefault="00971C71" w:rsidP="001E09AB">
            <w:pPr>
              <w:pStyle w:val="RepTableHeader"/>
              <w:jc w:val="center"/>
              <w:rPr>
                <w:lang w:val="en-GB"/>
              </w:rPr>
            </w:pPr>
            <w:r w:rsidRPr="000624AA">
              <w:rPr>
                <w:lang w:val="en-GB"/>
              </w:rPr>
              <w:t>Crop</w:t>
            </w:r>
          </w:p>
        </w:tc>
        <w:tc>
          <w:tcPr>
            <w:tcW w:w="667" w:type="pct"/>
            <w:vMerge w:val="restart"/>
            <w:vAlign w:val="center"/>
          </w:tcPr>
          <w:p w14:paraId="2DE485CE" w14:textId="77777777" w:rsidR="00971C71" w:rsidRPr="000624AA" w:rsidRDefault="00971C71" w:rsidP="001E09AB">
            <w:pPr>
              <w:pStyle w:val="RepTableHeader"/>
              <w:jc w:val="center"/>
              <w:rPr>
                <w:lang w:val="en-GB"/>
              </w:rPr>
            </w:pPr>
            <w:r w:rsidRPr="000624AA">
              <w:rPr>
                <w:lang w:val="en-GB"/>
              </w:rPr>
              <w:t>Label position</w:t>
            </w:r>
          </w:p>
        </w:tc>
        <w:tc>
          <w:tcPr>
            <w:tcW w:w="2541" w:type="pct"/>
            <w:gridSpan w:val="5"/>
            <w:vAlign w:val="center"/>
          </w:tcPr>
          <w:p w14:paraId="32EDF2D3" w14:textId="77777777" w:rsidR="00971C71" w:rsidRPr="000624AA" w:rsidRDefault="00971C71" w:rsidP="001E09AB">
            <w:pPr>
              <w:pStyle w:val="RepTableHeader"/>
              <w:jc w:val="center"/>
              <w:rPr>
                <w:lang w:val="en-GB"/>
              </w:rPr>
            </w:pPr>
            <w:r w:rsidRPr="000624AA">
              <w:rPr>
                <w:lang w:val="en-GB"/>
              </w:rPr>
              <w:t>Application and sampling details</w:t>
            </w:r>
          </w:p>
        </w:tc>
        <w:tc>
          <w:tcPr>
            <w:tcW w:w="680" w:type="pct"/>
            <w:vMerge w:val="restart"/>
            <w:vAlign w:val="center"/>
          </w:tcPr>
          <w:p w14:paraId="6D894AF6" w14:textId="77777777" w:rsidR="00971C71" w:rsidRPr="000624AA" w:rsidRDefault="00971C71" w:rsidP="001E09AB">
            <w:pPr>
              <w:pStyle w:val="RepTableHeader"/>
              <w:jc w:val="center"/>
              <w:rPr>
                <w:lang w:val="en-GB"/>
              </w:rPr>
            </w:pPr>
            <w:r w:rsidRPr="000624AA">
              <w:rPr>
                <w:lang w:val="en-GB"/>
              </w:rPr>
              <w:t>Reference</w:t>
            </w:r>
          </w:p>
        </w:tc>
      </w:tr>
      <w:tr w:rsidR="00971C71" w:rsidRPr="000624AA" w14:paraId="2B85AEAF" w14:textId="77777777" w:rsidTr="00E732A8">
        <w:trPr>
          <w:trHeight w:val="166"/>
        </w:trPr>
        <w:tc>
          <w:tcPr>
            <w:tcW w:w="695" w:type="pct"/>
            <w:vMerge/>
          </w:tcPr>
          <w:p w14:paraId="740E0622" w14:textId="77777777" w:rsidR="00971C71" w:rsidRPr="000624AA" w:rsidRDefault="00971C71" w:rsidP="00913E33">
            <w:pPr>
              <w:pStyle w:val="RepTableHeader"/>
              <w:rPr>
                <w:lang w:val="en-GB"/>
              </w:rPr>
            </w:pPr>
          </w:p>
        </w:tc>
        <w:tc>
          <w:tcPr>
            <w:tcW w:w="419" w:type="pct"/>
            <w:vMerge/>
          </w:tcPr>
          <w:p w14:paraId="590E3864" w14:textId="77777777" w:rsidR="00971C71" w:rsidRPr="000624AA" w:rsidRDefault="00971C71" w:rsidP="00913E33">
            <w:pPr>
              <w:pStyle w:val="RepTableHeader"/>
              <w:rPr>
                <w:lang w:val="en-GB"/>
              </w:rPr>
            </w:pPr>
          </w:p>
        </w:tc>
        <w:tc>
          <w:tcPr>
            <w:tcW w:w="667" w:type="pct"/>
            <w:vMerge/>
          </w:tcPr>
          <w:p w14:paraId="11963FDA" w14:textId="77777777" w:rsidR="00971C71" w:rsidRPr="000624AA" w:rsidRDefault="00971C71" w:rsidP="00913E33">
            <w:pPr>
              <w:pStyle w:val="RepTableHeader"/>
              <w:rPr>
                <w:lang w:val="en-GB"/>
              </w:rPr>
            </w:pPr>
          </w:p>
        </w:tc>
        <w:tc>
          <w:tcPr>
            <w:tcW w:w="541" w:type="pct"/>
          </w:tcPr>
          <w:p w14:paraId="4C1C5AC6" w14:textId="77777777" w:rsidR="00971C71" w:rsidRPr="000624AA" w:rsidRDefault="00971C71" w:rsidP="00913E33">
            <w:pPr>
              <w:pStyle w:val="RepTableHeader"/>
              <w:rPr>
                <w:lang w:val="en-GB"/>
              </w:rPr>
            </w:pPr>
            <w:r w:rsidRPr="000624AA">
              <w:rPr>
                <w:lang w:val="en-GB"/>
              </w:rPr>
              <w:t xml:space="preserve">Method, </w:t>
            </w:r>
          </w:p>
          <w:p w14:paraId="76D329D4" w14:textId="77777777" w:rsidR="00971C71" w:rsidRPr="000624AA" w:rsidRDefault="00971C71" w:rsidP="005C0317">
            <w:pPr>
              <w:pStyle w:val="RepTableHeader"/>
              <w:rPr>
                <w:lang w:val="en-GB"/>
              </w:rPr>
            </w:pPr>
            <w:r w:rsidRPr="000624AA">
              <w:rPr>
                <w:lang w:val="en-GB"/>
              </w:rPr>
              <w:t>F or G</w:t>
            </w:r>
            <w:r w:rsidR="005C0317" w:rsidRPr="000624AA">
              <w:rPr>
                <w:lang w:val="en-GB"/>
              </w:rPr>
              <w:t xml:space="preserve"> *</w:t>
            </w:r>
          </w:p>
        </w:tc>
        <w:tc>
          <w:tcPr>
            <w:tcW w:w="419" w:type="pct"/>
          </w:tcPr>
          <w:p w14:paraId="1DF8AA4C" w14:textId="77777777" w:rsidR="00971C71" w:rsidRPr="000624AA" w:rsidRDefault="00971C71" w:rsidP="00913E33">
            <w:pPr>
              <w:pStyle w:val="RepTableHeader"/>
              <w:rPr>
                <w:lang w:val="en-GB"/>
              </w:rPr>
            </w:pPr>
            <w:r w:rsidRPr="000624AA">
              <w:rPr>
                <w:lang w:val="en-GB"/>
              </w:rPr>
              <w:t>Rate</w:t>
            </w:r>
          </w:p>
          <w:p w14:paraId="67A9D7E2" w14:textId="77777777" w:rsidR="00971C71" w:rsidRPr="000624AA" w:rsidRDefault="00971C71" w:rsidP="00913E33">
            <w:pPr>
              <w:pStyle w:val="RepTableHeader"/>
              <w:rPr>
                <w:lang w:val="en-GB"/>
              </w:rPr>
            </w:pPr>
            <w:r w:rsidRPr="000624AA">
              <w:rPr>
                <w:lang w:val="en-GB"/>
              </w:rPr>
              <w:t xml:space="preserve">(kg </w:t>
            </w:r>
            <w:proofErr w:type="spellStart"/>
            <w:r w:rsidRPr="000624AA">
              <w:rPr>
                <w:lang w:val="en-GB"/>
              </w:rPr>
              <w:t>a.s.</w:t>
            </w:r>
            <w:proofErr w:type="spellEnd"/>
            <w:r w:rsidRPr="000624AA">
              <w:rPr>
                <w:lang w:val="en-GB"/>
              </w:rPr>
              <w:t>/ha)</w:t>
            </w:r>
          </w:p>
        </w:tc>
        <w:tc>
          <w:tcPr>
            <w:tcW w:w="463" w:type="pct"/>
          </w:tcPr>
          <w:p w14:paraId="79CBF4BB" w14:textId="77777777" w:rsidR="00971C71" w:rsidRPr="000624AA" w:rsidRDefault="00971C71" w:rsidP="00913E33">
            <w:pPr>
              <w:pStyle w:val="RepTableHeader"/>
              <w:rPr>
                <w:lang w:val="en-GB"/>
              </w:rPr>
            </w:pPr>
            <w:r w:rsidRPr="000624AA">
              <w:rPr>
                <w:lang w:val="en-GB"/>
              </w:rPr>
              <w:t>Sowing intervals</w:t>
            </w:r>
          </w:p>
          <w:p w14:paraId="20789EE6" w14:textId="77777777" w:rsidR="00971C71" w:rsidRPr="000624AA" w:rsidRDefault="00971C71" w:rsidP="00913E33">
            <w:pPr>
              <w:pStyle w:val="RepTableHeader"/>
              <w:rPr>
                <w:lang w:val="en-GB"/>
              </w:rPr>
            </w:pPr>
            <w:r w:rsidRPr="000624AA">
              <w:rPr>
                <w:lang w:val="en-GB"/>
              </w:rPr>
              <w:t>(DAT)</w:t>
            </w:r>
          </w:p>
        </w:tc>
        <w:tc>
          <w:tcPr>
            <w:tcW w:w="475" w:type="pct"/>
          </w:tcPr>
          <w:p w14:paraId="4E74A5DC" w14:textId="77777777" w:rsidR="00971C71" w:rsidRPr="000624AA" w:rsidRDefault="00971C71" w:rsidP="00913E33">
            <w:pPr>
              <w:pStyle w:val="RepTableHeader"/>
              <w:rPr>
                <w:lang w:val="en-GB"/>
              </w:rPr>
            </w:pPr>
            <w:r w:rsidRPr="000624AA">
              <w:rPr>
                <w:lang w:val="en-GB"/>
              </w:rPr>
              <w:t>Harvest</w:t>
            </w:r>
          </w:p>
          <w:p w14:paraId="6C0BCDA0" w14:textId="77777777" w:rsidR="00971C71" w:rsidRPr="000624AA" w:rsidRDefault="00971C71" w:rsidP="00913E33">
            <w:pPr>
              <w:pStyle w:val="RepTableHeader"/>
              <w:rPr>
                <w:lang w:val="en-GB"/>
              </w:rPr>
            </w:pPr>
            <w:r w:rsidRPr="000624AA">
              <w:rPr>
                <w:lang w:val="en-GB"/>
              </w:rPr>
              <w:t>Intervals (DAT)</w:t>
            </w:r>
          </w:p>
        </w:tc>
        <w:tc>
          <w:tcPr>
            <w:tcW w:w="643" w:type="pct"/>
          </w:tcPr>
          <w:p w14:paraId="1BDC51C3" w14:textId="77777777" w:rsidR="00971C71" w:rsidRPr="000624AA" w:rsidRDefault="00971C71" w:rsidP="00913E33">
            <w:pPr>
              <w:pStyle w:val="RepTableHeader"/>
              <w:rPr>
                <w:lang w:val="en-GB"/>
              </w:rPr>
            </w:pPr>
            <w:r w:rsidRPr="000624AA">
              <w:rPr>
                <w:lang w:val="en-GB"/>
              </w:rPr>
              <w:t>Remarks</w:t>
            </w:r>
          </w:p>
        </w:tc>
        <w:tc>
          <w:tcPr>
            <w:tcW w:w="680" w:type="pct"/>
            <w:vMerge/>
          </w:tcPr>
          <w:p w14:paraId="6E396933" w14:textId="77777777" w:rsidR="00971C71" w:rsidRPr="000624AA" w:rsidRDefault="00971C71" w:rsidP="00913E33">
            <w:pPr>
              <w:pStyle w:val="RepTableHeader"/>
              <w:rPr>
                <w:lang w:val="en-GB"/>
              </w:rPr>
            </w:pPr>
          </w:p>
        </w:tc>
      </w:tr>
      <w:tr w:rsidR="00971C71" w:rsidRPr="000624AA" w14:paraId="700E6CE8" w14:textId="77777777" w:rsidTr="00E732A8">
        <w:tc>
          <w:tcPr>
            <w:tcW w:w="5000" w:type="pct"/>
            <w:gridSpan w:val="9"/>
          </w:tcPr>
          <w:p w14:paraId="428B2B71" w14:textId="77777777" w:rsidR="00971C71" w:rsidRPr="000624AA" w:rsidRDefault="00971C71" w:rsidP="00913E33">
            <w:pPr>
              <w:pStyle w:val="RepStandard"/>
              <w:rPr>
                <w:highlight w:val="yellow"/>
              </w:rPr>
            </w:pPr>
            <w:r w:rsidRPr="000624AA">
              <w:rPr>
                <w:b/>
                <w:bCs/>
              </w:rPr>
              <w:t>EU data</w:t>
            </w:r>
          </w:p>
        </w:tc>
      </w:tr>
      <w:tr w:rsidR="00D55CB5" w:rsidRPr="000624AA" w14:paraId="02773A8B" w14:textId="77777777" w:rsidTr="00E732A8">
        <w:tc>
          <w:tcPr>
            <w:tcW w:w="695" w:type="pct"/>
            <w:vAlign w:val="center"/>
          </w:tcPr>
          <w:p w14:paraId="7474FED5" w14:textId="77777777" w:rsidR="00D55CB5" w:rsidRPr="000624AA" w:rsidRDefault="00D55CB5" w:rsidP="00913E33">
            <w:pPr>
              <w:pStyle w:val="RepTableBold"/>
              <w:rPr>
                <w:lang w:val="en-GB"/>
              </w:rPr>
            </w:pPr>
            <w:r w:rsidRPr="000624AA">
              <w:rPr>
                <w:lang w:val="en-GB"/>
              </w:rPr>
              <w:t xml:space="preserve">Leafy vegetables </w:t>
            </w:r>
          </w:p>
        </w:tc>
        <w:tc>
          <w:tcPr>
            <w:tcW w:w="419" w:type="pct"/>
            <w:vAlign w:val="center"/>
          </w:tcPr>
          <w:p w14:paraId="476129A4" w14:textId="77777777" w:rsidR="00D55CB5" w:rsidRPr="000624AA" w:rsidRDefault="00D55CB5" w:rsidP="00913E33">
            <w:pPr>
              <w:pStyle w:val="RepTable"/>
              <w:rPr>
                <w:bCs/>
                <w:szCs w:val="18"/>
              </w:rPr>
            </w:pPr>
            <w:r>
              <w:rPr>
                <w:bCs/>
                <w:szCs w:val="18"/>
              </w:rPr>
              <w:t>Lettuce</w:t>
            </w:r>
          </w:p>
        </w:tc>
        <w:tc>
          <w:tcPr>
            <w:tcW w:w="667" w:type="pct"/>
            <w:vMerge w:val="restart"/>
            <w:vAlign w:val="center"/>
          </w:tcPr>
          <w:p w14:paraId="75874095" w14:textId="77777777" w:rsidR="00D55CB5" w:rsidRPr="000624AA" w:rsidRDefault="00D55CB5" w:rsidP="00D55CB5">
            <w:pPr>
              <w:pStyle w:val="RepTable"/>
              <w:rPr>
                <w:bCs/>
                <w:szCs w:val="18"/>
              </w:rPr>
            </w:pPr>
            <w:r w:rsidRPr="00D55CB5">
              <w:rPr>
                <w:bCs/>
                <w:szCs w:val="18"/>
              </w:rPr>
              <w:t>[</w:t>
            </w:r>
            <w:r w:rsidRPr="00D55CB5">
              <w:rPr>
                <w:bCs/>
                <w:szCs w:val="18"/>
                <w:vertAlign w:val="superscript"/>
              </w:rPr>
              <w:t>14</w:t>
            </w:r>
            <w:r w:rsidRPr="00D55CB5">
              <w:rPr>
                <w:bCs/>
                <w:szCs w:val="18"/>
              </w:rPr>
              <w:t>C-</w:t>
            </w:r>
            <w:r>
              <w:rPr>
                <w:bCs/>
                <w:szCs w:val="18"/>
              </w:rPr>
              <w:t xml:space="preserve"> </w:t>
            </w:r>
            <w:r w:rsidRPr="00D55CB5">
              <w:rPr>
                <w:bCs/>
                <w:szCs w:val="18"/>
              </w:rPr>
              <w:t>chlorophenyl]</w:t>
            </w:r>
            <w:r>
              <w:rPr>
                <w:bCs/>
                <w:szCs w:val="18"/>
              </w:rPr>
              <w:t xml:space="preserve"> a</w:t>
            </w:r>
            <w:r w:rsidRPr="00D55CB5">
              <w:rPr>
                <w:bCs/>
                <w:szCs w:val="18"/>
              </w:rPr>
              <w:t>nd</w:t>
            </w:r>
            <w:r>
              <w:rPr>
                <w:bCs/>
                <w:szCs w:val="18"/>
              </w:rPr>
              <w:t xml:space="preserve"> </w:t>
            </w:r>
            <w:r w:rsidRPr="00D55CB5">
              <w:rPr>
                <w:bCs/>
                <w:szCs w:val="18"/>
              </w:rPr>
              <w:t>[</w:t>
            </w:r>
            <w:r w:rsidRPr="00D55CB5">
              <w:rPr>
                <w:bCs/>
                <w:szCs w:val="18"/>
                <w:vertAlign w:val="superscript"/>
              </w:rPr>
              <w:t>14</w:t>
            </w:r>
            <w:r w:rsidRPr="00D55CB5">
              <w:rPr>
                <w:bCs/>
                <w:szCs w:val="18"/>
              </w:rPr>
              <w:t>C-benzyl]</w:t>
            </w:r>
          </w:p>
        </w:tc>
        <w:tc>
          <w:tcPr>
            <w:tcW w:w="541" w:type="pct"/>
            <w:vMerge w:val="restart"/>
            <w:vAlign w:val="center"/>
          </w:tcPr>
          <w:p w14:paraId="60C58352" w14:textId="77777777" w:rsidR="00D55CB5" w:rsidRPr="000624AA" w:rsidRDefault="00D55CB5" w:rsidP="00913E33">
            <w:pPr>
              <w:pStyle w:val="RepTable"/>
              <w:rPr>
                <w:bCs/>
                <w:szCs w:val="18"/>
              </w:rPr>
            </w:pPr>
            <w:r>
              <w:rPr>
                <w:bCs/>
                <w:szCs w:val="18"/>
              </w:rPr>
              <w:t>Soil application (n.r.)</w:t>
            </w:r>
          </w:p>
        </w:tc>
        <w:tc>
          <w:tcPr>
            <w:tcW w:w="419" w:type="pct"/>
            <w:vMerge w:val="restart"/>
            <w:vAlign w:val="center"/>
          </w:tcPr>
          <w:p w14:paraId="144BCFE9" w14:textId="77777777" w:rsidR="00D55CB5" w:rsidRPr="000624AA" w:rsidRDefault="00D55CB5" w:rsidP="00913E33">
            <w:pPr>
              <w:pStyle w:val="RepTable"/>
              <w:rPr>
                <w:bCs/>
                <w:szCs w:val="18"/>
              </w:rPr>
            </w:pPr>
            <w:r>
              <w:rPr>
                <w:bCs/>
                <w:szCs w:val="18"/>
              </w:rPr>
              <w:t>0.3</w:t>
            </w:r>
          </w:p>
        </w:tc>
        <w:tc>
          <w:tcPr>
            <w:tcW w:w="463" w:type="pct"/>
            <w:vMerge w:val="restart"/>
            <w:vAlign w:val="center"/>
          </w:tcPr>
          <w:p w14:paraId="3B73DF6F" w14:textId="77777777" w:rsidR="00D55CB5" w:rsidRPr="000624AA" w:rsidRDefault="00D55CB5" w:rsidP="00913E33">
            <w:pPr>
              <w:pStyle w:val="RepTable"/>
              <w:rPr>
                <w:bCs/>
                <w:szCs w:val="18"/>
              </w:rPr>
            </w:pPr>
            <w:r>
              <w:rPr>
                <w:bCs/>
                <w:szCs w:val="18"/>
              </w:rPr>
              <w:t>30, 60, 120</w:t>
            </w:r>
          </w:p>
        </w:tc>
        <w:tc>
          <w:tcPr>
            <w:tcW w:w="475" w:type="pct"/>
            <w:vMerge w:val="restart"/>
            <w:vAlign w:val="center"/>
          </w:tcPr>
          <w:p w14:paraId="674F6B3B" w14:textId="77777777" w:rsidR="00D55CB5" w:rsidRPr="000624AA" w:rsidRDefault="00D47655" w:rsidP="00913E33">
            <w:pPr>
              <w:pStyle w:val="RepTable"/>
              <w:rPr>
                <w:bCs/>
                <w:szCs w:val="18"/>
              </w:rPr>
            </w:pPr>
            <w:r>
              <w:rPr>
                <w:bCs/>
                <w:szCs w:val="18"/>
              </w:rPr>
              <w:t>Various growing stages and at maturity</w:t>
            </w:r>
          </w:p>
        </w:tc>
        <w:tc>
          <w:tcPr>
            <w:tcW w:w="643" w:type="pct"/>
            <w:vMerge w:val="restart"/>
            <w:vAlign w:val="center"/>
          </w:tcPr>
          <w:p w14:paraId="6CD1A254" w14:textId="77777777" w:rsidR="00D55CB5" w:rsidRPr="000624AA" w:rsidRDefault="00D47655" w:rsidP="00913E33">
            <w:pPr>
              <w:pStyle w:val="RepTable"/>
              <w:rPr>
                <w:noProof w:val="0"/>
              </w:rPr>
            </w:pPr>
            <w:r>
              <w:rPr>
                <w:noProof w:val="0"/>
              </w:rPr>
              <w:t>Identification of the recovered radioactivity was not performed</w:t>
            </w:r>
          </w:p>
        </w:tc>
        <w:tc>
          <w:tcPr>
            <w:tcW w:w="680" w:type="pct"/>
            <w:vMerge w:val="restart"/>
            <w:vAlign w:val="center"/>
          </w:tcPr>
          <w:p w14:paraId="414D5FEF" w14:textId="77777777" w:rsidR="00D55CB5" w:rsidRDefault="00E732A8" w:rsidP="00913E33">
            <w:pPr>
              <w:pStyle w:val="RepTable"/>
              <w:rPr>
                <w:noProof w:val="0"/>
              </w:rPr>
            </w:pPr>
            <w:r>
              <w:rPr>
                <w:noProof w:val="0"/>
              </w:rPr>
              <w:t>Fan et al, 1980</w:t>
            </w:r>
          </w:p>
          <w:p w14:paraId="5066318F" w14:textId="77777777" w:rsidR="00E732A8" w:rsidRDefault="00E732A8" w:rsidP="00913E33">
            <w:pPr>
              <w:pStyle w:val="RepTable"/>
              <w:rPr>
                <w:noProof w:val="0"/>
              </w:rPr>
            </w:pPr>
            <w:r>
              <w:rPr>
                <w:noProof w:val="0"/>
              </w:rPr>
              <w:t xml:space="preserve">Report No. </w:t>
            </w:r>
            <w:r w:rsidR="00D67F06">
              <w:rPr>
                <w:noProof w:val="0"/>
              </w:rPr>
              <w:t>AM-01-0122</w:t>
            </w:r>
          </w:p>
          <w:p w14:paraId="7B881DB4" w14:textId="77777777" w:rsidR="00E732A8" w:rsidRDefault="00E732A8" w:rsidP="00913E33">
            <w:pPr>
              <w:pStyle w:val="RepTable"/>
              <w:rPr>
                <w:noProof w:val="0"/>
              </w:rPr>
            </w:pPr>
            <w:r>
              <w:rPr>
                <w:noProof w:val="0"/>
              </w:rPr>
              <w:t>DAR, Portugal, 1996</w:t>
            </w:r>
          </w:p>
          <w:p w14:paraId="2FE86BAB" w14:textId="77777777" w:rsidR="00E732A8" w:rsidRPr="000624AA" w:rsidRDefault="00E732A8" w:rsidP="00913E33">
            <w:pPr>
              <w:pStyle w:val="RepTable"/>
              <w:rPr>
                <w:noProof w:val="0"/>
              </w:rPr>
            </w:pPr>
            <w:r>
              <w:rPr>
                <w:noProof w:val="0"/>
              </w:rPr>
              <w:t>EFSA, 2011</w:t>
            </w:r>
          </w:p>
        </w:tc>
      </w:tr>
      <w:tr w:rsidR="00D55CB5" w:rsidRPr="000624AA" w14:paraId="2D7580A3" w14:textId="77777777" w:rsidTr="00E732A8">
        <w:tc>
          <w:tcPr>
            <w:tcW w:w="695" w:type="pct"/>
            <w:vAlign w:val="center"/>
          </w:tcPr>
          <w:p w14:paraId="330D9B8C" w14:textId="77777777" w:rsidR="00D55CB5" w:rsidRPr="000624AA" w:rsidRDefault="00D55CB5" w:rsidP="00913E33">
            <w:pPr>
              <w:pStyle w:val="RepTableBold"/>
              <w:rPr>
                <w:lang w:val="en-GB"/>
              </w:rPr>
            </w:pPr>
            <w:r w:rsidRPr="000624AA">
              <w:rPr>
                <w:lang w:val="en-GB"/>
              </w:rPr>
              <w:t>Root and tuber vegetables</w:t>
            </w:r>
          </w:p>
        </w:tc>
        <w:tc>
          <w:tcPr>
            <w:tcW w:w="419" w:type="pct"/>
            <w:vAlign w:val="center"/>
          </w:tcPr>
          <w:p w14:paraId="2C15146B" w14:textId="77777777" w:rsidR="00D55CB5" w:rsidRPr="000624AA" w:rsidRDefault="00D55CB5" w:rsidP="00913E33">
            <w:pPr>
              <w:pStyle w:val="RepTable"/>
              <w:rPr>
                <w:bCs/>
                <w:szCs w:val="18"/>
              </w:rPr>
            </w:pPr>
            <w:r>
              <w:rPr>
                <w:bCs/>
                <w:szCs w:val="18"/>
              </w:rPr>
              <w:t>Beet</w:t>
            </w:r>
          </w:p>
        </w:tc>
        <w:tc>
          <w:tcPr>
            <w:tcW w:w="667" w:type="pct"/>
            <w:vMerge/>
            <w:vAlign w:val="center"/>
          </w:tcPr>
          <w:p w14:paraId="3FBD0D16" w14:textId="77777777" w:rsidR="00D55CB5" w:rsidRPr="000624AA" w:rsidRDefault="00D55CB5" w:rsidP="00913E33">
            <w:pPr>
              <w:pStyle w:val="RepTable"/>
              <w:rPr>
                <w:bCs/>
                <w:szCs w:val="18"/>
              </w:rPr>
            </w:pPr>
          </w:p>
        </w:tc>
        <w:tc>
          <w:tcPr>
            <w:tcW w:w="541" w:type="pct"/>
            <w:vMerge/>
            <w:vAlign w:val="center"/>
          </w:tcPr>
          <w:p w14:paraId="52ABD205" w14:textId="77777777" w:rsidR="00D55CB5" w:rsidRPr="000624AA" w:rsidRDefault="00D55CB5" w:rsidP="00913E33">
            <w:pPr>
              <w:pStyle w:val="RepTable"/>
              <w:rPr>
                <w:bCs/>
                <w:szCs w:val="18"/>
              </w:rPr>
            </w:pPr>
          </w:p>
        </w:tc>
        <w:tc>
          <w:tcPr>
            <w:tcW w:w="419" w:type="pct"/>
            <w:vMerge/>
            <w:vAlign w:val="center"/>
          </w:tcPr>
          <w:p w14:paraId="24A4D92B" w14:textId="77777777" w:rsidR="00D55CB5" w:rsidRPr="000624AA" w:rsidRDefault="00D55CB5" w:rsidP="00913E33">
            <w:pPr>
              <w:pStyle w:val="RepTable"/>
              <w:rPr>
                <w:bCs/>
                <w:szCs w:val="18"/>
              </w:rPr>
            </w:pPr>
          </w:p>
        </w:tc>
        <w:tc>
          <w:tcPr>
            <w:tcW w:w="463" w:type="pct"/>
            <w:vMerge/>
            <w:vAlign w:val="center"/>
          </w:tcPr>
          <w:p w14:paraId="632C07CF" w14:textId="77777777" w:rsidR="00D55CB5" w:rsidRPr="000624AA" w:rsidRDefault="00D55CB5" w:rsidP="00913E33">
            <w:pPr>
              <w:pStyle w:val="RepTable"/>
              <w:rPr>
                <w:bCs/>
                <w:szCs w:val="18"/>
              </w:rPr>
            </w:pPr>
          </w:p>
        </w:tc>
        <w:tc>
          <w:tcPr>
            <w:tcW w:w="475" w:type="pct"/>
            <w:vMerge/>
            <w:vAlign w:val="center"/>
          </w:tcPr>
          <w:p w14:paraId="2B346B17" w14:textId="77777777" w:rsidR="00D55CB5" w:rsidRPr="000624AA" w:rsidRDefault="00D55CB5" w:rsidP="00913E33">
            <w:pPr>
              <w:pStyle w:val="RepTable"/>
              <w:rPr>
                <w:bCs/>
                <w:szCs w:val="18"/>
              </w:rPr>
            </w:pPr>
          </w:p>
        </w:tc>
        <w:tc>
          <w:tcPr>
            <w:tcW w:w="643" w:type="pct"/>
            <w:vMerge/>
            <w:vAlign w:val="center"/>
          </w:tcPr>
          <w:p w14:paraId="14FD117F" w14:textId="77777777" w:rsidR="00D55CB5" w:rsidRPr="000624AA" w:rsidRDefault="00D55CB5" w:rsidP="00913E33">
            <w:pPr>
              <w:pStyle w:val="RepTable"/>
              <w:rPr>
                <w:noProof w:val="0"/>
              </w:rPr>
            </w:pPr>
          </w:p>
        </w:tc>
        <w:tc>
          <w:tcPr>
            <w:tcW w:w="680" w:type="pct"/>
            <w:vMerge/>
            <w:vAlign w:val="center"/>
          </w:tcPr>
          <w:p w14:paraId="4B94FB32" w14:textId="77777777" w:rsidR="00D55CB5" w:rsidRPr="000624AA" w:rsidRDefault="00D55CB5" w:rsidP="00913E33">
            <w:pPr>
              <w:pStyle w:val="RepTable"/>
              <w:rPr>
                <w:noProof w:val="0"/>
              </w:rPr>
            </w:pPr>
          </w:p>
        </w:tc>
      </w:tr>
      <w:tr w:rsidR="00D55CB5" w:rsidRPr="000624AA" w14:paraId="679DCFE1" w14:textId="77777777" w:rsidTr="00E732A8">
        <w:tc>
          <w:tcPr>
            <w:tcW w:w="695" w:type="pct"/>
            <w:vAlign w:val="center"/>
          </w:tcPr>
          <w:p w14:paraId="0FD4AE08" w14:textId="77777777" w:rsidR="00D55CB5" w:rsidRPr="000624AA" w:rsidRDefault="00D55CB5" w:rsidP="00913E33">
            <w:pPr>
              <w:pStyle w:val="RepTableBold"/>
              <w:rPr>
                <w:lang w:val="en-GB"/>
              </w:rPr>
            </w:pPr>
            <w:r w:rsidRPr="000624AA">
              <w:rPr>
                <w:lang w:val="en-GB"/>
              </w:rPr>
              <w:t>Cereals</w:t>
            </w:r>
          </w:p>
        </w:tc>
        <w:tc>
          <w:tcPr>
            <w:tcW w:w="419" w:type="pct"/>
            <w:vAlign w:val="center"/>
          </w:tcPr>
          <w:p w14:paraId="6D2520F3" w14:textId="77777777" w:rsidR="00D55CB5" w:rsidRPr="000624AA" w:rsidRDefault="00D55CB5" w:rsidP="00913E33">
            <w:pPr>
              <w:pStyle w:val="RepTable"/>
              <w:rPr>
                <w:bCs/>
                <w:szCs w:val="18"/>
              </w:rPr>
            </w:pPr>
            <w:r>
              <w:rPr>
                <w:bCs/>
                <w:szCs w:val="18"/>
              </w:rPr>
              <w:t>Wheat</w:t>
            </w:r>
          </w:p>
        </w:tc>
        <w:tc>
          <w:tcPr>
            <w:tcW w:w="667" w:type="pct"/>
            <w:vMerge/>
            <w:vAlign w:val="center"/>
          </w:tcPr>
          <w:p w14:paraId="446E0562" w14:textId="77777777" w:rsidR="00D55CB5" w:rsidRPr="000624AA" w:rsidRDefault="00D55CB5" w:rsidP="00913E33">
            <w:pPr>
              <w:pStyle w:val="RepTable"/>
              <w:rPr>
                <w:bCs/>
                <w:szCs w:val="18"/>
              </w:rPr>
            </w:pPr>
          </w:p>
        </w:tc>
        <w:tc>
          <w:tcPr>
            <w:tcW w:w="541" w:type="pct"/>
            <w:vMerge/>
            <w:vAlign w:val="center"/>
          </w:tcPr>
          <w:p w14:paraId="4BD16B39" w14:textId="77777777" w:rsidR="00D55CB5" w:rsidRPr="000624AA" w:rsidRDefault="00D55CB5" w:rsidP="00913E33">
            <w:pPr>
              <w:pStyle w:val="RepTable"/>
              <w:rPr>
                <w:bCs/>
                <w:szCs w:val="18"/>
              </w:rPr>
            </w:pPr>
          </w:p>
        </w:tc>
        <w:tc>
          <w:tcPr>
            <w:tcW w:w="419" w:type="pct"/>
            <w:vMerge/>
            <w:vAlign w:val="center"/>
          </w:tcPr>
          <w:p w14:paraId="3C0B55C1" w14:textId="77777777" w:rsidR="00D55CB5" w:rsidRPr="000624AA" w:rsidRDefault="00D55CB5" w:rsidP="00913E33">
            <w:pPr>
              <w:pStyle w:val="RepTable"/>
              <w:rPr>
                <w:bCs/>
                <w:szCs w:val="18"/>
              </w:rPr>
            </w:pPr>
          </w:p>
        </w:tc>
        <w:tc>
          <w:tcPr>
            <w:tcW w:w="463" w:type="pct"/>
            <w:vMerge/>
            <w:vAlign w:val="center"/>
          </w:tcPr>
          <w:p w14:paraId="19E5A41C" w14:textId="77777777" w:rsidR="00D55CB5" w:rsidRPr="000624AA" w:rsidRDefault="00D55CB5" w:rsidP="00913E33">
            <w:pPr>
              <w:pStyle w:val="RepTable"/>
              <w:rPr>
                <w:bCs/>
                <w:szCs w:val="18"/>
              </w:rPr>
            </w:pPr>
          </w:p>
        </w:tc>
        <w:tc>
          <w:tcPr>
            <w:tcW w:w="475" w:type="pct"/>
            <w:vMerge/>
            <w:vAlign w:val="center"/>
          </w:tcPr>
          <w:p w14:paraId="19D5753B" w14:textId="77777777" w:rsidR="00D55CB5" w:rsidRPr="000624AA" w:rsidRDefault="00D55CB5" w:rsidP="00913E33">
            <w:pPr>
              <w:pStyle w:val="RepTable"/>
              <w:rPr>
                <w:bCs/>
                <w:szCs w:val="18"/>
              </w:rPr>
            </w:pPr>
          </w:p>
        </w:tc>
        <w:tc>
          <w:tcPr>
            <w:tcW w:w="643" w:type="pct"/>
            <w:vMerge/>
            <w:vAlign w:val="center"/>
          </w:tcPr>
          <w:p w14:paraId="2CFF0E9C" w14:textId="77777777" w:rsidR="00D55CB5" w:rsidRPr="000624AA" w:rsidRDefault="00D55CB5" w:rsidP="00913E33">
            <w:pPr>
              <w:pStyle w:val="RepTable"/>
              <w:rPr>
                <w:noProof w:val="0"/>
              </w:rPr>
            </w:pPr>
          </w:p>
        </w:tc>
        <w:tc>
          <w:tcPr>
            <w:tcW w:w="680" w:type="pct"/>
            <w:vMerge/>
            <w:vAlign w:val="center"/>
          </w:tcPr>
          <w:p w14:paraId="4FE036A9" w14:textId="77777777" w:rsidR="00D55CB5" w:rsidRPr="000624AA" w:rsidRDefault="00D55CB5" w:rsidP="00913E33">
            <w:pPr>
              <w:pStyle w:val="RepTable"/>
              <w:rPr>
                <w:noProof w:val="0"/>
              </w:rPr>
            </w:pPr>
          </w:p>
        </w:tc>
      </w:tr>
      <w:tr w:rsidR="00D55CB5" w:rsidRPr="000624AA" w14:paraId="59A4B7B0" w14:textId="77777777" w:rsidTr="00E732A8">
        <w:tc>
          <w:tcPr>
            <w:tcW w:w="695" w:type="pct"/>
            <w:tcBorders>
              <w:top w:val="single" w:sz="4" w:space="0" w:color="auto"/>
              <w:left w:val="single" w:sz="4" w:space="0" w:color="auto"/>
              <w:bottom w:val="single" w:sz="4" w:space="0" w:color="auto"/>
              <w:right w:val="single" w:sz="4" w:space="0" w:color="auto"/>
            </w:tcBorders>
            <w:vAlign w:val="center"/>
          </w:tcPr>
          <w:p w14:paraId="2C3CC674" w14:textId="77777777" w:rsidR="00D55CB5" w:rsidRPr="000624AA" w:rsidRDefault="00D55CB5" w:rsidP="00932682">
            <w:pPr>
              <w:pStyle w:val="RepTableBold"/>
              <w:rPr>
                <w:lang w:val="en-GB"/>
              </w:rPr>
            </w:pPr>
            <w:r w:rsidRPr="000624AA">
              <w:rPr>
                <w:lang w:val="en-GB"/>
              </w:rPr>
              <w:t xml:space="preserve">Leafy vegetables </w:t>
            </w:r>
          </w:p>
        </w:tc>
        <w:tc>
          <w:tcPr>
            <w:tcW w:w="419" w:type="pct"/>
            <w:tcBorders>
              <w:top w:val="single" w:sz="4" w:space="0" w:color="auto"/>
              <w:left w:val="single" w:sz="4" w:space="0" w:color="auto"/>
              <w:bottom w:val="single" w:sz="4" w:space="0" w:color="auto"/>
              <w:right w:val="single" w:sz="4" w:space="0" w:color="auto"/>
            </w:tcBorders>
            <w:vAlign w:val="center"/>
          </w:tcPr>
          <w:p w14:paraId="32961035" w14:textId="77777777" w:rsidR="00D55CB5" w:rsidRPr="000624AA" w:rsidRDefault="00D55CB5" w:rsidP="00932682">
            <w:pPr>
              <w:pStyle w:val="RepTable"/>
              <w:rPr>
                <w:bCs/>
                <w:szCs w:val="18"/>
              </w:rPr>
            </w:pPr>
            <w:r>
              <w:rPr>
                <w:bCs/>
                <w:szCs w:val="18"/>
              </w:rPr>
              <w:t>Lettuce</w:t>
            </w:r>
          </w:p>
        </w:tc>
        <w:tc>
          <w:tcPr>
            <w:tcW w:w="667" w:type="pct"/>
            <w:vMerge w:val="restart"/>
            <w:tcBorders>
              <w:top w:val="single" w:sz="4" w:space="0" w:color="auto"/>
              <w:left w:val="single" w:sz="4" w:space="0" w:color="auto"/>
              <w:right w:val="single" w:sz="4" w:space="0" w:color="auto"/>
            </w:tcBorders>
            <w:vAlign w:val="center"/>
          </w:tcPr>
          <w:p w14:paraId="41F88058" w14:textId="77777777" w:rsidR="00D55CB5" w:rsidRPr="00D55CB5" w:rsidRDefault="00D55CB5" w:rsidP="00D55CB5">
            <w:pPr>
              <w:pStyle w:val="Default"/>
              <w:rPr>
                <w:sz w:val="20"/>
                <w:szCs w:val="20"/>
                <w:lang w:val="en-GB"/>
              </w:rPr>
            </w:pPr>
            <w:r w:rsidRPr="00D55CB5">
              <w:rPr>
                <w:sz w:val="20"/>
                <w:szCs w:val="20"/>
                <w:lang w:val="en-GB"/>
              </w:rPr>
              <w:t>[</w:t>
            </w:r>
            <w:r w:rsidRPr="00D55CB5">
              <w:rPr>
                <w:sz w:val="20"/>
                <w:szCs w:val="20"/>
                <w:vertAlign w:val="superscript"/>
                <w:lang w:val="en-GB"/>
              </w:rPr>
              <w:t>14</w:t>
            </w:r>
            <w:r w:rsidRPr="00D55CB5">
              <w:rPr>
                <w:sz w:val="20"/>
                <w:szCs w:val="20"/>
                <w:lang w:val="en-GB"/>
              </w:rPr>
              <w:t>C-chlorophenyl]</w:t>
            </w:r>
            <w:r>
              <w:rPr>
                <w:sz w:val="20"/>
                <w:szCs w:val="20"/>
                <w:lang w:val="en-GB"/>
              </w:rPr>
              <w:t xml:space="preserve"> </w:t>
            </w:r>
          </w:p>
          <w:p w14:paraId="7560878F" w14:textId="77777777" w:rsidR="00D55CB5" w:rsidRPr="00D30376" w:rsidRDefault="00D55CB5" w:rsidP="00D55CB5">
            <w:pPr>
              <w:pStyle w:val="Default"/>
              <w:rPr>
                <w:bCs/>
                <w:szCs w:val="18"/>
                <w:lang w:val="en-GB"/>
              </w:rPr>
            </w:pPr>
            <w:r w:rsidRPr="00D55CB5">
              <w:rPr>
                <w:sz w:val="20"/>
                <w:szCs w:val="20"/>
                <w:lang w:val="en-GB"/>
              </w:rPr>
              <w:t xml:space="preserve">and </w:t>
            </w:r>
            <w:r w:rsidRPr="00D30376">
              <w:rPr>
                <w:sz w:val="20"/>
                <w:szCs w:val="20"/>
                <w:lang w:val="en-GB"/>
              </w:rPr>
              <w:t>[</w:t>
            </w:r>
            <w:r w:rsidRPr="00D30376">
              <w:rPr>
                <w:sz w:val="20"/>
                <w:szCs w:val="20"/>
                <w:vertAlign w:val="superscript"/>
                <w:lang w:val="en-GB"/>
              </w:rPr>
              <w:t>14</w:t>
            </w:r>
            <w:r w:rsidRPr="00D30376">
              <w:rPr>
                <w:sz w:val="20"/>
                <w:szCs w:val="20"/>
                <w:lang w:val="en-GB"/>
              </w:rPr>
              <w:t xml:space="preserve">C-benzyl] </w:t>
            </w:r>
          </w:p>
          <w:p w14:paraId="133D5FC1" w14:textId="77777777" w:rsidR="00D55CB5" w:rsidRPr="00D55CB5" w:rsidRDefault="00D55CB5" w:rsidP="00D55CB5">
            <w:pPr>
              <w:jc w:val="center"/>
              <w:rPr>
                <w:lang w:val="en-GB"/>
              </w:rPr>
            </w:pPr>
          </w:p>
        </w:tc>
        <w:tc>
          <w:tcPr>
            <w:tcW w:w="541" w:type="pct"/>
            <w:vMerge w:val="restart"/>
            <w:tcBorders>
              <w:top w:val="single" w:sz="4" w:space="0" w:color="auto"/>
              <w:left w:val="single" w:sz="4" w:space="0" w:color="auto"/>
              <w:right w:val="single" w:sz="4" w:space="0" w:color="auto"/>
            </w:tcBorders>
            <w:vAlign w:val="center"/>
          </w:tcPr>
          <w:p w14:paraId="348F2AAF" w14:textId="77777777" w:rsidR="00D55CB5" w:rsidRPr="000624AA" w:rsidRDefault="00D55CB5" w:rsidP="00932682">
            <w:pPr>
              <w:pStyle w:val="RepTable"/>
              <w:rPr>
                <w:bCs/>
                <w:szCs w:val="18"/>
              </w:rPr>
            </w:pPr>
            <w:r>
              <w:rPr>
                <w:bCs/>
                <w:szCs w:val="18"/>
              </w:rPr>
              <w:t>Soil application (n.r.)</w:t>
            </w:r>
          </w:p>
        </w:tc>
        <w:tc>
          <w:tcPr>
            <w:tcW w:w="419" w:type="pct"/>
            <w:vMerge w:val="restart"/>
            <w:tcBorders>
              <w:top w:val="single" w:sz="4" w:space="0" w:color="auto"/>
              <w:left w:val="single" w:sz="4" w:space="0" w:color="auto"/>
              <w:right w:val="single" w:sz="4" w:space="0" w:color="auto"/>
            </w:tcBorders>
            <w:vAlign w:val="center"/>
          </w:tcPr>
          <w:p w14:paraId="73653E8F" w14:textId="77777777" w:rsidR="00D55CB5" w:rsidRPr="000624AA" w:rsidRDefault="00D55CB5" w:rsidP="00932682">
            <w:pPr>
              <w:pStyle w:val="RepTable"/>
              <w:rPr>
                <w:bCs/>
                <w:szCs w:val="18"/>
              </w:rPr>
            </w:pPr>
            <w:r>
              <w:rPr>
                <w:bCs/>
                <w:szCs w:val="18"/>
              </w:rPr>
              <w:t>2.24</w:t>
            </w:r>
          </w:p>
        </w:tc>
        <w:tc>
          <w:tcPr>
            <w:tcW w:w="463" w:type="pct"/>
            <w:vMerge w:val="restart"/>
            <w:tcBorders>
              <w:top w:val="single" w:sz="4" w:space="0" w:color="auto"/>
              <w:left w:val="single" w:sz="4" w:space="0" w:color="auto"/>
              <w:right w:val="single" w:sz="4" w:space="0" w:color="auto"/>
            </w:tcBorders>
            <w:vAlign w:val="center"/>
          </w:tcPr>
          <w:p w14:paraId="0E1DDCA1" w14:textId="77777777" w:rsidR="00D55CB5" w:rsidRPr="000624AA" w:rsidRDefault="00D47655" w:rsidP="00932682">
            <w:pPr>
              <w:pStyle w:val="RepTable"/>
              <w:rPr>
                <w:bCs/>
                <w:szCs w:val="18"/>
              </w:rPr>
            </w:pPr>
            <w:r>
              <w:rPr>
                <w:bCs/>
                <w:szCs w:val="18"/>
              </w:rPr>
              <w:t>4, 30, 120</w:t>
            </w:r>
          </w:p>
        </w:tc>
        <w:tc>
          <w:tcPr>
            <w:tcW w:w="475" w:type="pct"/>
            <w:vMerge w:val="restart"/>
            <w:tcBorders>
              <w:top w:val="single" w:sz="4" w:space="0" w:color="auto"/>
              <w:left w:val="single" w:sz="4" w:space="0" w:color="auto"/>
            </w:tcBorders>
            <w:vAlign w:val="center"/>
          </w:tcPr>
          <w:p w14:paraId="2AA5B686" w14:textId="77777777" w:rsidR="00D55CB5" w:rsidRPr="000624AA" w:rsidRDefault="00D47655" w:rsidP="00932682">
            <w:pPr>
              <w:pStyle w:val="RepTable"/>
              <w:rPr>
                <w:bCs/>
                <w:szCs w:val="18"/>
              </w:rPr>
            </w:pPr>
            <w:r>
              <w:rPr>
                <w:bCs/>
                <w:szCs w:val="18"/>
              </w:rPr>
              <w:t>n.r.</w:t>
            </w:r>
          </w:p>
        </w:tc>
        <w:tc>
          <w:tcPr>
            <w:tcW w:w="643" w:type="pct"/>
            <w:vMerge/>
            <w:vAlign w:val="center"/>
          </w:tcPr>
          <w:p w14:paraId="325808B3" w14:textId="77777777" w:rsidR="00D55CB5" w:rsidRPr="000624AA" w:rsidRDefault="00D55CB5" w:rsidP="00932682">
            <w:pPr>
              <w:pStyle w:val="RepTable"/>
              <w:rPr>
                <w:noProof w:val="0"/>
              </w:rPr>
            </w:pPr>
          </w:p>
        </w:tc>
        <w:tc>
          <w:tcPr>
            <w:tcW w:w="680" w:type="pct"/>
            <w:vMerge w:val="restart"/>
            <w:vAlign w:val="center"/>
          </w:tcPr>
          <w:p w14:paraId="76528295" w14:textId="77777777" w:rsidR="00D55CB5" w:rsidRDefault="00E732A8" w:rsidP="00932682">
            <w:pPr>
              <w:pStyle w:val="RepTable"/>
              <w:rPr>
                <w:noProof w:val="0"/>
              </w:rPr>
            </w:pPr>
            <w:r>
              <w:rPr>
                <w:noProof w:val="0"/>
              </w:rPr>
              <w:t xml:space="preserve">Lee at </w:t>
            </w:r>
            <w:proofErr w:type="spellStart"/>
            <w:r>
              <w:rPr>
                <w:noProof w:val="0"/>
              </w:rPr>
              <w:t>al</w:t>
            </w:r>
            <w:proofErr w:type="spellEnd"/>
            <w:r>
              <w:rPr>
                <w:noProof w:val="0"/>
              </w:rPr>
              <w:t>, 1982</w:t>
            </w:r>
          </w:p>
          <w:p w14:paraId="566879E0" w14:textId="77777777" w:rsidR="00E732A8" w:rsidRDefault="00E732A8" w:rsidP="00932682">
            <w:pPr>
              <w:pStyle w:val="RepTable"/>
              <w:rPr>
                <w:noProof w:val="0"/>
              </w:rPr>
            </w:pPr>
            <w:r>
              <w:rPr>
                <w:noProof w:val="0"/>
              </w:rPr>
              <w:t xml:space="preserve">Report No. </w:t>
            </w:r>
            <w:r w:rsidR="00D67F06">
              <w:rPr>
                <w:noProof w:val="0"/>
              </w:rPr>
              <w:t>AM-01-0152</w:t>
            </w:r>
          </w:p>
          <w:p w14:paraId="01186803" w14:textId="77777777" w:rsidR="00E732A8" w:rsidRDefault="00E732A8" w:rsidP="00932682">
            <w:pPr>
              <w:pStyle w:val="RepTable"/>
              <w:rPr>
                <w:noProof w:val="0"/>
              </w:rPr>
            </w:pPr>
            <w:r>
              <w:rPr>
                <w:noProof w:val="0"/>
              </w:rPr>
              <w:t>DAR, Portugal, 1996</w:t>
            </w:r>
          </w:p>
          <w:p w14:paraId="205AE234" w14:textId="77777777" w:rsidR="00E732A8" w:rsidRPr="000624AA" w:rsidRDefault="00E732A8" w:rsidP="00932682">
            <w:pPr>
              <w:pStyle w:val="RepTable"/>
              <w:rPr>
                <w:noProof w:val="0"/>
              </w:rPr>
            </w:pPr>
            <w:r>
              <w:rPr>
                <w:noProof w:val="0"/>
              </w:rPr>
              <w:t>EFSA, 2011</w:t>
            </w:r>
          </w:p>
        </w:tc>
      </w:tr>
      <w:tr w:rsidR="00D55CB5" w:rsidRPr="000624AA" w14:paraId="3D8B0009" w14:textId="77777777" w:rsidTr="00E732A8">
        <w:trPr>
          <w:trHeight w:val="21"/>
        </w:trPr>
        <w:tc>
          <w:tcPr>
            <w:tcW w:w="695" w:type="pct"/>
            <w:tcBorders>
              <w:top w:val="single" w:sz="4" w:space="0" w:color="auto"/>
              <w:left w:val="single" w:sz="4" w:space="0" w:color="auto"/>
              <w:bottom w:val="single" w:sz="4" w:space="0" w:color="auto"/>
              <w:right w:val="single" w:sz="4" w:space="0" w:color="auto"/>
            </w:tcBorders>
            <w:vAlign w:val="center"/>
          </w:tcPr>
          <w:p w14:paraId="1F27B544" w14:textId="77777777" w:rsidR="00D55CB5" w:rsidRPr="000624AA" w:rsidRDefault="00D55CB5" w:rsidP="00932682">
            <w:pPr>
              <w:pStyle w:val="RepTableBold"/>
              <w:rPr>
                <w:lang w:val="en-GB"/>
              </w:rPr>
            </w:pPr>
            <w:r w:rsidRPr="000624AA">
              <w:rPr>
                <w:lang w:val="en-GB"/>
              </w:rPr>
              <w:t>Root and tuber vegetables</w:t>
            </w:r>
          </w:p>
        </w:tc>
        <w:tc>
          <w:tcPr>
            <w:tcW w:w="419" w:type="pct"/>
            <w:tcBorders>
              <w:top w:val="single" w:sz="4" w:space="0" w:color="auto"/>
              <w:left w:val="single" w:sz="4" w:space="0" w:color="auto"/>
              <w:bottom w:val="single" w:sz="4" w:space="0" w:color="auto"/>
              <w:right w:val="single" w:sz="4" w:space="0" w:color="auto"/>
            </w:tcBorders>
            <w:vAlign w:val="center"/>
          </w:tcPr>
          <w:p w14:paraId="5161B716" w14:textId="77777777" w:rsidR="00D55CB5" w:rsidRPr="000624AA" w:rsidRDefault="00D55CB5" w:rsidP="00932682">
            <w:pPr>
              <w:pStyle w:val="RepTable"/>
              <w:rPr>
                <w:bCs/>
                <w:szCs w:val="18"/>
              </w:rPr>
            </w:pPr>
            <w:r>
              <w:rPr>
                <w:bCs/>
                <w:szCs w:val="18"/>
              </w:rPr>
              <w:t>Beet</w:t>
            </w:r>
          </w:p>
        </w:tc>
        <w:tc>
          <w:tcPr>
            <w:tcW w:w="667" w:type="pct"/>
            <w:vMerge/>
            <w:tcBorders>
              <w:left w:val="single" w:sz="4" w:space="0" w:color="auto"/>
              <w:right w:val="single" w:sz="4" w:space="0" w:color="auto"/>
            </w:tcBorders>
            <w:vAlign w:val="center"/>
          </w:tcPr>
          <w:p w14:paraId="2CB9A87A" w14:textId="77777777" w:rsidR="00D55CB5" w:rsidRPr="000624AA" w:rsidRDefault="00D55CB5" w:rsidP="00932682">
            <w:pPr>
              <w:pStyle w:val="RepTable"/>
              <w:rPr>
                <w:bCs/>
                <w:szCs w:val="18"/>
              </w:rPr>
            </w:pPr>
          </w:p>
        </w:tc>
        <w:tc>
          <w:tcPr>
            <w:tcW w:w="541" w:type="pct"/>
            <w:vMerge/>
            <w:tcBorders>
              <w:left w:val="single" w:sz="4" w:space="0" w:color="auto"/>
              <w:right w:val="single" w:sz="4" w:space="0" w:color="auto"/>
            </w:tcBorders>
            <w:vAlign w:val="center"/>
          </w:tcPr>
          <w:p w14:paraId="69810FDB" w14:textId="77777777" w:rsidR="00D55CB5" w:rsidRPr="000624AA" w:rsidRDefault="00D55CB5" w:rsidP="00932682">
            <w:pPr>
              <w:pStyle w:val="RepTable"/>
              <w:rPr>
                <w:bCs/>
                <w:szCs w:val="18"/>
              </w:rPr>
            </w:pPr>
          </w:p>
        </w:tc>
        <w:tc>
          <w:tcPr>
            <w:tcW w:w="419" w:type="pct"/>
            <w:vMerge/>
            <w:tcBorders>
              <w:left w:val="single" w:sz="4" w:space="0" w:color="auto"/>
              <w:right w:val="single" w:sz="4" w:space="0" w:color="auto"/>
            </w:tcBorders>
            <w:vAlign w:val="center"/>
          </w:tcPr>
          <w:p w14:paraId="174A45F6" w14:textId="77777777" w:rsidR="00D55CB5" w:rsidRPr="000624AA" w:rsidRDefault="00D55CB5" w:rsidP="00932682">
            <w:pPr>
              <w:pStyle w:val="RepTable"/>
              <w:rPr>
                <w:bCs/>
                <w:szCs w:val="18"/>
              </w:rPr>
            </w:pPr>
          </w:p>
        </w:tc>
        <w:tc>
          <w:tcPr>
            <w:tcW w:w="463" w:type="pct"/>
            <w:vMerge/>
            <w:tcBorders>
              <w:left w:val="single" w:sz="4" w:space="0" w:color="auto"/>
              <w:right w:val="single" w:sz="4" w:space="0" w:color="auto"/>
            </w:tcBorders>
            <w:vAlign w:val="center"/>
          </w:tcPr>
          <w:p w14:paraId="176ABC72" w14:textId="77777777" w:rsidR="00D55CB5" w:rsidRPr="000624AA" w:rsidRDefault="00D55CB5" w:rsidP="00932682">
            <w:pPr>
              <w:pStyle w:val="RepTable"/>
              <w:rPr>
                <w:bCs/>
                <w:szCs w:val="18"/>
              </w:rPr>
            </w:pPr>
          </w:p>
        </w:tc>
        <w:tc>
          <w:tcPr>
            <w:tcW w:w="475" w:type="pct"/>
            <w:vMerge/>
            <w:tcBorders>
              <w:left w:val="single" w:sz="4" w:space="0" w:color="auto"/>
            </w:tcBorders>
            <w:vAlign w:val="center"/>
          </w:tcPr>
          <w:p w14:paraId="74CC1F3A" w14:textId="77777777" w:rsidR="00D55CB5" w:rsidRPr="000624AA" w:rsidRDefault="00D55CB5" w:rsidP="00932682">
            <w:pPr>
              <w:pStyle w:val="RepTable"/>
              <w:rPr>
                <w:bCs/>
                <w:szCs w:val="18"/>
              </w:rPr>
            </w:pPr>
          </w:p>
        </w:tc>
        <w:tc>
          <w:tcPr>
            <w:tcW w:w="643" w:type="pct"/>
            <w:vMerge/>
            <w:vAlign w:val="center"/>
          </w:tcPr>
          <w:p w14:paraId="55D6EEA7" w14:textId="77777777" w:rsidR="00D55CB5" w:rsidRPr="000624AA" w:rsidRDefault="00D55CB5" w:rsidP="00932682">
            <w:pPr>
              <w:pStyle w:val="RepTable"/>
              <w:rPr>
                <w:noProof w:val="0"/>
              </w:rPr>
            </w:pPr>
          </w:p>
        </w:tc>
        <w:tc>
          <w:tcPr>
            <w:tcW w:w="680" w:type="pct"/>
            <w:vMerge/>
            <w:vAlign w:val="center"/>
          </w:tcPr>
          <w:p w14:paraId="318E5CCD" w14:textId="77777777" w:rsidR="00D55CB5" w:rsidRPr="000624AA" w:rsidRDefault="00D55CB5" w:rsidP="00932682">
            <w:pPr>
              <w:pStyle w:val="RepTable"/>
              <w:rPr>
                <w:noProof w:val="0"/>
              </w:rPr>
            </w:pPr>
          </w:p>
        </w:tc>
      </w:tr>
      <w:tr w:rsidR="00D55CB5" w:rsidRPr="000624AA" w14:paraId="3A3D48F2" w14:textId="77777777" w:rsidTr="00E732A8">
        <w:tc>
          <w:tcPr>
            <w:tcW w:w="695" w:type="pct"/>
            <w:tcBorders>
              <w:top w:val="single" w:sz="4" w:space="0" w:color="auto"/>
              <w:left w:val="single" w:sz="4" w:space="0" w:color="auto"/>
              <w:bottom w:val="single" w:sz="4" w:space="0" w:color="auto"/>
              <w:right w:val="single" w:sz="4" w:space="0" w:color="auto"/>
            </w:tcBorders>
            <w:vAlign w:val="center"/>
          </w:tcPr>
          <w:p w14:paraId="188D31C3" w14:textId="77777777" w:rsidR="00D55CB5" w:rsidRPr="000624AA" w:rsidRDefault="00D55CB5" w:rsidP="00932682">
            <w:pPr>
              <w:pStyle w:val="RepTableBold"/>
              <w:rPr>
                <w:lang w:val="en-GB"/>
              </w:rPr>
            </w:pPr>
            <w:r w:rsidRPr="000624AA">
              <w:rPr>
                <w:lang w:val="en-GB"/>
              </w:rPr>
              <w:t>Cereals</w:t>
            </w:r>
          </w:p>
        </w:tc>
        <w:tc>
          <w:tcPr>
            <w:tcW w:w="419" w:type="pct"/>
            <w:tcBorders>
              <w:top w:val="single" w:sz="4" w:space="0" w:color="auto"/>
              <w:left w:val="single" w:sz="4" w:space="0" w:color="auto"/>
              <w:bottom w:val="single" w:sz="4" w:space="0" w:color="auto"/>
              <w:right w:val="single" w:sz="4" w:space="0" w:color="auto"/>
            </w:tcBorders>
            <w:vAlign w:val="center"/>
          </w:tcPr>
          <w:p w14:paraId="7BBACD2B" w14:textId="77777777" w:rsidR="00D55CB5" w:rsidRPr="000624AA" w:rsidRDefault="00D55CB5" w:rsidP="00932682">
            <w:pPr>
              <w:pStyle w:val="RepTable"/>
              <w:rPr>
                <w:bCs/>
                <w:szCs w:val="18"/>
              </w:rPr>
            </w:pPr>
            <w:r>
              <w:rPr>
                <w:bCs/>
                <w:szCs w:val="18"/>
              </w:rPr>
              <w:t>Wheat</w:t>
            </w:r>
          </w:p>
        </w:tc>
        <w:tc>
          <w:tcPr>
            <w:tcW w:w="667" w:type="pct"/>
            <w:vMerge/>
            <w:tcBorders>
              <w:left w:val="single" w:sz="4" w:space="0" w:color="auto"/>
              <w:bottom w:val="single" w:sz="4" w:space="0" w:color="auto"/>
              <w:right w:val="single" w:sz="4" w:space="0" w:color="auto"/>
            </w:tcBorders>
            <w:vAlign w:val="center"/>
          </w:tcPr>
          <w:p w14:paraId="485DE7D3" w14:textId="77777777" w:rsidR="00D55CB5" w:rsidRPr="000624AA" w:rsidRDefault="00D55CB5" w:rsidP="00932682">
            <w:pPr>
              <w:pStyle w:val="RepTable"/>
              <w:rPr>
                <w:bCs/>
                <w:szCs w:val="18"/>
              </w:rPr>
            </w:pPr>
          </w:p>
        </w:tc>
        <w:tc>
          <w:tcPr>
            <w:tcW w:w="541" w:type="pct"/>
            <w:vMerge/>
            <w:tcBorders>
              <w:left w:val="single" w:sz="4" w:space="0" w:color="auto"/>
              <w:bottom w:val="single" w:sz="4" w:space="0" w:color="auto"/>
              <w:right w:val="single" w:sz="4" w:space="0" w:color="auto"/>
            </w:tcBorders>
            <w:vAlign w:val="center"/>
          </w:tcPr>
          <w:p w14:paraId="55937792" w14:textId="77777777" w:rsidR="00D55CB5" w:rsidRPr="000624AA" w:rsidRDefault="00D55CB5" w:rsidP="00932682">
            <w:pPr>
              <w:pStyle w:val="RepTable"/>
              <w:rPr>
                <w:bCs/>
                <w:szCs w:val="18"/>
              </w:rPr>
            </w:pPr>
          </w:p>
        </w:tc>
        <w:tc>
          <w:tcPr>
            <w:tcW w:w="419" w:type="pct"/>
            <w:vMerge/>
            <w:tcBorders>
              <w:left w:val="single" w:sz="4" w:space="0" w:color="auto"/>
              <w:bottom w:val="single" w:sz="4" w:space="0" w:color="auto"/>
              <w:right w:val="single" w:sz="4" w:space="0" w:color="auto"/>
            </w:tcBorders>
            <w:vAlign w:val="center"/>
          </w:tcPr>
          <w:p w14:paraId="155F07CA" w14:textId="77777777" w:rsidR="00D55CB5" w:rsidRPr="000624AA" w:rsidRDefault="00D55CB5" w:rsidP="00932682">
            <w:pPr>
              <w:pStyle w:val="RepTable"/>
              <w:rPr>
                <w:bCs/>
                <w:szCs w:val="18"/>
              </w:rPr>
            </w:pPr>
          </w:p>
        </w:tc>
        <w:tc>
          <w:tcPr>
            <w:tcW w:w="463" w:type="pct"/>
            <w:vMerge/>
            <w:tcBorders>
              <w:left w:val="single" w:sz="4" w:space="0" w:color="auto"/>
              <w:bottom w:val="single" w:sz="4" w:space="0" w:color="auto"/>
              <w:right w:val="single" w:sz="4" w:space="0" w:color="auto"/>
            </w:tcBorders>
            <w:vAlign w:val="center"/>
          </w:tcPr>
          <w:p w14:paraId="79BA8B7F" w14:textId="77777777" w:rsidR="00D55CB5" w:rsidRPr="000624AA" w:rsidRDefault="00D55CB5" w:rsidP="00932682">
            <w:pPr>
              <w:pStyle w:val="RepTable"/>
              <w:rPr>
                <w:bCs/>
                <w:szCs w:val="18"/>
              </w:rPr>
            </w:pPr>
          </w:p>
        </w:tc>
        <w:tc>
          <w:tcPr>
            <w:tcW w:w="475" w:type="pct"/>
            <w:vMerge/>
            <w:tcBorders>
              <w:left w:val="single" w:sz="4" w:space="0" w:color="auto"/>
              <w:bottom w:val="single" w:sz="4" w:space="0" w:color="auto"/>
            </w:tcBorders>
            <w:vAlign w:val="center"/>
          </w:tcPr>
          <w:p w14:paraId="04869368" w14:textId="77777777" w:rsidR="00D55CB5" w:rsidRPr="000624AA" w:rsidRDefault="00D55CB5" w:rsidP="00932682">
            <w:pPr>
              <w:pStyle w:val="RepTable"/>
              <w:rPr>
                <w:bCs/>
                <w:szCs w:val="18"/>
              </w:rPr>
            </w:pPr>
          </w:p>
        </w:tc>
        <w:tc>
          <w:tcPr>
            <w:tcW w:w="643" w:type="pct"/>
            <w:vMerge/>
            <w:tcBorders>
              <w:bottom w:val="single" w:sz="4" w:space="0" w:color="auto"/>
            </w:tcBorders>
            <w:vAlign w:val="center"/>
          </w:tcPr>
          <w:p w14:paraId="39D1B175" w14:textId="77777777" w:rsidR="00D55CB5" w:rsidRPr="000624AA" w:rsidRDefault="00D55CB5" w:rsidP="00932682">
            <w:pPr>
              <w:pStyle w:val="RepTable"/>
              <w:rPr>
                <w:noProof w:val="0"/>
              </w:rPr>
            </w:pPr>
          </w:p>
        </w:tc>
        <w:tc>
          <w:tcPr>
            <w:tcW w:w="680" w:type="pct"/>
            <w:vMerge/>
            <w:tcBorders>
              <w:bottom w:val="single" w:sz="4" w:space="0" w:color="auto"/>
            </w:tcBorders>
            <w:vAlign w:val="center"/>
          </w:tcPr>
          <w:p w14:paraId="3C91A394" w14:textId="77777777" w:rsidR="00D55CB5" w:rsidRPr="000624AA" w:rsidRDefault="00D55CB5" w:rsidP="00932682">
            <w:pPr>
              <w:pStyle w:val="RepTable"/>
              <w:rPr>
                <w:noProof w:val="0"/>
              </w:rPr>
            </w:pPr>
          </w:p>
        </w:tc>
      </w:tr>
    </w:tbl>
    <w:p w14:paraId="5C244022" w14:textId="77777777" w:rsidR="00971C71" w:rsidRPr="000624AA" w:rsidRDefault="005C0317" w:rsidP="00913E33">
      <w:pPr>
        <w:pStyle w:val="RepTableFootnote"/>
        <w:rPr>
          <w:lang w:val="en-GB"/>
        </w:rPr>
      </w:pPr>
      <w:r w:rsidRPr="000624AA">
        <w:rPr>
          <w:lang w:val="en-GB"/>
        </w:rPr>
        <w:t xml:space="preserve">* </w:t>
      </w:r>
      <w:r w:rsidRPr="000624AA">
        <w:rPr>
          <w:lang w:val="en-GB"/>
        </w:rPr>
        <w:tab/>
      </w:r>
      <w:r w:rsidR="00971C71" w:rsidRPr="000624AA">
        <w:rPr>
          <w:lang w:val="en-GB"/>
        </w:rPr>
        <w:t>Outdoor/field application (F) or glasshouse/protected/indoor application (G)</w:t>
      </w:r>
    </w:p>
    <w:p w14:paraId="75BD387B" w14:textId="77777777" w:rsidR="00734AB4" w:rsidRPr="000624AA" w:rsidRDefault="00734AB4" w:rsidP="00734AB4">
      <w:pPr>
        <w:pStyle w:val="RepNewPart"/>
      </w:pPr>
      <w:r w:rsidRPr="003D2902">
        <w:t xml:space="preserve">Summary of </w:t>
      </w:r>
      <w:r>
        <w:t>plant metabolism studies reported in the EU</w:t>
      </w:r>
    </w:p>
    <w:p w14:paraId="772CC89B" w14:textId="77777777" w:rsidR="00FF3D8D" w:rsidRDefault="00D47655" w:rsidP="00FF3D8D">
      <w:pPr>
        <w:pStyle w:val="RepStandard"/>
      </w:pPr>
      <w:r>
        <w:t>Summary drawn from EFSA Journal 2011;9(11):2432 are reported below:</w:t>
      </w:r>
    </w:p>
    <w:p w14:paraId="0C18E151" w14:textId="77777777" w:rsidR="00D47655" w:rsidRPr="00D47655" w:rsidRDefault="00D47655" w:rsidP="00D47655">
      <w:pPr>
        <w:pStyle w:val="Default"/>
        <w:jc w:val="both"/>
        <w:rPr>
          <w:i/>
          <w:iCs/>
          <w:sz w:val="22"/>
          <w:szCs w:val="22"/>
          <w:lang w:val="en-GB"/>
        </w:rPr>
      </w:pPr>
      <w:r w:rsidRPr="00D30376">
        <w:rPr>
          <w:i/>
          <w:iCs/>
          <w:sz w:val="22"/>
          <w:szCs w:val="22"/>
          <w:lang w:val="en-GB"/>
        </w:rPr>
        <w:t xml:space="preserve">Dissipation of the radioactivity was observed in soil with 42 % of the initial applied dose quantified after 30 days after application, and 27 % after 120 days. </w:t>
      </w:r>
      <w:r w:rsidRPr="00D47655">
        <w:rPr>
          <w:i/>
          <w:iCs/>
          <w:sz w:val="22"/>
          <w:szCs w:val="22"/>
          <w:lang w:val="en-GB"/>
        </w:rPr>
        <w:t>In soil, the parent compound was identified</w:t>
      </w:r>
      <w:r w:rsidRPr="00D47655">
        <w:rPr>
          <w:i/>
          <w:iCs/>
          <w:lang w:val="en-GB"/>
        </w:rPr>
        <w:t xml:space="preserve"> </w:t>
      </w:r>
      <w:r w:rsidRPr="00D47655">
        <w:rPr>
          <w:i/>
          <w:iCs/>
          <w:sz w:val="22"/>
          <w:szCs w:val="22"/>
          <w:lang w:val="en-GB"/>
        </w:rPr>
        <w:t xml:space="preserve">as the major component at each interval (57 – 99 % TRR), followed by chlorophenyl isovaleric acid (CPIA) with the highest level corresponding to 19 % TRR observed 60 days after application. </w:t>
      </w:r>
    </w:p>
    <w:p w14:paraId="31888F68" w14:textId="77777777" w:rsidR="00D47655" w:rsidRPr="00D47655" w:rsidRDefault="00D47655" w:rsidP="00D47655">
      <w:pPr>
        <w:pStyle w:val="Default"/>
        <w:jc w:val="both"/>
        <w:rPr>
          <w:i/>
          <w:iCs/>
          <w:sz w:val="22"/>
          <w:szCs w:val="22"/>
          <w:lang w:val="en-GB"/>
        </w:rPr>
      </w:pPr>
      <w:r w:rsidRPr="00D47655">
        <w:rPr>
          <w:i/>
          <w:iCs/>
          <w:sz w:val="22"/>
          <w:szCs w:val="22"/>
          <w:lang w:val="en-GB"/>
        </w:rPr>
        <w:t xml:space="preserve">Following a treatment of 0.3 kg </w:t>
      </w:r>
      <w:proofErr w:type="spellStart"/>
      <w:r w:rsidRPr="00D47655">
        <w:rPr>
          <w:i/>
          <w:iCs/>
          <w:sz w:val="22"/>
          <w:szCs w:val="22"/>
          <w:lang w:val="en-GB"/>
        </w:rPr>
        <w:t>a.s.</w:t>
      </w:r>
      <w:proofErr w:type="spellEnd"/>
      <w:r w:rsidRPr="00D47655">
        <w:rPr>
          <w:i/>
          <w:iCs/>
          <w:sz w:val="22"/>
          <w:szCs w:val="22"/>
          <w:lang w:val="en-GB"/>
        </w:rPr>
        <w:t xml:space="preserve">/ha, the total residue levels were not significant in succeeding crop samples except in wheat straw (maximum level of 0.061 ppm). Following a treatment of 2.24 g </w:t>
      </w:r>
      <w:proofErr w:type="spellStart"/>
      <w:r w:rsidRPr="00D47655">
        <w:rPr>
          <w:i/>
          <w:iCs/>
          <w:sz w:val="22"/>
          <w:szCs w:val="22"/>
          <w:lang w:val="en-GB"/>
        </w:rPr>
        <w:t>a.s.</w:t>
      </w:r>
      <w:proofErr w:type="spellEnd"/>
      <w:r w:rsidRPr="00D47655">
        <w:rPr>
          <w:i/>
          <w:iCs/>
          <w:sz w:val="22"/>
          <w:szCs w:val="22"/>
          <w:lang w:val="en-GB"/>
        </w:rPr>
        <w:t xml:space="preserve">/ha, significant residues were observed in wheat straw and beets roots sown 30 days after treatment (maximum </w:t>
      </w:r>
      <w:r w:rsidRPr="00D47655">
        <w:rPr>
          <w:i/>
          <w:iCs/>
          <w:sz w:val="22"/>
          <w:szCs w:val="22"/>
          <w:lang w:val="en-GB"/>
        </w:rPr>
        <w:lastRenderedPageBreak/>
        <w:t xml:space="preserve">levels of 0.31 ppm and 0.29 ppm respectively). No significant residue levels were observed after a sowing interval of 120 days. </w:t>
      </w:r>
    </w:p>
    <w:p w14:paraId="5EF25E59" w14:textId="77777777" w:rsidR="00D47655" w:rsidRPr="00D47655" w:rsidRDefault="00D47655" w:rsidP="00D47655">
      <w:pPr>
        <w:pStyle w:val="RepStandard"/>
        <w:rPr>
          <w:i/>
          <w:iCs/>
        </w:rPr>
      </w:pPr>
      <w:r w:rsidRPr="00D47655">
        <w:rPr>
          <w:i/>
          <w:iCs/>
        </w:rPr>
        <w:t xml:space="preserve">Since no residue analysis in succeeding crop samples was performed, the study does not allow comparing the metabolic patterns in rotational and primary crops. However, as the application rate of </w:t>
      </w:r>
      <w:proofErr w:type="spellStart"/>
      <w:r w:rsidR="00E45B88" w:rsidRPr="00D47655">
        <w:rPr>
          <w:i/>
          <w:iCs/>
        </w:rPr>
        <w:t>Esfenvalerate</w:t>
      </w:r>
      <w:proofErr w:type="spellEnd"/>
      <w:r w:rsidRPr="00D47655">
        <w:rPr>
          <w:i/>
          <w:iCs/>
        </w:rPr>
        <w:t xml:space="preserve"> within the EU ranges between 0.005 – 0.035 kg </w:t>
      </w:r>
      <w:proofErr w:type="spellStart"/>
      <w:r w:rsidRPr="00D47655">
        <w:rPr>
          <w:i/>
          <w:iCs/>
        </w:rPr>
        <w:t>a.s.</w:t>
      </w:r>
      <w:proofErr w:type="spellEnd"/>
      <w:r w:rsidRPr="00D47655">
        <w:rPr>
          <w:i/>
          <w:iCs/>
        </w:rPr>
        <w:t>/ha, it can be concluded that the uptake of residues from soil will not be significant in rotational crops.</w:t>
      </w:r>
    </w:p>
    <w:p w14:paraId="131A66CF" w14:textId="77777777" w:rsidR="00971C71" w:rsidRPr="00834D42" w:rsidRDefault="00971C71" w:rsidP="00913E33">
      <w:pPr>
        <w:pStyle w:val="RepNewPart"/>
      </w:pPr>
      <w:bookmarkStart w:id="261" w:name="_Toc412812140"/>
      <w:bookmarkStart w:id="262" w:name="_Toc413928276"/>
      <w:r w:rsidRPr="00834D42">
        <w:t>Conclusion on metabolism in rotational crops</w:t>
      </w:r>
      <w:bookmarkEnd w:id="261"/>
      <w:bookmarkEnd w:id="262"/>
    </w:p>
    <w:p w14:paraId="76E6CAF1" w14:textId="77777777" w:rsidR="00D67F06" w:rsidRDefault="00C94805" w:rsidP="00FF3D8D">
      <w:pPr>
        <w:pStyle w:val="RepStandard"/>
      </w:pPr>
      <w:r w:rsidRPr="00834D42">
        <w:t xml:space="preserve">Occurrence of </w:t>
      </w:r>
      <w:proofErr w:type="spellStart"/>
      <w:r w:rsidRPr="00834D42">
        <w:t>Esfenvalerate</w:t>
      </w:r>
      <w:proofErr w:type="spellEnd"/>
      <w:r w:rsidRPr="00834D42">
        <w:t xml:space="preserve"> residues in rotational crops was investigated in cereals, root and leafy crops. Significant levels of residues are not expect in rotational crops therefore no residue definition for rotational crops is required.</w:t>
      </w:r>
    </w:p>
    <w:p w14:paraId="0F048527" w14:textId="77777777" w:rsidR="00971C71" w:rsidRPr="000624AA" w:rsidRDefault="00971C71" w:rsidP="00913E33">
      <w:pPr>
        <w:pStyle w:val="Nagwek4"/>
        <w:rPr>
          <w:lang w:val="en-GB"/>
        </w:rPr>
      </w:pPr>
      <w:bookmarkStart w:id="263" w:name="_Toc412812141"/>
      <w:bookmarkStart w:id="264" w:name="_Toc413928277"/>
      <w:bookmarkStart w:id="265" w:name="_Toc413931938"/>
      <w:bookmarkStart w:id="266" w:name="_Toc414015117"/>
      <w:bookmarkStart w:id="267" w:name="_Toc414018006"/>
      <w:bookmarkStart w:id="268" w:name="_Toc414023245"/>
      <w:bookmarkStart w:id="269" w:name="_Toc414028345"/>
      <w:bookmarkStart w:id="270" w:name="_Toc414028403"/>
      <w:bookmarkStart w:id="271" w:name="_Toc414029325"/>
      <w:bookmarkStart w:id="272" w:name="_Toc414282461"/>
      <w:bookmarkStart w:id="273" w:name="_Toc414616956"/>
      <w:bookmarkStart w:id="274" w:name="_Toc414623432"/>
      <w:bookmarkStart w:id="275" w:name="_Toc414623523"/>
      <w:bookmarkStart w:id="276" w:name="_Toc414623600"/>
      <w:bookmarkStart w:id="277" w:name="_Toc414623752"/>
      <w:bookmarkStart w:id="278" w:name="_Toc414625673"/>
      <w:bookmarkStart w:id="279" w:name="_Toc415564202"/>
      <w:bookmarkStart w:id="280" w:name="_Toc415566528"/>
      <w:bookmarkStart w:id="281" w:name="_Toc415566591"/>
      <w:bookmarkStart w:id="282" w:name="_Toc415581618"/>
      <w:bookmarkStart w:id="283" w:name="_Toc415654737"/>
      <w:bookmarkStart w:id="284" w:name="_Toc220676995"/>
      <w:r w:rsidRPr="000624AA">
        <w:rPr>
          <w:lang w:val="en-GB"/>
        </w:rPr>
        <w:t>Nature of residues in processed commodities (KCA 6.5.1)</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3B74D78D" w14:textId="77777777" w:rsidR="00971C71" w:rsidRPr="000624AA" w:rsidRDefault="00971C71" w:rsidP="00913E33">
      <w:pPr>
        <w:pStyle w:val="RepNewPart"/>
      </w:pPr>
      <w:bookmarkStart w:id="285" w:name="_Toc412812142"/>
      <w:bookmarkStart w:id="286" w:name="_Toc413928278"/>
      <w:r w:rsidRPr="000624AA">
        <w:t>Available data</w:t>
      </w:r>
      <w:bookmarkEnd w:id="285"/>
      <w:bookmarkEnd w:id="286"/>
      <w:r w:rsidRPr="000624AA">
        <w:t xml:space="preserve"> </w:t>
      </w:r>
    </w:p>
    <w:p w14:paraId="0C7E0069" w14:textId="77777777" w:rsidR="00971C71" w:rsidRDefault="00971C71" w:rsidP="0049434D">
      <w:pPr>
        <w:pStyle w:val="RepStandard"/>
      </w:pPr>
      <w:r w:rsidRPr="000624AA">
        <w:t>No new data submitted in the framework of this application.</w:t>
      </w:r>
    </w:p>
    <w:p w14:paraId="58E27ADC" w14:textId="77777777" w:rsidR="00971C71" w:rsidRPr="000624AA" w:rsidRDefault="00971C71" w:rsidP="00042526">
      <w:pPr>
        <w:pStyle w:val="RepNewPart"/>
      </w:pPr>
      <w:bookmarkStart w:id="287" w:name="_Toc412812143"/>
      <w:bookmarkStart w:id="288" w:name="_Toc413928279"/>
      <w:r w:rsidRPr="000624AA">
        <w:t>Conclusion on nature of residues in processed commodities</w:t>
      </w:r>
      <w:bookmarkEnd w:id="287"/>
      <w:bookmarkEnd w:id="288"/>
    </w:p>
    <w:p w14:paraId="0390250A" w14:textId="77777777" w:rsidR="00FF3D8D" w:rsidRDefault="00F3107F" w:rsidP="00FF3D8D">
      <w:pPr>
        <w:pStyle w:val="RepStandard"/>
      </w:pPr>
      <w:r>
        <w:t>Conclusions drawn from EFSA Journal 2014;12(11):3873 are reported below:</w:t>
      </w:r>
    </w:p>
    <w:p w14:paraId="4BE99F50" w14:textId="77777777" w:rsidR="00F3107F" w:rsidRPr="00F3107F" w:rsidRDefault="00F3107F" w:rsidP="00F3107F">
      <w:pPr>
        <w:pStyle w:val="RepStandard"/>
        <w:rPr>
          <w:i/>
          <w:iCs/>
        </w:rPr>
      </w:pPr>
      <w:r w:rsidRPr="00F3107F">
        <w:rPr>
          <w:i/>
          <w:iCs/>
        </w:rPr>
        <w:t xml:space="preserve">The nature of residue data not required due to physical chemical properties of </w:t>
      </w:r>
      <w:proofErr w:type="spellStart"/>
      <w:r w:rsidRPr="00F3107F">
        <w:rPr>
          <w:i/>
          <w:iCs/>
        </w:rPr>
        <w:t>Esfenvalerate</w:t>
      </w:r>
      <w:proofErr w:type="spellEnd"/>
      <w:r w:rsidRPr="00F3107F">
        <w:rPr>
          <w:i/>
          <w:iCs/>
        </w:rPr>
        <w:t>. Very low water solubility (&lt;1μg/L at 20°C) and generally resistant or stable to hydrolysis.</w:t>
      </w:r>
    </w:p>
    <w:p w14:paraId="5C91A01F" w14:textId="77777777" w:rsidR="00F3107F" w:rsidRPr="00F3107F" w:rsidRDefault="00F3107F" w:rsidP="00F3107F">
      <w:pPr>
        <w:pStyle w:val="RepStandard"/>
        <w:rPr>
          <w:i/>
          <w:iCs/>
        </w:rPr>
      </w:pPr>
      <w:r w:rsidRPr="00F3107F">
        <w:rPr>
          <w:i/>
          <w:iCs/>
        </w:rPr>
        <w:t>OECD guideline 507 states that on the basis of the water solubility of the active ingredient, no model hydrolysis studies are necessary for substances with a water solubility of &lt;0.01 mg/L.</w:t>
      </w:r>
    </w:p>
    <w:p w14:paraId="59B899DB" w14:textId="77777777" w:rsidR="00971C71" w:rsidRPr="000624AA" w:rsidRDefault="00971C71" w:rsidP="00042526">
      <w:pPr>
        <w:pStyle w:val="Nagwek4"/>
        <w:rPr>
          <w:lang w:val="en-GB"/>
        </w:rPr>
      </w:pPr>
      <w:bookmarkStart w:id="289" w:name="_Toc412812144"/>
      <w:bookmarkStart w:id="290" w:name="_Toc413928280"/>
      <w:bookmarkStart w:id="291" w:name="_Toc413931939"/>
      <w:bookmarkStart w:id="292" w:name="_Toc414015118"/>
      <w:bookmarkStart w:id="293" w:name="_Toc414018007"/>
      <w:bookmarkStart w:id="294" w:name="_Toc414023246"/>
      <w:bookmarkStart w:id="295" w:name="_Toc414028346"/>
      <w:bookmarkStart w:id="296" w:name="_Toc414028404"/>
      <w:bookmarkStart w:id="297" w:name="_Toc414029326"/>
      <w:bookmarkStart w:id="298" w:name="_Toc414282462"/>
      <w:bookmarkStart w:id="299" w:name="_Toc414616957"/>
      <w:bookmarkStart w:id="300" w:name="_Toc414623433"/>
      <w:bookmarkStart w:id="301" w:name="_Toc414623524"/>
      <w:bookmarkStart w:id="302" w:name="_Toc414623601"/>
      <w:bookmarkStart w:id="303" w:name="_Toc414623753"/>
      <w:bookmarkStart w:id="304" w:name="_Toc414625674"/>
      <w:bookmarkStart w:id="305" w:name="_Toc415564203"/>
      <w:bookmarkStart w:id="306" w:name="_Toc415566529"/>
      <w:bookmarkStart w:id="307" w:name="_Toc415566592"/>
      <w:bookmarkStart w:id="308" w:name="_Toc415581619"/>
      <w:bookmarkStart w:id="309" w:name="_Toc415654738"/>
      <w:bookmarkStart w:id="310" w:name="_Toc220676996"/>
      <w:r w:rsidRPr="000624AA">
        <w:rPr>
          <w:lang w:val="en-GB"/>
        </w:rPr>
        <w:t>Conclusion on the nature of residues in commodi</w:t>
      </w:r>
      <w:r w:rsidR="00FC3CA1">
        <w:rPr>
          <w:lang w:val="en-GB"/>
        </w:rPr>
        <w:t>ties of plant origin (KCA </w:t>
      </w:r>
      <w:r w:rsidRPr="000624AA">
        <w:rPr>
          <w:lang w:val="en-GB"/>
        </w:rPr>
        <w:t>6.7.1)</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9F3432C" w14:textId="77777777" w:rsidR="00042526" w:rsidRPr="000624AA" w:rsidRDefault="00042526" w:rsidP="00042526">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5</w:t>
      </w:r>
      <w:r w:rsidR="00AF0561" w:rsidRPr="000624AA">
        <w:fldChar w:fldCharType="end"/>
      </w:r>
      <w:r w:rsidRPr="000624AA">
        <w:t>:</w:t>
      </w:r>
      <w:r w:rsidRPr="000624AA">
        <w:tab/>
        <w:t>Summary of the nature of residues in commodities of plant origin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22"/>
        <w:gridCol w:w="5024"/>
      </w:tblGrid>
      <w:tr w:rsidR="00971C71" w:rsidRPr="000624AA" w14:paraId="46A4B8EA" w14:textId="77777777" w:rsidTr="001E09AB">
        <w:tc>
          <w:tcPr>
            <w:tcW w:w="5000" w:type="pct"/>
            <w:gridSpan w:val="2"/>
          </w:tcPr>
          <w:p w14:paraId="2464B5F2" w14:textId="77777777" w:rsidR="00971C71" w:rsidRPr="000624AA" w:rsidRDefault="00971C71" w:rsidP="00042526">
            <w:pPr>
              <w:pStyle w:val="RepStandard"/>
              <w:rPr>
                <w:b/>
                <w:bCs/>
              </w:rPr>
            </w:pPr>
            <w:r w:rsidRPr="000624AA">
              <w:rPr>
                <w:b/>
                <w:bCs/>
              </w:rPr>
              <w:t>Endpoints</w:t>
            </w:r>
          </w:p>
        </w:tc>
      </w:tr>
      <w:tr w:rsidR="00971C71" w:rsidRPr="000624AA" w14:paraId="28F526F9" w14:textId="77777777" w:rsidTr="001E09AB">
        <w:tc>
          <w:tcPr>
            <w:tcW w:w="2312" w:type="pct"/>
          </w:tcPr>
          <w:p w14:paraId="3856C518" w14:textId="77777777" w:rsidR="00971C71" w:rsidRPr="000624AA" w:rsidRDefault="00971C71" w:rsidP="00042526">
            <w:pPr>
              <w:pStyle w:val="RepTable"/>
            </w:pPr>
            <w:r w:rsidRPr="000624AA">
              <w:t>Plant groups covered</w:t>
            </w:r>
          </w:p>
        </w:tc>
        <w:tc>
          <w:tcPr>
            <w:tcW w:w="2688" w:type="pct"/>
          </w:tcPr>
          <w:p w14:paraId="73D40C9F" w14:textId="77777777" w:rsidR="00971C71" w:rsidRPr="00862895" w:rsidRDefault="00955D74" w:rsidP="00042526">
            <w:pPr>
              <w:pStyle w:val="RepTable"/>
            </w:pPr>
            <w:r w:rsidRPr="00862895">
              <w:t>Cabbage, kidney bea</w:t>
            </w:r>
            <w:r w:rsidR="00862895">
              <w:t>n</w:t>
            </w:r>
            <w:r w:rsidRPr="00862895">
              <w:t>, apple, lettuce, tomato, soybean and wheat</w:t>
            </w:r>
          </w:p>
        </w:tc>
      </w:tr>
      <w:tr w:rsidR="00971C71" w:rsidRPr="000624AA" w14:paraId="2F85F4FC" w14:textId="77777777" w:rsidTr="001E09AB">
        <w:tc>
          <w:tcPr>
            <w:tcW w:w="2312" w:type="pct"/>
          </w:tcPr>
          <w:p w14:paraId="5FE4F7FF" w14:textId="77777777" w:rsidR="00971C71" w:rsidRPr="000624AA" w:rsidRDefault="00971C71" w:rsidP="00042526">
            <w:pPr>
              <w:pStyle w:val="RepTable"/>
            </w:pPr>
            <w:r w:rsidRPr="000624AA">
              <w:t>Rotational crops covered</w:t>
            </w:r>
          </w:p>
        </w:tc>
        <w:tc>
          <w:tcPr>
            <w:tcW w:w="2688" w:type="pct"/>
          </w:tcPr>
          <w:p w14:paraId="6E0ACDCC" w14:textId="77777777" w:rsidR="00971C71" w:rsidRPr="00862895" w:rsidRDefault="00955D74" w:rsidP="00042526">
            <w:pPr>
              <w:pStyle w:val="RepTable"/>
            </w:pPr>
            <w:r w:rsidRPr="00862895">
              <w:t>Lettuce, beet, wheat</w:t>
            </w:r>
          </w:p>
        </w:tc>
      </w:tr>
      <w:tr w:rsidR="00971C71" w:rsidRPr="000624AA" w14:paraId="270301A1" w14:textId="77777777" w:rsidTr="001E09AB">
        <w:tc>
          <w:tcPr>
            <w:tcW w:w="2312" w:type="pct"/>
          </w:tcPr>
          <w:p w14:paraId="41143459" w14:textId="77777777" w:rsidR="00971C71" w:rsidRPr="000624AA" w:rsidRDefault="00971C71" w:rsidP="00042526">
            <w:pPr>
              <w:pStyle w:val="RepTable"/>
            </w:pPr>
            <w:r w:rsidRPr="000624AA">
              <w:t>Metabolism in rotational crops similar to metabolism in primary crops?</w:t>
            </w:r>
          </w:p>
        </w:tc>
        <w:tc>
          <w:tcPr>
            <w:tcW w:w="2688" w:type="pct"/>
          </w:tcPr>
          <w:p w14:paraId="3F291B24" w14:textId="77777777" w:rsidR="00971C71" w:rsidRPr="00862895" w:rsidRDefault="003814F8" w:rsidP="00042526">
            <w:pPr>
              <w:pStyle w:val="RepTable"/>
            </w:pPr>
            <w:r w:rsidRPr="00862895">
              <w:t xml:space="preserve">Yes </w:t>
            </w:r>
          </w:p>
        </w:tc>
      </w:tr>
      <w:tr w:rsidR="00971C71" w:rsidRPr="000624AA" w14:paraId="3042400A" w14:textId="77777777" w:rsidTr="001E09AB">
        <w:tc>
          <w:tcPr>
            <w:tcW w:w="2312" w:type="pct"/>
          </w:tcPr>
          <w:p w14:paraId="39625741" w14:textId="77777777" w:rsidR="00971C71" w:rsidRPr="000624AA" w:rsidRDefault="00971C71" w:rsidP="00042526">
            <w:pPr>
              <w:pStyle w:val="RepTable"/>
            </w:pPr>
            <w:r w:rsidRPr="000624AA">
              <w:t>Processed commodities</w:t>
            </w:r>
          </w:p>
        </w:tc>
        <w:tc>
          <w:tcPr>
            <w:tcW w:w="2688" w:type="pct"/>
          </w:tcPr>
          <w:p w14:paraId="0CBA2352" w14:textId="77777777" w:rsidR="00955D74" w:rsidRPr="00862895" w:rsidRDefault="00955D74" w:rsidP="00955D74">
            <w:pPr>
              <w:pStyle w:val="RepTable"/>
            </w:pPr>
            <w:r w:rsidRPr="00862895">
              <w:t>The nature of residue data not required due to physical chemical properties of esfenvalerate. Very low water solubility (&lt;1μg/L at 20°C) and generally resistant or stable to hydrolysis.</w:t>
            </w:r>
          </w:p>
          <w:p w14:paraId="5BE9B7EF" w14:textId="77777777" w:rsidR="00971C71" w:rsidRPr="00862895" w:rsidRDefault="00955D74" w:rsidP="00955D74">
            <w:pPr>
              <w:pStyle w:val="RepTable"/>
            </w:pPr>
            <w:r w:rsidRPr="00862895">
              <w:t>OECD guideline 507 states that on the basis of the water solubility of the active ingredient, no model hydrolysis studies are necessary for substances with a water solubility of &lt;0.01 mg/L.</w:t>
            </w:r>
          </w:p>
        </w:tc>
      </w:tr>
      <w:tr w:rsidR="00971C71" w:rsidRPr="000624AA" w14:paraId="00F10F60" w14:textId="77777777" w:rsidTr="001E09AB">
        <w:tc>
          <w:tcPr>
            <w:tcW w:w="2312" w:type="pct"/>
          </w:tcPr>
          <w:p w14:paraId="789F8EE7" w14:textId="77777777" w:rsidR="00971C71" w:rsidRPr="000624AA" w:rsidRDefault="00971C71" w:rsidP="00042526">
            <w:pPr>
              <w:pStyle w:val="RepTable"/>
            </w:pPr>
            <w:r w:rsidRPr="000624AA">
              <w:t>Residue pattern in processed commodities similar to pattern in raw commodities?</w:t>
            </w:r>
          </w:p>
        </w:tc>
        <w:tc>
          <w:tcPr>
            <w:tcW w:w="2688" w:type="pct"/>
          </w:tcPr>
          <w:p w14:paraId="1C3A3ADE" w14:textId="77777777" w:rsidR="00971C71" w:rsidRPr="00862895" w:rsidRDefault="00955D74" w:rsidP="00042526">
            <w:pPr>
              <w:pStyle w:val="RepTable"/>
            </w:pPr>
            <w:r w:rsidRPr="00862895">
              <w:t>Not applicable.</w:t>
            </w:r>
          </w:p>
        </w:tc>
      </w:tr>
      <w:tr w:rsidR="00971C71" w:rsidRPr="000624AA" w14:paraId="6A0967E1" w14:textId="77777777" w:rsidTr="001E09AB">
        <w:tc>
          <w:tcPr>
            <w:tcW w:w="2312" w:type="pct"/>
          </w:tcPr>
          <w:p w14:paraId="3AE7763F" w14:textId="77777777" w:rsidR="00971C71" w:rsidRPr="000624AA" w:rsidRDefault="00971C71" w:rsidP="00042526">
            <w:pPr>
              <w:pStyle w:val="RepTable"/>
            </w:pPr>
            <w:r w:rsidRPr="000624AA">
              <w:t>Plant residue definition for monitoring</w:t>
            </w:r>
          </w:p>
        </w:tc>
        <w:tc>
          <w:tcPr>
            <w:tcW w:w="2688" w:type="pct"/>
          </w:tcPr>
          <w:p w14:paraId="5CB01458" w14:textId="77777777" w:rsidR="00971C71" w:rsidRPr="00862895" w:rsidRDefault="00955D74" w:rsidP="004A47C3">
            <w:pPr>
              <w:pStyle w:val="RepTable"/>
            </w:pPr>
            <w:r w:rsidRPr="00862895">
              <w:t>Fenvalerate (any ratio of constituent isomers (RR, SS, RS &amp; SR) including esfenvalerate)</w:t>
            </w:r>
            <w:r w:rsidR="00971C71" w:rsidRPr="00862895">
              <w:t xml:space="preserve"> (Regulation</w:t>
            </w:r>
            <w:r w:rsidR="00862895" w:rsidRPr="00862895">
              <w:t xml:space="preserve"> (EU) No. 2015/399</w:t>
            </w:r>
            <w:r w:rsidR="00971C71" w:rsidRPr="00862895">
              <w:t>)</w:t>
            </w:r>
          </w:p>
        </w:tc>
      </w:tr>
      <w:tr w:rsidR="00971C71" w:rsidRPr="000624AA" w14:paraId="7E7F7F34" w14:textId="77777777" w:rsidTr="001E09AB">
        <w:tc>
          <w:tcPr>
            <w:tcW w:w="2312" w:type="pct"/>
          </w:tcPr>
          <w:p w14:paraId="05E322DF" w14:textId="77777777" w:rsidR="00971C71" w:rsidRPr="000624AA" w:rsidRDefault="00971C71" w:rsidP="00042526">
            <w:pPr>
              <w:pStyle w:val="RepTable"/>
            </w:pPr>
            <w:r w:rsidRPr="000624AA">
              <w:t>Plant residue definition for risk assessment</w:t>
            </w:r>
          </w:p>
        </w:tc>
        <w:tc>
          <w:tcPr>
            <w:tcW w:w="2688" w:type="pct"/>
          </w:tcPr>
          <w:p w14:paraId="75BD6959" w14:textId="77777777" w:rsidR="00971C71" w:rsidRPr="00862895" w:rsidRDefault="00862895" w:rsidP="004A47C3">
            <w:pPr>
              <w:pStyle w:val="RepTable"/>
            </w:pPr>
            <w:r w:rsidRPr="00862895">
              <w:t xml:space="preserve">Fenvalerate (any ratio of constituent isomers including </w:t>
            </w:r>
            <w:r w:rsidRPr="00862895">
              <w:lastRenderedPageBreak/>
              <w:t xml:space="preserve">esfenvalerate) </w:t>
            </w:r>
            <w:r w:rsidR="00971C71" w:rsidRPr="00862895">
              <w:t xml:space="preserve">(EFSA </w:t>
            </w:r>
            <w:r w:rsidRPr="00862895">
              <w:t>Journal 2014;12(11):3873)</w:t>
            </w:r>
          </w:p>
        </w:tc>
      </w:tr>
      <w:tr w:rsidR="00971C71" w:rsidRPr="000624AA" w14:paraId="46B6E728" w14:textId="77777777" w:rsidTr="001E09AB">
        <w:tc>
          <w:tcPr>
            <w:tcW w:w="2312" w:type="pct"/>
          </w:tcPr>
          <w:p w14:paraId="7C3FE21A" w14:textId="77777777" w:rsidR="00971C71" w:rsidRPr="000624AA" w:rsidRDefault="00971C71" w:rsidP="00042526">
            <w:pPr>
              <w:pStyle w:val="RepTable"/>
            </w:pPr>
            <w:r w:rsidRPr="000624AA">
              <w:lastRenderedPageBreak/>
              <w:t>Conversion factor from enforcement to RA</w:t>
            </w:r>
          </w:p>
        </w:tc>
        <w:tc>
          <w:tcPr>
            <w:tcW w:w="2688" w:type="pct"/>
          </w:tcPr>
          <w:p w14:paraId="39D1F529" w14:textId="77777777" w:rsidR="00971C71" w:rsidRPr="00862895" w:rsidRDefault="00862895" w:rsidP="00042526">
            <w:pPr>
              <w:pStyle w:val="RepTable"/>
            </w:pPr>
            <w:r w:rsidRPr="00862895">
              <w:t>None</w:t>
            </w:r>
          </w:p>
        </w:tc>
      </w:tr>
    </w:tbl>
    <w:p w14:paraId="71CECB63" w14:textId="77777777" w:rsidR="00971C71" w:rsidRPr="000624AA" w:rsidRDefault="00971C71" w:rsidP="00042526">
      <w:pPr>
        <w:pStyle w:val="Nagwek4"/>
        <w:rPr>
          <w:lang w:val="en-GB"/>
        </w:rPr>
      </w:pPr>
      <w:bookmarkStart w:id="311" w:name="_Toc294079097"/>
      <w:bookmarkStart w:id="312" w:name="_Toc412812145"/>
      <w:bookmarkStart w:id="313" w:name="_Toc413928281"/>
      <w:bookmarkStart w:id="314" w:name="_Toc413931940"/>
      <w:bookmarkStart w:id="315" w:name="_Toc414015119"/>
      <w:bookmarkStart w:id="316" w:name="_Toc414018008"/>
      <w:bookmarkStart w:id="317" w:name="_Toc414023247"/>
      <w:bookmarkStart w:id="318" w:name="_Toc414028347"/>
      <w:bookmarkStart w:id="319" w:name="_Toc414028405"/>
      <w:bookmarkStart w:id="320" w:name="_Toc414029327"/>
      <w:bookmarkStart w:id="321" w:name="_Toc414282463"/>
      <w:bookmarkStart w:id="322" w:name="_Toc414616958"/>
      <w:bookmarkStart w:id="323" w:name="_Toc414623434"/>
      <w:bookmarkStart w:id="324" w:name="_Toc414623525"/>
      <w:bookmarkStart w:id="325" w:name="_Toc414623602"/>
      <w:bookmarkStart w:id="326" w:name="_Toc414623754"/>
      <w:bookmarkStart w:id="327" w:name="_Toc414625675"/>
      <w:bookmarkStart w:id="328" w:name="_Toc415564204"/>
      <w:bookmarkStart w:id="329" w:name="_Toc415566530"/>
      <w:bookmarkStart w:id="330" w:name="_Toc415566593"/>
      <w:bookmarkStart w:id="331" w:name="_Toc415581620"/>
      <w:bookmarkStart w:id="332" w:name="_Toc415654739"/>
      <w:bookmarkStart w:id="333" w:name="_Toc220676997"/>
      <w:r w:rsidRPr="000624AA">
        <w:rPr>
          <w:lang w:val="en-GB"/>
        </w:rPr>
        <w:t>Nature of residues in livestock</w:t>
      </w:r>
      <w:bookmarkEnd w:id="311"/>
      <w:r w:rsidRPr="000624AA">
        <w:rPr>
          <w:lang w:val="en-GB"/>
        </w:rPr>
        <w:t xml:space="preserve"> (KCA 6.2.2-6.2.5)</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255D7759" w14:textId="77777777" w:rsidR="00971C71" w:rsidRPr="000624AA" w:rsidRDefault="00971C71" w:rsidP="00834BF8">
      <w:pPr>
        <w:pStyle w:val="RepNewPart"/>
      </w:pPr>
      <w:bookmarkStart w:id="334" w:name="_Toc412812146"/>
      <w:bookmarkStart w:id="335" w:name="_Toc413928282"/>
      <w:r w:rsidRPr="000624AA">
        <w:t>Available data</w:t>
      </w:r>
      <w:bookmarkEnd w:id="334"/>
      <w:bookmarkEnd w:id="335"/>
      <w:r w:rsidRPr="000624AA">
        <w:t xml:space="preserve"> </w:t>
      </w:r>
    </w:p>
    <w:p w14:paraId="0DB857D8" w14:textId="77777777" w:rsidR="00971C71" w:rsidRDefault="00971C71" w:rsidP="0049434D">
      <w:pPr>
        <w:pStyle w:val="RepStandard"/>
      </w:pPr>
      <w:r w:rsidRPr="000624AA">
        <w:t>No new data submitted in the framework of this application.</w:t>
      </w:r>
    </w:p>
    <w:p w14:paraId="740EAA05" w14:textId="77777777" w:rsidR="00834BF8" w:rsidRPr="000624AA" w:rsidRDefault="00834BF8" w:rsidP="00834BF8">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6</w:t>
      </w:r>
      <w:r w:rsidR="00AF0561" w:rsidRPr="000624AA">
        <w:fldChar w:fldCharType="end"/>
      </w:r>
      <w:r w:rsidRPr="000624AA">
        <w:t>:</w:t>
      </w:r>
      <w:r w:rsidRPr="000624AA">
        <w:tab/>
        <w:t>Summary of animal metabolism studies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994"/>
        <w:gridCol w:w="723"/>
        <w:gridCol w:w="1236"/>
        <w:gridCol w:w="689"/>
        <w:gridCol w:w="1151"/>
        <w:gridCol w:w="901"/>
        <w:gridCol w:w="1414"/>
        <w:gridCol w:w="792"/>
        <w:gridCol w:w="1446"/>
      </w:tblGrid>
      <w:tr w:rsidR="00D73432" w:rsidRPr="000624AA" w14:paraId="3D89A3BC" w14:textId="77777777" w:rsidTr="00EA4A83">
        <w:trPr>
          <w:trHeight w:val="167"/>
        </w:trPr>
        <w:tc>
          <w:tcPr>
            <w:tcW w:w="534" w:type="pct"/>
            <w:vMerge w:val="restart"/>
            <w:vAlign w:val="center"/>
          </w:tcPr>
          <w:p w14:paraId="719D76A0" w14:textId="77777777" w:rsidR="00971C71" w:rsidRPr="000624AA" w:rsidRDefault="00971C71" w:rsidP="001E09AB">
            <w:pPr>
              <w:pStyle w:val="RepTableHeader"/>
              <w:jc w:val="center"/>
              <w:rPr>
                <w:lang w:val="en-GB"/>
              </w:rPr>
            </w:pPr>
            <w:r w:rsidRPr="000624AA">
              <w:rPr>
                <w:lang w:val="en-GB"/>
              </w:rPr>
              <w:t>Group</w:t>
            </w:r>
          </w:p>
        </w:tc>
        <w:tc>
          <w:tcPr>
            <w:tcW w:w="389" w:type="pct"/>
            <w:vMerge w:val="restart"/>
            <w:vAlign w:val="center"/>
          </w:tcPr>
          <w:p w14:paraId="40DCDF39" w14:textId="77777777" w:rsidR="00971C71" w:rsidRPr="000624AA" w:rsidRDefault="00971C71" w:rsidP="001E09AB">
            <w:pPr>
              <w:pStyle w:val="RepTableHeader"/>
              <w:jc w:val="center"/>
              <w:rPr>
                <w:lang w:val="en-GB"/>
              </w:rPr>
            </w:pPr>
            <w:r w:rsidRPr="000624AA">
              <w:rPr>
                <w:lang w:val="en-GB"/>
              </w:rPr>
              <w:t>Species</w:t>
            </w:r>
          </w:p>
        </w:tc>
        <w:tc>
          <w:tcPr>
            <w:tcW w:w="653" w:type="pct"/>
            <w:vMerge w:val="restart"/>
            <w:vAlign w:val="center"/>
          </w:tcPr>
          <w:p w14:paraId="746C545D" w14:textId="77777777" w:rsidR="00971C71" w:rsidRPr="000624AA" w:rsidRDefault="00971C71" w:rsidP="001E09AB">
            <w:pPr>
              <w:pStyle w:val="RepTableHeader"/>
              <w:jc w:val="center"/>
              <w:rPr>
                <w:lang w:val="en-GB"/>
              </w:rPr>
            </w:pPr>
            <w:r w:rsidRPr="000624AA">
              <w:rPr>
                <w:lang w:val="en-GB"/>
              </w:rPr>
              <w:t>Label position</w:t>
            </w:r>
          </w:p>
        </w:tc>
        <w:tc>
          <w:tcPr>
            <w:tcW w:w="371" w:type="pct"/>
            <w:vMerge w:val="restart"/>
            <w:vAlign w:val="center"/>
          </w:tcPr>
          <w:p w14:paraId="7AED58A3" w14:textId="77777777" w:rsidR="00971C71" w:rsidRPr="000624AA" w:rsidRDefault="00971C71" w:rsidP="001E09AB">
            <w:pPr>
              <w:pStyle w:val="RepTableHeader"/>
              <w:jc w:val="center"/>
              <w:rPr>
                <w:lang w:val="en-GB"/>
              </w:rPr>
            </w:pPr>
            <w:r w:rsidRPr="000624AA">
              <w:rPr>
                <w:lang w:val="en-GB"/>
              </w:rPr>
              <w:t>No of animal</w:t>
            </w:r>
          </w:p>
        </w:tc>
        <w:tc>
          <w:tcPr>
            <w:tcW w:w="1102" w:type="pct"/>
            <w:gridSpan w:val="2"/>
            <w:vAlign w:val="center"/>
          </w:tcPr>
          <w:p w14:paraId="7E6E51EF" w14:textId="77777777" w:rsidR="00971C71" w:rsidRPr="000624AA" w:rsidRDefault="00971C71" w:rsidP="001E09AB">
            <w:pPr>
              <w:pStyle w:val="RepTableHeader"/>
              <w:jc w:val="center"/>
              <w:rPr>
                <w:lang w:val="en-GB"/>
              </w:rPr>
            </w:pPr>
            <w:r w:rsidRPr="000624AA">
              <w:rPr>
                <w:lang w:val="en-GB"/>
              </w:rPr>
              <w:t>Application details</w:t>
            </w:r>
          </w:p>
        </w:tc>
        <w:tc>
          <w:tcPr>
            <w:tcW w:w="1176" w:type="pct"/>
            <w:gridSpan w:val="2"/>
            <w:vAlign w:val="center"/>
          </w:tcPr>
          <w:p w14:paraId="694A2D3E" w14:textId="77777777" w:rsidR="00971C71" w:rsidRPr="000624AA" w:rsidRDefault="00971C71" w:rsidP="001E09AB">
            <w:pPr>
              <w:pStyle w:val="RepTableHeader"/>
              <w:jc w:val="center"/>
              <w:rPr>
                <w:lang w:val="en-GB"/>
              </w:rPr>
            </w:pPr>
            <w:r w:rsidRPr="000624AA">
              <w:rPr>
                <w:lang w:val="en-GB"/>
              </w:rPr>
              <w:t>Sample details</w:t>
            </w:r>
          </w:p>
        </w:tc>
        <w:tc>
          <w:tcPr>
            <w:tcW w:w="774" w:type="pct"/>
            <w:vMerge w:val="restart"/>
            <w:vAlign w:val="center"/>
          </w:tcPr>
          <w:p w14:paraId="5DB68142" w14:textId="77777777" w:rsidR="00971C71" w:rsidRPr="000624AA" w:rsidRDefault="00971C71" w:rsidP="001E09AB">
            <w:pPr>
              <w:pStyle w:val="RepTableHeader"/>
              <w:jc w:val="center"/>
              <w:rPr>
                <w:lang w:val="en-GB"/>
              </w:rPr>
            </w:pPr>
            <w:r w:rsidRPr="000624AA">
              <w:rPr>
                <w:lang w:val="en-GB"/>
              </w:rPr>
              <w:t xml:space="preserve">Reference </w:t>
            </w:r>
          </w:p>
        </w:tc>
      </w:tr>
      <w:tr w:rsidR="003C103D" w:rsidRPr="000624AA" w14:paraId="1C0578EA" w14:textId="77777777" w:rsidTr="00EA4A83">
        <w:trPr>
          <w:trHeight w:val="166"/>
        </w:trPr>
        <w:tc>
          <w:tcPr>
            <w:tcW w:w="534" w:type="pct"/>
            <w:vMerge/>
          </w:tcPr>
          <w:p w14:paraId="645B2635" w14:textId="77777777" w:rsidR="00971C71" w:rsidRPr="000624AA" w:rsidRDefault="00971C71" w:rsidP="00834BF8">
            <w:pPr>
              <w:pStyle w:val="RepTableHeader"/>
              <w:rPr>
                <w:lang w:val="en-GB"/>
              </w:rPr>
            </w:pPr>
          </w:p>
        </w:tc>
        <w:tc>
          <w:tcPr>
            <w:tcW w:w="389" w:type="pct"/>
            <w:vMerge/>
          </w:tcPr>
          <w:p w14:paraId="17D5A0F7" w14:textId="77777777" w:rsidR="00971C71" w:rsidRPr="000624AA" w:rsidRDefault="00971C71" w:rsidP="00834BF8">
            <w:pPr>
              <w:pStyle w:val="RepTableHeader"/>
              <w:rPr>
                <w:lang w:val="en-GB"/>
              </w:rPr>
            </w:pPr>
          </w:p>
        </w:tc>
        <w:tc>
          <w:tcPr>
            <w:tcW w:w="653" w:type="pct"/>
            <w:vMerge/>
          </w:tcPr>
          <w:p w14:paraId="798CD1CF" w14:textId="77777777" w:rsidR="00971C71" w:rsidRPr="000624AA" w:rsidRDefault="00971C71" w:rsidP="00834BF8">
            <w:pPr>
              <w:pStyle w:val="RepTableHeader"/>
              <w:rPr>
                <w:lang w:val="en-GB"/>
              </w:rPr>
            </w:pPr>
          </w:p>
        </w:tc>
        <w:tc>
          <w:tcPr>
            <w:tcW w:w="371" w:type="pct"/>
            <w:vMerge/>
          </w:tcPr>
          <w:p w14:paraId="2A59E73D" w14:textId="77777777" w:rsidR="00971C71" w:rsidRPr="000624AA" w:rsidRDefault="00971C71" w:rsidP="00834BF8">
            <w:pPr>
              <w:pStyle w:val="RepTableHeader"/>
              <w:rPr>
                <w:lang w:val="en-GB"/>
              </w:rPr>
            </w:pPr>
          </w:p>
        </w:tc>
        <w:tc>
          <w:tcPr>
            <w:tcW w:w="618" w:type="pct"/>
          </w:tcPr>
          <w:p w14:paraId="5608DE82" w14:textId="77777777" w:rsidR="00971C71" w:rsidRPr="000624AA" w:rsidRDefault="00971C71" w:rsidP="00834BF8">
            <w:pPr>
              <w:pStyle w:val="RepTableHeader"/>
              <w:rPr>
                <w:lang w:val="en-GB"/>
              </w:rPr>
            </w:pPr>
            <w:r w:rsidRPr="000624AA">
              <w:rPr>
                <w:lang w:val="en-GB"/>
              </w:rPr>
              <w:t>Rate</w:t>
            </w:r>
          </w:p>
          <w:p w14:paraId="2D4D08C7" w14:textId="77777777" w:rsidR="00971C71" w:rsidRPr="000624AA" w:rsidRDefault="00971C71" w:rsidP="00834BF8">
            <w:pPr>
              <w:pStyle w:val="RepTableHeader"/>
              <w:rPr>
                <w:lang w:val="en-GB"/>
              </w:rPr>
            </w:pPr>
            <w:r w:rsidRPr="000624AA">
              <w:rPr>
                <w:lang w:val="en-GB"/>
              </w:rPr>
              <w:t xml:space="preserve">(mg/kg </w:t>
            </w:r>
            <w:proofErr w:type="spellStart"/>
            <w:r w:rsidRPr="000624AA">
              <w:rPr>
                <w:lang w:val="en-GB"/>
              </w:rPr>
              <w:t>bw</w:t>
            </w:r>
            <w:proofErr w:type="spellEnd"/>
            <w:r w:rsidRPr="000624AA">
              <w:rPr>
                <w:lang w:val="en-GB"/>
              </w:rPr>
              <w:t>/d)</w:t>
            </w:r>
          </w:p>
        </w:tc>
        <w:tc>
          <w:tcPr>
            <w:tcW w:w="484" w:type="pct"/>
          </w:tcPr>
          <w:p w14:paraId="7F56952D" w14:textId="77777777" w:rsidR="00971C71" w:rsidRPr="000624AA" w:rsidRDefault="00971C71" w:rsidP="00834BF8">
            <w:pPr>
              <w:pStyle w:val="RepTableHeader"/>
              <w:rPr>
                <w:lang w:val="en-GB"/>
              </w:rPr>
            </w:pPr>
            <w:r w:rsidRPr="000624AA">
              <w:rPr>
                <w:lang w:val="en-GB"/>
              </w:rPr>
              <w:t>Duration</w:t>
            </w:r>
          </w:p>
          <w:p w14:paraId="37A5EC37" w14:textId="77777777" w:rsidR="00971C71" w:rsidRPr="000624AA" w:rsidRDefault="00971C71" w:rsidP="00834BF8">
            <w:pPr>
              <w:pStyle w:val="RepTableHeader"/>
              <w:rPr>
                <w:lang w:val="en-GB"/>
              </w:rPr>
            </w:pPr>
            <w:r w:rsidRPr="000624AA">
              <w:rPr>
                <w:lang w:val="en-GB"/>
              </w:rPr>
              <w:t>(days)</w:t>
            </w:r>
          </w:p>
        </w:tc>
        <w:tc>
          <w:tcPr>
            <w:tcW w:w="758" w:type="pct"/>
          </w:tcPr>
          <w:p w14:paraId="7363C009" w14:textId="77777777" w:rsidR="00971C71" w:rsidRPr="000624AA" w:rsidRDefault="00971C71" w:rsidP="00834BF8">
            <w:pPr>
              <w:pStyle w:val="RepTableHeader"/>
              <w:rPr>
                <w:lang w:val="en-GB"/>
              </w:rPr>
            </w:pPr>
            <w:r w:rsidRPr="000624AA">
              <w:rPr>
                <w:lang w:val="en-GB"/>
              </w:rPr>
              <w:t>Commodity</w:t>
            </w:r>
          </w:p>
        </w:tc>
        <w:tc>
          <w:tcPr>
            <w:tcW w:w="418" w:type="pct"/>
          </w:tcPr>
          <w:p w14:paraId="54CB131A" w14:textId="77777777" w:rsidR="00971C71" w:rsidRPr="000624AA" w:rsidRDefault="00971C71" w:rsidP="00834BF8">
            <w:pPr>
              <w:pStyle w:val="RepTableHeader"/>
              <w:rPr>
                <w:lang w:val="en-GB"/>
              </w:rPr>
            </w:pPr>
            <w:r w:rsidRPr="000624AA">
              <w:rPr>
                <w:lang w:val="en-GB"/>
              </w:rPr>
              <w:t>Time of samp</w:t>
            </w:r>
            <w:r w:rsidRPr="000624AA">
              <w:rPr>
                <w:lang w:val="en-GB"/>
              </w:rPr>
              <w:softHyphen/>
              <w:t>ling</w:t>
            </w:r>
          </w:p>
        </w:tc>
        <w:tc>
          <w:tcPr>
            <w:tcW w:w="774" w:type="pct"/>
            <w:vMerge/>
          </w:tcPr>
          <w:p w14:paraId="0DA8B3C6" w14:textId="77777777" w:rsidR="00971C71" w:rsidRPr="000624AA" w:rsidRDefault="00971C71" w:rsidP="00834BF8">
            <w:pPr>
              <w:pStyle w:val="RepTableHeader"/>
              <w:rPr>
                <w:lang w:val="en-GB"/>
              </w:rPr>
            </w:pPr>
          </w:p>
        </w:tc>
      </w:tr>
      <w:tr w:rsidR="00971C71" w:rsidRPr="000624AA" w14:paraId="2834E787" w14:textId="77777777" w:rsidTr="001E09AB">
        <w:trPr>
          <w:trHeight w:val="299"/>
        </w:trPr>
        <w:tc>
          <w:tcPr>
            <w:tcW w:w="5000" w:type="pct"/>
            <w:gridSpan w:val="9"/>
          </w:tcPr>
          <w:p w14:paraId="18FC7583" w14:textId="77777777" w:rsidR="00971C71" w:rsidRPr="000624AA" w:rsidRDefault="00971C71" w:rsidP="00834BF8">
            <w:pPr>
              <w:pStyle w:val="RepStandard"/>
              <w:rPr>
                <w:b/>
                <w:bCs/>
              </w:rPr>
            </w:pPr>
            <w:r w:rsidRPr="000624AA">
              <w:rPr>
                <w:b/>
                <w:bCs/>
              </w:rPr>
              <w:t>EU data</w:t>
            </w:r>
          </w:p>
        </w:tc>
      </w:tr>
      <w:tr w:rsidR="00EA4A83" w:rsidRPr="000624AA" w14:paraId="22E0FC72" w14:textId="77777777" w:rsidTr="00EA4A83">
        <w:trPr>
          <w:trHeight w:val="299"/>
        </w:trPr>
        <w:tc>
          <w:tcPr>
            <w:tcW w:w="534" w:type="pct"/>
            <w:vMerge w:val="restart"/>
            <w:vAlign w:val="center"/>
          </w:tcPr>
          <w:p w14:paraId="10A2DDB8" w14:textId="77777777" w:rsidR="00EA4A83" w:rsidRPr="000624AA" w:rsidRDefault="00EA4A83" w:rsidP="003C103D">
            <w:pPr>
              <w:pStyle w:val="RepTableBold"/>
              <w:rPr>
                <w:lang w:val="en-GB"/>
              </w:rPr>
            </w:pPr>
            <w:r w:rsidRPr="000624AA">
              <w:rPr>
                <w:lang w:val="en-GB"/>
              </w:rPr>
              <w:t>Lactating ruminants</w:t>
            </w:r>
          </w:p>
        </w:tc>
        <w:tc>
          <w:tcPr>
            <w:tcW w:w="389" w:type="pct"/>
            <w:vMerge w:val="restart"/>
            <w:vAlign w:val="center"/>
          </w:tcPr>
          <w:p w14:paraId="53208DBF" w14:textId="77777777" w:rsidR="00EA4A83" w:rsidRPr="00D73432" w:rsidRDefault="00EA4A83" w:rsidP="003C103D">
            <w:pPr>
              <w:pStyle w:val="RepTable"/>
            </w:pPr>
            <w:r w:rsidRPr="00D73432">
              <w:t>Cow</w:t>
            </w:r>
          </w:p>
        </w:tc>
        <w:tc>
          <w:tcPr>
            <w:tcW w:w="653" w:type="pct"/>
            <w:vMerge w:val="restart"/>
            <w:vAlign w:val="center"/>
          </w:tcPr>
          <w:p w14:paraId="22EAB12E" w14:textId="77777777" w:rsidR="00EA4A83" w:rsidRPr="00D73432" w:rsidRDefault="00EA4A83" w:rsidP="003C103D">
            <w:pPr>
              <w:pStyle w:val="RepTable"/>
            </w:pPr>
            <w:r w:rsidRPr="00D73432">
              <w:t>[</w:t>
            </w:r>
            <w:r w:rsidRPr="00D73432">
              <w:rPr>
                <w:vertAlign w:val="superscript"/>
              </w:rPr>
              <w:t>14</w:t>
            </w:r>
            <w:r w:rsidRPr="00D73432">
              <w:t xml:space="preserve">C- chlorophenyl] and </w:t>
            </w:r>
          </w:p>
          <w:p w14:paraId="209BEE8E" w14:textId="77777777" w:rsidR="00EA4A83" w:rsidRPr="00D73432" w:rsidRDefault="00EA4A83" w:rsidP="003C103D">
            <w:pPr>
              <w:pStyle w:val="RepTable"/>
            </w:pPr>
            <w:r w:rsidRPr="00D73432">
              <w:t>[</w:t>
            </w:r>
            <w:r w:rsidRPr="00D73432">
              <w:rPr>
                <w:vertAlign w:val="superscript"/>
              </w:rPr>
              <w:t>14</w:t>
            </w:r>
            <w:r w:rsidRPr="00D73432">
              <w:t>C-benzyl]</w:t>
            </w:r>
          </w:p>
        </w:tc>
        <w:tc>
          <w:tcPr>
            <w:tcW w:w="371" w:type="pct"/>
            <w:vMerge w:val="restart"/>
            <w:vAlign w:val="center"/>
          </w:tcPr>
          <w:p w14:paraId="191B83F2" w14:textId="77777777" w:rsidR="00EA4A83" w:rsidRPr="00D73432" w:rsidRDefault="00EA4A83" w:rsidP="00016819">
            <w:pPr>
              <w:pStyle w:val="RepTable"/>
              <w:jc w:val="center"/>
            </w:pPr>
            <w:r w:rsidRPr="00D73432">
              <w:t>5</w:t>
            </w:r>
          </w:p>
        </w:tc>
        <w:tc>
          <w:tcPr>
            <w:tcW w:w="618" w:type="pct"/>
            <w:vMerge w:val="restart"/>
            <w:vAlign w:val="center"/>
          </w:tcPr>
          <w:p w14:paraId="4FA1A3E5" w14:textId="77777777" w:rsidR="00EA4A83" w:rsidRPr="00D73432" w:rsidRDefault="00EA4A83" w:rsidP="00016819">
            <w:pPr>
              <w:pStyle w:val="RepTable"/>
              <w:jc w:val="center"/>
            </w:pPr>
            <w:r w:rsidRPr="00D73432">
              <w:t>79.4</w:t>
            </w:r>
          </w:p>
        </w:tc>
        <w:tc>
          <w:tcPr>
            <w:tcW w:w="484" w:type="pct"/>
            <w:vMerge w:val="restart"/>
            <w:vAlign w:val="center"/>
          </w:tcPr>
          <w:p w14:paraId="07195EE3" w14:textId="77777777" w:rsidR="00EA4A83" w:rsidRPr="00D73432" w:rsidRDefault="00EA4A83" w:rsidP="00016819">
            <w:pPr>
              <w:pStyle w:val="RepTable"/>
              <w:jc w:val="center"/>
            </w:pPr>
            <w:r w:rsidRPr="00D73432">
              <w:t>21</w:t>
            </w:r>
          </w:p>
        </w:tc>
        <w:tc>
          <w:tcPr>
            <w:tcW w:w="758" w:type="pct"/>
            <w:vAlign w:val="center"/>
          </w:tcPr>
          <w:p w14:paraId="7359E402" w14:textId="77777777" w:rsidR="00EA4A83" w:rsidRPr="00D73432" w:rsidRDefault="00EA4A83" w:rsidP="003C103D">
            <w:pPr>
              <w:pStyle w:val="RepTable"/>
            </w:pPr>
            <w:r w:rsidRPr="00D73432">
              <w:t xml:space="preserve">Kidney </w:t>
            </w:r>
          </w:p>
        </w:tc>
        <w:tc>
          <w:tcPr>
            <w:tcW w:w="418" w:type="pct"/>
            <w:vMerge w:val="restart"/>
            <w:vAlign w:val="center"/>
          </w:tcPr>
          <w:p w14:paraId="5A8D0DBF" w14:textId="77777777" w:rsidR="00EA4A83" w:rsidRPr="00D73432" w:rsidRDefault="00EA4A83" w:rsidP="003C103D">
            <w:pPr>
              <w:pStyle w:val="RepTable"/>
            </w:pPr>
            <w:r w:rsidRPr="00D73432">
              <w:t>At sacrifice (12 h after the last dose)</w:t>
            </w:r>
          </w:p>
        </w:tc>
        <w:tc>
          <w:tcPr>
            <w:tcW w:w="774" w:type="pct"/>
            <w:vMerge w:val="restart"/>
            <w:vAlign w:val="center"/>
          </w:tcPr>
          <w:p w14:paraId="70553D50" w14:textId="23CC6D32" w:rsidR="00EA4A83" w:rsidRDefault="006B53E7" w:rsidP="003C103D">
            <w:pPr>
              <w:pStyle w:val="RepTable"/>
            </w:pPr>
            <w:r>
              <w:t>XXXX</w:t>
            </w:r>
            <w:r w:rsidR="00435C72">
              <w:t>, 1981</w:t>
            </w:r>
          </w:p>
          <w:p w14:paraId="111E199B" w14:textId="77777777" w:rsidR="00435C72" w:rsidRDefault="00435C72" w:rsidP="003C103D">
            <w:pPr>
              <w:pStyle w:val="RepTable"/>
            </w:pPr>
            <w:r>
              <w:t>Report No. AM-11-0146</w:t>
            </w:r>
          </w:p>
          <w:p w14:paraId="4AC90661" w14:textId="77777777" w:rsidR="00006142" w:rsidRDefault="00006142" w:rsidP="003C103D">
            <w:pPr>
              <w:pStyle w:val="RepTable"/>
            </w:pPr>
            <w:r>
              <w:t>DAR, Portugal, 19</w:t>
            </w:r>
            <w:r w:rsidR="00435C72">
              <w:t>96</w:t>
            </w:r>
          </w:p>
          <w:p w14:paraId="1D06A47C" w14:textId="77777777" w:rsidR="00006142" w:rsidRPr="000624AA" w:rsidRDefault="00006142" w:rsidP="003C103D">
            <w:pPr>
              <w:pStyle w:val="RepTable"/>
            </w:pPr>
            <w:r>
              <w:t>EFSA, 2011</w:t>
            </w:r>
          </w:p>
        </w:tc>
      </w:tr>
      <w:tr w:rsidR="00EA4A83" w:rsidRPr="000624AA" w14:paraId="6DBFE031" w14:textId="77777777" w:rsidTr="00EA4A83">
        <w:trPr>
          <w:trHeight w:val="144"/>
        </w:trPr>
        <w:tc>
          <w:tcPr>
            <w:tcW w:w="534" w:type="pct"/>
            <w:vMerge/>
            <w:vAlign w:val="center"/>
          </w:tcPr>
          <w:p w14:paraId="2C415B43" w14:textId="77777777" w:rsidR="00EA4A83" w:rsidRPr="000624AA" w:rsidRDefault="00EA4A83" w:rsidP="003C103D">
            <w:pPr>
              <w:pStyle w:val="RepTableBold"/>
              <w:rPr>
                <w:lang w:val="en-GB"/>
              </w:rPr>
            </w:pPr>
          </w:p>
        </w:tc>
        <w:tc>
          <w:tcPr>
            <w:tcW w:w="389" w:type="pct"/>
            <w:vMerge/>
            <w:vAlign w:val="center"/>
          </w:tcPr>
          <w:p w14:paraId="6256D581" w14:textId="77777777" w:rsidR="00EA4A83" w:rsidRPr="00D73432" w:rsidRDefault="00EA4A83" w:rsidP="003C103D">
            <w:pPr>
              <w:pStyle w:val="RepTable"/>
            </w:pPr>
          </w:p>
        </w:tc>
        <w:tc>
          <w:tcPr>
            <w:tcW w:w="653" w:type="pct"/>
            <w:vMerge/>
            <w:vAlign w:val="center"/>
          </w:tcPr>
          <w:p w14:paraId="3849B099" w14:textId="77777777" w:rsidR="00EA4A83" w:rsidRPr="00D73432" w:rsidRDefault="00EA4A83" w:rsidP="003C103D">
            <w:pPr>
              <w:pStyle w:val="RepTable"/>
            </w:pPr>
          </w:p>
        </w:tc>
        <w:tc>
          <w:tcPr>
            <w:tcW w:w="371" w:type="pct"/>
            <w:vMerge/>
            <w:vAlign w:val="center"/>
          </w:tcPr>
          <w:p w14:paraId="7E08A549" w14:textId="77777777" w:rsidR="00EA4A83" w:rsidRPr="00D73432" w:rsidRDefault="00EA4A83" w:rsidP="00016819">
            <w:pPr>
              <w:pStyle w:val="RepTable"/>
              <w:jc w:val="center"/>
            </w:pPr>
          </w:p>
        </w:tc>
        <w:tc>
          <w:tcPr>
            <w:tcW w:w="618" w:type="pct"/>
            <w:vMerge/>
            <w:vAlign w:val="center"/>
          </w:tcPr>
          <w:p w14:paraId="2CB9DB34" w14:textId="77777777" w:rsidR="00EA4A83" w:rsidRPr="00D73432" w:rsidRDefault="00EA4A83" w:rsidP="00016819">
            <w:pPr>
              <w:pStyle w:val="RepTable"/>
              <w:jc w:val="center"/>
            </w:pPr>
          </w:p>
        </w:tc>
        <w:tc>
          <w:tcPr>
            <w:tcW w:w="484" w:type="pct"/>
            <w:vMerge/>
            <w:vAlign w:val="center"/>
          </w:tcPr>
          <w:p w14:paraId="711B3321" w14:textId="77777777" w:rsidR="00EA4A83" w:rsidRPr="00D73432" w:rsidRDefault="00EA4A83" w:rsidP="00016819">
            <w:pPr>
              <w:pStyle w:val="RepTable"/>
              <w:jc w:val="center"/>
            </w:pPr>
          </w:p>
        </w:tc>
        <w:tc>
          <w:tcPr>
            <w:tcW w:w="758" w:type="pct"/>
            <w:vAlign w:val="center"/>
          </w:tcPr>
          <w:p w14:paraId="3B855FA4" w14:textId="77777777" w:rsidR="00EA4A83" w:rsidRPr="00D73432" w:rsidRDefault="00EA4A83" w:rsidP="003C103D">
            <w:pPr>
              <w:pStyle w:val="RepTable"/>
            </w:pPr>
            <w:r w:rsidRPr="00D73432">
              <w:t>Liver</w:t>
            </w:r>
          </w:p>
        </w:tc>
        <w:tc>
          <w:tcPr>
            <w:tcW w:w="418" w:type="pct"/>
            <w:vMerge/>
            <w:vAlign w:val="center"/>
          </w:tcPr>
          <w:p w14:paraId="06B2EABA" w14:textId="77777777" w:rsidR="00EA4A83" w:rsidRPr="00D73432" w:rsidRDefault="00EA4A83" w:rsidP="003C103D">
            <w:pPr>
              <w:pStyle w:val="RepTable"/>
            </w:pPr>
          </w:p>
        </w:tc>
        <w:tc>
          <w:tcPr>
            <w:tcW w:w="774" w:type="pct"/>
            <w:vMerge/>
          </w:tcPr>
          <w:p w14:paraId="18E39460" w14:textId="77777777" w:rsidR="00EA4A83" w:rsidRPr="000624AA" w:rsidRDefault="00EA4A83" w:rsidP="003C103D">
            <w:pPr>
              <w:pStyle w:val="RepTable"/>
            </w:pPr>
          </w:p>
        </w:tc>
      </w:tr>
      <w:tr w:rsidR="00EA4A83" w:rsidRPr="000624AA" w14:paraId="0807D357" w14:textId="77777777" w:rsidTr="00EA4A83">
        <w:trPr>
          <w:trHeight w:val="305"/>
        </w:trPr>
        <w:tc>
          <w:tcPr>
            <w:tcW w:w="534" w:type="pct"/>
            <w:vMerge/>
            <w:vAlign w:val="center"/>
          </w:tcPr>
          <w:p w14:paraId="7508B647" w14:textId="77777777" w:rsidR="00EA4A83" w:rsidRPr="000624AA" w:rsidRDefault="00EA4A83" w:rsidP="003C103D">
            <w:pPr>
              <w:pStyle w:val="RepTableBold"/>
              <w:rPr>
                <w:lang w:val="en-GB"/>
              </w:rPr>
            </w:pPr>
          </w:p>
        </w:tc>
        <w:tc>
          <w:tcPr>
            <w:tcW w:w="389" w:type="pct"/>
            <w:vMerge w:val="restart"/>
            <w:vAlign w:val="center"/>
          </w:tcPr>
          <w:p w14:paraId="6A45B302" w14:textId="77777777" w:rsidR="00EA4A83" w:rsidRPr="00D73432" w:rsidRDefault="00EA4A83" w:rsidP="003C103D">
            <w:pPr>
              <w:pStyle w:val="RepTable"/>
            </w:pPr>
            <w:r w:rsidRPr="00D73432">
              <w:t>Cow</w:t>
            </w:r>
          </w:p>
        </w:tc>
        <w:tc>
          <w:tcPr>
            <w:tcW w:w="653" w:type="pct"/>
            <w:vMerge w:val="restart"/>
            <w:vAlign w:val="center"/>
          </w:tcPr>
          <w:p w14:paraId="0EF13F41" w14:textId="77777777" w:rsidR="00EA4A83" w:rsidRPr="00D73432" w:rsidRDefault="00EA4A83" w:rsidP="003C103D">
            <w:pPr>
              <w:pStyle w:val="RepTable"/>
            </w:pPr>
            <w:r w:rsidRPr="00D73432">
              <w:t>[</w:t>
            </w:r>
            <w:r w:rsidRPr="00D73432">
              <w:rPr>
                <w:vertAlign w:val="superscript"/>
              </w:rPr>
              <w:t>14</w:t>
            </w:r>
            <w:r w:rsidRPr="00D73432">
              <w:t xml:space="preserve">C- chlorophenyl] and </w:t>
            </w:r>
          </w:p>
          <w:p w14:paraId="581446D3" w14:textId="77777777" w:rsidR="00EA4A83" w:rsidRPr="00D73432" w:rsidRDefault="00EA4A83" w:rsidP="003C103D">
            <w:pPr>
              <w:pStyle w:val="RepTable"/>
            </w:pPr>
            <w:r w:rsidRPr="00D73432">
              <w:t>[</w:t>
            </w:r>
            <w:r w:rsidRPr="00D73432">
              <w:rPr>
                <w:vertAlign w:val="superscript"/>
              </w:rPr>
              <w:t>14</w:t>
            </w:r>
            <w:r w:rsidRPr="00D73432">
              <w:t>C-benzyl]</w:t>
            </w:r>
          </w:p>
        </w:tc>
        <w:tc>
          <w:tcPr>
            <w:tcW w:w="371" w:type="pct"/>
            <w:vMerge w:val="restart"/>
            <w:vAlign w:val="center"/>
          </w:tcPr>
          <w:p w14:paraId="1CEDFEEC" w14:textId="77777777" w:rsidR="00EA4A83" w:rsidRPr="00D73432" w:rsidRDefault="00EA4A83" w:rsidP="00016819">
            <w:pPr>
              <w:pStyle w:val="RepTable"/>
              <w:jc w:val="center"/>
            </w:pPr>
            <w:r w:rsidRPr="00D73432">
              <w:t>5</w:t>
            </w:r>
          </w:p>
        </w:tc>
        <w:tc>
          <w:tcPr>
            <w:tcW w:w="618" w:type="pct"/>
            <w:vMerge w:val="restart"/>
            <w:vAlign w:val="center"/>
          </w:tcPr>
          <w:p w14:paraId="71595748" w14:textId="77777777" w:rsidR="00EA4A83" w:rsidRPr="00D73432" w:rsidRDefault="00EA4A83" w:rsidP="00016819">
            <w:pPr>
              <w:pStyle w:val="RepTable"/>
              <w:jc w:val="center"/>
            </w:pPr>
            <w:r w:rsidRPr="00D73432">
              <w:t>79</w:t>
            </w:r>
          </w:p>
        </w:tc>
        <w:tc>
          <w:tcPr>
            <w:tcW w:w="484" w:type="pct"/>
            <w:vMerge w:val="restart"/>
            <w:vAlign w:val="center"/>
          </w:tcPr>
          <w:p w14:paraId="0B76642A" w14:textId="77777777" w:rsidR="00EA4A83" w:rsidRPr="00D73432" w:rsidRDefault="00EA4A83" w:rsidP="00016819">
            <w:pPr>
              <w:pStyle w:val="RepTable"/>
              <w:jc w:val="center"/>
            </w:pPr>
            <w:r w:rsidRPr="00D73432">
              <w:t>21</w:t>
            </w:r>
          </w:p>
        </w:tc>
        <w:tc>
          <w:tcPr>
            <w:tcW w:w="758" w:type="pct"/>
            <w:vAlign w:val="center"/>
          </w:tcPr>
          <w:p w14:paraId="57ED4E3D" w14:textId="77777777" w:rsidR="00EA4A83" w:rsidRPr="00D73432" w:rsidRDefault="00EA4A83" w:rsidP="003C103D">
            <w:pPr>
              <w:pStyle w:val="RepTable"/>
            </w:pPr>
            <w:r w:rsidRPr="00D73432">
              <w:t>Milk</w:t>
            </w:r>
          </w:p>
        </w:tc>
        <w:tc>
          <w:tcPr>
            <w:tcW w:w="418" w:type="pct"/>
            <w:vAlign w:val="center"/>
          </w:tcPr>
          <w:p w14:paraId="45DF4FBA" w14:textId="77777777" w:rsidR="00EA4A83" w:rsidRPr="00D73432" w:rsidRDefault="00EA4A83" w:rsidP="003C103D">
            <w:pPr>
              <w:pStyle w:val="RepTable"/>
            </w:pPr>
            <w:r w:rsidRPr="00D73432">
              <w:t>twice daily</w:t>
            </w:r>
          </w:p>
        </w:tc>
        <w:tc>
          <w:tcPr>
            <w:tcW w:w="774" w:type="pct"/>
            <w:vMerge w:val="restart"/>
          </w:tcPr>
          <w:p w14:paraId="23027D0C" w14:textId="3F263DA6" w:rsidR="00EA4A83" w:rsidRPr="00435C72" w:rsidRDefault="006B53E7" w:rsidP="003C103D">
            <w:pPr>
              <w:pStyle w:val="RepTable"/>
            </w:pPr>
            <w:r>
              <w:t>XXXX</w:t>
            </w:r>
            <w:r w:rsidR="00435C72" w:rsidRPr="00435C72">
              <w:t>, 1989</w:t>
            </w:r>
          </w:p>
          <w:p w14:paraId="3183ED1B" w14:textId="77777777" w:rsidR="00435C72" w:rsidRPr="00435C72" w:rsidRDefault="00435C72" w:rsidP="003C103D">
            <w:pPr>
              <w:pStyle w:val="RepTable"/>
            </w:pPr>
            <w:r w:rsidRPr="00435C72">
              <w:t>Report No. AM-91-0182</w:t>
            </w:r>
          </w:p>
          <w:p w14:paraId="2D2C040B" w14:textId="77777777" w:rsidR="00435C72" w:rsidRPr="00435C72" w:rsidRDefault="00435C72" w:rsidP="003C103D">
            <w:pPr>
              <w:pStyle w:val="RepTable"/>
            </w:pPr>
            <w:r w:rsidRPr="00435C72">
              <w:t>DAR, Portugal, 1996</w:t>
            </w:r>
          </w:p>
          <w:p w14:paraId="0CA3EEAB" w14:textId="77777777" w:rsidR="00435C72" w:rsidRPr="00435C72" w:rsidRDefault="00435C72" w:rsidP="003C103D">
            <w:pPr>
              <w:pStyle w:val="RepTable"/>
            </w:pPr>
            <w:r w:rsidRPr="00435C72">
              <w:t>EFSA, 2011</w:t>
            </w:r>
          </w:p>
        </w:tc>
      </w:tr>
      <w:tr w:rsidR="00EA4A83" w:rsidRPr="000624AA" w14:paraId="62A93C2B" w14:textId="77777777" w:rsidTr="00EA4A83">
        <w:trPr>
          <w:trHeight w:val="305"/>
        </w:trPr>
        <w:tc>
          <w:tcPr>
            <w:tcW w:w="534" w:type="pct"/>
            <w:vMerge/>
            <w:vAlign w:val="center"/>
          </w:tcPr>
          <w:p w14:paraId="2F437371" w14:textId="77777777" w:rsidR="00EA4A83" w:rsidRPr="000624AA" w:rsidRDefault="00EA4A83" w:rsidP="003C103D">
            <w:pPr>
              <w:pStyle w:val="RepTableBold"/>
              <w:rPr>
                <w:lang w:val="en-GB"/>
              </w:rPr>
            </w:pPr>
          </w:p>
        </w:tc>
        <w:tc>
          <w:tcPr>
            <w:tcW w:w="389" w:type="pct"/>
            <w:vMerge/>
            <w:vAlign w:val="center"/>
          </w:tcPr>
          <w:p w14:paraId="49B090CA" w14:textId="77777777" w:rsidR="00EA4A83" w:rsidRPr="00D73432" w:rsidRDefault="00EA4A83" w:rsidP="003C103D">
            <w:pPr>
              <w:pStyle w:val="RepTable"/>
            </w:pPr>
          </w:p>
        </w:tc>
        <w:tc>
          <w:tcPr>
            <w:tcW w:w="653" w:type="pct"/>
            <w:vMerge/>
            <w:vAlign w:val="center"/>
          </w:tcPr>
          <w:p w14:paraId="15AF6DF3" w14:textId="77777777" w:rsidR="00EA4A83" w:rsidRPr="00D73432" w:rsidRDefault="00EA4A83" w:rsidP="003C103D">
            <w:pPr>
              <w:pStyle w:val="RepTable"/>
            </w:pPr>
          </w:p>
        </w:tc>
        <w:tc>
          <w:tcPr>
            <w:tcW w:w="371" w:type="pct"/>
            <w:vMerge/>
            <w:vAlign w:val="center"/>
          </w:tcPr>
          <w:p w14:paraId="0619D195" w14:textId="77777777" w:rsidR="00EA4A83" w:rsidRPr="00D73432" w:rsidRDefault="00EA4A83" w:rsidP="00016819">
            <w:pPr>
              <w:pStyle w:val="RepTable"/>
              <w:jc w:val="center"/>
            </w:pPr>
          </w:p>
        </w:tc>
        <w:tc>
          <w:tcPr>
            <w:tcW w:w="618" w:type="pct"/>
            <w:vMerge/>
            <w:vAlign w:val="center"/>
          </w:tcPr>
          <w:p w14:paraId="2789ED7D" w14:textId="77777777" w:rsidR="00EA4A83" w:rsidRPr="00D73432" w:rsidRDefault="00EA4A83" w:rsidP="00016819">
            <w:pPr>
              <w:pStyle w:val="RepTable"/>
              <w:jc w:val="center"/>
            </w:pPr>
          </w:p>
        </w:tc>
        <w:tc>
          <w:tcPr>
            <w:tcW w:w="484" w:type="pct"/>
            <w:vMerge/>
            <w:vAlign w:val="center"/>
          </w:tcPr>
          <w:p w14:paraId="71689C44" w14:textId="77777777" w:rsidR="00EA4A83" w:rsidRPr="00D73432" w:rsidRDefault="00EA4A83" w:rsidP="00016819">
            <w:pPr>
              <w:pStyle w:val="RepTable"/>
              <w:jc w:val="center"/>
            </w:pPr>
          </w:p>
        </w:tc>
        <w:tc>
          <w:tcPr>
            <w:tcW w:w="758" w:type="pct"/>
            <w:vAlign w:val="center"/>
          </w:tcPr>
          <w:p w14:paraId="553FBDF6" w14:textId="77777777" w:rsidR="00EA4A83" w:rsidRPr="00D73432" w:rsidRDefault="00EA4A83" w:rsidP="003C103D">
            <w:pPr>
              <w:pStyle w:val="RepTable"/>
            </w:pPr>
            <w:r w:rsidRPr="00D73432">
              <w:t>Urine and faeces</w:t>
            </w:r>
          </w:p>
        </w:tc>
        <w:tc>
          <w:tcPr>
            <w:tcW w:w="418" w:type="pct"/>
            <w:vAlign w:val="center"/>
          </w:tcPr>
          <w:p w14:paraId="09675785" w14:textId="77777777" w:rsidR="00EA4A83" w:rsidRPr="00D73432" w:rsidRDefault="00EA4A83" w:rsidP="003C103D">
            <w:pPr>
              <w:pStyle w:val="RepTable"/>
            </w:pPr>
            <w:r w:rsidRPr="00D73432">
              <w:t>daily</w:t>
            </w:r>
          </w:p>
        </w:tc>
        <w:tc>
          <w:tcPr>
            <w:tcW w:w="774" w:type="pct"/>
            <w:vMerge/>
          </w:tcPr>
          <w:p w14:paraId="5C9531ED" w14:textId="77777777" w:rsidR="00EA4A83" w:rsidRPr="00435C72" w:rsidRDefault="00EA4A83" w:rsidP="003C103D">
            <w:pPr>
              <w:pStyle w:val="RepTable"/>
            </w:pPr>
          </w:p>
        </w:tc>
      </w:tr>
      <w:tr w:rsidR="00EA4A83" w:rsidRPr="000624AA" w14:paraId="24932EFF" w14:textId="77777777" w:rsidTr="00EA4A83">
        <w:trPr>
          <w:trHeight w:val="305"/>
        </w:trPr>
        <w:tc>
          <w:tcPr>
            <w:tcW w:w="534" w:type="pct"/>
            <w:vMerge/>
            <w:vAlign w:val="center"/>
          </w:tcPr>
          <w:p w14:paraId="11762D1E" w14:textId="77777777" w:rsidR="00EA4A83" w:rsidRPr="000624AA" w:rsidRDefault="00EA4A83" w:rsidP="003C103D">
            <w:pPr>
              <w:pStyle w:val="RepTableBold"/>
              <w:rPr>
                <w:lang w:val="en-GB"/>
              </w:rPr>
            </w:pPr>
          </w:p>
        </w:tc>
        <w:tc>
          <w:tcPr>
            <w:tcW w:w="389" w:type="pct"/>
            <w:vMerge/>
            <w:vAlign w:val="center"/>
          </w:tcPr>
          <w:p w14:paraId="7DAD9629" w14:textId="77777777" w:rsidR="00EA4A83" w:rsidRPr="00D73432" w:rsidRDefault="00EA4A83" w:rsidP="003C103D">
            <w:pPr>
              <w:pStyle w:val="RepTable"/>
            </w:pPr>
          </w:p>
        </w:tc>
        <w:tc>
          <w:tcPr>
            <w:tcW w:w="653" w:type="pct"/>
            <w:vMerge/>
            <w:vAlign w:val="center"/>
          </w:tcPr>
          <w:p w14:paraId="0766A0ED" w14:textId="77777777" w:rsidR="00EA4A83" w:rsidRPr="00D73432" w:rsidRDefault="00EA4A83" w:rsidP="003C103D">
            <w:pPr>
              <w:pStyle w:val="RepTable"/>
            </w:pPr>
          </w:p>
        </w:tc>
        <w:tc>
          <w:tcPr>
            <w:tcW w:w="371" w:type="pct"/>
            <w:vMerge/>
            <w:vAlign w:val="center"/>
          </w:tcPr>
          <w:p w14:paraId="07386BA8" w14:textId="77777777" w:rsidR="00EA4A83" w:rsidRPr="00D73432" w:rsidRDefault="00EA4A83" w:rsidP="00016819">
            <w:pPr>
              <w:pStyle w:val="RepTable"/>
              <w:jc w:val="center"/>
            </w:pPr>
          </w:p>
        </w:tc>
        <w:tc>
          <w:tcPr>
            <w:tcW w:w="618" w:type="pct"/>
            <w:vMerge/>
            <w:vAlign w:val="center"/>
          </w:tcPr>
          <w:p w14:paraId="1A86D16B" w14:textId="77777777" w:rsidR="00EA4A83" w:rsidRPr="00D73432" w:rsidRDefault="00EA4A83" w:rsidP="00016819">
            <w:pPr>
              <w:pStyle w:val="RepTable"/>
              <w:jc w:val="center"/>
            </w:pPr>
          </w:p>
        </w:tc>
        <w:tc>
          <w:tcPr>
            <w:tcW w:w="484" w:type="pct"/>
            <w:vMerge/>
            <w:vAlign w:val="center"/>
          </w:tcPr>
          <w:p w14:paraId="411CB0FD" w14:textId="77777777" w:rsidR="00EA4A83" w:rsidRPr="00D73432" w:rsidRDefault="00EA4A83" w:rsidP="00016819">
            <w:pPr>
              <w:pStyle w:val="RepTable"/>
              <w:jc w:val="center"/>
            </w:pPr>
          </w:p>
        </w:tc>
        <w:tc>
          <w:tcPr>
            <w:tcW w:w="758" w:type="pct"/>
            <w:vAlign w:val="center"/>
          </w:tcPr>
          <w:p w14:paraId="04BEBFD1" w14:textId="77777777" w:rsidR="00EA4A83" w:rsidRPr="00D73432" w:rsidRDefault="00EA4A83" w:rsidP="003C103D">
            <w:pPr>
              <w:pStyle w:val="RepTable"/>
            </w:pPr>
            <w:r w:rsidRPr="00D73432">
              <w:t>Tissues</w:t>
            </w:r>
          </w:p>
        </w:tc>
        <w:tc>
          <w:tcPr>
            <w:tcW w:w="418" w:type="pct"/>
            <w:vAlign w:val="center"/>
          </w:tcPr>
          <w:p w14:paraId="24D1699A" w14:textId="77777777" w:rsidR="00EA4A83" w:rsidRPr="00D73432" w:rsidRDefault="00EA4A83" w:rsidP="003C103D">
            <w:pPr>
              <w:pStyle w:val="RepTable"/>
            </w:pPr>
            <w:r w:rsidRPr="00D73432">
              <w:t>at sacrifice (12 h after the last dose)</w:t>
            </w:r>
          </w:p>
        </w:tc>
        <w:tc>
          <w:tcPr>
            <w:tcW w:w="774" w:type="pct"/>
            <w:vMerge/>
          </w:tcPr>
          <w:p w14:paraId="10CD0706" w14:textId="77777777" w:rsidR="00EA4A83" w:rsidRPr="00435C72" w:rsidRDefault="00EA4A83" w:rsidP="003C103D">
            <w:pPr>
              <w:pStyle w:val="RepTable"/>
            </w:pPr>
          </w:p>
        </w:tc>
      </w:tr>
      <w:tr w:rsidR="00EA4A83" w:rsidRPr="000624AA" w14:paraId="03051681" w14:textId="77777777" w:rsidTr="00EA4A83">
        <w:trPr>
          <w:trHeight w:val="314"/>
        </w:trPr>
        <w:tc>
          <w:tcPr>
            <w:tcW w:w="534" w:type="pct"/>
            <w:vMerge w:val="restart"/>
            <w:vAlign w:val="center"/>
          </w:tcPr>
          <w:p w14:paraId="3D7EC0DB" w14:textId="77777777" w:rsidR="00EA4A83" w:rsidRPr="000624AA" w:rsidRDefault="00EA4A83" w:rsidP="00D73432">
            <w:pPr>
              <w:pStyle w:val="RepTableBold"/>
              <w:rPr>
                <w:lang w:val="en-GB"/>
              </w:rPr>
            </w:pPr>
            <w:r w:rsidRPr="000624AA">
              <w:rPr>
                <w:lang w:val="en-GB"/>
              </w:rPr>
              <w:t>Laying poultry</w:t>
            </w:r>
          </w:p>
        </w:tc>
        <w:tc>
          <w:tcPr>
            <w:tcW w:w="389" w:type="pct"/>
            <w:vMerge w:val="restart"/>
            <w:vAlign w:val="center"/>
          </w:tcPr>
          <w:p w14:paraId="42B971B1" w14:textId="77777777" w:rsidR="00EA4A83" w:rsidRPr="00D73432" w:rsidRDefault="00EA4A83" w:rsidP="00D73432">
            <w:pPr>
              <w:pStyle w:val="RepTable"/>
            </w:pPr>
            <w:r w:rsidRPr="00D73432">
              <w:t>Hens</w:t>
            </w:r>
          </w:p>
        </w:tc>
        <w:tc>
          <w:tcPr>
            <w:tcW w:w="653" w:type="pct"/>
            <w:vMerge w:val="restart"/>
            <w:vAlign w:val="center"/>
          </w:tcPr>
          <w:p w14:paraId="5F4B6EDD" w14:textId="77777777" w:rsidR="00EA4A83" w:rsidRPr="00D73432" w:rsidRDefault="00EA4A83" w:rsidP="00D73432">
            <w:pPr>
              <w:pStyle w:val="RepTable"/>
            </w:pPr>
            <w:r w:rsidRPr="00D73432">
              <w:t>[</w:t>
            </w:r>
            <w:r w:rsidRPr="00D73432">
              <w:rPr>
                <w:vertAlign w:val="superscript"/>
              </w:rPr>
              <w:t>14</w:t>
            </w:r>
            <w:r w:rsidRPr="00D73432">
              <w:t xml:space="preserve">C- chlorophenyl] and </w:t>
            </w:r>
          </w:p>
          <w:p w14:paraId="6BE8ECC6" w14:textId="77777777" w:rsidR="00EA4A83" w:rsidRPr="00D73432" w:rsidRDefault="00EA4A83" w:rsidP="00D73432">
            <w:pPr>
              <w:pStyle w:val="RepTable"/>
            </w:pPr>
            <w:r w:rsidRPr="00D73432">
              <w:t>[</w:t>
            </w:r>
            <w:r w:rsidRPr="00D73432">
              <w:rPr>
                <w:vertAlign w:val="superscript"/>
              </w:rPr>
              <w:t>14</w:t>
            </w:r>
            <w:r w:rsidRPr="00D73432">
              <w:t>C-benzyl]</w:t>
            </w:r>
          </w:p>
        </w:tc>
        <w:tc>
          <w:tcPr>
            <w:tcW w:w="371" w:type="pct"/>
            <w:vMerge w:val="restart"/>
            <w:vAlign w:val="center"/>
          </w:tcPr>
          <w:p w14:paraId="61D0559F" w14:textId="77777777" w:rsidR="00EA4A83" w:rsidRPr="00D73432" w:rsidRDefault="00EA4A83" w:rsidP="00016819">
            <w:pPr>
              <w:pStyle w:val="RepTable"/>
              <w:jc w:val="center"/>
            </w:pPr>
            <w:r w:rsidRPr="00D73432">
              <w:t>5</w:t>
            </w:r>
          </w:p>
        </w:tc>
        <w:tc>
          <w:tcPr>
            <w:tcW w:w="618" w:type="pct"/>
            <w:vMerge w:val="restart"/>
            <w:vAlign w:val="center"/>
          </w:tcPr>
          <w:p w14:paraId="1071B1F8" w14:textId="77777777" w:rsidR="00EA4A83" w:rsidRPr="00D73432" w:rsidRDefault="00EA4A83" w:rsidP="00016819">
            <w:pPr>
              <w:pStyle w:val="RepTable"/>
              <w:jc w:val="center"/>
            </w:pPr>
            <w:r>
              <w:t>10</w:t>
            </w:r>
          </w:p>
        </w:tc>
        <w:tc>
          <w:tcPr>
            <w:tcW w:w="484" w:type="pct"/>
            <w:vMerge w:val="restart"/>
            <w:vAlign w:val="center"/>
          </w:tcPr>
          <w:p w14:paraId="74C53E93" w14:textId="77777777" w:rsidR="00EA4A83" w:rsidRPr="00D73432" w:rsidRDefault="00EA4A83" w:rsidP="00016819">
            <w:pPr>
              <w:pStyle w:val="RepTable"/>
              <w:jc w:val="center"/>
            </w:pPr>
            <w:r>
              <w:t>5</w:t>
            </w:r>
          </w:p>
        </w:tc>
        <w:tc>
          <w:tcPr>
            <w:tcW w:w="758" w:type="pct"/>
            <w:vAlign w:val="center"/>
          </w:tcPr>
          <w:p w14:paraId="4DFE722E" w14:textId="77777777" w:rsidR="00EA4A83" w:rsidRPr="00D73432" w:rsidRDefault="00EA4A83" w:rsidP="00D73432">
            <w:pPr>
              <w:pStyle w:val="RepTable"/>
            </w:pPr>
            <w:r w:rsidRPr="00D73432">
              <w:t>Eggs</w:t>
            </w:r>
          </w:p>
        </w:tc>
        <w:tc>
          <w:tcPr>
            <w:tcW w:w="418" w:type="pct"/>
            <w:vAlign w:val="center"/>
          </w:tcPr>
          <w:p w14:paraId="356F3464" w14:textId="77777777" w:rsidR="00EA4A83" w:rsidRPr="00D73432" w:rsidRDefault="00EA4A83" w:rsidP="00D73432">
            <w:pPr>
              <w:pStyle w:val="RepTable"/>
            </w:pPr>
            <w:r w:rsidRPr="00D73432">
              <w:t>Daily</w:t>
            </w:r>
          </w:p>
        </w:tc>
        <w:tc>
          <w:tcPr>
            <w:tcW w:w="774" w:type="pct"/>
            <w:vMerge w:val="restart"/>
          </w:tcPr>
          <w:p w14:paraId="0639A677" w14:textId="3113B6C1" w:rsidR="00EA4A83" w:rsidRPr="00435C72" w:rsidRDefault="006B53E7" w:rsidP="00D73432">
            <w:pPr>
              <w:pStyle w:val="RepTable"/>
            </w:pPr>
            <w:r>
              <w:t>XXXX</w:t>
            </w:r>
            <w:r w:rsidR="00435C72" w:rsidRPr="00435C72">
              <w:t>, 1983</w:t>
            </w:r>
          </w:p>
          <w:p w14:paraId="6CB3D74E" w14:textId="77777777" w:rsidR="00435C72" w:rsidRPr="00435C72" w:rsidRDefault="00435C72" w:rsidP="00D73432">
            <w:pPr>
              <w:pStyle w:val="RepTable"/>
            </w:pPr>
            <w:r w:rsidRPr="00435C72">
              <w:t>Report No. AM-91-0181</w:t>
            </w:r>
          </w:p>
          <w:p w14:paraId="4A57AE64" w14:textId="77777777" w:rsidR="00435C72" w:rsidRPr="00435C72" w:rsidRDefault="00435C72" w:rsidP="00D73432">
            <w:pPr>
              <w:pStyle w:val="RepTable"/>
            </w:pPr>
            <w:r w:rsidRPr="00435C72">
              <w:t>DAR, Portugal, 1996</w:t>
            </w:r>
          </w:p>
          <w:p w14:paraId="20CA1144" w14:textId="77777777" w:rsidR="00435C72" w:rsidRPr="00435C72" w:rsidRDefault="00435C72" w:rsidP="00D73432">
            <w:pPr>
              <w:pStyle w:val="RepTable"/>
            </w:pPr>
            <w:r w:rsidRPr="00435C72">
              <w:t>EFSA, 2011</w:t>
            </w:r>
          </w:p>
        </w:tc>
      </w:tr>
      <w:tr w:rsidR="00EA4A83" w:rsidRPr="000624AA" w14:paraId="2C6FBC76" w14:textId="77777777" w:rsidTr="00EA4A83">
        <w:trPr>
          <w:trHeight w:val="369"/>
        </w:trPr>
        <w:tc>
          <w:tcPr>
            <w:tcW w:w="534" w:type="pct"/>
            <w:vMerge/>
            <w:vAlign w:val="center"/>
          </w:tcPr>
          <w:p w14:paraId="753CFA33" w14:textId="77777777" w:rsidR="00EA4A83" w:rsidRPr="000624AA" w:rsidRDefault="00EA4A83" w:rsidP="00D73432">
            <w:pPr>
              <w:pStyle w:val="RepTable"/>
            </w:pPr>
          </w:p>
        </w:tc>
        <w:tc>
          <w:tcPr>
            <w:tcW w:w="389" w:type="pct"/>
            <w:vMerge/>
            <w:vAlign w:val="center"/>
          </w:tcPr>
          <w:p w14:paraId="3F575E3B" w14:textId="77777777" w:rsidR="00EA4A83" w:rsidRPr="000624AA" w:rsidRDefault="00EA4A83" w:rsidP="00D73432">
            <w:pPr>
              <w:pStyle w:val="RepTable"/>
            </w:pPr>
          </w:p>
        </w:tc>
        <w:tc>
          <w:tcPr>
            <w:tcW w:w="653" w:type="pct"/>
            <w:vMerge/>
            <w:vAlign w:val="center"/>
          </w:tcPr>
          <w:p w14:paraId="15C6D6FA" w14:textId="77777777" w:rsidR="00EA4A83" w:rsidRPr="000624AA" w:rsidRDefault="00EA4A83" w:rsidP="00D73432">
            <w:pPr>
              <w:pStyle w:val="RepTable"/>
            </w:pPr>
          </w:p>
        </w:tc>
        <w:tc>
          <w:tcPr>
            <w:tcW w:w="371" w:type="pct"/>
            <w:vMerge/>
            <w:vAlign w:val="center"/>
          </w:tcPr>
          <w:p w14:paraId="0831EA9F" w14:textId="77777777" w:rsidR="00EA4A83" w:rsidRPr="000624AA" w:rsidRDefault="00EA4A83" w:rsidP="00D73432">
            <w:pPr>
              <w:pStyle w:val="RepTable"/>
            </w:pPr>
          </w:p>
        </w:tc>
        <w:tc>
          <w:tcPr>
            <w:tcW w:w="618" w:type="pct"/>
            <w:vMerge/>
            <w:vAlign w:val="center"/>
          </w:tcPr>
          <w:p w14:paraId="7E029945" w14:textId="77777777" w:rsidR="00EA4A83" w:rsidRPr="000624AA" w:rsidRDefault="00EA4A83" w:rsidP="00D73432">
            <w:pPr>
              <w:pStyle w:val="RepTable"/>
            </w:pPr>
          </w:p>
        </w:tc>
        <w:tc>
          <w:tcPr>
            <w:tcW w:w="484" w:type="pct"/>
            <w:vMerge/>
            <w:vAlign w:val="center"/>
          </w:tcPr>
          <w:p w14:paraId="44BEDF28" w14:textId="77777777" w:rsidR="00EA4A83" w:rsidRPr="000624AA" w:rsidRDefault="00EA4A83" w:rsidP="00D73432">
            <w:pPr>
              <w:pStyle w:val="RepTable"/>
            </w:pPr>
          </w:p>
        </w:tc>
        <w:tc>
          <w:tcPr>
            <w:tcW w:w="758" w:type="pct"/>
            <w:vAlign w:val="center"/>
          </w:tcPr>
          <w:p w14:paraId="6983DB5E" w14:textId="77777777" w:rsidR="00EA4A83" w:rsidRPr="00D73432" w:rsidRDefault="00EA4A83" w:rsidP="00D73432">
            <w:pPr>
              <w:pStyle w:val="RepTable"/>
            </w:pPr>
            <w:r w:rsidRPr="00D73432">
              <w:t>Tissues</w:t>
            </w:r>
          </w:p>
        </w:tc>
        <w:tc>
          <w:tcPr>
            <w:tcW w:w="418" w:type="pct"/>
            <w:vAlign w:val="center"/>
          </w:tcPr>
          <w:p w14:paraId="02839D30" w14:textId="77777777" w:rsidR="00EA4A83" w:rsidRPr="00D73432" w:rsidRDefault="00EA4A83" w:rsidP="00D73432">
            <w:pPr>
              <w:pStyle w:val="RepTable"/>
            </w:pPr>
            <w:r w:rsidRPr="00D73432">
              <w:t>At sacrifice (18 h after the last dose)</w:t>
            </w:r>
          </w:p>
        </w:tc>
        <w:tc>
          <w:tcPr>
            <w:tcW w:w="774" w:type="pct"/>
            <w:vMerge/>
          </w:tcPr>
          <w:p w14:paraId="0E31ED78" w14:textId="77777777" w:rsidR="00EA4A83" w:rsidRPr="000624AA" w:rsidRDefault="00EA4A83" w:rsidP="00D73432">
            <w:pPr>
              <w:pStyle w:val="RepTable"/>
            </w:pPr>
          </w:p>
        </w:tc>
      </w:tr>
    </w:tbl>
    <w:p w14:paraId="559DB742" w14:textId="77777777" w:rsidR="00304115" w:rsidRPr="000624AA" w:rsidRDefault="00304115" w:rsidP="00304115">
      <w:pPr>
        <w:pStyle w:val="RepNewPart"/>
      </w:pPr>
      <w:r w:rsidRPr="003D2902">
        <w:t xml:space="preserve">Summary of </w:t>
      </w:r>
      <w:r>
        <w:t>plant metabolism studies reported in the EU</w:t>
      </w:r>
    </w:p>
    <w:p w14:paraId="1E8C4841" w14:textId="77777777" w:rsidR="00304115" w:rsidRDefault="00D73432" w:rsidP="00304115">
      <w:pPr>
        <w:pStyle w:val="RepStandard"/>
      </w:pPr>
      <w:r>
        <w:t>Summary drawn from EFSA Journal 2011;9(11):2432 are reported below:</w:t>
      </w:r>
    </w:p>
    <w:p w14:paraId="06BCA0F6" w14:textId="77777777" w:rsidR="00D73432" w:rsidRPr="00D73432" w:rsidRDefault="00D73432" w:rsidP="00D73432">
      <w:pPr>
        <w:pStyle w:val="Default"/>
        <w:jc w:val="both"/>
        <w:rPr>
          <w:i/>
          <w:iCs/>
          <w:sz w:val="22"/>
          <w:szCs w:val="22"/>
          <w:lang w:val="en-GB"/>
        </w:rPr>
      </w:pPr>
      <w:r w:rsidRPr="00D73432">
        <w:rPr>
          <w:i/>
          <w:iCs/>
          <w:sz w:val="22"/>
          <w:szCs w:val="22"/>
          <w:lang w:val="en-GB"/>
        </w:rPr>
        <w:t xml:space="preserve">Lactating cows were dosed with 79 mg/kg </w:t>
      </w:r>
      <w:proofErr w:type="spellStart"/>
      <w:r w:rsidRPr="00D73432">
        <w:rPr>
          <w:i/>
          <w:iCs/>
          <w:sz w:val="22"/>
          <w:szCs w:val="22"/>
          <w:lang w:val="en-GB"/>
        </w:rPr>
        <w:t>bw</w:t>
      </w:r>
      <w:proofErr w:type="spellEnd"/>
      <w:r w:rsidRPr="00D73432">
        <w:rPr>
          <w:i/>
          <w:iCs/>
          <w:sz w:val="22"/>
          <w:szCs w:val="22"/>
          <w:lang w:val="en-GB"/>
        </w:rPr>
        <w:t xml:space="preserve">/d of chlorophenyl and benzyl ring labelled </w:t>
      </w:r>
      <w:proofErr w:type="spellStart"/>
      <w:r w:rsidRPr="00D73432">
        <w:rPr>
          <w:i/>
          <w:iCs/>
          <w:sz w:val="22"/>
          <w:szCs w:val="22"/>
          <w:lang w:val="en-GB"/>
        </w:rPr>
        <w:t>Fenvalerate</w:t>
      </w:r>
      <w:proofErr w:type="spellEnd"/>
      <w:r w:rsidRPr="00D73432">
        <w:rPr>
          <w:i/>
          <w:iCs/>
          <w:sz w:val="22"/>
          <w:szCs w:val="22"/>
          <w:lang w:val="en-GB"/>
        </w:rPr>
        <w:t xml:space="preserve">, corresponding to approximately 450X the exposure of meat ruminants. Studies demonstrate that transfer of residues to milk and tissues is significant. Highest residue levels were found in fat, liver and kidney. In milk, highest residue levels were encountered in the fat fraction (10 – 15X the whole milk residue concentration) and mainly corresponded to the parent compound (89 - 100 % TRR). </w:t>
      </w:r>
      <w:proofErr w:type="spellStart"/>
      <w:r w:rsidRPr="00D73432">
        <w:rPr>
          <w:i/>
          <w:iCs/>
          <w:sz w:val="22"/>
          <w:szCs w:val="22"/>
          <w:lang w:val="en-GB"/>
        </w:rPr>
        <w:t>Fenvalerate</w:t>
      </w:r>
      <w:proofErr w:type="spellEnd"/>
      <w:r w:rsidRPr="00D73432">
        <w:rPr>
          <w:i/>
          <w:iCs/>
          <w:sz w:val="22"/>
          <w:szCs w:val="22"/>
          <w:lang w:val="en-GB"/>
        </w:rPr>
        <w:t xml:space="preserve"> parent also remained the major residue component in fat and muscle (71 - 100 % TRR). In liver and kidney however, </w:t>
      </w:r>
      <w:proofErr w:type="spellStart"/>
      <w:r w:rsidRPr="00D73432">
        <w:rPr>
          <w:i/>
          <w:iCs/>
          <w:sz w:val="22"/>
          <w:szCs w:val="22"/>
          <w:lang w:val="en-GB"/>
        </w:rPr>
        <w:t>Fenvalerate</w:t>
      </w:r>
      <w:proofErr w:type="spellEnd"/>
      <w:r w:rsidRPr="00D73432">
        <w:rPr>
          <w:i/>
          <w:iCs/>
          <w:sz w:val="22"/>
          <w:szCs w:val="22"/>
          <w:lang w:val="en-GB"/>
        </w:rPr>
        <w:t xml:space="preserve"> only accounted for 1 % TRR and 17 % TRR respectively. The metabolite chlorophenyl isovaleric acid </w:t>
      </w:r>
      <w:r w:rsidRPr="00D73432">
        <w:rPr>
          <w:i/>
          <w:iCs/>
          <w:sz w:val="22"/>
          <w:szCs w:val="22"/>
          <w:lang w:val="en-GB"/>
        </w:rPr>
        <w:lastRenderedPageBreak/>
        <w:t>(CPIA), free and conjugated, is the most important component in liver (50 % TRR) and kidney (26 % TRR). 3-phenoxybenzoic acid (PB acid</w:t>
      </w:r>
      <w:r w:rsidRPr="00D73432">
        <w:rPr>
          <w:i/>
          <w:iCs/>
          <w:sz w:val="14"/>
          <w:szCs w:val="14"/>
          <w:lang w:val="en-GB"/>
        </w:rPr>
        <w:t>20</w:t>
      </w:r>
      <w:r w:rsidRPr="00D73432">
        <w:rPr>
          <w:i/>
          <w:iCs/>
          <w:sz w:val="22"/>
          <w:szCs w:val="22"/>
          <w:lang w:val="en-GB"/>
        </w:rPr>
        <w:t xml:space="preserve">) was also found in significant amounts in these tissues with 16 and 10 % TRR respectively. Other metabolites were found in very small amounts. </w:t>
      </w:r>
    </w:p>
    <w:p w14:paraId="0D77AB74" w14:textId="77777777" w:rsidR="00D73432" w:rsidRPr="00D73432" w:rsidRDefault="00D73432" w:rsidP="00D73432">
      <w:pPr>
        <w:pStyle w:val="Default"/>
        <w:jc w:val="both"/>
        <w:rPr>
          <w:i/>
          <w:iCs/>
          <w:sz w:val="22"/>
          <w:szCs w:val="22"/>
          <w:lang w:val="en-GB"/>
        </w:rPr>
      </w:pPr>
      <w:r w:rsidRPr="00D30376">
        <w:rPr>
          <w:i/>
          <w:iCs/>
          <w:sz w:val="22"/>
          <w:szCs w:val="22"/>
          <w:lang w:val="en-GB"/>
        </w:rPr>
        <w:t xml:space="preserve">Laying hens were dosed with 10 mg/kg </w:t>
      </w:r>
      <w:proofErr w:type="spellStart"/>
      <w:r w:rsidRPr="00D30376">
        <w:rPr>
          <w:i/>
          <w:iCs/>
          <w:sz w:val="22"/>
          <w:szCs w:val="22"/>
          <w:lang w:val="en-GB"/>
        </w:rPr>
        <w:t>bw</w:t>
      </w:r>
      <w:proofErr w:type="spellEnd"/>
      <w:r w:rsidRPr="00D30376">
        <w:rPr>
          <w:i/>
          <w:iCs/>
          <w:sz w:val="22"/>
          <w:szCs w:val="22"/>
          <w:lang w:val="en-GB"/>
        </w:rPr>
        <w:t xml:space="preserve">/d of chlorophenyl and benzyl ring </w:t>
      </w:r>
      <w:proofErr w:type="spellStart"/>
      <w:r w:rsidRPr="00D30376">
        <w:rPr>
          <w:i/>
          <w:iCs/>
          <w:sz w:val="22"/>
          <w:szCs w:val="22"/>
          <w:lang w:val="en-GB"/>
        </w:rPr>
        <w:t>labeled</w:t>
      </w:r>
      <w:proofErr w:type="spellEnd"/>
      <w:r w:rsidRPr="00D30376">
        <w:rPr>
          <w:i/>
          <w:iCs/>
          <w:sz w:val="22"/>
          <w:szCs w:val="22"/>
          <w:lang w:val="en-GB"/>
        </w:rPr>
        <w:t xml:space="preserve"> </w:t>
      </w:r>
      <w:proofErr w:type="spellStart"/>
      <w:r w:rsidR="00AE4DA4" w:rsidRPr="00D30376">
        <w:rPr>
          <w:i/>
          <w:iCs/>
          <w:sz w:val="22"/>
          <w:szCs w:val="22"/>
          <w:lang w:val="en-GB"/>
        </w:rPr>
        <w:t>fenvalérate</w:t>
      </w:r>
      <w:proofErr w:type="spellEnd"/>
      <w:r w:rsidRPr="00D30376">
        <w:rPr>
          <w:i/>
          <w:iCs/>
          <w:sz w:val="22"/>
          <w:szCs w:val="22"/>
          <w:lang w:val="en-GB"/>
        </w:rPr>
        <w:t xml:space="preserve">, which is highly exaggerated compared to the insignificant exposure of poultry (more than 2000X). </w:t>
      </w:r>
      <w:proofErr w:type="spellStart"/>
      <w:r w:rsidRPr="00D30376">
        <w:rPr>
          <w:i/>
          <w:iCs/>
          <w:sz w:val="22"/>
          <w:szCs w:val="22"/>
          <w:lang w:val="en-GB"/>
        </w:rPr>
        <w:t>Fenvalerate</w:t>
      </w:r>
      <w:proofErr w:type="spellEnd"/>
      <w:r w:rsidRPr="00D30376">
        <w:rPr>
          <w:i/>
          <w:iCs/>
          <w:sz w:val="22"/>
          <w:szCs w:val="22"/>
          <w:lang w:val="en-GB"/>
        </w:rPr>
        <w:t xml:space="preserve"> residues were found in all tissues except in egg whites and meat (TRR &lt; 0.2 ppm). Highest residues were found in liver, egg yolks and fat. </w:t>
      </w:r>
      <w:proofErr w:type="spellStart"/>
      <w:r w:rsidRPr="00D30376">
        <w:rPr>
          <w:i/>
          <w:iCs/>
          <w:sz w:val="22"/>
          <w:szCs w:val="22"/>
          <w:lang w:val="en-GB"/>
        </w:rPr>
        <w:t>Fenvalerate</w:t>
      </w:r>
      <w:proofErr w:type="spellEnd"/>
      <w:r w:rsidRPr="00D30376">
        <w:rPr>
          <w:i/>
          <w:iCs/>
          <w:sz w:val="22"/>
          <w:szCs w:val="22"/>
          <w:lang w:val="en-GB"/>
        </w:rPr>
        <w:t xml:space="preserve"> was the major component of the residue in egg yolks (52 – 70 % TRR) with no other single fraction accounting for more </w:t>
      </w:r>
      <w:proofErr w:type="spellStart"/>
      <w:r w:rsidRPr="00D30376">
        <w:rPr>
          <w:i/>
          <w:iCs/>
          <w:sz w:val="22"/>
          <w:szCs w:val="22"/>
          <w:lang w:val="en-GB"/>
        </w:rPr>
        <w:t>that</w:t>
      </w:r>
      <w:proofErr w:type="spellEnd"/>
      <w:r w:rsidRPr="00D30376">
        <w:rPr>
          <w:i/>
          <w:iCs/>
          <w:sz w:val="22"/>
          <w:szCs w:val="22"/>
          <w:lang w:val="en-GB"/>
        </w:rPr>
        <w:t xml:space="preserve"> 8 % of the TRR. The same applies in fat with </w:t>
      </w:r>
      <w:proofErr w:type="spellStart"/>
      <w:r w:rsidR="00AE4DA4" w:rsidRPr="00D30376">
        <w:rPr>
          <w:i/>
          <w:iCs/>
          <w:sz w:val="22"/>
          <w:szCs w:val="22"/>
          <w:lang w:val="en-GB"/>
        </w:rPr>
        <w:t>Fenvalerate</w:t>
      </w:r>
      <w:proofErr w:type="spellEnd"/>
      <w:r w:rsidRPr="00D30376">
        <w:rPr>
          <w:i/>
          <w:iCs/>
          <w:sz w:val="22"/>
          <w:szCs w:val="22"/>
          <w:lang w:val="en-GB"/>
        </w:rPr>
        <w:t xml:space="preserve"> levels ranging between 81 - 85 % of the TRR. In liver, after several extractions, 46 – 60 % of the TRR was associated with the remaining solid material. </w:t>
      </w:r>
      <w:r w:rsidRPr="00D73432">
        <w:rPr>
          <w:i/>
          <w:iCs/>
          <w:sz w:val="22"/>
          <w:szCs w:val="22"/>
          <w:lang w:val="en-GB"/>
        </w:rPr>
        <w:t>The parent compound was not present in liver but several metabolites were found, free and</w:t>
      </w:r>
      <w:r w:rsidRPr="00D73432">
        <w:rPr>
          <w:i/>
          <w:iCs/>
          <w:lang w:val="en-GB"/>
        </w:rPr>
        <w:t xml:space="preserve"> </w:t>
      </w:r>
      <w:r w:rsidRPr="00D73432">
        <w:rPr>
          <w:i/>
          <w:iCs/>
          <w:sz w:val="22"/>
          <w:szCs w:val="22"/>
          <w:lang w:val="en-GB"/>
        </w:rPr>
        <w:t>conjugated CPIA being the most important (12 – 38 % TRR) and PB acid and 4’-OH-PBAci</w:t>
      </w:r>
      <w:r w:rsidR="00AE4DA4">
        <w:rPr>
          <w:i/>
          <w:iCs/>
          <w:sz w:val="22"/>
          <w:szCs w:val="22"/>
          <w:lang w:val="en-GB"/>
        </w:rPr>
        <w:t>d</w:t>
      </w:r>
      <w:r w:rsidRPr="00D73432">
        <w:rPr>
          <w:i/>
          <w:iCs/>
          <w:sz w:val="14"/>
          <w:szCs w:val="14"/>
          <w:lang w:val="en-GB"/>
        </w:rPr>
        <w:t xml:space="preserve"> </w:t>
      </w:r>
      <w:r w:rsidRPr="00D73432">
        <w:rPr>
          <w:i/>
          <w:iCs/>
          <w:sz w:val="22"/>
          <w:szCs w:val="22"/>
          <w:lang w:val="en-GB"/>
        </w:rPr>
        <w:t xml:space="preserve">in lower amounts. </w:t>
      </w:r>
    </w:p>
    <w:p w14:paraId="42F92974" w14:textId="77777777" w:rsidR="00D73432" w:rsidRPr="00D73432" w:rsidRDefault="00D73432" w:rsidP="00D73432">
      <w:pPr>
        <w:pStyle w:val="RepStandard"/>
        <w:rPr>
          <w:i/>
          <w:iCs/>
        </w:rPr>
      </w:pPr>
      <w:r w:rsidRPr="00D73432">
        <w:rPr>
          <w:i/>
          <w:iCs/>
        </w:rPr>
        <w:t xml:space="preserve">The metabolism studies on both ruminant and poultry show that parent compound is the main component of the residue in animal tissues and products, except liver and kidney. In liver and kidney, the presence of CPIA, PB acid and 4’-OH-PB acid and the low levels of parent </w:t>
      </w:r>
      <w:proofErr w:type="spellStart"/>
      <w:r w:rsidR="00AE4DA4" w:rsidRPr="00D73432">
        <w:rPr>
          <w:i/>
          <w:iCs/>
        </w:rPr>
        <w:t>Fenvalerate</w:t>
      </w:r>
      <w:proofErr w:type="spellEnd"/>
      <w:r w:rsidRPr="00D73432">
        <w:rPr>
          <w:i/>
          <w:iCs/>
        </w:rPr>
        <w:t xml:space="preserve"> indicate an extensive metabolism involving the hydrolysis of the ester linkage and the oxidation of the hydrolysis products.</w:t>
      </w:r>
    </w:p>
    <w:p w14:paraId="6BB81656" w14:textId="77777777" w:rsidR="00971C71" w:rsidRPr="000624AA" w:rsidRDefault="00971C71" w:rsidP="00834BF8">
      <w:pPr>
        <w:pStyle w:val="RepNewPart"/>
      </w:pPr>
      <w:bookmarkStart w:id="336" w:name="_Toc412812147"/>
      <w:bookmarkStart w:id="337" w:name="_Toc413928283"/>
      <w:r w:rsidRPr="000624AA">
        <w:t>Conclusion on metabolism in livestock</w:t>
      </w:r>
      <w:bookmarkEnd w:id="336"/>
      <w:bookmarkEnd w:id="337"/>
    </w:p>
    <w:p w14:paraId="103DE139" w14:textId="77777777" w:rsidR="00001F92" w:rsidRDefault="00EA4503" w:rsidP="00EA4503">
      <w:pPr>
        <w:jc w:val="both"/>
      </w:pPr>
      <w:r>
        <w:t xml:space="preserve">The relevant residue definition for enforcement and risk assessment in livestock is defined as </w:t>
      </w:r>
      <w:proofErr w:type="spellStart"/>
      <w:r>
        <w:t>Fenvalerate</w:t>
      </w:r>
      <w:proofErr w:type="spellEnd"/>
      <w:r>
        <w:t xml:space="preserve"> (any ratio of constituent isomers including </w:t>
      </w:r>
      <w:proofErr w:type="spellStart"/>
      <w:r>
        <w:t>Esfenvalerate</w:t>
      </w:r>
      <w:proofErr w:type="spellEnd"/>
      <w:r>
        <w:t xml:space="preserve">) for muscle, fat, eggs and milk. For liver and kidney the residue definition is set as </w:t>
      </w:r>
      <w:proofErr w:type="spellStart"/>
      <w:r>
        <w:t>Fenvalerate</w:t>
      </w:r>
      <w:proofErr w:type="spellEnd"/>
      <w:r>
        <w:t xml:space="preserve"> (any ratio of constituent isomers including </w:t>
      </w:r>
      <w:proofErr w:type="spellStart"/>
      <w:r>
        <w:t>esfenvalerate</w:t>
      </w:r>
      <w:proofErr w:type="spellEnd"/>
      <w:r>
        <w:t xml:space="preserve">) and CPIA expressed as </w:t>
      </w:r>
      <w:proofErr w:type="spellStart"/>
      <w:r>
        <w:t>fenvalerate</w:t>
      </w:r>
      <w:proofErr w:type="spellEnd"/>
      <w:r>
        <w:t>.</w:t>
      </w:r>
    </w:p>
    <w:p w14:paraId="30F6047A" w14:textId="77777777" w:rsidR="00FF3D8D" w:rsidRPr="001D37C7" w:rsidRDefault="003551F1" w:rsidP="003551F1">
      <w:pPr>
        <w:pStyle w:val="Nagwek4"/>
        <w:rPr>
          <w:lang w:val="en-US"/>
        </w:rPr>
      </w:pPr>
      <w:bookmarkStart w:id="338" w:name="_Toc220676998"/>
      <w:r w:rsidRPr="001D37C7">
        <w:rPr>
          <w:lang w:val="en-US"/>
        </w:rPr>
        <w:t>Conclusion on the nature of residues in commodities of</w:t>
      </w:r>
      <w:r w:rsidR="00FC3CA1">
        <w:rPr>
          <w:lang w:val="en-US"/>
        </w:rPr>
        <w:t xml:space="preserve"> animal origin (KCA </w:t>
      </w:r>
      <w:r w:rsidRPr="001D37C7">
        <w:rPr>
          <w:lang w:val="en-US"/>
        </w:rPr>
        <w:t>6.7.1)</w:t>
      </w:r>
      <w:bookmarkEnd w:id="338"/>
    </w:p>
    <w:p w14:paraId="69167BB5" w14:textId="77777777" w:rsidR="00280EB3" w:rsidRPr="000624AA" w:rsidRDefault="00834BF8" w:rsidP="00280EB3">
      <w:pPr>
        <w:pStyle w:val="RepLabel"/>
      </w:pPr>
      <w:r w:rsidRPr="00280EB3">
        <w:rPr>
          <w:lang w:val="en-US"/>
        </w:rPr>
        <w:t>Table </w:t>
      </w:r>
      <w:r w:rsidR="00AF0561" w:rsidRPr="000624AA">
        <w:fldChar w:fldCharType="begin"/>
      </w:r>
      <w:r w:rsidR="00AF0561" w:rsidRPr="00280EB3">
        <w:rPr>
          <w:lang w:val="en-US"/>
        </w:rPr>
        <w:instrText xml:space="preserve"> STYLEREF 2 \s </w:instrText>
      </w:r>
      <w:r w:rsidR="00AF0561" w:rsidRPr="000624AA">
        <w:fldChar w:fldCharType="separate"/>
      </w:r>
      <w:r w:rsidR="00C62A54">
        <w:rPr>
          <w:noProof/>
          <w:lang w:val="en-US"/>
        </w:rPr>
        <w:t>7.2</w:t>
      </w:r>
      <w:r w:rsidR="00AF0561" w:rsidRPr="000624AA">
        <w:fldChar w:fldCharType="end"/>
      </w:r>
      <w:r w:rsidR="00AF0561" w:rsidRPr="00280EB3">
        <w:rPr>
          <w:lang w:val="en-US"/>
        </w:rPr>
        <w:noBreakHyphen/>
      </w:r>
      <w:r w:rsidR="00AF0561" w:rsidRPr="000624AA">
        <w:fldChar w:fldCharType="begin"/>
      </w:r>
      <w:r w:rsidR="00AF0561" w:rsidRPr="00280EB3">
        <w:rPr>
          <w:lang w:val="en-US"/>
        </w:rPr>
        <w:instrText xml:space="preserve"> SEQ Table \* ARABIC \s 2 </w:instrText>
      </w:r>
      <w:r w:rsidR="00AF0561" w:rsidRPr="000624AA">
        <w:fldChar w:fldCharType="separate"/>
      </w:r>
      <w:r w:rsidR="00C62A54">
        <w:rPr>
          <w:noProof/>
          <w:lang w:val="en-US"/>
        </w:rPr>
        <w:t>7</w:t>
      </w:r>
      <w:r w:rsidR="00AF0561" w:rsidRPr="000624AA">
        <w:fldChar w:fldCharType="end"/>
      </w:r>
      <w:r w:rsidRPr="00280EB3">
        <w:rPr>
          <w:lang w:val="en-US"/>
        </w:rPr>
        <w:t>:</w:t>
      </w:r>
      <w:r w:rsidRPr="00280EB3">
        <w:rPr>
          <w:lang w:val="en-US"/>
        </w:rPr>
        <w:tab/>
      </w:r>
      <w:r w:rsidR="003551F1">
        <w:rPr>
          <w:lang w:val="en-US"/>
        </w:rPr>
        <w:t>Summary on the nature of residues in commodities of animal origin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602"/>
        <w:gridCol w:w="5744"/>
      </w:tblGrid>
      <w:tr w:rsidR="00971C71" w:rsidRPr="000624AA" w14:paraId="2C7E9AD3" w14:textId="77777777" w:rsidTr="001E09AB">
        <w:trPr>
          <w:trHeight w:val="147"/>
        </w:trPr>
        <w:tc>
          <w:tcPr>
            <w:tcW w:w="1927" w:type="pct"/>
            <w:vAlign w:val="center"/>
          </w:tcPr>
          <w:p w14:paraId="1E94C239" w14:textId="77777777" w:rsidR="00971C71" w:rsidRPr="000624AA" w:rsidRDefault="00971C71" w:rsidP="00834BF8">
            <w:pPr>
              <w:pStyle w:val="RepTableHeader"/>
              <w:rPr>
                <w:lang w:val="en-GB"/>
              </w:rPr>
            </w:pPr>
          </w:p>
        </w:tc>
        <w:tc>
          <w:tcPr>
            <w:tcW w:w="3073" w:type="pct"/>
            <w:vAlign w:val="center"/>
          </w:tcPr>
          <w:p w14:paraId="4BEBB4A9" w14:textId="77777777" w:rsidR="00971C71" w:rsidRPr="000624AA" w:rsidRDefault="00971C71" w:rsidP="00834BF8">
            <w:pPr>
              <w:pStyle w:val="RepTableHeader"/>
              <w:rPr>
                <w:lang w:val="en-GB"/>
              </w:rPr>
            </w:pPr>
            <w:r w:rsidRPr="000624AA">
              <w:rPr>
                <w:lang w:val="en-GB"/>
              </w:rPr>
              <w:t>Endpoints</w:t>
            </w:r>
          </w:p>
        </w:tc>
      </w:tr>
      <w:tr w:rsidR="00971C71" w:rsidRPr="000624AA" w14:paraId="40B90BBA" w14:textId="77777777" w:rsidTr="001E09AB">
        <w:trPr>
          <w:trHeight w:val="147"/>
        </w:trPr>
        <w:tc>
          <w:tcPr>
            <w:tcW w:w="1927" w:type="pct"/>
          </w:tcPr>
          <w:p w14:paraId="10066BEB" w14:textId="77777777" w:rsidR="00971C71" w:rsidRPr="000624AA" w:rsidRDefault="00971C71" w:rsidP="00834BF8">
            <w:pPr>
              <w:pStyle w:val="RepTable"/>
            </w:pPr>
            <w:r w:rsidRPr="000624AA">
              <w:t>Animals covered</w:t>
            </w:r>
          </w:p>
        </w:tc>
        <w:tc>
          <w:tcPr>
            <w:tcW w:w="3073" w:type="pct"/>
          </w:tcPr>
          <w:p w14:paraId="6166D2FD" w14:textId="77777777" w:rsidR="00971C71" w:rsidRPr="00A00EB4" w:rsidRDefault="00971C71" w:rsidP="00834BF8">
            <w:pPr>
              <w:pStyle w:val="RepTable"/>
            </w:pPr>
            <w:r w:rsidRPr="00A00EB4">
              <w:t xml:space="preserve">Lactating </w:t>
            </w:r>
            <w:r w:rsidR="00491CA0" w:rsidRPr="00A00EB4">
              <w:t>cattle, l</w:t>
            </w:r>
            <w:r w:rsidR="00001F92" w:rsidRPr="00A00EB4">
              <w:t>aying hens</w:t>
            </w:r>
          </w:p>
        </w:tc>
      </w:tr>
      <w:tr w:rsidR="00971C71" w:rsidRPr="000624AA" w14:paraId="50FA117C" w14:textId="77777777" w:rsidTr="001E09AB">
        <w:trPr>
          <w:trHeight w:val="147"/>
        </w:trPr>
        <w:tc>
          <w:tcPr>
            <w:tcW w:w="1927" w:type="pct"/>
          </w:tcPr>
          <w:p w14:paraId="1603B3EB" w14:textId="77777777" w:rsidR="00971C71" w:rsidRPr="000624AA" w:rsidRDefault="00971C71" w:rsidP="00834BF8">
            <w:pPr>
              <w:pStyle w:val="RepTable"/>
            </w:pPr>
            <w:r w:rsidRPr="000624AA">
              <w:t>Time needed to reach a plateau concentration</w:t>
            </w:r>
          </w:p>
        </w:tc>
        <w:tc>
          <w:tcPr>
            <w:tcW w:w="3073" w:type="pct"/>
          </w:tcPr>
          <w:p w14:paraId="2719ED94" w14:textId="77777777" w:rsidR="00971C71" w:rsidRPr="00A00EB4" w:rsidRDefault="00491CA0" w:rsidP="00834BF8">
            <w:pPr>
              <w:pStyle w:val="RepTable"/>
            </w:pPr>
            <w:r w:rsidRPr="00A00EB4">
              <w:t>Milk 3 to 7 days</w:t>
            </w:r>
          </w:p>
          <w:p w14:paraId="28BC0AE1" w14:textId="77777777" w:rsidR="00491CA0" w:rsidRPr="00A00EB4" w:rsidRDefault="00491CA0" w:rsidP="00834BF8">
            <w:pPr>
              <w:pStyle w:val="RepTable"/>
            </w:pPr>
            <w:r w:rsidRPr="00A00EB4">
              <w:t>Eggs 7 days</w:t>
            </w:r>
          </w:p>
        </w:tc>
      </w:tr>
      <w:tr w:rsidR="00971C71" w:rsidRPr="000624AA" w14:paraId="3BFA2DA3" w14:textId="77777777" w:rsidTr="001E09AB">
        <w:trPr>
          <w:trHeight w:val="147"/>
        </w:trPr>
        <w:tc>
          <w:tcPr>
            <w:tcW w:w="1927" w:type="pct"/>
          </w:tcPr>
          <w:p w14:paraId="247DA148" w14:textId="77777777" w:rsidR="00971C71" w:rsidRPr="000624AA" w:rsidRDefault="00971C71" w:rsidP="00834BF8">
            <w:pPr>
              <w:pStyle w:val="RepTable"/>
            </w:pPr>
            <w:r w:rsidRPr="000624AA">
              <w:t>Animal residue definition for monitoring</w:t>
            </w:r>
          </w:p>
        </w:tc>
        <w:tc>
          <w:tcPr>
            <w:tcW w:w="3073" w:type="pct"/>
          </w:tcPr>
          <w:p w14:paraId="02A11BD4" w14:textId="77777777" w:rsidR="00DB1EE5" w:rsidRPr="00A00EB4" w:rsidRDefault="00DB1EE5" w:rsidP="00C63C73">
            <w:pPr>
              <w:pStyle w:val="RepTable"/>
            </w:pPr>
            <w:r w:rsidRPr="00A00EB4">
              <w:t>Fenvalerate (any ratio of consituent isomers (RR, SS, RS &amp; SR) including esfenvalerate)</w:t>
            </w:r>
          </w:p>
          <w:p w14:paraId="79B5513B" w14:textId="77777777" w:rsidR="00971C71" w:rsidRPr="00A00EB4" w:rsidRDefault="00DB1EE5" w:rsidP="00A00EB4">
            <w:pPr>
              <w:pStyle w:val="RepTable"/>
            </w:pPr>
            <w:r w:rsidRPr="00A00EB4">
              <w:t>For liver and kidney:</w:t>
            </w:r>
            <w:r w:rsidR="00A00EB4">
              <w:t xml:space="preserve"> </w:t>
            </w:r>
            <w:r w:rsidRPr="00A00EB4">
              <w:t>Fenvalerate (any ratio of consituent isomers (RR, SS, RS &amp; SR) including esfenvalerate) and CPIA</w:t>
            </w:r>
            <w:r w:rsidR="00A00EB4" w:rsidRPr="00A00EB4">
              <w:t xml:space="preserve">, expressed as fenvalerate </w:t>
            </w:r>
            <w:r w:rsidR="00971C71" w:rsidRPr="00A00EB4">
              <w:t xml:space="preserve"> (Regulation </w:t>
            </w:r>
            <w:r w:rsidR="00A00EB4" w:rsidRPr="00A00EB4">
              <w:t>(EU) No. 2015/399)</w:t>
            </w:r>
          </w:p>
        </w:tc>
      </w:tr>
      <w:tr w:rsidR="00971C71" w:rsidRPr="000624AA" w14:paraId="5F201547" w14:textId="77777777" w:rsidTr="001E09AB">
        <w:trPr>
          <w:trHeight w:val="514"/>
        </w:trPr>
        <w:tc>
          <w:tcPr>
            <w:tcW w:w="1927" w:type="pct"/>
          </w:tcPr>
          <w:p w14:paraId="07B591AC" w14:textId="77777777" w:rsidR="00971C71" w:rsidRPr="000624AA" w:rsidRDefault="00971C71" w:rsidP="00834BF8">
            <w:pPr>
              <w:pStyle w:val="RepTable"/>
            </w:pPr>
            <w:r w:rsidRPr="000624AA">
              <w:t>Animal residue definition for risk assessment</w:t>
            </w:r>
          </w:p>
        </w:tc>
        <w:tc>
          <w:tcPr>
            <w:tcW w:w="3073" w:type="pct"/>
          </w:tcPr>
          <w:p w14:paraId="5BA22396" w14:textId="77777777" w:rsidR="00861F27" w:rsidRPr="00182E93" w:rsidRDefault="00861F27" w:rsidP="00861F27">
            <w:pPr>
              <w:pStyle w:val="RepTable"/>
            </w:pPr>
            <w:r w:rsidRPr="00182E93">
              <w:t>Fenvalerate (any ratio of constituent isomers including esfenvalerate)</w:t>
            </w:r>
          </w:p>
          <w:p w14:paraId="763C22DB" w14:textId="77777777" w:rsidR="00861F27" w:rsidRPr="00182E93" w:rsidRDefault="00861F27" w:rsidP="00861F27">
            <w:pPr>
              <w:pStyle w:val="RepTable"/>
            </w:pPr>
            <w:r w:rsidRPr="00182E93">
              <w:t>For liver and kidney a separate residue definition is proposed;</w:t>
            </w:r>
          </w:p>
          <w:p w14:paraId="7C1224F0" w14:textId="77777777" w:rsidR="00971C71" w:rsidRPr="00182E93" w:rsidRDefault="00861F27" w:rsidP="00861F27">
            <w:pPr>
              <w:pStyle w:val="RepTable"/>
            </w:pPr>
            <w:r w:rsidRPr="00182E93">
              <w:t xml:space="preserve">Fenvalerate (any ratio of constituent isomers including esfenvalerate) and CPIA expressed as fenvalerate. </w:t>
            </w:r>
            <w:r w:rsidR="00971C71" w:rsidRPr="00182E93">
              <w:t xml:space="preserve">(EFSA </w:t>
            </w:r>
            <w:r w:rsidR="00182E93" w:rsidRPr="00182E93">
              <w:t>Jurnal 2014;12(11):3873</w:t>
            </w:r>
            <w:r w:rsidR="00971C71" w:rsidRPr="00182E93">
              <w:t>)</w:t>
            </w:r>
          </w:p>
        </w:tc>
      </w:tr>
      <w:tr w:rsidR="00971C71" w:rsidRPr="000624AA" w14:paraId="6FBF595B" w14:textId="77777777" w:rsidTr="001E09AB">
        <w:trPr>
          <w:trHeight w:val="269"/>
        </w:trPr>
        <w:tc>
          <w:tcPr>
            <w:tcW w:w="1927" w:type="pct"/>
          </w:tcPr>
          <w:p w14:paraId="6CDD3C00" w14:textId="77777777" w:rsidR="00971C71" w:rsidRPr="000624AA" w:rsidRDefault="00971C71" w:rsidP="00834BF8">
            <w:pPr>
              <w:pStyle w:val="RepTable"/>
            </w:pPr>
            <w:r w:rsidRPr="000624AA">
              <w:t>Conversion factor</w:t>
            </w:r>
          </w:p>
        </w:tc>
        <w:tc>
          <w:tcPr>
            <w:tcW w:w="3073" w:type="pct"/>
          </w:tcPr>
          <w:p w14:paraId="7E53CBD3" w14:textId="77777777" w:rsidR="00971C71" w:rsidRPr="00182E93" w:rsidRDefault="00182E93" w:rsidP="00834BF8">
            <w:pPr>
              <w:pStyle w:val="RepTable"/>
            </w:pPr>
            <w:r w:rsidRPr="00182E93">
              <w:t>None</w:t>
            </w:r>
          </w:p>
        </w:tc>
      </w:tr>
      <w:tr w:rsidR="00971C71" w:rsidRPr="000624AA" w14:paraId="4E24A679" w14:textId="77777777" w:rsidTr="00182E93">
        <w:trPr>
          <w:trHeight w:val="163"/>
        </w:trPr>
        <w:tc>
          <w:tcPr>
            <w:tcW w:w="1927" w:type="pct"/>
          </w:tcPr>
          <w:p w14:paraId="1AD3F411" w14:textId="77777777" w:rsidR="00971C71" w:rsidRPr="000624AA" w:rsidRDefault="00971C71" w:rsidP="00834BF8">
            <w:pPr>
              <w:pStyle w:val="RepTable"/>
            </w:pPr>
            <w:r w:rsidRPr="000624AA">
              <w:t>Metabolism in rat and ruminant similar</w:t>
            </w:r>
          </w:p>
        </w:tc>
        <w:tc>
          <w:tcPr>
            <w:tcW w:w="3073" w:type="pct"/>
          </w:tcPr>
          <w:p w14:paraId="5046FB54" w14:textId="77777777" w:rsidR="00971C71" w:rsidRPr="00182E93" w:rsidRDefault="00971C71" w:rsidP="00834BF8">
            <w:pPr>
              <w:pStyle w:val="RepTable"/>
            </w:pPr>
            <w:r w:rsidRPr="00182E93">
              <w:t>Yes</w:t>
            </w:r>
          </w:p>
        </w:tc>
      </w:tr>
      <w:tr w:rsidR="00971C71" w:rsidRPr="000624AA" w14:paraId="4EB633A4" w14:textId="77777777" w:rsidTr="00182E93">
        <w:trPr>
          <w:trHeight w:val="253"/>
        </w:trPr>
        <w:tc>
          <w:tcPr>
            <w:tcW w:w="1927" w:type="pct"/>
          </w:tcPr>
          <w:p w14:paraId="6F134B71" w14:textId="77777777" w:rsidR="00971C71" w:rsidRPr="000624AA" w:rsidRDefault="00971C71" w:rsidP="00834BF8">
            <w:pPr>
              <w:pStyle w:val="RepTable"/>
            </w:pPr>
            <w:r w:rsidRPr="000624AA">
              <w:t xml:space="preserve">Fat soluble residue </w:t>
            </w:r>
          </w:p>
        </w:tc>
        <w:tc>
          <w:tcPr>
            <w:tcW w:w="3073" w:type="pct"/>
          </w:tcPr>
          <w:p w14:paraId="524225EF" w14:textId="77777777" w:rsidR="00971C71" w:rsidRPr="00182E93" w:rsidRDefault="00971C71" w:rsidP="00834BF8">
            <w:pPr>
              <w:pStyle w:val="RepTable"/>
            </w:pPr>
            <w:r w:rsidRPr="00182E93">
              <w:t>Yes</w:t>
            </w:r>
          </w:p>
        </w:tc>
      </w:tr>
    </w:tbl>
    <w:p w14:paraId="3EE7F10C" w14:textId="77777777" w:rsidR="00971C71" w:rsidRPr="000624AA" w:rsidRDefault="00971C71" w:rsidP="00834BF8">
      <w:pPr>
        <w:pStyle w:val="RepStandard"/>
        <w:sectPr w:rsidR="00971C71" w:rsidRPr="000624AA" w:rsidSect="0098091E">
          <w:pgSz w:w="11907" w:h="16840" w:code="9"/>
          <w:pgMar w:top="1417" w:right="1134" w:bottom="1134" w:left="1417" w:header="709" w:footer="142" w:gutter="0"/>
          <w:pgNumType w:chapSep="period"/>
          <w:cols w:space="720"/>
          <w:docGrid w:linePitch="326"/>
        </w:sectPr>
      </w:pPr>
    </w:p>
    <w:p w14:paraId="6317245C" w14:textId="77777777" w:rsidR="00971C71" w:rsidRPr="000624AA" w:rsidRDefault="00971C71" w:rsidP="00F8293B">
      <w:pPr>
        <w:pStyle w:val="Nagwek3"/>
        <w:spacing w:before="240"/>
        <w:ind w:left="1418" w:hanging="1418"/>
      </w:pPr>
      <w:bookmarkStart w:id="339" w:name="_Toc412812149"/>
      <w:bookmarkStart w:id="340" w:name="_Toc413928285"/>
      <w:bookmarkStart w:id="341" w:name="_Toc413931942"/>
      <w:bookmarkStart w:id="342" w:name="_Toc414015121"/>
      <w:bookmarkStart w:id="343" w:name="_Toc414018010"/>
      <w:bookmarkStart w:id="344" w:name="_Toc414023249"/>
      <w:bookmarkStart w:id="345" w:name="_Toc414028349"/>
      <w:bookmarkStart w:id="346" w:name="_Toc414028407"/>
      <w:bookmarkStart w:id="347" w:name="_Toc414029329"/>
      <w:bookmarkStart w:id="348" w:name="_Toc414282465"/>
      <w:bookmarkStart w:id="349" w:name="_Toc414616960"/>
      <w:bookmarkStart w:id="350" w:name="_Toc414623436"/>
      <w:bookmarkStart w:id="351" w:name="_Toc414623527"/>
      <w:bookmarkStart w:id="352" w:name="_Toc414623604"/>
      <w:bookmarkStart w:id="353" w:name="_Toc414623756"/>
      <w:bookmarkStart w:id="354" w:name="_Toc414625677"/>
      <w:bookmarkStart w:id="355" w:name="_Toc415564206"/>
      <w:bookmarkStart w:id="356" w:name="_Toc415566532"/>
      <w:bookmarkStart w:id="357" w:name="_Toc415566595"/>
      <w:bookmarkStart w:id="358" w:name="_Toc415581622"/>
      <w:bookmarkStart w:id="359" w:name="_Toc415654740"/>
      <w:bookmarkStart w:id="360" w:name="_Toc220676999"/>
      <w:r w:rsidRPr="000624AA">
        <w:lastRenderedPageBreak/>
        <w:t>Magnitude of residues in plants (</w:t>
      </w:r>
      <w:bookmarkStart w:id="361" w:name="magnitudePlants"/>
      <w:bookmarkEnd w:id="361"/>
      <w:r w:rsidRPr="000624AA">
        <w:t>KCA 6.3)</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9DAD6CF" w14:textId="77777777" w:rsidR="00971C71" w:rsidRPr="000624AA" w:rsidRDefault="00971C71" w:rsidP="00EA41BA">
      <w:pPr>
        <w:pStyle w:val="Nagwek4"/>
        <w:rPr>
          <w:lang w:val="en-GB"/>
        </w:rPr>
      </w:pPr>
      <w:bookmarkStart w:id="362" w:name="_Toc412812150"/>
      <w:bookmarkStart w:id="363" w:name="_Toc413928286"/>
      <w:bookmarkStart w:id="364" w:name="_Toc413931943"/>
      <w:bookmarkStart w:id="365" w:name="_Toc414015122"/>
      <w:bookmarkStart w:id="366" w:name="_Toc414018011"/>
      <w:bookmarkStart w:id="367" w:name="_Toc414023250"/>
      <w:bookmarkStart w:id="368" w:name="_Toc414028350"/>
      <w:bookmarkStart w:id="369" w:name="_Toc414028408"/>
      <w:bookmarkStart w:id="370" w:name="_Toc414029330"/>
      <w:bookmarkStart w:id="371" w:name="_Toc414282466"/>
      <w:bookmarkStart w:id="372" w:name="_Toc414616961"/>
      <w:bookmarkStart w:id="373" w:name="_Toc414623437"/>
      <w:bookmarkStart w:id="374" w:name="_Toc414623528"/>
      <w:bookmarkStart w:id="375" w:name="_Toc414623605"/>
      <w:bookmarkStart w:id="376" w:name="_Toc414623757"/>
      <w:bookmarkStart w:id="377" w:name="_Toc414625678"/>
      <w:bookmarkStart w:id="378" w:name="_Toc415564207"/>
      <w:bookmarkStart w:id="379" w:name="_Toc415566533"/>
      <w:bookmarkStart w:id="380" w:name="_Toc415566596"/>
      <w:bookmarkStart w:id="381" w:name="_Toc415581623"/>
      <w:bookmarkStart w:id="382" w:name="_Toc415654741"/>
      <w:bookmarkStart w:id="383" w:name="_Toc220677000"/>
      <w:r w:rsidRPr="000624AA">
        <w:rPr>
          <w:lang w:val="en-GB"/>
        </w:rPr>
        <w:t>Summary of European data and new data supporting the intended uses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B6F8091" w14:textId="0E6CDDB9" w:rsidR="00971C71" w:rsidRPr="000624AA" w:rsidRDefault="00971C71" w:rsidP="00EA41BA">
      <w:pPr>
        <w:pStyle w:val="RepStandard"/>
      </w:pPr>
      <w:r w:rsidRPr="0007473F">
        <w:t>No new data are submitted in the framework of this application.</w:t>
      </w:r>
      <w:r w:rsidR="0007473F" w:rsidRPr="0007473F">
        <w:t xml:space="preserve"> </w:t>
      </w:r>
      <w:r w:rsidR="0007473F" w:rsidRPr="0007473F">
        <w:rPr>
          <w:highlight w:val="lightGray"/>
        </w:rPr>
        <w:t>(</w:t>
      </w:r>
      <w:proofErr w:type="spellStart"/>
      <w:r w:rsidR="0007473F" w:rsidRPr="0007473F">
        <w:rPr>
          <w:highlight w:val="lightGray"/>
        </w:rPr>
        <w:t>zRMS</w:t>
      </w:r>
      <w:proofErr w:type="spellEnd"/>
      <w:r w:rsidR="0007473F" w:rsidRPr="0007473F">
        <w:rPr>
          <w:highlight w:val="lightGray"/>
        </w:rPr>
        <w:t xml:space="preserve"> does not understand what </w:t>
      </w:r>
      <w:r w:rsidR="00211EA7" w:rsidRPr="0007473F">
        <w:rPr>
          <w:highlight w:val="lightGray"/>
        </w:rPr>
        <w:t>it means</w:t>
      </w:r>
      <w:r w:rsidR="0007473F" w:rsidRPr="0007473F">
        <w:rPr>
          <w:highlight w:val="lightGray"/>
        </w:rPr>
        <w:t xml:space="preserve"> “no new data” and then below “new trials”</w:t>
      </w:r>
    </w:p>
    <w:p w14:paraId="6FA40B72" w14:textId="77777777" w:rsidR="00DF4E9B" w:rsidRPr="00117484" w:rsidRDefault="00DF4E9B" w:rsidP="00DF4E9B">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8</w:t>
      </w:r>
      <w:r w:rsidR="00AF0561" w:rsidRPr="000624AA">
        <w:fldChar w:fldCharType="end"/>
      </w:r>
      <w:r w:rsidRPr="000624AA">
        <w:t>:</w:t>
      </w:r>
      <w:r w:rsidRPr="000624AA">
        <w:tab/>
      </w:r>
      <w:r w:rsidRPr="00117484">
        <w:t xml:space="preserve">Summary of EU reported and new data supporting the intended uses of </w:t>
      </w:r>
      <w:proofErr w:type="spellStart"/>
      <w:r w:rsidR="00182E93" w:rsidRPr="00117484">
        <w:t>Esfenvalerate</w:t>
      </w:r>
      <w:proofErr w:type="spellEnd"/>
      <w:r w:rsidRPr="00117484">
        <w:t xml:space="preserve"> and conformity to existing MRL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03"/>
        <w:gridCol w:w="1256"/>
        <w:gridCol w:w="826"/>
        <w:gridCol w:w="5431"/>
        <w:gridCol w:w="1269"/>
        <w:gridCol w:w="963"/>
        <w:gridCol w:w="1257"/>
        <w:gridCol w:w="1251"/>
        <w:gridCol w:w="1106"/>
      </w:tblGrid>
      <w:tr w:rsidR="00971C71" w:rsidRPr="00117484" w14:paraId="3017A302" w14:textId="77777777" w:rsidTr="00236164">
        <w:trPr>
          <w:trHeight w:val="146"/>
        </w:trPr>
        <w:tc>
          <w:tcPr>
            <w:tcW w:w="410" w:type="pct"/>
            <w:vAlign w:val="center"/>
          </w:tcPr>
          <w:p w14:paraId="03580D47" w14:textId="77777777" w:rsidR="00971C71" w:rsidRPr="00117484" w:rsidRDefault="00971C71" w:rsidP="001E09AB">
            <w:pPr>
              <w:pStyle w:val="RepTableHeader"/>
              <w:jc w:val="center"/>
              <w:rPr>
                <w:lang w:val="en-GB"/>
              </w:rPr>
            </w:pPr>
            <w:r w:rsidRPr="00117484">
              <w:rPr>
                <w:lang w:val="en-GB"/>
              </w:rPr>
              <w:t>Commodity</w:t>
            </w:r>
          </w:p>
        </w:tc>
        <w:tc>
          <w:tcPr>
            <w:tcW w:w="432" w:type="pct"/>
            <w:vAlign w:val="center"/>
          </w:tcPr>
          <w:p w14:paraId="64020FD1" w14:textId="77777777" w:rsidR="00971C71" w:rsidRPr="00117484" w:rsidRDefault="00971C71" w:rsidP="001E09AB">
            <w:pPr>
              <w:pStyle w:val="RepTableHeader"/>
              <w:jc w:val="center"/>
              <w:rPr>
                <w:lang w:val="en-GB"/>
              </w:rPr>
            </w:pPr>
            <w:r w:rsidRPr="00117484">
              <w:rPr>
                <w:lang w:val="en-GB"/>
              </w:rPr>
              <w:t>Source</w:t>
            </w:r>
          </w:p>
        </w:tc>
        <w:tc>
          <w:tcPr>
            <w:tcW w:w="284" w:type="pct"/>
            <w:vAlign w:val="center"/>
          </w:tcPr>
          <w:p w14:paraId="3E25B984" w14:textId="77777777" w:rsidR="00971C71" w:rsidRPr="00117484" w:rsidRDefault="00971C71" w:rsidP="001E09AB">
            <w:pPr>
              <w:pStyle w:val="RepTableHeader"/>
              <w:jc w:val="center"/>
              <w:rPr>
                <w:lang w:val="de-DE"/>
              </w:rPr>
            </w:pPr>
            <w:proofErr w:type="spellStart"/>
            <w:r w:rsidRPr="00117484">
              <w:rPr>
                <w:lang w:val="de-DE"/>
              </w:rPr>
              <w:t>Residue</w:t>
            </w:r>
            <w:proofErr w:type="spellEnd"/>
            <w:r w:rsidRPr="00117484">
              <w:rPr>
                <w:lang w:val="de-DE"/>
              </w:rPr>
              <w:t xml:space="preserve"> </w:t>
            </w:r>
            <w:proofErr w:type="spellStart"/>
            <w:r w:rsidRPr="00117484">
              <w:rPr>
                <w:lang w:val="de-DE"/>
              </w:rPr>
              <w:t>zone</w:t>
            </w:r>
            <w:proofErr w:type="spellEnd"/>
            <w:r w:rsidRPr="00117484">
              <w:rPr>
                <w:lang w:val="de-DE"/>
              </w:rPr>
              <w:t xml:space="preserve"> (N-EU, S-EU, EU, outside EU) </w:t>
            </w:r>
          </w:p>
        </w:tc>
        <w:tc>
          <w:tcPr>
            <w:tcW w:w="1865" w:type="pct"/>
            <w:vAlign w:val="center"/>
          </w:tcPr>
          <w:p w14:paraId="484AC8B5" w14:textId="77777777" w:rsidR="00971C71" w:rsidRPr="00117484" w:rsidRDefault="00971C71" w:rsidP="007A370C">
            <w:pPr>
              <w:pStyle w:val="RepTableHeader"/>
              <w:rPr>
                <w:lang w:val="en-GB"/>
              </w:rPr>
            </w:pPr>
            <w:r w:rsidRPr="00117484">
              <w:rPr>
                <w:lang w:val="en-GB"/>
              </w:rPr>
              <w:t>Evaluation</w:t>
            </w:r>
            <w:r w:rsidR="007A370C" w:rsidRPr="00117484">
              <w:rPr>
                <w:lang w:val="en-GB"/>
              </w:rPr>
              <w:br/>
            </w:r>
            <w:r w:rsidRPr="00117484">
              <w:rPr>
                <w:lang w:val="en-GB"/>
              </w:rPr>
              <w:t>GAP</w:t>
            </w:r>
            <w:r w:rsidR="007A370C" w:rsidRPr="00117484">
              <w:rPr>
                <w:lang w:val="en-GB"/>
              </w:rPr>
              <w:br/>
            </w:r>
            <w:r w:rsidRPr="00117484">
              <w:rPr>
                <w:lang w:val="en-GB"/>
              </w:rPr>
              <w:t>Residue levels (mg/kg)</w:t>
            </w:r>
            <w:r w:rsidR="007A370C" w:rsidRPr="00117484">
              <w:rPr>
                <w:lang w:val="en-GB"/>
              </w:rPr>
              <w:br/>
            </w:r>
            <w:r w:rsidRPr="00117484">
              <w:rPr>
                <w:lang w:val="en-GB"/>
              </w:rPr>
              <w:t>E = according to enforcement residue definition</w:t>
            </w:r>
            <w:r w:rsidR="007A370C" w:rsidRPr="00117484">
              <w:rPr>
                <w:lang w:val="en-GB"/>
              </w:rPr>
              <w:br/>
            </w:r>
            <w:r w:rsidRPr="00117484">
              <w:rPr>
                <w:lang w:val="en-GB"/>
              </w:rPr>
              <w:t>RA = according to risk assessment residue definition</w:t>
            </w:r>
          </w:p>
        </w:tc>
        <w:tc>
          <w:tcPr>
            <w:tcW w:w="436" w:type="pct"/>
            <w:vAlign w:val="center"/>
          </w:tcPr>
          <w:p w14:paraId="780293BA" w14:textId="77777777" w:rsidR="00971C71" w:rsidRPr="00117484" w:rsidRDefault="00971C71" w:rsidP="001E09AB">
            <w:pPr>
              <w:pStyle w:val="RepTableHeader"/>
              <w:jc w:val="center"/>
              <w:rPr>
                <w:lang w:val="en-GB"/>
              </w:rPr>
            </w:pPr>
            <w:r w:rsidRPr="00117484">
              <w:rPr>
                <w:lang w:val="en-GB"/>
              </w:rPr>
              <w:t>STMR</w:t>
            </w:r>
            <w:r w:rsidRPr="00117484">
              <w:rPr>
                <w:lang w:val="en-GB"/>
              </w:rPr>
              <w:br/>
              <w:t>(mg/kg)</w:t>
            </w:r>
          </w:p>
        </w:tc>
        <w:tc>
          <w:tcPr>
            <w:tcW w:w="331" w:type="pct"/>
            <w:vAlign w:val="center"/>
          </w:tcPr>
          <w:p w14:paraId="15EA4DD2" w14:textId="77777777" w:rsidR="00971C71" w:rsidRPr="00117484" w:rsidRDefault="00971C71" w:rsidP="001E09AB">
            <w:pPr>
              <w:pStyle w:val="RepTableHeader"/>
              <w:jc w:val="center"/>
              <w:rPr>
                <w:lang w:val="en-GB"/>
              </w:rPr>
            </w:pPr>
            <w:r w:rsidRPr="00117484">
              <w:rPr>
                <w:lang w:val="en-GB"/>
              </w:rPr>
              <w:t>HR</w:t>
            </w:r>
            <w:r w:rsidRPr="00117484">
              <w:rPr>
                <w:lang w:val="en-GB"/>
              </w:rPr>
              <w:br/>
              <w:t>(mg/kg)</w:t>
            </w:r>
          </w:p>
        </w:tc>
        <w:tc>
          <w:tcPr>
            <w:tcW w:w="432" w:type="pct"/>
            <w:vAlign w:val="center"/>
          </w:tcPr>
          <w:p w14:paraId="58B81F85" w14:textId="77777777" w:rsidR="00971C71" w:rsidRPr="00117484" w:rsidRDefault="00971C71" w:rsidP="001E09AB">
            <w:pPr>
              <w:pStyle w:val="RepTableHeader"/>
              <w:jc w:val="center"/>
              <w:rPr>
                <w:lang w:val="en-GB"/>
              </w:rPr>
            </w:pPr>
            <w:r w:rsidRPr="00117484">
              <w:rPr>
                <w:lang w:val="en-GB"/>
              </w:rPr>
              <w:t>Unrounded OECD calculator MRL</w:t>
            </w:r>
            <w:r w:rsidRPr="00117484">
              <w:rPr>
                <w:lang w:val="en-GB"/>
              </w:rPr>
              <w:br/>
              <w:t>(mg/kg)</w:t>
            </w:r>
          </w:p>
        </w:tc>
        <w:tc>
          <w:tcPr>
            <w:tcW w:w="430" w:type="pct"/>
            <w:vAlign w:val="center"/>
          </w:tcPr>
          <w:p w14:paraId="2A9E0DEE" w14:textId="77777777" w:rsidR="00971C71" w:rsidRPr="00117484" w:rsidRDefault="00971C71" w:rsidP="001E09AB">
            <w:pPr>
              <w:pStyle w:val="RepTableHeader"/>
              <w:jc w:val="center"/>
              <w:rPr>
                <w:lang w:val="fr-FR"/>
              </w:rPr>
            </w:pPr>
            <w:r w:rsidRPr="00117484">
              <w:rPr>
                <w:lang w:val="fr-FR"/>
              </w:rPr>
              <w:t xml:space="preserve">Current EU MRL  </w:t>
            </w:r>
            <w:r w:rsidRPr="00117484">
              <w:rPr>
                <w:lang w:val="fr-FR"/>
              </w:rPr>
              <w:br/>
              <w:t>(mg/kg)</w:t>
            </w:r>
          </w:p>
          <w:p w14:paraId="0C892A6C" w14:textId="77777777" w:rsidR="00971C71" w:rsidRPr="00117484" w:rsidRDefault="00174EA5" w:rsidP="001E09AB">
            <w:pPr>
              <w:pStyle w:val="RepTableHeader"/>
              <w:jc w:val="center"/>
              <w:rPr>
                <w:lang w:val="en-GB"/>
              </w:rPr>
            </w:pPr>
            <w:r w:rsidRPr="00117484">
              <w:rPr>
                <w:lang w:val="en-GB"/>
              </w:rPr>
              <w:t>*</w:t>
            </w:r>
          </w:p>
        </w:tc>
        <w:tc>
          <w:tcPr>
            <w:tcW w:w="380" w:type="pct"/>
            <w:vAlign w:val="center"/>
          </w:tcPr>
          <w:p w14:paraId="052D253D" w14:textId="77777777" w:rsidR="00971C71" w:rsidRPr="00117484" w:rsidRDefault="00971C71" w:rsidP="001E09AB">
            <w:pPr>
              <w:pStyle w:val="RepTableHeader"/>
              <w:jc w:val="center"/>
              <w:rPr>
                <w:lang w:val="en-GB"/>
              </w:rPr>
            </w:pPr>
            <w:r w:rsidRPr="00117484">
              <w:rPr>
                <w:lang w:val="en-GB"/>
              </w:rPr>
              <w:t>MRL compliance</w:t>
            </w:r>
          </w:p>
          <w:p w14:paraId="2FFA4AE3" w14:textId="77777777" w:rsidR="00971C71" w:rsidRPr="00117484" w:rsidRDefault="00971C71" w:rsidP="001E09AB">
            <w:pPr>
              <w:pStyle w:val="RepTableHeader"/>
              <w:jc w:val="center"/>
              <w:rPr>
                <w:lang w:val="en-GB"/>
              </w:rPr>
            </w:pPr>
          </w:p>
        </w:tc>
      </w:tr>
      <w:tr w:rsidR="00CA3627" w:rsidRPr="00117484" w14:paraId="2DFD9593" w14:textId="77777777" w:rsidTr="00236164">
        <w:tc>
          <w:tcPr>
            <w:tcW w:w="410" w:type="pct"/>
            <w:tcBorders>
              <w:top w:val="single" w:sz="4" w:space="0" w:color="auto"/>
              <w:left w:val="single" w:sz="4" w:space="0" w:color="auto"/>
              <w:bottom w:val="single" w:sz="4" w:space="0" w:color="auto"/>
              <w:right w:val="single" w:sz="4" w:space="0" w:color="auto"/>
            </w:tcBorders>
          </w:tcPr>
          <w:p w14:paraId="15D55494" w14:textId="77777777" w:rsidR="00CA3627" w:rsidRPr="00117484" w:rsidRDefault="00CA3627" w:rsidP="00CA3627">
            <w:pPr>
              <w:pStyle w:val="RepTable"/>
            </w:pPr>
            <w:r w:rsidRPr="00117484">
              <w:t>Brassicas (Head cabbage)</w:t>
            </w:r>
          </w:p>
        </w:tc>
        <w:tc>
          <w:tcPr>
            <w:tcW w:w="432" w:type="pct"/>
            <w:tcBorders>
              <w:top w:val="single" w:sz="4" w:space="0" w:color="auto"/>
              <w:left w:val="single" w:sz="4" w:space="0" w:color="auto"/>
              <w:bottom w:val="single" w:sz="4" w:space="0" w:color="auto"/>
              <w:right w:val="single" w:sz="4" w:space="0" w:color="auto"/>
            </w:tcBorders>
          </w:tcPr>
          <w:p w14:paraId="341A64DE" w14:textId="77777777" w:rsidR="00CA3627" w:rsidRPr="00117484" w:rsidRDefault="00CA3627" w:rsidP="00CA3627">
            <w:pPr>
              <w:pStyle w:val="RepTable"/>
            </w:pPr>
            <w:r w:rsidRPr="00117484">
              <w:t>New trials</w:t>
            </w:r>
          </w:p>
        </w:tc>
        <w:tc>
          <w:tcPr>
            <w:tcW w:w="284" w:type="pct"/>
            <w:tcBorders>
              <w:top w:val="single" w:sz="4" w:space="0" w:color="auto"/>
              <w:left w:val="single" w:sz="4" w:space="0" w:color="auto"/>
              <w:bottom w:val="single" w:sz="4" w:space="0" w:color="auto"/>
              <w:right w:val="single" w:sz="4" w:space="0" w:color="auto"/>
            </w:tcBorders>
          </w:tcPr>
          <w:p w14:paraId="739C6DD7" w14:textId="77777777" w:rsidR="00CA3627" w:rsidRPr="00117484" w:rsidRDefault="00CA3627" w:rsidP="00CA3627">
            <w:pPr>
              <w:pStyle w:val="RepTable"/>
            </w:pPr>
            <w:r w:rsidRPr="00117484">
              <w:t>N-EU</w:t>
            </w:r>
          </w:p>
        </w:tc>
        <w:tc>
          <w:tcPr>
            <w:tcW w:w="1865" w:type="pct"/>
            <w:tcBorders>
              <w:top w:val="single" w:sz="4" w:space="0" w:color="auto"/>
              <w:left w:val="single" w:sz="4" w:space="0" w:color="auto"/>
              <w:bottom w:val="single" w:sz="4" w:space="0" w:color="auto"/>
              <w:right w:val="single" w:sz="4" w:space="0" w:color="auto"/>
            </w:tcBorders>
          </w:tcPr>
          <w:p w14:paraId="0D4A5A37" w14:textId="77777777" w:rsidR="00CA3627" w:rsidRDefault="00CA3627" w:rsidP="00CA3627">
            <w:pPr>
              <w:pStyle w:val="RepTable"/>
            </w:pPr>
            <w:r w:rsidRPr="00117484">
              <w:t>Trials GAP, 2x0</w:t>
            </w:r>
            <w:r w:rsidR="00EB0A09" w:rsidRPr="00117484">
              <w:t>.</w:t>
            </w:r>
            <w:r w:rsidR="00FF4187" w:rsidRPr="00117484">
              <w:t>0125 Kg a.s./ha</w:t>
            </w:r>
            <w:r w:rsidRPr="00117484">
              <w:t xml:space="preserve">, BBCH 43, PHI 7 d, outdoor, </w:t>
            </w:r>
            <w:r w:rsidR="00694327" w:rsidRPr="00211EA7">
              <w:rPr>
                <w:strike/>
                <w:highlight w:val="lightGray"/>
              </w:rPr>
              <w:t>6</w:t>
            </w:r>
            <w:r w:rsidR="000A09E1" w:rsidRPr="00211EA7">
              <w:rPr>
                <w:strike/>
                <w:highlight w:val="lightGray"/>
              </w:rPr>
              <w:t>x&lt;LO</w:t>
            </w:r>
            <w:r w:rsidR="009D4F77" w:rsidRPr="00211EA7">
              <w:rPr>
                <w:strike/>
                <w:highlight w:val="lightGray"/>
              </w:rPr>
              <w:t>D</w:t>
            </w:r>
            <w:r w:rsidR="000A09E1" w:rsidRPr="00211EA7">
              <w:rPr>
                <w:strike/>
                <w:highlight w:val="lightGray"/>
              </w:rPr>
              <w:t xml:space="preserve"> (&lt;0.0</w:t>
            </w:r>
            <w:r w:rsidR="009D4F77" w:rsidRPr="00211EA7">
              <w:rPr>
                <w:strike/>
                <w:highlight w:val="lightGray"/>
              </w:rPr>
              <w:t>02</w:t>
            </w:r>
            <w:r w:rsidR="000A09E1" w:rsidRPr="00211EA7">
              <w:rPr>
                <w:strike/>
                <w:highlight w:val="lightGray"/>
              </w:rPr>
              <w:t>)</w:t>
            </w:r>
            <w:r w:rsidR="00694327" w:rsidRPr="00211EA7">
              <w:rPr>
                <w:strike/>
                <w:highlight w:val="lightGray"/>
              </w:rPr>
              <w:t>, 2x&lt;LOQ (&lt;0.01)</w:t>
            </w:r>
          </w:p>
          <w:p w14:paraId="532EBF19" w14:textId="3EEC2E30" w:rsidR="00211EA7" w:rsidRPr="00117484" w:rsidRDefault="00211EA7" w:rsidP="00CA3627">
            <w:pPr>
              <w:pStyle w:val="RepTable"/>
            </w:pPr>
            <w:r w:rsidRPr="00211EA7">
              <w:rPr>
                <w:highlight w:val="lightGray"/>
              </w:rPr>
              <w:t>3x&lt;LOD, 1x&lt;LOQ</w:t>
            </w:r>
          </w:p>
        </w:tc>
        <w:tc>
          <w:tcPr>
            <w:tcW w:w="436" w:type="pct"/>
            <w:tcBorders>
              <w:top w:val="single" w:sz="4" w:space="0" w:color="auto"/>
              <w:left w:val="single" w:sz="4" w:space="0" w:color="auto"/>
              <w:bottom w:val="single" w:sz="4" w:space="0" w:color="auto"/>
              <w:right w:val="single" w:sz="4" w:space="0" w:color="auto"/>
            </w:tcBorders>
          </w:tcPr>
          <w:p w14:paraId="436614CC" w14:textId="77777777" w:rsidR="00CA3627" w:rsidRPr="00117484" w:rsidRDefault="00CA3627" w:rsidP="00CA3627">
            <w:pPr>
              <w:pStyle w:val="RepTable"/>
            </w:pPr>
            <w:r w:rsidRPr="00117484">
              <w:t> </w:t>
            </w:r>
            <w:r w:rsidR="000A09E1" w:rsidRPr="00117484">
              <w:t>0.01</w:t>
            </w:r>
          </w:p>
        </w:tc>
        <w:tc>
          <w:tcPr>
            <w:tcW w:w="331" w:type="pct"/>
            <w:tcBorders>
              <w:top w:val="single" w:sz="4" w:space="0" w:color="auto"/>
              <w:left w:val="single" w:sz="4" w:space="0" w:color="auto"/>
              <w:bottom w:val="single" w:sz="4" w:space="0" w:color="auto"/>
              <w:right w:val="single" w:sz="4" w:space="0" w:color="auto"/>
            </w:tcBorders>
          </w:tcPr>
          <w:p w14:paraId="3E38B378" w14:textId="77777777" w:rsidR="00CA3627" w:rsidRPr="00117484" w:rsidRDefault="00CA3627" w:rsidP="00CA3627">
            <w:pPr>
              <w:pStyle w:val="RepTable"/>
            </w:pPr>
            <w:r w:rsidRPr="00117484">
              <w:t> </w:t>
            </w:r>
            <w:r w:rsidR="000A09E1" w:rsidRPr="00117484">
              <w:t> 0.01</w:t>
            </w:r>
          </w:p>
        </w:tc>
        <w:tc>
          <w:tcPr>
            <w:tcW w:w="432" w:type="pct"/>
            <w:tcBorders>
              <w:top w:val="single" w:sz="4" w:space="0" w:color="auto"/>
              <w:left w:val="single" w:sz="4" w:space="0" w:color="auto"/>
              <w:bottom w:val="single" w:sz="4" w:space="0" w:color="auto"/>
              <w:right w:val="single" w:sz="4" w:space="0" w:color="auto"/>
            </w:tcBorders>
          </w:tcPr>
          <w:p w14:paraId="2049E8E0" w14:textId="77777777" w:rsidR="00CA3627" w:rsidRPr="00117484" w:rsidRDefault="00933D8E" w:rsidP="00CA3627">
            <w:pPr>
              <w:pStyle w:val="RepTable"/>
            </w:pPr>
            <w:r w:rsidRPr="00117484">
              <w:t>0.0</w:t>
            </w:r>
            <w:r w:rsidR="00DE37A2" w:rsidRPr="00117484">
              <w:t>1</w:t>
            </w:r>
          </w:p>
          <w:p w14:paraId="4E778A87" w14:textId="77777777" w:rsidR="00933D8E" w:rsidRPr="00117484" w:rsidRDefault="00933D8E" w:rsidP="00CA3627">
            <w:pPr>
              <w:pStyle w:val="RepTable"/>
            </w:pPr>
          </w:p>
        </w:tc>
        <w:tc>
          <w:tcPr>
            <w:tcW w:w="430" w:type="pct"/>
            <w:tcBorders>
              <w:top w:val="single" w:sz="4" w:space="0" w:color="auto"/>
              <w:left w:val="single" w:sz="4" w:space="0" w:color="auto"/>
              <w:bottom w:val="single" w:sz="4" w:space="0" w:color="auto"/>
              <w:right w:val="single" w:sz="4" w:space="0" w:color="auto"/>
            </w:tcBorders>
          </w:tcPr>
          <w:p w14:paraId="5B0A3CE0" w14:textId="77777777" w:rsidR="00CA3627" w:rsidRPr="00117484" w:rsidRDefault="00CA3627" w:rsidP="00CA3627">
            <w:pPr>
              <w:pStyle w:val="RepTable"/>
            </w:pPr>
            <w:r w:rsidRPr="00117484">
              <w:t>0</w:t>
            </w:r>
            <w:r w:rsidR="00236164" w:rsidRPr="00117484">
              <w:t>.</w:t>
            </w:r>
            <w:r w:rsidRPr="00117484">
              <w:t>08</w:t>
            </w:r>
          </w:p>
        </w:tc>
        <w:tc>
          <w:tcPr>
            <w:tcW w:w="380" w:type="pct"/>
            <w:tcBorders>
              <w:top w:val="single" w:sz="4" w:space="0" w:color="auto"/>
              <w:left w:val="single" w:sz="4" w:space="0" w:color="auto"/>
              <w:bottom w:val="single" w:sz="4" w:space="0" w:color="auto"/>
              <w:right w:val="single" w:sz="4" w:space="0" w:color="auto"/>
            </w:tcBorders>
          </w:tcPr>
          <w:p w14:paraId="32CE436E" w14:textId="77777777" w:rsidR="00CA3627" w:rsidRPr="00117484" w:rsidRDefault="00CA3627" w:rsidP="00CA3627">
            <w:pPr>
              <w:pStyle w:val="RepTable"/>
            </w:pPr>
            <w:r w:rsidRPr="00117484">
              <w:t> </w:t>
            </w:r>
            <w:r w:rsidR="00236164" w:rsidRPr="00117484">
              <w:t>YES</w:t>
            </w:r>
          </w:p>
        </w:tc>
      </w:tr>
      <w:tr w:rsidR="00CA3627" w:rsidRPr="00211EA7" w14:paraId="5BF4BC02" w14:textId="77777777" w:rsidTr="00236164">
        <w:tc>
          <w:tcPr>
            <w:tcW w:w="410" w:type="pct"/>
            <w:tcBorders>
              <w:top w:val="single" w:sz="4" w:space="0" w:color="auto"/>
              <w:left w:val="single" w:sz="4" w:space="0" w:color="auto"/>
              <w:bottom w:val="single" w:sz="4" w:space="0" w:color="auto"/>
              <w:right w:val="single" w:sz="4" w:space="0" w:color="auto"/>
            </w:tcBorders>
          </w:tcPr>
          <w:p w14:paraId="745FEE3C" w14:textId="77777777" w:rsidR="00CA3627" w:rsidRPr="00211EA7" w:rsidRDefault="00CA3627" w:rsidP="00CA3627">
            <w:pPr>
              <w:pStyle w:val="RepTable"/>
              <w:rPr>
                <w:strike/>
                <w:highlight w:val="lightGray"/>
              </w:rPr>
            </w:pPr>
            <w:r w:rsidRPr="00211EA7">
              <w:rPr>
                <w:strike/>
                <w:highlight w:val="lightGray"/>
              </w:rPr>
              <w:t>Brassicas (Cauliflower)</w:t>
            </w:r>
          </w:p>
        </w:tc>
        <w:tc>
          <w:tcPr>
            <w:tcW w:w="432" w:type="pct"/>
            <w:tcBorders>
              <w:top w:val="single" w:sz="4" w:space="0" w:color="auto"/>
              <w:left w:val="single" w:sz="4" w:space="0" w:color="auto"/>
              <w:bottom w:val="single" w:sz="4" w:space="0" w:color="auto"/>
              <w:right w:val="single" w:sz="4" w:space="0" w:color="auto"/>
            </w:tcBorders>
          </w:tcPr>
          <w:p w14:paraId="1F4358BA" w14:textId="77777777" w:rsidR="00CA3627" w:rsidRPr="00211EA7" w:rsidRDefault="00CA3627" w:rsidP="00CA3627">
            <w:pPr>
              <w:pStyle w:val="RepTable"/>
              <w:rPr>
                <w:strike/>
                <w:highlight w:val="lightGray"/>
              </w:rPr>
            </w:pPr>
            <w:r w:rsidRPr="00211EA7">
              <w:rPr>
                <w:strike/>
                <w:highlight w:val="lightGray"/>
              </w:rPr>
              <w:t>New trials</w:t>
            </w:r>
          </w:p>
        </w:tc>
        <w:tc>
          <w:tcPr>
            <w:tcW w:w="284" w:type="pct"/>
            <w:tcBorders>
              <w:top w:val="single" w:sz="4" w:space="0" w:color="auto"/>
              <w:left w:val="single" w:sz="4" w:space="0" w:color="auto"/>
              <w:bottom w:val="single" w:sz="4" w:space="0" w:color="auto"/>
              <w:right w:val="single" w:sz="4" w:space="0" w:color="auto"/>
            </w:tcBorders>
          </w:tcPr>
          <w:p w14:paraId="75AFA4D2" w14:textId="77777777" w:rsidR="00CA3627" w:rsidRPr="00211EA7" w:rsidRDefault="00CA3627" w:rsidP="00CA3627">
            <w:pPr>
              <w:pStyle w:val="RepTable"/>
              <w:rPr>
                <w:strike/>
                <w:highlight w:val="lightGray"/>
              </w:rPr>
            </w:pPr>
            <w:r w:rsidRPr="00211EA7">
              <w:rPr>
                <w:strike/>
                <w:highlight w:val="lightGray"/>
              </w:rPr>
              <w:t>N-EU</w:t>
            </w:r>
          </w:p>
        </w:tc>
        <w:tc>
          <w:tcPr>
            <w:tcW w:w="1865" w:type="pct"/>
            <w:tcBorders>
              <w:top w:val="single" w:sz="4" w:space="0" w:color="auto"/>
              <w:left w:val="single" w:sz="4" w:space="0" w:color="auto"/>
              <w:bottom w:val="single" w:sz="4" w:space="0" w:color="auto"/>
              <w:right w:val="single" w:sz="4" w:space="0" w:color="auto"/>
            </w:tcBorders>
          </w:tcPr>
          <w:p w14:paraId="6E52F08A" w14:textId="77777777" w:rsidR="00CA3627" w:rsidRPr="00211EA7" w:rsidRDefault="00CA3627" w:rsidP="00CA3627">
            <w:pPr>
              <w:pStyle w:val="RepTable"/>
              <w:rPr>
                <w:strike/>
                <w:highlight w:val="lightGray"/>
              </w:rPr>
            </w:pPr>
            <w:r w:rsidRPr="00211EA7">
              <w:rPr>
                <w:strike/>
                <w:highlight w:val="lightGray"/>
              </w:rPr>
              <w:t xml:space="preserve">Trials GAP, </w:t>
            </w:r>
            <w:r w:rsidR="00FF4187" w:rsidRPr="00211EA7">
              <w:rPr>
                <w:strike/>
                <w:highlight w:val="lightGray"/>
              </w:rPr>
              <w:t>2x0.0125 Kg a.s./ha</w:t>
            </w:r>
            <w:r w:rsidRPr="00211EA7">
              <w:rPr>
                <w:strike/>
                <w:highlight w:val="lightGray"/>
              </w:rPr>
              <w:t>, BBCH 43, PHI 7 d, outdoor, 1x&lt;LO</w:t>
            </w:r>
            <w:r w:rsidR="009D4F77" w:rsidRPr="00211EA7">
              <w:rPr>
                <w:strike/>
                <w:highlight w:val="lightGray"/>
              </w:rPr>
              <w:t>D</w:t>
            </w:r>
            <w:r w:rsidR="000A09E1" w:rsidRPr="00211EA7">
              <w:rPr>
                <w:strike/>
                <w:highlight w:val="lightGray"/>
              </w:rPr>
              <w:t xml:space="preserve"> (&lt;0.0</w:t>
            </w:r>
            <w:r w:rsidR="009D4F77" w:rsidRPr="00211EA7">
              <w:rPr>
                <w:strike/>
                <w:highlight w:val="lightGray"/>
              </w:rPr>
              <w:t>02</w:t>
            </w:r>
            <w:r w:rsidR="000A09E1" w:rsidRPr="00211EA7">
              <w:rPr>
                <w:strike/>
                <w:highlight w:val="lightGray"/>
              </w:rPr>
              <w:t>)</w:t>
            </w:r>
          </w:p>
        </w:tc>
        <w:tc>
          <w:tcPr>
            <w:tcW w:w="436" w:type="pct"/>
            <w:tcBorders>
              <w:top w:val="single" w:sz="4" w:space="0" w:color="auto"/>
              <w:left w:val="single" w:sz="4" w:space="0" w:color="auto"/>
              <w:bottom w:val="single" w:sz="4" w:space="0" w:color="auto"/>
              <w:right w:val="single" w:sz="4" w:space="0" w:color="auto"/>
            </w:tcBorders>
          </w:tcPr>
          <w:p w14:paraId="7EE2DFD5" w14:textId="77777777" w:rsidR="00CA3627" w:rsidRPr="00211EA7" w:rsidRDefault="00CA3627" w:rsidP="00CA3627">
            <w:pPr>
              <w:pStyle w:val="RepTable"/>
              <w:rPr>
                <w:strike/>
                <w:highlight w:val="lightGray"/>
              </w:rPr>
            </w:pPr>
            <w:r w:rsidRPr="00211EA7">
              <w:rPr>
                <w:strike/>
                <w:highlight w:val="lightGray"/>
              </w:rPr>
              <w:t> </w:t>
            </w:r>
            <w:r w:rsidR="000A09E1" w:rsidRPr="00211EA7">
              <w:rPr>
                <w:strike/>
                <w:highlight w:val="lightGray"/>
              </w:rPr>
              <w:t> 0.01</w:t>
            </w:r>
          </w:p>
        </w:tc>
        <w:tc>
          <w:tcPr>
            <w:tcW w:w="331" w:type="pct"/>
            <w:tcBorders>
              <w:top w:val="single" w:sz="4" w:space="0" w:color="auto"/>
              <w:left w:val="single" w:sz="4" w:space="0" w:color="auto"/>
              <w:bottom w:val="single" w:sz="4" w:space="0" w:color="auto"/>
              <w:right w:val="single" w:sz="4" w:space="0" w:color="auto"/>
            </w:tcBorders>
          </w:tcPr>
          <w:p w14:paraId="60B1D867" w14:textId="77777777" w:rsidR="00CA3627" w:rsidRPr="00211EA7" w:rsidRDefault="00CA3627" w:rsidP="00CA3627">
            <w:pPr>
              <w:pStyle w:val="RepTable"/>
              <w:rPr>
                <w:strike/>
                <w:highlight w:val="lightGray"/>
              </w:rPr>
            </w:pPr>
            <w:r w:rsidRPr="00211EA7">
              <w:rPr>
                <w:strike/>
                <w:highlight w:val="lightGray"/>
              </w:rPr>
              <w:t> </w:t>
            </w:r>
            <w:r w:rsidR="000A09E1" w:rsidRPr="00211EA7">
              <w:rPr>
                <w:strike/>
                <w:highlight w:val="lightGray"/>
              </w:rPr>
              <w:t> 0.01</w:t>
            </w:r>
          </w:p>
        </w:tc>
        <w:tc>
          <w:tcPr>
            <w:tcW w:w="432" w:type="pct"/>
            <w:tcBorders>
              <w:top w:val="single" w:sz="4" w:space="0" w:color="auto"/>
              <w:left w:val="single" w:sz="4" w:space="0" w:color="auto"/>
              <w:bottom w:val="single" w:sz="4" w:space="0" w:color="auto"/>
              <w:right w:val="single" w:sz="4" w:space="0" w:color="auto"/>
            </w:tcBorders>
          </w:tcPr>
          <w:p w14:paraId="21C7C229" w14:textId="77777777" w:rsidR="00CA3627" w:rsidRPr="00211EA7" w:rsidRDefault="00933D8E" w:rsidP="00CA3627">
            <w:pPr>
              <w:pStyle w:val="RepTable"/>
              <w:rPr>
                <w:strike/>
                <w:highlight w:val="lightGray"/>
              </w:rPr>
            </w:pPr>
            <w:r w:rsidRPr="00211EA7">
              <w:rPr>
                <w:strike/>
                <w:highlight w:val="lightGray"/>
              </w:rPr>
              <w:t>0.0</w:t>
            </w:r>
            <w:r w:rsidR="00DE37A2" w:rsidRPr="00211EA7">
              <w:rPr>
                <w:strike/>
                <w:highlight w:val="lightGray"/>
              </w:rPr>
              <w:t>1</w:t>
            </w:r>
          </w:p>
          <w:p w14:paraId="0770511A" w14:textId="77777777" w:rsidR="00694327" w:rsidRPr="00211EA7" w:rsidRDefault="00694327" w:rsidP="00CA3627">
            <w:pPr>
              <w:pStyle w:val="RepTable"/>
              <w:rPr>
                <w:strike/>
                <w:highlight w:val="lightGray"/>
              </w:rPr>
            </w:pPr>
          </w:p>
        </w:tc>
        <w:tc>
          <w:tcPr>
            <w:tcW w:w="430" w:type="pct"/>
            <w:tcBorders>
              <w:top w:val="single" w:sz="4" w:space="0" w:color="auto"/>
              <w:left w:val="single" w:sz="4" w:space="0" w:color="auto"/>
              <w:bottom w:val="single" w:sz="4" w:space="0" w:color="auto"/>
              <w:right w:val="single" w:sz="4" w:space="0" w:color="auto"/>
            </w:tcBorders>
          </w:tcPr>
          <w:p w14:paraId="7AE3FA61" w14:textId="77777777" w:rsidR="00CA3627" w:rsidRPr="00211EA7" w:rsidRDefault="00CA3627" w:rsidP="00CA3627">
            <w:pPr>
              <w:pStyle w:val="RepTable"/>
              <w:rPr>
                <w:strike/>
                <w:highlight w:val="lightGray"/>
              </w:rPr>
            </w:pPr>
            <w:r w:rsidRPr="00211EA7">
              <w:rPr>
                <w:strike/>
                <w:highlight w:val="lightGray"/>
              </w:rPr>
              <w:t>0</w:t>
            </w:r>
            <w:r w:rsidR="00236164" w:rsidRPr="00211EA7">
              <w:rPr>
                <w:strike/>
                <w:highlight w:val="lightGray"/>
              </w:rPr>
              <w:t>.</w:t>
            </w:r>
            <w:r w:rsidRPr="00211EA7">
              <w:rPr>
                <w:strike/>
                <w:highlight w:val="lightGray"/>
              </w:rPr>
              <w:t>02</w:t>
            </w:r>
          </w:p>
        </w:tc>
        <w:tc>
          <w:tcPr>
            <w:tcW w:w="380" w:type="pct"/>
            <w:tcBorders>
              <w:top w:val="single" w:sz="4" w:space="0" w:color="auto"/>
              <w:left w:val="single" w:sz="4" w:space="0" w:color="auto"/>
              <w:bottom w:val="single" w:sz="4" w:space="0" w:color="auto"/>
              <w:right w:val="single" w:sz="4" w:space="0" w:color="auto"/>
            </w:tcBorders>
          </w:tcPr>
          <w:p w14:paraId="17095453" w14:textId="77777777" w:rsidR="00CA3627" w:rsidRPr="00211EA7" w:rsidRDefault="00CA3627" w:rsidP="00CA3627">
            <w:pPr>
              <w:pStyle w:val="RepTable"/>
              <w:rPr>
                <w:strike/>
              </w:rPr>
            </w:pPr>
            <w:r w:rsidRPr="00211EA7">
              <w:rPr>
                <w:strike/>
                <w:highlight w:val="lightGray"/>
              </w:rPr>
              <w:t> </w:t>
            </w:r>
            <w:r w:rsidR="00236164" w:rsidRPr="00211EA7">
              <w:rPr>
                <w:strike/>
                <w:highlight w:val="lightGray"/>
              </w:rPr>
              <w:t>YES</w:t>
            </w:r>
          </w:p>
        </w:tc>
      </w:tr>
      <w:tr w:rsidR="00CA3627" w:rsidRPr="00117484" w14:paraId="5CA6B372" w14:textId="77777777" w:rsidTr="00236164">
        <w:tc>
          <w:tcPr>
            <w:tcW w:w="410" w:type="pct"/>
            <w:tcBorders>
              <w:top w:val="single" w:sz="4" w:space="0" w:color="auto"/>
              <w:left w:val="single" w:sz="4" w:space="0" w:color="auto"/>
              <w:bottom w:val="single" w:sz="4" w:space="0" w:color="auto"/>
              <w:right w:val="single" w:sz="4" w:space="0" w:color="auto"/>
            </w:tcBorders>
          </w:tcPr>
          <w:p w14:paraId="56DD79FB" w14:textId="77777777" w:rsidR="00CA3627" w:rsidRPr="00117484" w:rsidRDefault="00CA3627" w:rsidP="00CA3627">
            <w:pPr>
              <w:pStyle w:val="RepTable"/>
            </w:pPr>
            <w:r w:rsidRPr="00117484">
              <w:t>Strawberry</w:t>
            </w:r>
          </w:p>
        </w:tc>
        <w:tc>
          <w:tcPr>
            <w:tcW w:w="432" w:type="pct"/>
            <w:tcBorders>
              <w:top w:val="single" w:sz="4" w:space="0" w:color="auto"/>
              <w:left w:val="single" w:sz="4" w:space="0" w:color="auto"/>
              <w:bottom w:val="single" w:sz="4" w:space="0" w:color="auto"/>
              <w:right w:val="single" w:sz="4" w:space="0" w:color="auto"/>
            </w:tcBorders>
          </w:tcPr>
          <w:p w14:paraId="099D898C" w14:textId="77777777" w:rsidR="00CA3627" w:rsidRPr="00117484" w:rsidRDefault="00CA3627" w:rsidP="00CA3627">
            <w:pPr>
              <w:pStyle w:val="RepTable"/>
            </w:pPr>
            <w:r w:rsidRPr="00117484">
              <w:t>New trials</w:t>
            </w:r>
          </w:p>
        </w:tc>
        <w:tc>
          <w:tcPr>
            <w:tcW w:w="284" w:type="pct"/>
            <w:tcBorders>
              <w:top w:val="single" w:sz="4" w:space="0" w:color="auto"/>
              <w:left w:val="single" w:sz="4" w:space="0" w:color="auto"/>
              <w:bottom w:val="single" w:sz="4" w:space="0" w:color="auto"/>
              <w:right w:val="single" w:sz="4" w:space="0" w:color="auto"/>
            </w:tcBorders>
          </w:tcPr>
          <w:p w14:paraId="7BB280E5" w14:textId="77777777" w:rsidR="00CA3627" w:rsidRPr="00117484" w:rsidRDefault="00CA3627" w:rsidP="00CA3627">
            <w:pPr>
              <w:pStyle w:val="RepTable"/>
            </w:pPr>
            <w:r w:rsidRPr="00117484">
              <w:t>N-EU</w:t>
            </w:r>
          </w:p>
        </w:tc>
        <w:tc>
          <w:tcPr>
            <w:tcW w:w="1865" w:type="pct"/>
            <w:tcBorders>
              <w:top w:val="single" w:sz="4" w:space="0" w:color="auto"/>
              <w:left w:val="single" w:sz="4" w:space="0" w:color="auto"/>
              <w:bottom w:val="single" w:sz="4" w:space="0" w:color="auto"/>
              <w:right w:val="single" w:sz="4" w:space="0" w:color="auto"/>
            </w:tcBorders>
          </w:tcPr>
          <w:p w14:paraId="0A07C482" w14:textId="77777777" w:rsidR="00CA3627" w:rsidRPr="00117484" w:rsidRDefault="00CA3627" w:rsidP="00CA3627">
            <w:pPr>
              <w:pStyle w:val="RepTable"/>
            </w:pPr>
            <w:r w:rsidRPr="00117484">
              <w:t>Trials GAP, 2x0</w:t>
            </w:r>
            <w:r w:rsidR="00FF4187" w:rsidRPr="00117484">
              <w:t>.015 Kg a.s./ha</w:t>
            </w:r>
            <w:r w:rsidRPr="00117484">
              <w:t xml:space="preserve">, BBCH 81, PHI 14 d, outdoor, </w:t>
            </w:r>
            <w:r w:rsidR="000577A5" w:rsidRPr="00117484">
              <w:t>4</w:t>
            </w:r>
            <w:r w:rsidR="00B47B1D" w:rsidRPr="00117484">
              <w:t>x</w:t>
            </w:r>
            <w:r w:rsidRPr="00117484">
              <w:t>&lt;LOQ</w:t>
            </w:r>
            <w:r w:rsidR="000A09E1" w:rsidRPr="00117484">
              <w:t>(&lt;0.01)</w:t>
            </w:r>
            <w:r w:rsidRPr="00117484">
              <w:t xml:space="preserve">, </w:t>
            </w:r>
            <w:r w:rsidR="006B2A4A" w:rsidRPr="00117484">
              <w:t>3</w:t>
            </w:r>
            <w:r w:rsidR="000577A5" w:rsidRPr="00117484">
              <w:t xml:space="preserve">x&lt;LOD (&lt;0.002), </w:t>
            </w:r>
            <w:r w:rsidRPr="00117484">
              <w:t>1</w:t>
            </w:r>
            <w:r w:rsidR="00FF4187" w:rsidRPr="00117484">
              <w:t>x</w:t>
            </w:r>
            <w:r w:rsidRPr="00117484">
              <w:t>0</w:t>
            </w:r>
            <w:r w:rsidR="00FF4187" w:rsidRPr="00117484">
              <w:t>.</w:t>
            </w:r>
            <w:r w:rsidRPr="00117484">
              <w:t>01</w:t>
            </w:r>
          </w:p>
        </w:tc>
        <w:tc>
          <w:tcPr>
            <w:tcW w:w="436" w:type="pct"/>
            <w:tcBorders>
              <w:top w:val="single" w:sz="4" w:space="0" w:color="auto"/>
              <w:left w:val="single" w:sz="4" w:space="0" w:color="auto"/>
              <w:bottom w:val="single" w:sz="4" w:space="0" w:color="auto"/>
              <w:right w:val="single" w:sz="4" w:space="0" w:color="auto"/>
            </w:tcBorders>
          </w:tcPr>
          <w:p w14:paraId="670A77AE" w14:textId="77777777" w:rsidR="00CA3627" w:rsidRPr="00117484" w:rsidRDefault="00CA3627" w:rsidP="00CA3627">
            <w:pPr>
              <w:pStyle w:val="RepTable"/>
            </w:pPr>
            <w:r w:rsidRPr="00117484">
              <w:t> </w:t>
            </w:r>
            <w:r w:rsidR="000A09E1" w:rsidRPr="00117484">
              <w:t> 0.01</w:t>
            </w:r>
          </w:p>
        </w:tc>
        <w:tc>
          <w:tcPr>
            <w:tcW w:w="331" w:type="pct"/>
            <w:tcBorders>
              <w:top w:val="single" w:sz="4" w:space="0" w:color="auto"/>
              <w:left w:val="single" w:sz="4" w:space="0" w:color="auto"/>
              <w:bottom w:val="single" w:sz="4" w:space="0" w:color="auto"/>
              <w:right w:val="single" w:sz="4" w:space="0" w:color="auto"/>
            </w:tcBorders>
          </w:tcPr>
          <w:p w14:paraId="179E40DB" w14:textId="77777777" w:rsidR="00CA3627" w:rsidRPr="00117484" w:rsidRDefault="00CA3627" w:rsidP="00CA3627">
            <w:pPr>
              <w:pStyle w:val="RepTable"/>
            </w:pPr>
            <w:r w:rsidRPr="00117484">
              <w:t> </w:t>
            </w:r>
            <w:r w:rsidR="000A09E1" w:rsidRPr="00117484">
              <w:t> 0.01</w:t>
            </w:r>
          </w:p>
        </w:tc>
        <w:tc>
          <w:tcPr>
            <w:tcW w:w="432" w:type="pct"/>
            <w:tcBorders>
              <w:top w:val="single" w:sz="4" w:space="0" w:color="auto"/>
              <w:left w:val="single" w:sz="4" w:space="0" w:color="auto"/>
              <w:bottom w:val="single" w:sz="4" w:space="0" w:color="auto"/>
              <w:right w:val="single" w:sz="4" w:space="0" w:color="auto"/>
            </w:tcBorders>
          </w:tcPr>
          <w:p w14:paraId="2D2AC197" w14:textId="77777777" w:rsidR="00CA3627" w:rsidRPr="00117484" w:rsidRDefault="008244CB" w:rsidP="00CA3627">
            <w:pPr>
              <w:pStyle w:val="RepTable"/>
            </w:pPr>
            <w:r w:rsidRPr="00117484">
              <w:t>0.0</w:t>
            </w:r>
            <w:r w:rsidR="00DE37A2" w:rsidRPr="00117484">
              <w:t>1</w:t>
            </w:r>
          </w:p>
        </w:tc>
        <w:tc>
          <w:tcPr>
            <w:tcW w:w="430" w:type="pct"/>
            <w:tcBorders>
              <w:top w:val="single" w:sz="4" w:space="0" w:color="auto"/>
              <w:left w:val="single" w:sz="4" w:space="0" w:color="auto"/>
              <w:bottom w:val="single" w:sz="4" w:space="0" w:color="auto"/>
              <w:right w:val="single" w:sz="4" w:space="0" w:color="auto"/>
            </w:tcBorders>
          </w:tcPr>
          <w:p w14:paraId="5C5181E4" w14:textId="77777777" w:rsidR="00CA3627" w:rsidRPr="00117484" w:rsidRDefault="00CA3627" w:rsidP="00CA3627">
            <w:pPr>
              <w:pStyle w:val="RepTable"/>
            </w:pPr>
            <w:r w:rsidRPr="00117484">
              <w:t>0</w:t>
            </w:r>
            <w:r w:rsidR="00236164" w:rsidRPr="00117484">
              <w:t>.</w:t>
            </w:r>
            <w:r w:rsidR="00933D8E" w:rsidRPr="00117484">
              <w:t>1</w:t>
            </w:r>
          </w:p>
        </w:tc>
        <w:tc>
          <w:tcPr>
            <w:tcW w:w="380" w:type="pct"/>
            <w:tcBorders>
              <w:top w:val="single" w:sz="4" w:space="0" w:color="auto"/>
              <w:left w:val="single" w:sz="4" w:space="0" w:color="auto"/>
              <w:bottom w:val="single" w:sz="4" w:space="0" w:color="auto"/>
              <w:right w:val="single" w:sz="4" w:space="0" w:color="auto"/>
            </w:tcBorders>
          </w:tcPr>
          <w:p w14:paraId="3DF0DEF8" w14:textId="77777777" w:rsidR="00CA3627" w:rsidRPr="00117484" w:rsidRDefault="00CA3627" w:rsidP="00CA3627">
            <w:pPr>
              <w:pStyle w:val="RepTable"/>
            </w:pPr>
            <w:r w:rsidRPr="00117484">
              <w:t> </w:t>
            </w:r>
            <w:r w:rsidR="00236164" w:rsidRPr="00117484">
              <w:t>YES</w:t>
            </w:r>
          </w:p>
        </w:tc>
      </w:tr>
      <w:tr w:rsidR="00CA3627" w:rsidRPr="00211EA7" w14:paraId="5B907210" w14:textId="77777777" w:rsidTr="00236164">
        <w:tc>
          <w:tcPr>
            <w:tcW w:w="410" w:type="pct"/>
            <w:tcBorders>
              <w:top w:val="single" w:sz="4" w:space="0" w:color="auto"/>
              <w:left w:val="single" w:sz="4" w:space="0" w:color="auto"/>
              <w:bottom w:val="single" w:sz="4" w:space="0" w:color="auto"/>
              <w:right w:val="single" w:sz="4" w:space="0" w:color="auto"/>
            </w:tcBorders>
          </w:tcPr>
          <w:p w14:paraId="023F1713" w14:textId="77777777" w:rsidR="00CA3627" w:rsidRPr="00211EA7" w:rsidRDefault="00CA3627" w:rsidP="00CA3627">
            <w:pPr>
              <w:pStyle w:val="RepTable"/>
              <w:rPr>
                <w:strike/>
                <w:highlight w:val="lightGray"/>
              </w:rPr>
            </w:pPr>
            <w:r w:rsidRPr="00211EA7">
              <w:rPr>
                <w:strike/>
                <w:highlight w:val="lightGray"/>
              </w:rPr>
              <w:t>Tomato</w:t>
            </w:r>
          </w:p>
        </w:tc>
        <w:tc>
          <w:tcPr>
            <w:tcW w:w="432" w:type="pct"/>
            <w:tcBorders>
              <w:top w:val="single" w:sz="4" w:space="0" w:color="auto"/>
              <w:left w:val="single" w:sz="4" w:space="0" w:color="auto"/>
              <w:bottom w:val="single" w:sz="4" w:space="0" w:color="auto"/>
              <w:right w:val="single" w:sz="4" w:space="0" w:color="auto"/>
            </w:tcBorders>
          </w:tcPr>
          <w:p w14:paraId="4964F4A4" w14:textId="77777777" w:rsidR="00CA3627" w:rsidRPr="00211EA7" w:rsidRDefault="00CA3627" w:rsidP="00CA3627">
            <w:pPr>
              <w:pStyle w:val="RepTable"/>
              <w:rPr>
                <w:strike/>
                <w:highlight w:val="lightGray"/>
              </w:rPr>
            </w:pPr>
            <w:r w:rsidRPr="00211EA7">
              <w:rPr>
                <w:strike/>
                <w:highlight w:val="lightGray"/>
              </w:rPr>
              <w:t>New trials</w:t>
            </w:r>
          </w:p>
        </w:tc>
        <w:tc>
          <w:tcPr>
            <w:tcW w:w="284" w:type="pct"/>
            <w:tcBorders>
              <w:top w:val="single" w:sz="4" w:space="0" w:color="auto"/>
              <w:left w:val="single" w:sz="4" w:space="0" w:color="auto"/>
              <w:bottom w:val="single" w:sz="4" w:space="0" w:color="auto"/>
              <w:right w:val="single" w:sz="4" w:space="0" w:color="auto"/>
            </w:tcBorders>
          </w:tcPr>
          <w:p w14:paraId="410A0F06" w14:textId="77777777" w:rsidR="00CA3627" w:rsidRPr="00211EA7" w:rsidRDefault="00CA3627" w:rsidP="00CA3627">
            <w:pPr>
              <w:pStyle w:val="RepTable"/>
              <w:rPr>
                <w:strike/>
                <w:highlight w:val="lightGray"/>
              </w:rPr>
            </w:pPr>
            <w:r w:rsidRPr="00211EA7">
              <w:rPr>
                <w:strike/>
                <w:highlight w:val="lightGray"/>
              </w:rPr>
              <w:t>N-EU</w:t>
            </w:r>
          </w:p>
        </w:tc>
        <w:tc>
          <w:tcPr>
            <w:tcW w:w="1865" w:type="pct"/>
            <w:tcBorders>
              <w:top w:val="single" w:sz="4" w:space="0" w:color="auto"/>
              <w:left w:val="single" w:sz="4" w:space="0" w:color="auto"/>
              <w:bottom w:val="single" w:sz="4" w:space="0" w:color="auto"/>
              <w:right w:val="single" w:sz="4" w:space="0" w:color="auto"/>
            </w:tcBorders>
          </w:tcPr>
          <w:p w14:paraId="39EF22AF" w14:textId="77777777" w:rsidR="00CA3627" w:rsidRPr="00211EA7" w:rsidRDefault="00CA3627" w:rsidP="00CA3627">
            <w:pPr>
              <w:pStyle w:val="RepTable"/>
              <w:rPr>
                <w:strike/>
                <w:highlight w:val="lightGray"/>
              </w:rPr>
            </w:pPr>
            <w:r w:rsidRPr="00211EA7">
              <w:rPr>
                <w:strike/>
                <w:highlight w:val="lightGray"/>
              </w:rPr>
              <w:t xml:space="preserve">Trials GAP, </w:t>
            </w:r>
            <w:r w:rsidR="00FF4187" w:rsidRPr="00211EA7">
              <w:rPr>
                <w:strike/>
                <w:highlight w:val="lightGray"/>
              </w:rPr>
              <w:t>2x0.015 Kg a.s./ha</w:t>
            </w:r>
            <w:r w:rsidRPr="00211EA7">
              <w:rPr>
                <w:strike/>
                <w:highlight w:val="lightGray"/>
              </w:rPr>
              <w:t>, BBCH 85, PHI 3 d, outdoor, 4</w:t>
            </w:r>
            <w:r w:rsidR="00B47B1D" w:rsidRPr="00211EA7">
              <w:rPr>
                <w:strike/>
                <w:highlight w:val="lightGray"/>
              </w:rPr>
              <w:t>x</w:t>
            </w:r>
            <w:r w:rsidRPr="00211EA7">
              <w:rPr>
                <w:strike/>
                <w:highlight w:val="lightGray"/>
              </w:rPr>
              <w:t>&lt;LOQ</w:t>
            </w:r>
            <w:r w:rsidR="000A09E1" w:rsidRPr="00211EA7">
              <w:rPr>
                <w:strike/>
                <w:highlight w:val="lightGray"/>
              </w:rPr>
              <w:t xml:space="preserve"> (&lt;0.01)</w:t>
            </w:r>
            <w:r w:rsidRPr="00211EA7">
              <w:rPr>
                <w:strike/>
                <w:highlight w:val="lightGray"/>
              </w:rPr>
              <w:t>; 1</w:t>
            </w:r>
            <w:r w:rsidR="00FF4187" w:rsidRPr="00211EA7">
              <w:rPr>
                <w:strike/>
                <w:highlight w:val="lightGray"/>
              </w:rPr>
              <w:t>x</w:t>
            </w:r>
            <w:r w:rsidRPr="00211EA7">
              <w:rPr>
                <w:strike/>
                <w:highlight w:val="lightGray"/>
              </w:rPr>
              <w:t>0</w:t>
            </w:r>
            <w:r w:rsidR="00FF4187" w:rsidRPr="00211EA7">
              <w:rPr>
                <w:strike/>
                <w:highlight w:val="lightGray"/>
              </w:rPr>
              <w:t>.</w:t>
            </w:r>
            <w:r w:rsidRPr="00211EA7">
              <w:rPr>
                <w:strike/>
                <w:highlight w:val="lightGray"/>
              </w:rPr>
              <w:t>013; 1x0</w:t>
            </w:r>
            <w:r w:rsidR="00FF4187" w:rsidRPr="00211EA7">
              <w:rPr>
                <w:strike/>
                <w:highlight w:val="lightGray"/>
              </w:rPr>
              <w:t>.</w:t>
            </w:r>
            <w:r w:rsidRPr="00211EA7">
              <w:rPr>
                <w:strike/>
                <w:highlight w:val="lightGray"/>
              </w:rPr>
              <w:t>008; 1x0</w:t>
            </w:r>
            <w:r w:rsidR="00FF4187" w:rsidRPr="00211EA7">
              <w:rPr>
                <w:strike/>
                <w:highlight w:val="lightGray"/>
              </w:rPr>
              <w:t>.</w:t>
            </w:r>
            <w:r w:rsidRPr="00211EA7">
              <w:rPr>
                <w:strike/>
                <w:highlight w:val="lightGray"/>
              </w:rPr>
              <w:t>01; 1x0</w:t>
            </w:r>
            <w:r w:rsidR="00FF4187" w:rsidRPr="00211EA7">
              <w:rPr>
                <w:strike/>
                <w:highlight w:val="lightGray"/>
              </w:rPr>
              <w:t>.</w:t>
            </w:r>
            <w:r w:rsidRPr="00211EA7">
              <w:rPr>
                <w:strike/>
                <w:highlight w:val="lightGray"/>
              </w:rPr>
              <w:t>012</w:t>
            </w:r>
          </w:p>
        </w:tc>
        <w:tc>
          <w:tcPr>
            <w:tcW w:w="436" w:type="pct"/>
            <w:tcBorders>
              <w:top w:val="single" w:sz="4" w:space="0" w:color="auto"/>
              <w:left w:val="single" w:sz="4" w:space="0" w:color="auto"/>
              <w:bottom w:val="single" w:sz="4" w:space="0" w:color="auto"/>
              <w:right w:val="single" w:sz="4" w:space="0" w:color="auto"/>
            </w:tcBorders>
          </w:tcPr>
          <w:p w14:paraId="261274AF" w14:textId="77777777" w:rsidR="00CA3627" w:rsidRPr="00211EA7" w:rsidRDefault="00CA3627" w:rsidP="00CA3627">
            <w:pPr>
              <w:pStyle w:val="RepTable"/>
              <w:rPr>
                <w:strike/>
                <w:highlight w:val="lightGray"/>
              </w:rPr>
            </w:pPr>
            <w:r w:rsidRPr="00211EA7">
              <w:rPr>
                <w:strike/>
                <w:highlight w:val="lightGray"/>
              </w:rPr>
              <w:t> </w:t>
            </w:r>
            <w:r w:rsidR="000A09E1" w:rsidRPr="00211EA7">
              <w:rPr>
                <w:strike/>
                <w:highlight w:val="lightGray"/>
              </w:rPr>
              <w:t> 0.01 </w:t>
            </w:r>
          </w:p>
        </w:tc>
        <w:tc>
          <w:tcPr>
            <w:tcW w:w="331" w:type="pct"/>
            <w:tcBorders>
              <w:top w:val="single" w:sz="4" w:space="0" w:color="auto"/>
              <w:left w:val="single" w:sz="4" w:space="0" w:color="auto"/>
              <w:bottom w:val="single" w:sz="4" w:space="0" w:color="auto"/>
              <w:right w:val="single" w:sz="4" w:space="0" w:color="auto"/>
            </w:tcBorders>
          </w:tcPr>
          <w:p w14:paraId="2D1320A3" w14:textId="77777777" w:rsidR="00CA3627" w:rsidRPr="00211EA7" w:rsidRDefault="00CA3627" w:rsidP="00CA3627">
            <w:pPr>
              <w:pStyle w:val="RepTable"/>
              <w:rPr>
                <w:strike/>
                <w:highlight w:val="lightGray"/>
              </w:rPr>
            </w:pPr>
            <w:r w:rsidRPr="00211EA7">
              <w:rPr>
                <w:strike/>
                <w:highlight w:val="lightGray"/>
              </w:rPr>
              <w:t> </w:t>
            </w:r>
            <w:r w:rsidR="000A09E1" w:rsidRPr="00211EA7">
              <w:rPr>
                <w:strike/>
                <w:highlight w:val="lightGray"/>
              </w:rPr>
              <w:t> 0.01</w:t>
            </w:r>
          </w:p>
        </w:tc>
        <w:tc>
          <w:tcPr>
            <w:tcW w:w="432" w:type="pct"/>
            <w:tcBorders>
              <w:top w:val="single" w:sz="4" w:space="0" w:color="auto"/>
              <w:left w:val="single" w:sz="4" w:space="0" w:color="auto"/>
              <w:bottom w:val="single" w:sz="4" w:space="0" w:color="auto"/>
              <w:right w:val="single" w:sz="4" w:space="0" w:color="auto"/>
            </w:tcBorders>
          </w:tcPr>
          <w:p w14:paraId="51D7D67E" w14:textId="77777777" w:rsidR="00CA3627" w:rsidRPr="00211EA7" w:rsidRDefault="008244CB" w:rsidP="00CA3627">
            <w:pPr>
              <w:pStyle w:val="RepTable"/>
              <w:rPr>
                <w:strike/>
                <w:highlight w:val="lightGray"/>
              </w:rPr>
            </w:pPr>
            <w:r w:rsidRPr="00211EA7">
              <w:rPr>
                <w:strike/>
                <w:highlight w:val="lightGray"/>
              </w:rPr>
              <w:t>0.02</w:t>
            </w:r>
          </w:p>
        </w:tc>
        <w:tc>
          <w:tcPr>
            <w:tcW w:w="430" w:type="pct"/>
            <w:tcBorders>
              <w:top w:val="single" w:sz="4" w:space="0" w:color="auto"/>
              <w:left w:val="single" w:sz="4" w:space="0" w:color="auto"/>
              <w:bottom w:val="single" w:sz="4" w:space="0" w:color="auto"/>
              <w:right w:val="single" w:sz="4" w:space="0" w:color="auto"/>
            </w:tcBorders>
          </w:tcPr>
          <w:p w14:paraId="604C9256" w14:textId="77777777" w:rsidR="00CA3627" w:rsidRPr="00211EA7" w:rsidRDefault="00CA3627" w:rsidP="00CA3627">
            <w:pPr>
              <w:pStyle w:val="RepTable"/>
              <w:rPr>
                <w:strike/>
                <w:highlight w:val="lightGray"/>
              </w:rPr>
            </w:pPr>
            <w:r w:rsidRPr="00211EA7">
              <w:rPr>
                <w:strike/>
                <w:highlight w:val="lightGray"/>
              </w:rPr>
              <w:t>0</w:t>
            </w:r>
            <w:r w:rsidR="00236164" w:rsidRPr="00211EA7">
              <w:rPr>
                <w:strike/>
                <w:highlight w:val="lightGray"/>
              </w:rPr>
              <w:t>.</w:t>
            </w:r>
            <w:r w:rsidRPr="00211EA7">
              <w:rPr>
                <w:strike/>
                <w:highlight w:val="lightGray"/>
              </w:rPr>
              <w:t>1</w:t>
            </w:r>
          </w:p>
        </w:tc>
        <w:tc>
          <w:tcPr>
            <w:tcW w:w="380" w:type="pct"/>
            <w:tcBorders>
              <w:top w:val="single" w:sz="4" w:space="0" w:color="auto"/>
              <w:left w:val="single" w:sz="4" w:space="0" w:color="auto"/>
              <w:bottom w:val="single" w:sz="4" w:space="0" w:color="auto"/>
              <w:right w:val="single" w:sz="4" w:space="0" w:color="auto"/>
            </w:tcBorders>
          </w:tcPr>
          <w:p w14:paraId="7496E307" w14:textId="77777777" w:rsidR="00CA3627" w:rsidRPr="00211EA7" w:rsidRDefault="00CA3627" w:rsidP="00CA3627">
            <w:pPr>
              <w:pStyle w:val="RepTable"/>
              <w:rPr>
                <w:strike/>
              </w:rPr>
            </w:pPr>
            <w:r w:rsidRPr="00211EA7">
              <w:rPr>
                <w:strike/>
                <w:highlight w:val="lightGray"/>
              </w:rPr>
              <w:t> </w:t>
            </w:r>
            <w:r w:rsidR="00236164" w:rsidRPr="00211EA7">
              <w:rPr>
                <w:strike/>
                <w:highlight w:val="lightGray"/>
              </w:rPr>
              <w:t>YES</w:t>
            </w:r>
          </w:p>
        </w:tc>
      </w:tr>
      <w:tr w:rsidR="00CA3627" w:rsidRPr="00117484" w14:paraId="2FF4CD4B" w14:textId="77777777" w:rsidTr="00236164">
        <w:tc>
          <w:tcPr>
            <w:tcW w:w="410" w:type="pct"/>
            <w:vMerge w:val="restart"/>
            <w:tcBorders>
              <w:top w:val="single" w:sz="4" w:space="0" w:color="auto"/>
              <w:left w:val="single" w:sz="4" w:space="0" w:color="auto"/>
              <w:right w:val="single" w:sz="4" w:space="0" w:color="auto"/>
            </w:tcBorders>
          </w:tcPr>
          <w:p w14:paraId="4F74A6A7" w14:textId="77777777" w:rsidR="00CA3627" w:rsidRPr="00117484" w:rsidRDefault="00CA3627" w:rsidP="00CA3627">
            <w:pPr>
              <w:pStyle w:val="RepTable"/>
            </w:pPr>
            <w:r w:rsidRPr="00117484">
              <w:t>Wheat grain</w:t>
            </w:r>
          </w:p>
        </w:tc>
        <w:tc>
          <w:tcPr>
            <w:tcW w:w="432" w:type="pct"/>
            <w:tcBorders>
              <w:top w:val="single" w:sz="4" w:space="0" w:color="auto"/>
              <w:left w:val="single" w:sz="4" w:space="0" w:color="auto"/>
              <w:bottom w:val="single" w:sz="4" w:space="0" w:color="auto"/>
              <w:right w:val="single" w:sz="4" w:space="0" w:color="auto"/>
            </w:tcBorders>
          </w:tcPr>
          <w:p w14:paraId="492A4283" w14:textId="77777777" w:rsidR="00CA3627" w:rsidRPr="00117484" w:rsidRDefault="00CA3627" w:rsidP="00CA3627">
            <w:pPr>
              <w:pStyle w:val="RepTable"/>
            </w:pPr>
            <w:r w:rsidRPr="00117484">
              <w:t>New trials</w:t>
            </w:r>
          </w:p>
        </w:tc>
        <w:tc>
          <w:tcPr>
            <w:tcW w:w="284" w:type="pct"/>
            <w:tcBorders>
              <w:top w:val="single" w:sz="4" w:space="0" w:color="auto"/>
              <w:left w:val="single" w:sz="4" w:space="0" w:color="auto"/>
              <w:bottom w:val="single" w:sz="4" w:space="0" w:color="auto"/>
              <w:right w:val="single" w:sz="4" w:space="0" w:color="auto"/>
            </w:tcBorders>
          </w:tcPr>
          <w:p w14:paraId="7546805E" w14:textId="77777777" w:rsidR="00CA3627" w:rsidRPr="00117484" w:rsidRDefault="00CA3627" w:rsidP="00CA3627">
            <w:pPr>
              <w:pStyle w:val="RepTable"/>
            </w:pPr>
            <w:r w:rsidRPr="00117484">
              <w:t>N-EU</w:t>
            </w:r>
          </w:p>
        </w:tc>
        <w:tc>
          <w:tcPr>
            <w:tcW w:w="1865" w:type="pct"/>
            <w:tcBorders>
              <w:top w:val="single" w:sz="4" w:space="0" w:color="auto"/>
              <w:left w:val="single" w:sz="4" w:space="0" w:color="auto"/>
              <w:bottom w:val="single" w:sz="4" w:space="0" w:color="auto"/>
              <w:right w:val="single" w:sz="4" w:space="0" w:color="auto"/>
            </w:tcBorders>
          </w:tcPr>
          <w:p w14:paraId="2CB77BC1" w14:textId="3A946134" w:rsidR="00CA3627" w:rsidRPr="00117484" w:rsidRDefault="00CA3627" w:rsidP="00CA3627">
            <w:pPr>
              <w:pStyle w:val="RepTable"/>
            </w:pPr>
            <w:r w:rsidRPr="00117484">
              <w:t xml:space="preserve">Trials GAP, </w:t>
            </w:r>
            <w:r w:rsidR="00FF4187" w:rsidRPr="00117484">
              <w:t>2x0.015 Kg a.s./ha</w:t>
            </w:r>
            <w:r w:rsidRPr="00117484">
              <w:t xml:space="preserve">, BBCH 77, PHI 28 d, outdoor, </w:t>
            </w:r>
            <w:r w:rsidR="006B24F3" w:rsidRPr="006B24F3">
              <w:rPr>
                <w:highlight w:val="lightGray"/>
              </w:rPr>
              <w:t>9</w:t>
            </w:r>
            <w:r w:rsidR="00B47B1D" w:rsidRPr="006B24F3">
              <w:rPr>
                <w:highlight w:val="lightGray"/>
              </w:rPr>
              <w:t>x</w:t>
            </w:r>
            <w:r w:rsidRPr="006B24F3">
              <w:rPr>
                <w:highlight w:val="lightGray"/>
              </w:rPr>
              <w:t>&lt;LOQ</w:t>
            </w:r>
            <w:r w:rsidR="000A09E1" w:rsidRPr="006B24F3">
              <w:rPr>
                <w:highlight w:val="lightGray"/>
              </w:rPr>
              <w:t xml:space="preserve"> (&lt;0.01)</w:t>
            </w:r>
            <w:r w:rsidR="006B24F3" w:rsidRPr="006B24F3">
              <w:rPr>
                <w:highlight w:val="lightGray"/>
              </w:rPr>
              <w:t xml:space="preserve"> (+1x&lt;LOQ barley)</w:t>
            </w:r>
          </w:p>
        </w:tc>
        <w:tc>
          <w:tcPr>
            <w:tcW w:w="436" w:type="pct"/>
            <w:tcBorders>
              <w:top w:val="single" w:sz="4" w:space="0" w:color="auto"/>
              <w:left w:val="single" w:sz="4" w:space="0" w:color="auto"/>
              <w:bottom w:val="single" w:sz="4" w:space="0" w:color="auto"/>
              <w:right w:val="single" w:sz="4" w:space="0" w:color="auto"/>
            </w:tcBorders>
          </w:tcPr>
          <w:p w14:paraId="16135A48" w14:textId="77777777" w:rsidR="00CA3627" w:rsidRPr="00117484" w:rsidRDefault="00CA3627" w:rsidP="00CA3627">
            <w:pPr>
              <w:pStyle w:val="RepTable"/>
            </w:pPr>
            <w:r w:rsidRPr="00117484">
              <w:t> </w:t>
            </w:r>
            <w:r w:rsidR="000A09E1" w:rsidRPr="00117484">
              <w:t> 0.01</w:t>
            </w:r>
          </w:p>
        </w:tc>
        <w:tc>
          <w:tcPr>
            <w:tcW w:w="331" w:type="pct"/>
            <w:tcBorders>
              <w:top w:val="single" w:sz="4" w:space="0" w:color="auto"/>
              <w:left w:val="single" w:sz="4" w:space="0" w:color="auto"/>
              <w:bottom w:val="single" w:sz="4" w:space="0" w:color="auto"/>
              <w:right w:val="single" w:sz="4" w:space="0" w:color="auto"/>
            </w:tcBorders>
          </w:tcPr>
          <w:p w14:paraId="7F7B3459" w14:textId="77777777" w:rsidR="00CA3627" w:rsidRPr="00117484" w:rsidRDefault="00CA3627" w:rsidP="00CA3627">
            <w:pPr>
              <w:pStyle w:val="RepTable"/>
            </w:pPr>
            <w:r w:rsidRPr="00117484">
              <w:t> </w:t>
            </w:r>
            <w:r w:rsidR="000A09E1" w:rsidRPr="00117484">
              <w:t> 0.01</w:t>
            </w:r>
          </w:p>
        </w:tc>
        <w:tc>
          <w:tcPr>
            <w:tcW w:w="432" w:type="pct"/>
            <w:tcBorders>
              <w:top w:val="single" w:sz="4" w:space="0" w:color="auto"/>
              <w:left w:val="single" w:sz="4" w:space="0" w:color="auto"/>
              <w:bottom w:val="single" w:sz="4" w:space="0" w:color="auto"/>
              <w:right w:val="single" w:sz="4" w:space="0" w:color="auto"/>
            </w:tcBorders>
          </w:tcPr>
          <w:p w14:paraId="34944360" w14:textId="77777777" w:rsidR="00CA3627" w:rsidRPr="00117484" w:rsidRDefault="008244CB" w:rsidP="00CA3627">
            <w:pPr>
              <w:pStyle w:val="RepTable"/>
            </w:pPr>
            <w:r w:rsidRPr="00117484">
              <w:t>0.0</w:t>
            </w:r>
            <w:r w:rsidR="00DE37A2" w:rsidRPr="00117484">
              <w:t>1</w:t>
            </w:r>
          </w:p>
          <w:p w14:paraId="36E99C42" w14:textId="77777777" w:rsidR="008244CB" w:rsidRPr="00117484" w:rsidRDefault="008244CB" w:rsidP="00CA3627">
            <w:pPr>
              <w:pStyle w:val="RepTable"/>
            </w:pPr>
          </w:p>
        </w:tc>
        <w:tc>
          <w:tcPr>
            <w:tcW w:w="430" w:type="pct"/>
            <w:tcBorders>
              <w:top w:val="single" w:sz="4" w:space="0" w:color="auto"/>
              <w:left w:val="single" w:sz="4" w:space="0" w:color="auto"/>
              <w:bottom w:val="single" w:sz="4" w:space="0" w:color="auto"/>
              <w:right w:val="single" w:sz="4" w:space="0" w:color="auto"/>
            </w:tcBorders>
          </w:tcPr>
          <w:p w14:paraId="3B1C5669" w14:textId="77777777" w:rsidR="00CA3627" w:rsidRPr="00117484" w:rsidRDefault="00CA3627" w:rsidP="00CA3627">
            <w:pPr>
              <w:pStyle w:val="RepTable"/>
            </w:pPr>
            <w:r w:rsidRPr="00117484">
              <w:t>0</w:t>
            </w:r>
            <w:r w:rsidR="00236164" w:rsidRPr="00117484">
              <w:t>.</w:t>
            </w:r>
            <w:r w:rsidRPr="00117484">
              <w:t>2</w:t>
            </w:r>
          </w:p>
        </w:tc>
        <w:tc>
          <w:tcPr>
            <w:tcW w:w="380" w:type="pct"/>
            <w:tcBorders>
              <w:top w:val="single" w:sz="4" w:space="0" w:color="auto"/>
              <w:left w:val="single" w:sz="4" w:space="0" w:color="auto"/>
              <w:bottom w:val="single" w:sz="4" w:space="0" w:color="auto"/>
              <w:right w:val="single" w:sz="4" w:space="0" w:color="auto"/>
            </w:tcBorders>
          </w:tcPr>
          <w:p w14:paraId="492BCA18" w14:textId="77777777" w:rsidR="00CA3627" w:rsidRPr="00117484" w:rsidRDefault="00CA3627" w:rsidP="00CA3627">
            <w:pPr>
              <w:pStyle w:val="RepTable"/>
            </w:pPr>
            <w:r w:rsidRPr="00117484">
              <w:t> </w:t>
            </w:r>
            <w:r w:rsidR="00236164" w:rsidRPr="00117484">
              <w:t>YES</w:t>
            </w:r>
          </w:p>
        </w:tc>
      </w:tr>
      <w:tr w:rsidR="00CA3627" w:rsidRPr="00117484" w14:paraId="499C1760" w14:textId="77777777" w:rsidTr="00236164">
        <w:tc>
          <w:tcPr>
            <w:tcW w:w="410" w:type="pct"/>
            <w:vMerge/>
            <w:tcBorders>
              <w:left w:val="single" w:sz="4" w:space="0" w:color="auto"/>
              <w:right w:val="single" w:sz="4" w:space="0" w:color="auto"/>
            </w:tcBorders>
          </w:tcPr>
          <w:p w14:paraId="5D74702A" w14:textId="77777777" w:rsidR="00CA3627" w:rsidRPr="00117484" w:rsidRDefault="00CA3627" w:rsidP="00CA3627">
            <w:pPr>
              <w:pStyle w:val="RepTable"/>
            </w:pPr>
          </w:p>
        </w:tc>
        <w:tc>
          <w:tcPr>
            <w:tcW w:w="432" w:type="pct"/>
            <w:vMerge w:val="restart"/>
            <w:tcBorders>
              <w:top w:val="single" w:sz="4" w:space="0" w:color="auto"/>
              <w:left w:val="single" w:sz="4" w:space="0" w:color="auto"/>
              <w:right w:val="single" w:sz="4" w:space="0" w:color="auto"/>
            </w:tcBorders>
          </w:tcPr>
          <w:p w14:paraId="56FFE4C1" w14:textId="77777777" w:rsidR="00CA3627" w:rsidRPr="00117484" w:rsidRDefault="00CA3627" w:rsidP="00CA3627">
            <w:pPr>
              <w:pStyle w:val="RepTable"/>
            </w:pPr>
          </w:p>
          <w:p w14:paraId="31F7B6BA" w14:textId="77777777" w:rsidR="00CA3627" w:rsidRPr="00117484" w:rsidRDefault="00CA3627" w:rsidP="00CA3627">
            <w:pPr>
              <w:pStyle w:val="RepTable"/>
            </w:pPr>
            <w:r w:rsidRPr="00117484">
              <w:t>RAR, UK 2013</w:t>
            </w:r>
          </w:p>
        </w:tc>
        <w:tc>
          <w:tcPr>
            <w:tcW w:w="284" w:type="pct"/>
            <w:vMerge w:val="restart"/>
            <w:tcBorders>
              <w:top w:val="single" w:sz="4" w:space="0" w:color="auto"/>
              <w:left w:val="single" w:sz="4" w:space="0" w:color="auto"/>
              <w:right w:val="single" w:sz="4" w:space="0" w:color="auto"/>
            </w:tcBorders>
          </w:tcPr>
          <w:p w14:paraId="0729C5A8" w14:textId="77777777" w:rsidR="00CA3627" w:rsidRPr="00117484" w:rsidRDefault="00CA3627" w:rsidP="00CA3627">
            <w:pPr>
              <w:pStyle w:val="RepTable"/>
            </w:pPr>
          </w:p>
          <w:p w14:paraId="68906777" w14:textId="77777777" w:rsidR="00CA3627" w:rsidRPr="00117484" w:rsidRDefault="00CA3627" w:rsidP="00CA3627">
            <w:pPr>
              <w:pStyle w:val="RepTable"/>
            </w:pPr>
            <w:r w:rsidRPr="00117484">
              <w:t>N-EU</w:t>
            </w:r>
          </w:p>
        </w:tc>
        <w:tc>
          <w:tcPr>
            <w:tcW w:w="1865" w:type="pct"/>
            <w:tcBorders>
              <w:top w:val="single" w:sz="4" w:space="0" w:color="auto"/>
              <w:left w:val="single" w:sz="4" w:space="0" w:color="auto"/>
              <w:bottom w:val="single" w:sz="4" w:space="0" w:color="auto"/>
              <w:right w:val="single" w:sz="4" w:space="0" w:color="auto"/>
            </w:tcBorders>
          </w:tcPr>
          <w:p w14:paraId="06DE2B3B" w14:textId="77777777" w:rsidR="00CA3627" w:rsidRPr="00117484" w:rsidRDefault="00CA3627" w:rsidP="00CA3627">
            <w:pPr>
              <w:pStyle w:val="RepTable"/>
            </w:pPr>
            <w:r w:rsidRPr="00117484">
              <w:t>Trials GAP, 3x0</w:t>
            </w:r>
            <w:r w:rsidR="00B47B1D" w:rsidRPr="00117484">
              <w:t>.</w:t>
            </w:r>
            <w:r w:rsidRPr="00117484">
              <w:t>015 kg a.s/ha, BBCH 13-83, PHI 33-47, 7</w:t>
            </w:r>
            <w:r w:rsidR="00B47B1D" w:rsidRPr="00117484">
              <w:t>x</w:t>
            </w:r>
            <w:r w:rsidRPr="00117484">
              <w:t>&lt;0</w:t>
            </w:r>
            <w:r w:rsidR="00FF4187" w:rsidRPr="00117484">
              <w:t>.</w:t>
            </w:r>
            <w:r w:rsidRPr="00117484">
              <w:t>01, 0</w:t>
            </w:r>
            <w:r w:rsidR="00FF4187" w:rsidRPr="00117484">
              <w:t>.</w:t>
            </w:r>
            <w:r w:rsidRPr="00117484">
              <w:t>02</w:t>
            </w:r>
          </w:p>
        </w:tc>
        <w:tc>
          <w:tcPr>
            <w:tcW w:w="436" w:type="pct"/>
            <w:tcBorders>
              <w:top w:val="single" w:sz="4" w:space="0" w:color="auto"/>
              <w:left w:val="single" w:sz="4" w:space="0" w:color="auto"/>
              <w:bottom w:val="single" w:sz="4" w:space="0" w:color="auto"/>
              <w:right w:val="single" w:sz="4" w:space="0" w:color="auto"/>
            </w:tcBorders>
          </w:tcPr>
          <w:p w14:paraId="142D3899" w14:textId="77777777" w:rsidR="00CA3627" w:rsidRPr="00117484" w:rsidRDefault="00CA3627" w:rsidP="00CA3627">
            <w:pPr>
              <w:pStyle w:val="RepTable"/>
            </w:pPr>
            <w:r w:rsidRPr="00117484">
              <w:t>0</w:t>
            </w:r>
            <w:r w:rsidR="00236164" w:rsidRPr="00117484">
              <w:t>.</w:t>
            </w:r>
            <w:r w:rsidRPr="00117484">
              <w:t>01</w:t>
            </w:r>
          </w:p>
        </w:tc>
        <w:tc>
          <w:tcPr>
            <w:tcW w:w="331" w:type="pct"/>
            <w:tcBorders>
              <w:top w:val="single" w:sz="4" w:space="0" w:color="auto"/>
              <w:left w:val="single" w:sz="4" w:space="0" w:color="auto"/>
              <w:bottom w:val="single" w:sz="4" w:space="0" w:color="auto"/>
              <w:right w:val="single" w:sz="4" w:space="0" w:color="auto"/>
            </w:tcBorders>
          </w:tcPr>
          <w:p w14:paraId="25E107F8" w14:textId="77777777" w:rsidR="00CA3627" w:rsidRPr="00117484" w:rsidRDefault="00CA3627" w:rsidP="00CA3627">
            <w:pPr>
              <w:pStyle w:val="RepTable"/>
            </w:pPr>
            <w:r w:rsidRPr="00117484">
              <w:t>0</w:t>
            </w:r>
            <w:r w:rsidR="00236164" w:rsidRPr="00117484">
              <w:t>.</w:t>
            </w:r>
            <w:r w:rsidRPr="00117484">
              <w:t>02</w:t>
            </w:r>
          </w:p>
        </w:tc>
        <w:tc>
          <w:tcPr>
            <w:tcW w:w="432" w:type="pct"/>
            <w:tcBorders>
              <w:top w:val="single" w:sz="4" w:space="0" w:color="auto"/>
              <w:left w:val="single" w:sz="4" w:space="0" w:color="auto"/>
              <w:bottom w:val="single" w:sz="4" w:space="0" w:color="auto"/>
              <w:right w:val="single" w:sz="4" w:space="0" w:color="auto"/>
            </w:tcBorders>
          </w:tcPr>
          <w:p w14:paraId="44FB8C63" w14:textId="77777777" w:rsidR="00CA3627" w:rsidRPr="00117484" w:rsidRDefault="00CA3627" w:rsidP="00CA3627">
            <w:pPr>
              <w:pStyle w:val="RepTable"/>
            </w:pPr>
          </w:p>
        </w:tc>
        <w:tc>
          <w:tcPr>
            <w:tcW w:w="430" w:type="pct"/>
            <w:tcBorders>
              <w:top w:val="single" w:sz="4" w:space="0" w:color="auto"/>
              <w:left w:val="single" w:sz="4" w:space="0" w:color="auto"/>
              <w:bottom w:val="single" w:sz="4" w:space="0" w:color="auto"/>
              <w:right w:val="single" w:sz="4" w:space="0" w:color="auto"/>
            </w:tcBorders>
          </w:tcPr>
          <w:p w14:paraId="01457CE6" w14:textId="77777777" w:rsidR="00CA3627" w:rsidRPr="00117484" w:rsidRDefault="00CA3627" w:rsidP="00CA3627">
            <w:pPr>
              <w:pStyle w:val="RepTable"/>
            </w:pPr>
            <w:r w:rsidRPr="00117484">
              <w:t>0</w:t>
            </w:r>
            <w:r w:rsidR="00236164" w:rsidRPr="00117484">
              <w:t>.</w:t>
            </w:r>
            <w:r w:rsidRPr="00117484">
              <w:t>2</w:t>
            </w:r>
          </w:p>
        </w:tc>
        <w:tc>
          <w:tcPr>
            <w:tcW w:w="380" w:type="pct"/>
            <w:tcBorders>
              <w:top w:val="single" w:sz="4" w:space="0" w:color="auto"/>
              <w:left w:val="single" w:sz="4" w:space="0" w:color="auto"/>
              <w:bottom w:val="single" w:sz="4" w:space="0" w:color="auto"/>
              <w:right w:val="single" w:sz="4" w:space="0" w:color="auto"/>
            </w:tcBorders>
          </w:tcPr>
          <w:p w14:paraId="61D5293E" w14:textId="77777777" w:rsidR="00CA3627" w:rsidRPr="00117484" w:rsidRDefault="00CA3627" w:rsidP="00CA3627">
            <w:pPr>
              <w:pStyle w:val="RepTable"/>
            </w:pPr>
            <w:r w:rsidRPr="00117484">
              <w:t> </w:t>
            </w:r>
            <w:r w:rsidR="00236164" w:rsidRPr="00117484">
              <w:t>YES</w:t>
            </w:r>
          </w:p>
        </w:tc>
      </w:tr>
      <w:tr w:rsidR="00CA3627" w:rsidRPr="00117484" w14:paraId="48EA0913" w14:textId="77777777" w:rsidTr="00236164">
        <w:tc>
          <w:tcPr>
            <w:tcW w:w="410" w:type="pct"/>
            <w:vMerge/>
            <w:tcBorders>
              <w:left w:val="single" w:sz="4" w:space="0" w:color="auto"/>
              <w:bottom w:val="single" w:sz="4" w:space="0" w:color="auto"/>
              <w:right w:val="single" w:sz="4" w:space="0" w:color="auto"/>
            </w:tcBorders>
          </w:tcPr>
          <w:p w14:paraId="043999BE" w14:textId="77777777" w:rsidR="00CA3627" w:rsidRPr="00117484" w:rsidRDefault="00CA3627" w:rsidP="00CA3627">
            <w:pPr>
              <w:pStyle w:val="RepTable"/>
            </w:pPr>
          </w:p>
        </w:tc>
        <w:tc>
          <w:tcPr>
            <w:tcW w:w="432" w:type="pct"/>
            <w:vMerge/>
            <w:tcBorders>
              <w:left w:val="single" w:sz="4" w:space="0" w:color="auto"/>
              <w:bottom w:val="single" w:sz="4" w:space="0" w:color="auto"/>
              <w:right w:val="single" w:sz="4" w:space="0" w:color="auto"/>
            </w:tcBorders>
          </w:tcPr>
          <w:p w14:paraId="30CBB5A9" w14:textId="77777777" w:rsidR="00CA3627" w:rsidRPr="00117484" w:rsidRDefault="00CA3627" w:rsidP="00CA3627">
            <w:pPr>
              <w:pStyle w:val="RepTable"/>
            </w:pPr>
          </w:p>
        </w:tc>
        <w:tc>
          <w:tcPr>
            <w:tcW w:w="284" w:type="pct"/>
            <w:vMerge/>
            <w:tcBorders>
              <w:left w:val="single" w:sz="4" w:space="0" w:color="auto"/>
              <w:bottom w:val="single" w:sz="4" w:space="0" w:color="auto"/>
              <w:right w:val="single" w:sz="4" w:space="0" w:color="auto"/>
            </w:tcBorders>
          </w:tcPr>
          <w:p w14:paraId="1204F19C" w14:textId="77777777" w:rsidR="00CA3627" w:rsidRPr="00117484" w:rsidRDefault="00CA3627" w:rsidP="00CA3627">
            <w:pPr>
              <w:pStyle w:val="RepTable"/>
            </w:pPr>
          </w:p>
        </w:tc>
        <w:tc>
          <w:tcPr>
            <w:tcW w:w="1865" w:type="pct"/>
            <w:tcBorders>
              <w:top w:val="single" w:sz="4" w:space="0" w:color="auto"/>
              <w:left w:val="single" w:sz="4" w:space="0" w:color="auto"/>
              <w:bottom w:val="single" w:sz="4" w:space="0" w:color="auto"/>
              <w:right w:val="single" w:sz="4" w:space="0" w:color="auto"/>
            </w:tcBorders>
          </w:tcPr>
          <w:p w14:paraId="62B59FA6" w14:textId="77777777" w:rsidR="00CA3627" w:rsidRPr="00117484" w:rsidRDefault="00CA3627" w:rsidP="00CA3627">
            <w:pPr>
              <w:pStyle w:val="RepTable"/>
            </w:pPr>
            <w:r w:rsidRPr="00117484">
              <w:t>Trials GAP, 3x0</w:t>
            </w:r>
            <w:r w:rsidR="00FF4187" w:rsidRPr="00117484">
              <w:t>.</w:t>
            </w:r>
            <w:r w:rsidRPr="00117484">
              <w:t>015 kg a.s/ha, BBCH 13-83, PHI 33-47, 6</w:t>
            </w:r>
            <w:r w:rsidR="00B47B1D" w:rsidRPr="00117484">
              <w:t>x</w:t>
            </w:r>
            <w:r w:rsidRPr="00117484">
              <w:t>0</w:t>
            </w:r>
            <w:r w:rsidR="00FF4187" w:rsidRPr="00117484">
              <w:t>.</w:t>
            </w:r>
            <w:r w:rsidRPr="00117484">
              <w:t>01; 0</w:t>
            </w:r>
            <w:r w:rsidR="00B47B1D" w:rsidRPr="00117484">
              <w:t>.</w:t>
            </w:r>
            <w:r w:rsidRPr="00117484">
              <w:t>01; 0</w:t>
            </w:r>
            <w:r w:rsidR="00B47B1D" w:rsidRPr="00117484">
              <w:t>.</w:t>
            </w:r>
            <w:r w:rsidRPr="00117484">
              <w:t>02</w:t>
            </w:r>
          </w:p>
        </w:tc>
        <w:tc>
          <w:tcPr>
            <w:tcW w:w="436" w:type="pct"/>
            <w:tcBorders>
              <w:top w:val="single" w:sz="4" w:space="0" w:color="auto"/>
              <w:left w:val="single" w:sz="4" w:space="0" w:color="auto"/>
              <w:bottom w:val="single" w:sz="4" w:space="0" w:color="auto"/>
              <w:right w:val="single" w:sz="4" w:space="0" w:color="auto"/>
            </w:tcBorders>
          </w:tcPr>
          <w:p w14:paraId="6CBA8310" w14:textId="77777777" w:rsidR="00CA3627" w:rsidRPr="00117484" w:rsidRDefault="00CA3627" w:rsidP="00CA3627">
            <w:pPr>
              <w:pStyle w:val="RepTable"/>
            </w:pPr>
            <w:r w:rsidRPr="00117484">
              <w:t>0</w:t>
            </w:r>
            <w:r w:rsidR="00236164" w:rsidRPr="00117484">
              <w:t>.</w:t>
            </w:r>
            <w:r w:rsidRPr="00117484">
              <w:t>01</w:t>
            </w:r>
          </w:p>
        </w:tc>
        <w:tc>
          <w:tcPr>
            <w:tcW w:w="331" w:type="pct"/>
            <w:tcBorders>
              <w:top w:val="single" w:sz="4" w:space="0" w:color="auto"/>
              <w:left w:val="single" w:sz="4" w:space="0" w:color="auto"/>
              <w:bottom w:val="single" w:sz="4" w:space="0" w:color="auto"/>
              <w:right w:val="single" w:sz="4" w:space="0" w:color="auto"/>
            </w:tcBorders>
          </w:tcPr>
          <w:p w14:paraId="4A42DBE5" w14:textId="77777777" w:rsidR="00CA3627" w:rsidRPr="00117484" w:rsidRDefault="00CA3627" w:rsidP="00CA3627">
            <w:pPr>
              <w:pStyle w:val="RepTable"/>
            </w:pPr>
            <w:r w:rsidRPr="00117484">
              <w:t>0</w:t>
            </w:r>
            <w:r w:rsidR="00236164" w:rsidRPr="00117484">
              <w:t>.</w:t>
            </w:r>
            <w:r w:rsidRPr="00117484">
              <w:t>02</w:t>
            </w:r>
          </w:p>
        </w:tc>
        <w:tc>
          <w:tcPr>
            <w:tcW w:w="432" w:type="pct"/>
            <w:tcBorders>
              <w:top w:val="single" w:sz="4" w:space="0" w:color="auto"/>
              <w:left w:val="single" w:sz="4" w:space="0" w:color="auto"/>
              <w:bottom w:val="single" w:sz="4" w:space="0" w:color="auto"/>
              <w:right w:val="single" w:sz="4" w:space="0" w:color="auto"/>
            </w:tcBorders>
          </w:tcPr>
          <w:p w14:paraId="01FACD5E" w14:textId="77777777" w:rsidR="00CA3627" w:rsidRPr="00117484" w:rsidRDefault="00CA3627" w:rsidP="00CA3627">
            <w:pPr>
              <w:pStyle w:val="RepTable"/>
            </w:pPr>
          </w:p>
        </w:tc>
        <w:tc>
          <w:tcPr>
            <w:tcW w:w="430" w:type="pct"/>
            <w:tcBorders>
              <w:top w:val="single" w:sz="4" w:space="0" w:color="auto"/>
              <w:left w:val="single" w:sz="4" w:space="0" w:color="auto"/>
              <w:bottom w:val="single" w:sz="4" w:space="0" w:color="auto"/>
              <w:right w:val="single" w:sz="4" w:space="0" w:color="auto"/>
            </w:tcBorders>
          </w:tcPr>
          <w:p w14:paraId="0DA53537" w14:textId="77777777" w:rsidR="00CA3627" w:rsidRPr="00117484" w:rsidRDefault="00CA3627" w:rsidP="00CA3627">
            <w:pPr>
              <w:pStyle w:val="RepTable"/>
            </w:pPr>
            <w:r w:rsidRPr="00117484">
              <w:t>0</w:t>
            </w:r>
            <w:r w:rsidR="00236164" w:rsidRPr="00117484">
              <w:t>.</w:t>
            </w:r>
            <w:r w:rsidRPr="00117484">
              <w:t>2</w:t>
            </w:r>
          </w:p>
        </w:tc>
        <w:tc>
          <w:tcPr>
            <w:tcW w:w="380" w:type="pct"/>
            <w:tcBorders>
              <w:top w:val="single" w:sz="4" w:space="0" w:color="auto"/>
              <w:left w:val="single" w:sz="4" w:space="0" w:color="auto"/>
              <w:bottom w:val="single" w:sz="4" w:space="0" w:color="auto"/>
              <w:right w:val="single" w:sz="4" w:space="0" w:color="auto"/>
            </w:tcBorders>
          </w:tcPr>
          <w:p w14:paraId="15F73CF4" w14:textId="77777777" w:rsidR="00CA3627" w:rsidRPr="00117484" w:rsidRDefault="00CA3627" w:rsidP="00CA3627">
            <w:pPr>
              <w:pStyle w:val="RepTable"/>
            </w:pPr>
            <w:r w:rsidRPr="00117484">
              <w:t> </w:t>
            </w:r>
            <w:r w:rsidR="00236164" w:rsidRPr="00117484">
              <w:t>YES</w:t>
            </w:r>
          </w:p>
        </w:tc>
      </w:tr>
      <w:tr w:rsidR="00CA3627" w:rsidRPr="00117484" w14:paraId="6387EED7" w14:textId="77777777" w:rsidTr="00236164">
        <w:tc>
          <w:tcPr>
            <w:tcW w:w="410" w:type="pct"/>
            <w:vMerge w:val="restart"/>
            <w:tcBorders>
              <w:top w:val="single" w:sz="4" w:space="0" w:color="auto"/>
              <w:left w:val="single" w:sz="4" w:space="0" w:color="auto"/>
              <w:right w:val="single" w:sz="4" w:space="0" w:color="auto"/>
            </w:tcBorders>
          </w:tcPr>
          <w:p w14:paraId="556AECBA" w14:textId="77777777" w:rsidR="00CA3627" w:rsidRPr="00117484" w:rsidRDefault="00CA3627" w:rsidP="00CA3627">
            <w:pPr>
              <w:pStyle w:val="RepTable"/>
            </w:pPr>
            <w:r w:rsidRPr="00117484">
              <w:t>Wheat straw</w:t>
            </w:r>
          </w:p>
        </w:tc>
        <w:tc>
          <w:tcPr>
            <w:tcW w:w="432" w:type="pct"/>
            <w:tcBorders>
              <w:top w:val="single" w:sz="4" w:space="0" w:color="auto"/>
              <w:left w:val="single" w:sz="4" w:space="0" w:color="auto"/>
              <w:bottom w:val="single" w:sz="4" w:space="0" w:color="auto"/>
              <w:right w:val="single" w:sz="4" w:space="0" w:color="auto"/>
            </w:tcBorders>
          </w:tcPr>
          <w:p w14:paraId="020878B6" w14:textId="77777777" w:rsidR="00CA3627" w:rsidRPr="00117484" w:rsidRDefault="00CA3627" w:rsidP="00CA3627">
            <w:pPr>
              <w:pStyle w:val="RepTable"/>
            </w:pPr>
            <w:r w:rsidRPr="00117484">
              <w:t>New trials</w:t>
            </w:r>
          </w:p>
        </w:tc>
        <w:tc>
          <w:tcPr>
            <w:tcW w:w="284" w:type="pct"/>
            <w:tcBorders>
              <w:top w:val="single" w:sz="4" w:space="0" w:color="auto"/>
              <w:left w:val="single" w:sz="4" w:space="0" w:color="auto"/>
              <w:bottom w:val="single" w:sz="4" w:space="0" w:color="auto"/>
              <w:right w:val="single" w:sz="4" w:space="0" w:color="auto"/>
            </w:tcBorders>
          </w:tcPr>
          <w:p w14:paraId="1A0B8921" w14:textId="77777777" w:rsidR="00CA3627" w:rsidRPr="00117484" w:rsidRDefault="00CA3627" w:rsidP="00CA3627">
            <w:pPr>
              <w:pStyle w:val="RepTable"/>
            </w:pPr>
            <w:r w:rsidRPr="00117484">
              <w:t>N-EU</w:t>
            </w:r>
          </w:p>
        </w:tc>
        <w:tc>
          <w:tcPr>
            <w:tcW w:w="1865" w:type="pct"/>
            <w:tcBorders>
              <w:top w:val="single" w:sz="4" w:space="0" w:color="auto"/>
              <w:left w:val="single" w:sz="4" w:space="0" w:color="auto"/>
              <w:bottom w:val="single" w:sz="4" w:space="0" w:color="auto"/>
              <w:right w:val="single" w:sz="4" w:space="0" w:color="auto"/>
            </w:tcBorders>
          </w:tcPr>
          <w:p w14:paraId="47987482" w14:textId="77777777" w:rsidR="00CA3627" w:rsidRPr="00117484" w:rsidRDefault="00CA3627" w:rsidP="00CA3627">
            <w:pPr>
              <w:pStyle w:val="RepTable"/>
            </w:pPr>
            <w:r w:rsidRPr="00117484">
              <w:t xml:space="preserve">Trials GAP, </w:t>
            </w:r>
            <w:r w:rsidR="00FF4187" w:rsidRPr="00117484">
              <w:t>2x0.015 Kg a.s./ha</w:t>
            </w:r>
            <w:r w:rsidRPr="00117484">
              <w:t xml:space="preserve">, BBCH 77, PHI 28 d, outdoor, </w:t>
            </w:r>
            <w:r w:rsidRPr="00117484">
              <w:lastRenderedPageBreak/>
              <w:t>1x0</w:t>
            </w:r>
            <w:r w:rsidR="00FF4187" w:rsidRPr="00117484">
              <w:t>.</w:t>
            </w:r>
            <w:r w:rsidRPr="00117484">
              <w:t>61; 1x1</w:t>
            </w:r>
            <w:r w:rsidR="00FF4187" w:rsidRPr="00117484">
              <w:t>.</w:t>
            </w:r>
            <w:r w:rsidRPr="00117484">
              <w:t>2; 1x0</w:t>
            </w:r>
            <w:r w:rsidR="00FF4187" w:rsidRPr="00117484">
              <w:t>.</w:t>
            </w:r>
            <w:r w:rsidRPr="00117484">
              <w:t>87; 1x1; 1x1</w:t>
            </w:r>
            <w:r w:rsidR="00FF4187" w:rsidRPr="00117484">
              <w:t>.</w:t>
            </w:r>
            <w:r w:rsidRPr="00117484">
              <w:t>4; 1x1</w:t>
            </w:r>
            <w:r w:rsidR="00FF4187" w:rsidRPr="00117484">
              <w:t>.</w:t>
            </w:r>
            <w:r w:rsidRPr="00117484">
              <w:t>1; 1x0</w:t>
            </w:r>
            <w:r w:rsidR="00FF4187" w:rsidRPr="00117484">
              <w:t>.</w:t>
            </w:r>
            <w:r w:rsidRPr="00117484">
              <w:t>84; 1x0</w:t>
            </w:r>
            <w:r w:rsidR="00FF4187" w:rsidRPr="00117484">
              <w:t>.</w:t>
            </w:r>
            <w:r w:rsidRPr="00117484">
              <w:t>94; 1x0</w:t>
            </w:r>
            <w:r w:rsidR="00FF4187" w:rsidRPr="00117484">
              <w:t>.</w:t>
            </w:r>
            <w:r w:rsidRPr="00117484">
              <w:t>77; 1x0</w:t>
            </w:r>
            <w:r w:rsidR="00FF4187" w:rsidRPr="00117484">
              <w:t>.</w:t>
            </w:r>
            <w:r w:rsidRPr="00117484">
              <w:t>86</w:t>
            </w:r>
          </w:p>
        </w:tc>
        <w:tc>
          <w:tcPr>
            <w:tcW w:w="436" w:type="pct"/>
            <w:tcBorders>
              <w:top w:val="single" w:sz="4" w:space="0" w:color="auto"/>
              <w:left w:val="single" w:sz="4" w:space="0" w:color="auto"/>
              <w:bottom w:val="single" w:sz="4" w:space="0" w:color="auto"/>
              <w:right w:val="single" w:sz="4" w:space="0" w:color="auto"/>
            </w:tcBorders>
          </w:tcPr>
          <w:p w14:paraId="3EBA6E93" w14:textId="77777777" w:rsidR="00CA3627" w:rsidRPr="00117484" w:rsidRDefault="00CA3627" w:rsidP="00CA3627">
            <w:pPr>
              <w:pStyle w:val="RepTable"/>
            </w:pPr>
            <w:r w:rsidRPr="00117484">
              <w:lastRenderedPageBreak/>
              <w:t> </w:t>
            </w:r>
          </w:p>
        </w:tc>
        <w:tc>
          <w:tcPr>
            <w:tcW w:w="331" w:type="pct"/>
            <w:tcBorders>
              <w:top w:val="single" w:sz="4" w:space="0" w:color="auto"/>
              <w:left w:val="single" w:sz="4" w:space="0" w:color="auto"/>
              <w:bottom w:val="single" w:sz="4" w:space="0" w:color="auto"/>
              <w:right w:val="single" w:sz="4" w:space="0" w:color="auto"/>
            </w:tcBorders>
          </w:tcPr>
          <w:p w14:paraId="1130E4F5" w14:textId="77777777" w:rsidR="00CA3627" w:rsidRPr="00117484" w:rsidRDefault="00CA3627" w:rsidP="00CA3627">
            <w:pPr>
              <w:pStyle w:val="RepTable"/>
            </w:pPr>
            <w:r w:rsidRPr="00117484">
              <w:t> </w:t>
            </w:r>
          </w:p>
        </w:tc>
        <w:tc>
          <w:tcPr>
            <w:tcW w:w="432" w:type="pct"/>
            <w:tcBorders>
              <w:top w:val="single" w:sz="4" w:space="0" w:color="auto"/>
              <w:left w:val="single" w:sz="4" w:space="0" w:color="auto"/>
              <w:bottom w:val="single" w:sz="4" w:space="0" w:color="auto"/>
              <w:right w:val="single" w:sz="4" w:space="0" w:color="auto"/>
            </w:tcBorders>
          </w:tcPr>
          <w:p w14:paraId="1BCC3F88" w14:textId="77777777" w:rsidR="00CA3627" w:rsidRPr="00117484" w:rsidRDefault="00CA3627" w:rsidP="00CA3627">
            <w:pPr>
              <w:pStyle w:val="RepTable"/>
            </w:pPr>
          </w:p>
        </w:tc>
        <w:tc>
          <w:tcPr>
            <w:tcW w:w="430" w:type="pct"/>
            <w:tcBorders>
              <w:top w:val="single" w:sz="4" w:space="0" w:color="auto"/>
              <w:left w:val="single" w:sz="4" w:space="0" w:color="auto"/>
              <w:bottom w:val="single" w:sz="4" w:space="0" w:color="auto"/>
              <w:right w:val="single" w:sz="4" w:space="0" w:color="auto"/>
            </w:tcBorders>
          </w:tcPr>
          <w:p w14:paraId="05AE048C" w14:textId="77777777" w:rsidR="00CA3627" w:rsidRPr="00117484" w:rsidRDefault="00CA3627" w:rsidP="00CA3627">
            <w:pPr>
              <w:pStyle w:val="RepTable"/>
            </w:pPr>
            <w:r w:rsidRPr="00117484">
              <w:t>0</w:t>
            </w:r>
            <w:r w:rsidR="00236164" w:rsidRPr="00117484">
              <w:t>.</w:t>
            </w:r>
            <w:r w:rsidRPr="00117484">
              <w:t>2</w:t>
            </w:r>
          </w:p>
        </w:tc>
        <w:tc>
          <w:tcPr>
            <w:tcW w:w="380" w:type="pct"/>
            <w:tcBorders>
              <w:top w:val="single" w:sz="4" w:space="0" w:color="auto"/>
              <w:left w:val="single" w:sz="4" w:space="0" w:color="auto"/>
              <w:bottom w:val="single" w:sz="4" w:space="0" w:color="auto"/>
              <w:right w:val="single" w:sz="4" w:space="0" w:color="auto"/>
            </w:tcBorders>
          </w:tcPr>
          <w:p w14:paraId="7FF134EA" w14:textId="77777777" w:rsidR="00CA3627" w:rsidRPr="00117484" w:rsidRDefault="00CA3627" w:rsidP="00CA3627">
            <w:pPr>
              <w:pStyle w:val="RepTable"/>
            </w:pPr>
            <w:r w:rsidRPr="00117484">
              <w:t> </w:t>
            </w:r>
            <w:r w:rsidR="00236164" w:rsidRPr="00117484">
              <w:t>YES</w:t>
            </w:r>
          </w:p>
        </w:tc>
      </w:tr>
      <w:tr w:rsidR="00CA3627" w:rsidRPr="00117484" w14:paraId="721A43A2" w14:textId="77777777" w:rsidTr="00236164">
        <w:tc>
          <w:tcPr>
            <w:tcW w:w="410" w:type="pct"/>
            <w:vMerge/>
            <w:tcBorders>
              <w:left w:val="single" w:sz="4" w:space="0" w:color="auto"/>
              <w:right w:val="single" w:sz="4" w:space="0" w:color="auto"/>
            </w:tcBorders>
          </w:tcPr>
          <w:p w14:paraId="70E2956E" w14:textId="77777777" w:rsidR="00CA3627" w:rsidRPr="00117484" w:rsidRDefault="00CA3627" w:rsidP="00CA3627">
            <w:pPr>
              <w:pStyle w:val="RepTable"/>
            </w:pPr>
          </w:p>
        </w:tc>
        <w:tc>
          <w:tcPr>
            <w:tcW w:w="432" w:type="pct"/>
            <w:vMerge w:val="restart"/>
            <w:tcBorders>
              <w:top w:val="single" w:sz="4" w:space="0" w:color="auto"/>
              <w:left w:val="single" w:sz="4" w:space="0" w:color="auto"/>
              <w:right w:val="single" w:sz="4" w:space="0" w:color="auto"/>
            </w:tcBorders>
          </w:tcPr>
          <w:p w14:paraId="3F8B894F" w14:textId="77777777" w:rsidR="00CA3627" w:rsidRPr="00117484" w:rsidRDefault="00CA3627" w:rsidP="00CA3627">
            <w:pPr>
              <w:pStyle w:val="RepTable"/>
            </w:pPr>
          </w:p>
          <w:p w14:paraId="671F6859" w14:textId="77777777" w:rsidR="00CA3627" w:rsidRPr="00117484" w:rsidRDefault="00CA3627" w:rsidP="00CA3627">
            <w:pPr>
              <w:pStyle w:val="RepTable"/>
            </w:pPr>
            <w:r w:rsidRPr="00117484">
              <w:t>RAR, UK 2013</w:t>
            </w:r>
          </w:p>
        </w:tc>
        <w:tc>
          <w:tcPr>
            <w:tcW w:w="284" w:type="pct"/>
            <w:vMerge w:val="restart"/>
            <w:tcBorders>
              <w:top w:val="single" w:sz="4" w:space="0" w:color="auto"/>
              <w:left w:val="single" w:sz="4" w:space="0" w:color="auto"/>
              <w:right w:val="single" w:sz="4" w:space="0" w:color="auto"/>
            </w:tcBorders>
          </w:tcPr>
          <w:p w14:paraId="3AF31791" w14:textId="77777777" w:rsidR="00CA3627" w:rsidRPr="00117484" w:rsidRDefault="00CA3627" w:rsidP="00CA3627">
            <w:pPr>
              <w:pStyle w:val="RepTable"/>
            </w:pPr>
          </w:p>
          <w:p w14:paraId="1ADBEB79" w14:textId="77777777" w:rsidR="00CA3627" w:rsidRPr="00117484" w:rsidRDefault="00CA3627" w:rsidP="00CA3627">
            <w:pPr>
              <w:pStyle w:val="RepTable"/>
            </w:pPr>
            <w:r w:rsidRPr="00117484">
              <w:t>N-EU</w:t>
            </w:r>
          </w:p>
        </w:tc>
        <w:tc>
          <w:tcPr>
            <w:tcW w:w="1865" w:type="pct"/>
            <w:tcBorders>
              <w:top w:val="single" w:sz="4" w:space="0" w:color="auto"/>
              <w:left w:val="single" w:sz="4" w:space="0" w:color="auto"/>
              <w:bottom w:val="single" w:sz="4" w:space="0" w:color="auto"/>
              <w:right w:val="single" w:sz="4" w:space="0" w:color="auto"/>
            </w:tcBorders>
          </w:tcPr>
          <w:p w14:paraId="01E5339D" w14:textId="77777777" w:rsidR="00CA3627" w:rsidRPr="00117484" w:rsidRDefault="00CA3627" w:rsidP="00CA3627">
            <w:pPr>
              <w:pStyle w:val="RepTable"/>
            </w:pPr>
            <w:r w:rsidRPr="00117484">
              <w:t>Trials GAP, 3x0</w:t>
            </w:r>
            <w:r w:rsidR="00FF4187" w:rsidRPr="00117484">
              <w:t>.</w:t>
            </w:r>
            <w:r w:rsidRPr="00117484">
              <w:t>015 kg a.s/ha, BBCH 13-83, PHI 34-47, 0</w:t>
            </w:r>
            <w:r w:rsidR="00FF4187" w:rsidRPr="00117484">
              <w:t>.</w:t>
            </w:r>
            <w:r w:rsidRPr="00117484">
              <w:t>68; 0</w:t>
            </w:r>
            <w:r w:rsidR="00FF4187" w:rsidRPr="00117484">
              <w:t>.</w:t>
            </w:r>
            <w:r w:rsidRPr="00117484">
              <w:t>34; 1</w:t>
            </w:r>
            <w:r w:rsidR="00FF4187" w:rsidRPr="00117484">
              <w:t>.</w:t>
            </w:r>
            <w:r w:rsidRPr="00117484">
              <w:t>1; 0</w:t>
            </w:r>
            <w:r w:rsidR="00FF4187" w:rsidRPr="00117484">
              <w:t>.</w:t>
            </w:r>
            <w:r w:rsidRPr="00117484">
              <w:t>05; 0</w:t>
            </w:r>
            <w:r w:rsidR="00FF4187" w:rsidRPr="00117484">
              <w:t>.</w:t>
            </w:r>
            <w:r w:rsidRPr="00117484">
              <w:t>75; 0</w:t>
            </w:r>
            <w:r w:rsidR="00FF4187" w:rsidRPr="00117484">
              <w:t>.</w:t>
            </w:r>
            <w:r w:rsidRPr="00117484">
              <w:t>55; 0</w:t>
            </w:r>
            <w:r w:rsidR="00FF4187" w:rsidRPr="00117484">
              <w:t>.</w:t>
            </w:r>
            <w:r w:rsidRPr="00117484">
              <w:t>23; 0</w:t>
            </w:r>
            <w:r w:rsidR="00FF4187" w:rsidRPr="00117484">
              <w:t>.</w:t>
            </w:r>
            <w:r w:rsidRPr="00117484">
              <w:t>68</w:t>
            </w:r>
          </w:p>
        </w:tc>
        <w:tc>
          <w:tcPr>
            <w:tcW w:w="436" w:type="pct"/>
            <w:tcBorders>
              <w:top w:val="single" w:sz="4" w:space="0" w:color="auto"/>
              <w:left w:val="single" w:sz="4" w:space="0" w:color="auto"/>
              <w:bottom w:val="single" w:sz="4" w:space="0" w:color="auto"/>
              <w:right w:val="single" w:sz="4" w:space="0" w:color="auto"/>
            </w:tcBorders>
          </w:tcPr>
          <w:p w14:paraId="50F9B96B" w14:textId="77777777" w:rsidR="00CA3627" w:rsidRPr="00117484" w:rsidRDefault="00CA3627" w:rsidP="00CA3627">
            <w:pPr>
              <w:pStyle w:val="RepTable"/>
            </w:pPr>
            <w:r w:rsidRPr="00117484">
              <w:t>0,615</w:t>
            </w:r>
          </w:p>
        </w:tc>
        <w:tc>
          <w:tcPr>
            <w:tcW w:w="331" w:type="pct"/>
            <w:tcBorders>
              <w:top w:val="single" w:sz="4" w:space="0" w:color="auto"/>
              <w:left w:val="single" w:sz="4" w:space="0" w:color="auto"/>
              <w:bottom w:val="single" w:sz="4" w:space="0" w:color="auto"/>
              <w:right w:val="single" w:sz="4" w:space="0" w:color="auto"/>
            </w:tcBorders>
          </w:tcPr>
          <w:p w14:paraId="174B1E3C" w14:textId="77777777" w:rsidR="00CA3627" w:rsidRPr="00117484" w:rsidRDefault="00CA3627" w:rsidP="00CA3627">
            <w:pPr>
              <w:pStyle w:val="RepTable"/>
            </w:pPr>
            <w:r w:rsidRPr="00117484">
              <w:t>1,1</w:t>
            </w:r>
          </w:p>
        </w:tc>
        <w:tc>
          <w:tcPr>
            <w:tcW w:w="432" w:type="pct"/>
            <w:tcBorders>
              <w:top w:val="single" w:sz="4" w:space="0" w:color="auto"/>
              <w:left w:val="single" w:sz="4" w:space="0" w:color="auto"/>
              <w:bottom w:val="single" w:sz="4" w:space="0" w:color="auto"/>
              <w:right w:val="single" w:sz="4" w:space="0" w:color="auto"/>
            </w:tcBorders>
          </w:tcPr>
          <w:p w14:paraId="37D39E8B" w14:textId="77777777" w:rsidR="00CA3627" w:rsidRPr="00117484" w:rsidRDefault="00CA3627" w:rsidP="00CA3627">
            <w:pPr>
              <w:pStyle w:val="RepTable"/>
            </w:pPr>
          </w:p>
        </w:tc>
        <w:tc>
          <w:tcPr>
            <w:tcW w:w="430" w:type="pct"/>
            <w:tcBorders>
              <w:top w:val="single" w:sz="4" w:space="0" w:color="auto"/>
              <w:left w:val="single" w:sz="4" w:space="0" w:color="auto"/>
              <w:bottom w:val="single" w:sz="4" w:space="0" w:color="auto"/>
              <w:right w:val="single" w:sz="4" w:space="0" w:color="auto"/>
            </w:tcBorders>
          </w:tcPr>
          <w:p w14:paraId="4C75FD8E" w14:textId="77777777" w:rsidR="00CA3627" w:rsidRPr="00117484" w:rsidRDefault="00CA3627" w:rsidP="00CA3627">
            <w:pPr>
              <w:pStyle w:val="RepTable"/>
            </w:pPr>
            <w:r w:rsidRPr="00117484">
              <w:t>0,2</w:t>
            </w:r>
          </w:p>
        </w:tc>
        <w:tc>
          <w:tcPr>
            <w:tcW w:w="380" w:type="pct"/>
            <w:tcBorders>
              <w:top w:val="single" w:sz="4" w:space="0" w:color="auto"/>
              <w:left w:val="single" w:sz="4" w:space="0" w:color="auto"/>
              <w:bottom w:val="single" w:sz="4" w:space="0" w:color="auto"/>
              <w:right w:val="single" w:sz="4" w:space="0" w:color="auto"/>
            </w:tcBorders>
          </w:tcPr>
          <w:p w14:paraId="658D203A" w14:textId="77777777" w:rsidR="00CA3627" w:rsidRPr="00117484" w:rsidRDefault="00CA3627" w:rsidP="00CA3627">
            <w:pPr>
              <w:pStyle w:val="RepTable"/>
            </w:pPr>
            <w:r w:rsidRPr="00117484">
              <w:t> </w:t>
            </w:r>
          </w:p>
        </w:tc>
      </w:tr>
      <w:tr w:rsidR="00CA3627" w:rsidRPr="00117484" w14:paraId="57C73882" w14:textId="77777777" w:rsidTr="00236164">
        <w:tc>
          <w:tcPr>
            <w:tcW w:w="410" w:type="pct"/>
            <w:vMerge/>
            <w:tcBorders>
              <w:left w:val="single" w:sz="4" w:space="0" w:color="auto"/>
              <w:bottom w:val="single" w:sz="4" w:space="0" w:color="auto"/>
              <w:right w:val="single" w:sz="4" w:space="0" w:color="auto"/>
            </w:tcBorders>
          </w:tcPr>
          <w:p w14:paraId="74A193A3" w14:textId="77777777" w:rsidR="00CA3627" w:rsidRPr="00117484" w:rsidRDefault="00CA3627" w:rsidP="00CA3627">
            <w:pPr>
              <w:pStyle w:val="RepTable"/>
            </w:pPr>
          </w:p>
        </w:tc>
        <w:tc>
          <w:tcPr>
            <w:tcW w:w="432" w:type="pct"/>
            <w:vMerge/>
            <w:tcBorders>
              <w:left w:val="single" w:sz="4" w:space="0" w:color="auto"/>
              <w:bottom w:val="single" w:sz="4" w:space="0" w:color="auto"/>
              <w:right w:val="single" w:sz="4" w:space="0" w:color="auto"/>
            </w:tcBorders>
          </w:tcPr>
          <w:p w14:paraId="75A9C2BB" w14:textId="77777777" w:rsidR="00CA3627" w:rsidRPr="00117484" w:rsidRDefault="00CA3627" w:rsidP="00CA3627">
            <w:pPr>
              <w:pStyle w:val="RepTable"/>
            </w:pPr>
          </w:p>
        </w:tc>
        <w:tc>
          <w:tcPr>
            <w:tcW w:w="284" w:type="pct"/>
            <w:vMerge/>
            <w:tcBorders>
              <w:left w:val="single" w:sz="4" w:space="0" w:color="auto"/>
              <w:bottom w:val="single" w:sz="4" w:space="0" w:color="auto"/>
              <w:right w:val="single" w:sz="4" w:space="0" w:color="auto"/>
            </w:tcBorders>
          </w:tcPr>
          <w:p w14:paraId="0CA07D24" w14:textId="77777777" w:rsidR="00CA3627" w:rsidRPr="00117484" w:rsidRDefault="00CA3627" w:rsidP="00CA3627">
            <w:pPr>
              <w:pStyle w:val="RepTable"/>
            </w:pPr>
          </w:p>
        </w:tc>
        <w:tc>
          <w:tcPr>
            <w:tcW w:w="1865" w:type="pct"/>
            <w:tcBorders>
              <w:top w:val="single" w:sz="4" w:space="0" w:color="auto"/>
              <w:left w:val="single" w:sz="4" w:space="0" w:color="auto"/>
              <w:bottom w:val="single" w:sz="4" w:space="0" w:color="auto"/>
              <w:right w:val="single" w:sz="4" w:space="0" w:color="auto"/>
            </w:tcBorders>
          </w:tcPr>
          <w:p w14:paraId="03ED95A3" w14:textId="77777777" w:rsidR="00CA3627" w:rsidRPr="00117484" w:rsidRDefault="00CA3627" w:rsidP="00CA3627">
            <w:pPr>
              <w:pStyle w:val="RepTable"/>
            </w:pPr>
            <w:r w:rsidRPr="00117484">
              <w:t>Trials GAP, 3x0</w:t>
            </w:r>
            <w:r w:rsidR="00FF4187" w:rsidRPr="00117484">
              <w:t>.</w:t>
            </w:r>
            <w:r w:rsidRPr="00117484">
              <w:t>015 kg a.s/ha, BBCH 13-83, PHI 33-47, 0</w:t>
            </w:r>
            <w:r w:rsidR="00FF4187" w:rsidRPr="00117484">
              <w:t>.</w:t>
            </w:r>
            <w:r w:rsidRPr="00117484">
              <w:t>81; 0</w:t>
            </w:r>
            <w:r w:rsidR="00FF4187" w:rsidRPr="00117484">
              <w:t>.</w:t>
            </w:r>
            <w:r w:rsidRPr="00117484">
              <w:t>39; 1</w:t>
            </w:r>
            <w:r w:rsidR="00FF4187" w:rsidRPr="00117484">
              <w:t>.</w:t>
            </w:r>
            <w:r w:rsidRPr="00117484">
              <w:t>2; 0</w:t>
            </w:r>
            <w:r w:rsidR="00FF4187" w:rsidRPr="00117484">
              <w:t>.</w:t>
            </w:r>
            <w:r w:rsidRPr="00117484">
              <w:t>06; 0</w:t>
            </w:r>
            <w:r w:rsidR="00FF4187" w:rsidRPr="00117484">
              <w:t>.</w:t>
            </w:r>
            <w:r w:rsidRPr="00117484">
              <w:t>86; 0</w:t>
            </w:r>
            <w:r w:rsidR="00FF4187" w:rsidRPr="00117484">
              <w:t>.</w:t>
            </w:r>
            <w:r w:rsidRPr="00117484">
              <w:t>67; 0</w:t>
            </w:r>
            <w:r w:rsidR="00FF4187" w:rsidRPr="00117484">
              <w:t>.</w:t>
            </w:r>
            <w:r w:rsidRPr="00117484">
              <w:t>26; 0</w:t>
            </w:r>
            <w:r w:rsidR="00FF4187" w:rsidRPr="00117484">
              <w:t>.</w:t>
            </w:r>
            <w:r w:rsidRPr="00117484">
              <w:t>78</w:t>
            </w:r>
          </w:p>
        </w:tc>
        <w:tc>
          <w:tcPr>
            <w:tcW w:w="436" w:type="pct"/>
            <w:tcBorders>
              <w:top w:val="single" w:sz="4" w:space="0" w:color="auto"/>
              <w:left w:val="single" w:sz="4" w:space="0" w:color="auto"/>
              <w:bottom w:val="single" w:sz="4" w:space="0" w:color="auto"/>
              <w:right w:val="single" w:sz="4" w:space="0" w:color="auto"/>
            </w:tcBorders>
          </w:tcPr>
          <w:p w14:paraId="4C925399" w14:textId="77777777" w:rsidR="00CA3627" w:rsidRPr="00117484" w:rsidRDefault="00CA3627" w:rsidP="00CA3627">
            <w:pPr>
              <w:pStyle w:val="RepTable"/>
            </w:pPr>
            <w:r w:rsidRPr="00117484">
              <w:t>0,73</w:t>
            </w:r>
          </w:p>
        </w:tc>
        <w:tc>
          <w:tcPr>
            <w:tcW w:w="331" w:type="pct"/>
            <w:tcBorders>
              <w:top w:val="single" w:sz="4" w:space="0" w:color="auto"/>
              <w:left w:val="single" w:sz="4" w:space="0" w:color="auto"/>
              <w:bottom w:val="single" w:sz="4" w:space="0" w:color="auto"/>
              <w:right w:val="single" w:sz="4" w:space="0" w:color="auto"/>
            </w:tcBorders>
          </w:tcPr>
          <w:p w14:paraId="249DF611" w14:textId="77777777" w:rsidR="00CA3627" w:rsidRPr="00117484" w:rsidRDefault="00CA3627" w:rsidP="00CA3627">
            <w:pPr>
              <w:pStyle w:val="RepTable"/>
            </w:pPr>
            <w:r w:rsidRPr="00117484">
              <w:t>1,2</w:t>
            </w:r>
          </w:p>
        </w:tc>
        <w:tc>
          <w:tcPr>
            <w:tcW w:w="432" w:type="pct"/>
            <w:tcBorders>
              <w:top w:val="single" w:sz="4" w:space="0" w:color="auto"/>
              <w:left w:val="single" w:sz="4" w:space="0" w:color="auto"/>
              <w:bottom w:val="single" w:sz="4" w:space="0" w:color="auto"/>
              <w:right w:val="single" w:sz="4" w:space="0" w:color="auto"/>
            </w:tcBorders>
          </w:tcPr>
          <w:p w14:paraId="5AF5A9B7" w14:textId="77777777" w:rsidR="00CA3627" w:rsidRPr="00117484" w:rsidRDefault="00CA3627" w:rsidP="00CA3627">
            <w:pPr>
              <w:pStyle w:val="RepTable"/>
            </w:pPr>
          </w:p>
        </w:tc>
        <w:tc>
          <w:tcPr>
            <w:tcW w:w="430" w:type="pct"/>
            <w:tcBorders>
              <w:top w:val="single" w:sz="4" w:space="0" w:color="auto"/>
              <w:left w:val="single" w:sz="4" w:space="0" w:color="auto"/>
              <w:bottom w:val="single" w:sz="4" w:space="0" w:color="auto"/>
              <w:right w:val="single" w:sz="4" w:space="0" w:color="auto"/>
            </w:tcBorders>
          </w:tcPr>
          <w:p w14:paraId="1D7CAC85" w14:textId="77777777" w:rsidR="00CA3627" w:rsidRPr="00117484" w:rsidRDefault="00CA3627" w:rsidP="00CA3627">
            <w:pPr>
              <w:pStyle w:val="RepTable"/>
            </w:pPr>
            <w:r w:rsidRPr="00117484">
              <w:t>0,2</w:t>
            </w:r>
          </w:p>
        </w:tc>
        <w:tc>
          <w:tcPr>
            <w:tcW w:w="380" w:type="pct"/>
            <w:tcBorders>
              <w:top w:val="single" w:sz="4" w:space="0" w:color="auto"/>
              <w:left w:val="single" w:sz="4" w:space="0" w:color="auto"/>
              <w:bottom w:val="single" w:sz="4" w:space="0" w:color="auto"/>
              <w:right w:val="single" w:sz="4" w:space="0" w:color="auto"/>
            </w:tcBorders>
          </w:tcPr>
          <w:p w14:paraId="52F33864" w14:textId="77777777" w:rsidR="00CA3627" w:rsidRPr="00117484" w:rsidRDefault="00CA3627" w:rsidP="00CA3627">
            <w:pPr>
              <w:pStyle w:val="RepTable"/>
            </w:pPr>
            <w:r w:rsidRPr="00117484">
              <w:t> </w:t>
            </w:r>
          </w:p>
        </w:tc>
      </w:tr>
    </w:tbl>
    <w:p w14:paraId="10CFA773" w14:textId="77777777" w:rsidR="00971C71" w:rsidRPr="004834E9" w:rsidRDefault="00174EA5" w:rsidP="004834E9">
      <w:pPr>
        <w:pStyle w:val="RepTableFootnote"/>
        <w:rPr>
          <w:lang w:val="en-GB"/>
        </w:rPr>
      </w:pPr>
      <w:r w:rsidRPr="00117484">
        <w:rPr>
          <w:lang w:val="en-GB"/>
        </w:rPr>
        <w:t xml:space="preserve">* </w:t>
      </w:r>
      <w:r w:rsidRPr="00117484">
        <w:rPr>
          <w:lang w:val="en-GB"/>
        </w:rPr>
        <w:tab/>
      </w:r>
      <w:r w:rsidR="00971C71" w:rsidRPr="00117484">
        <w:rPr>
          <w:lang w:val="en-GB"/>
        </w:rPr>
        <w:t xml:space="preserve"> Source of EU MRL: </w:t>
      </w:r>
      <w:r w:rsidR="004834E9" w:rsidRPr="00117484">
        <w:rPr>
          <w:lang w:val="en-GB"/>
        </w:rPr>
        <w:t>Regulation (EU) 2015/399</w:t>
      </w:r>
    </w:p>
    <w:p w14:paraId="5DE41A8F" w14:textId="77777777" w:rsidR="00971C71" w:rsidRDefault="00971C71" w:rsidP="007A370C">
      <w:pPr>
        <w:pStyle w:val="RepStandard"/>
      </w:pPr>
    </w:p>
    <w:p w14:paraId="16B591D6" w14:textId="77777777" w:rsidR="00F8293B" w:rsidRDefault="00F8293B" w:rsidP="007A370C">
      <w:pPr>
        <w:pStyle w:val="RepStandard"/>
      </w:pPr>
    </w:p>
    <w:p w14:paraId="0957A08D" w14:textId="77777777" w:rsidR="00F8293B" w:rsidRPr="000624AA" w:rsidRDefault="00F8293B" w:rsidP="007A370C">
      <w:pPr>
        <w:pStyle w:val="RepStandard"/>
        <w:sectPr w:rsidR="00F8293B" w:rsidRPr="000624AA" w:rsidSect="0098091E">
          <w:pgSz w:w="16840" w:h="11907" w:orient="landscape" w:code="9"/>
          <w:pgMar w:top="1417" w:right="1134" w:bottom="1134" w:left="1134" w:header="709" w:footer="142" w:gutter="0"/>
          <w:pgNumType w:chapSep="period"/>
          <w:cols w:space="720"/>
          <w:docGrid w:linePitch="326"/>
        </w:sectPr>
      </w:pPr>
    </w:p>
    <w:p w14:paraId="01B6F66D" w14:textId="77777777" w:rsidR="00971C71" w:rsidRPr="000624AA" w:rsidRDefault="00971C71" w:rsidP="007A370C">
      <w:pPr>
        <w:pStyle w:val="Nagwek4"/>
        <w:rPr>
          <w:lang w:val="en-GB"/>
        </w:rPr>
      </w:pPr>
      <w:bookmarkStart w:id="384" w:name="_Toc412812151"/>
      <w:bookmarkStart w:id="385" w:name="_Toc413928287"/>
      <w:bookmarkStart w:id="386" w:name="_Toc413931944"/>
      <w:bookmarkStart w:id="387" w:name="_Toc414015123"/>
      <w:bookmarkStart w:id="388" w:name="_Toc414018012"/>
      <w:bookmarkStart w:id="389" w:name="_Toc414023251"/>
      <w:bookmarkStart w:id="390" w:name="_Toc414028351"/>
      <w:bookmarkStart w:id="391" w:name="_Toc414028409"/>
      <w:bookmarkStart w:id="392" w:name="_Toc414029331"/>
      <w:bookmarkStart w:id="393" w:name="_Toc414282467"/>
      <w:bookmarkStart w:id="394" w:name="_Toc414616962"/>
      <w:bookmarkStart w:id="395" w:name="_Toc414623438"/>
      <w:bookmarkStart w:id="396" w:name="_Toc414623529"/>
      <w:bookmarkStart w:id="397" w:name="_Toc414623606"/>
      <w:bookmarkStart w:id="398" w:name="_Toc414623758"/>
      <w:bookmarkStart w:id="399" w:name="_Toc414625679"/>
      <w:bookmarkStart w:id="400" w:name="_Toc415564208"/>
      <w:bookmarkStart w:id="401" w:name="_Toc415566534"/>
      <w:bookmarkStart w:id="402" w:name="_Toc415566597"/>
      <w:bookmarkStart w:id="403" w:name="_Toc415581624"/>
      <w:bookmarkStart w:id="404" w:name="_Toc415654742"/>
      <w:bookmarkStart w:id="405" w:name="_Toc220677001"/>
      <w:bookmarkStart w:id="406" w:name="_Toc128461089"/>
      <w:bookmarkStart w:id="407" w:name="_Toc161543226"/>
      <w:bookmarkStart w:id="408" w:name="_Toc240618371"/>
      <w:bookmarkStart w:id="409" w:name="_Toc240618415"/>
      <w:bookmarkStart w:id="410" w:name="_Toc240618485"/>
      <w:r w:rsidRPr="000624AA">
        <w:rPr>
          <w:lang w:val="en-GB"/>
        </w:rPr>
        <w:lastRenderedPageBreak/>
        <w:t>Conclusion on the magnitude of residues in plants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31865B9" w14:textId="227ADF1C" w:rsidR="00971C71" w:rsidRPr="008A29AC" w:rsidRDefault="00971C71" w:rsidP="0049434D">
      <w:pPr>
        <w:pStyle w:val="RepStandard"/>
      </w:pPr>
      <w:r w:rsidRPr="008A29AC">
        <w:t>According to the available data, the intended uses are considered acceptable</w:t>
      </w:r>
      <w:r w:rsidR="0068497B">
        <w:t xml:space="preserve">, </w:t>
      </w:r>
      <w:r w:rsidR="0068497B" w:rsidRPr="0068497B">
        <w:rPr>
          <w:shd w:val="clear" w:color="auto" w:fill="C1F0C7" w:themeFill="accent3" w:themeFillTint="33"/>
        </w:rPr>
        <w:t>if there is no different conclusion</w:t>
      </w:r>
      <w:r w:rsidRPr="0068497B">
        <w:rPr>
          <w:shd w:val="clear" w:color="auto" w:fill="C1F0C7" w:themeFill="accent3" w:themeFillTint="33"/>
        </w:rPr>
        <w:t xml:space="preserve">, </w:t>
      </w:r>
      <w:r w:rsidRPr="008A29AC">
        <w:t>for outdoor uses.</w:t>
      </w:r>
    </w:p>
    <w:p w14:paraId="15E32AC0" w14:textId="77777777" w:rsidR="0068497B" w:rsidRDefault="0068497B" w:rsidP="0049434D">
      <w:pPr>
        <w:pStyle w:val="RepStandard"/>
      </w:pPr>
    </w:p>
    <w:p w14:paraId="3A0357E8" w14:textId="470A2B84" w:rsidR="00206E04" w:rsidRDefault="0068497B" w:rsidP="0068497B">
      <w:pPr>
        <w:pStyle w:val="RepStandard"/>
        <w:shd w:val="clear" w:color="auto" w:fill="C1F0C7" w:themeFill="accent3" w:themeFillTint="33"/>
      </w:pPr>
      <w:r w:rsidRPr="008A29AC">
        <w:t xml:space="preserve">According to </w:t>
      </w:r>
      <w:r w:rsidRPr="008A29AC">
        <w:rPr>
          <w:rStyle w:val="cf01"/>
          <w:rFonts w:ascii="Times New Roman" w:hAnsi="Times New Roman" w:cs="Times New Roman"/>
          <w:b w:val="0"/>
          <w:bCs w:val="0"/>
          <w:sz w:val="22"/>
          <w:szCs w:val="22"/>
        </w:rPr>
        <w:t>SANTE/2019/12752</w:t>
      </w:r>
      <w:r w:rsidRPr="008A29AC">
        <w:t xml:space="preserve"> of EU guidelines, extrapolation </w:t>
      </w:r>
      <w:r>
        <w:t>from head cabbage to Brussel sprouts and cauliflower is not possible for the proposed GAP.</w:t>
      </w:r>
    </w:p>
    <w:p w14:paraId="5DE1C193" w14:textId="77777777" w:rsidR="0068497B" w:rsidRPr="008A29AC" w:rsidRDefault="0068497B" w:rsidP="0049434D">
      <w:pPr>
        <w:pStyle w:val="RepStandard"/>
      </w:pPr>
    </w:p>
    <w:p w14:paraId="2D5026C4" w14:textId="6C1AB784" w:rsidR="00206E04" w:rsidRPr="008A29AC" w:rsidRDefault="00206E04" w:rsidP="00206E04">
      <w:pPr>
        <w:pStyle w:val="RepStandard"/>
      </w:pPr>
      <w:r w:rsidRPr="008A29AC">
        <w:t xml:space="preserve">According to </w:t>
      </w:r>
      <w:r w:rsidR="00933D8E" w:rsidRPr="008A29AC">
        <w:rPr>
          <w:rStyle w:val="cf01"/>
          <w:rFonts w:ascii="Times New Roman" w:hAnsi="Times New Roman" w:cs="Times New Roman"/>
          <w:b w:val="0"/>
          <w:bCs w:val="0"/>
          <w:sz w:val="22"/>
          <w:szCs w:val="22"/>
        </w:rPr>
        <w:t>SANTE/2019/12752</w:t>
      </w:r>
      <w:r w:rsidR="00933D8E" w:rsidRPr="008A29AC">
        <w:t xml:space="preserve"> </w:t>
      </w:r>
      <w:r w:rsidRPr="008A29AC">
        <w:t>of EU guidelines, extrapolation to triticale and rye is possible with 26 trials on wheat, which is the case here</w:t>
      </w:r>
      <w:r w:rsidR="00FD0A0F">
        <w:t>.</w:t>
      </w:r>
    </w:p>
    <w:p w14:paraId="76EBEB9E" w14:textId="77777777" w:rsidR="00206E04" w:rsidRPr="008A29AC" w:rsidRDefault="00206E04" w:rsidP="00206E04">
      <w:pPr>
        <w:pStyle w:val="RepStandard"/>
      </w:pPr>
    </w:p>
    <w:p w14:paraId="53BAF200" w14:textId="77777777" w:rsidR="00206E04" w:rsidRPr="000624AA" w:rsidRDefault="00206E04" w:rsidP="00206E04">
      <w:pPr>
        <w:pStyle w:val="RepStandard"/>
      </w:pPr>
      <w:r w:rsidRPr="008A29AC">
        <w:t xml:space="preserve">According to </w:t>
      </w:r>
      <w:r w:rsidR="000A09E1" w:rsidRPr="008A29AC">
        <w:rPr>
          <w:rStyle w:val="cf01"/>
          <w:rFonts w:ascii="Times New Roman" w:hAnsi="Times New Roman" w:cs="Times New Roman"/>
          <w:b w:val="0"/>
          <w:bCs w:val="0"/>
          <w:sz w:val="22"/>
          <w:szCs w:val="22"/>
        </w:rPr>
        <w:t>SANTE/2019/12752</w:t>
      </w:r>
      <w:r w:rsidRPr="008A29AC">
        <w:t xml:space="preserve"> of EU guidelines, extrapolation to oat is possible with 24 trials on barley, which is the case here.</w:t>
      </w:r>
    </w:p>
    <w:p w14:paraId="45E2CF87" w14:textId="77777777" w:rsidR="00206E04" w:rsidRDefault="00206E04" w:rsidP="0049434D">
      <w:pPr>
        <w:pStyle w:val="RepStandard"/>
      </w:pPr>
    </w:p>
    <w:p w14:paraId="29404C9B" w14:textId="77777777" w:rsidR="00971C71" w:rsidRPr="0055722F" w:rsidRDefault="00971C71" w:rsidP="0049434D">
      <w:pPr>
        <w:pStyle w:val="RepStandard"/>
      </w:pPr>
      <w:r w:rsidRPr="0055722F">
        <w:t xml:space="preserve">The data submitted show that no </w:t>
      </w:r>
      <w:r w:rsidR="00024BD9" w:rsidRPr="0055722F">
        <w:t xml:space="preserve">exceedance of the </w:t>
      </w:r>
      <w:r w:rsidRPr="0055722F">
        <w:t xml:space="preserve">MRL will occur. </w:t>
      </w:r>
    </w:p>
    <w:p w14:paraId="22C792A1" w14:textId="77777777" w:rsidR="00971C71" w:rsidRPr="000624AA" w:rsidRDefault="00971C71" w:rsidP="0049434D">
      <w:pPr>
        <w:pStyle w:val="RepStandard"/>
      </w:pPr>
      <w:r w:rsidRPr="0055722F">
        <w:t>The uses are considered acceptable.</w:t>
      </w:r>
      <w:r w:rsidRPr="000624AA">
        <w:t xml:space="preserve"> </w:t>
      </w:r>
    </w:p>
    <w:p w14:paraId="5D50E66E" w14:textId="77777777" w:rsidR="00971C71" w:rsidRPr="000624AA" w:rsidRDefault="00971C71" w:rsidP="007D7B8E">
      <w:pPr>
        <w:pStyle w:val="Nagwek3"/>
      </w:pPr>
      <w:bookmarkStart w:id="411" w:name="_Toc350704136"/>
      <w:bookmarkStart w:id="412" w:name="_Toc350704431"/>
      <w:bookmarkStart w:id="413" w:name="_Toc350704139"/>
      <w:bookmarkStart w:id="414" w:name="_Toc350704434"/>
      <w:bookmarkStart w:id="415" w:name="_Toc350704141"/>
      <w:bookmarkStart w:id="416" w:name="_Toc350704436"/>
      <w:bookmarkStart w:id="417" w:name="_Toc412812152"/>
      <w:bookmarkStart w:id="418" w:name="_Toc413928288"/>
      <w:bookmarkStart w:id="419" w:name="_Toc413931945"/>
      <w:bookmarkStart w:id="420" w:name="_Toc414015124"/>
      <w:bookmarkStart w:id="421" w:name="_Toc414018013"/>
      <w:bookmarkStart w:id="422" w:name="_Toc414023252"/>
      <w:bookmarkStart w:id="423" w:name="_Toc414028352"/>
      <w:bookmarkStart w:id="424" w:name="_Toc414028410"/>
      <w:bookmarkStart w:id="425" w:name="_Toc414029332"/>
      <w:bookmarkStart w:id="426" w:name="_Toc414282468"/>
      <w:bookmarkStart w:id="427" w:name="_Toc414616963"/>
      <w:bookmarkStart w:id="428" w:name="_Toc414623439"/>
      <w:bookmarkStart w:id="429" w:name="_Toc414623530"/>
      <w:bookmarkStart w:id="430" w:name="_Toc414623607"/>
      <w:bookmarkStart w:id="431" w:name="_Toc414623759"/>
      <w:bookmarkStart w:id="432" w:name="_Toc414625680"/>
      <w:bookmarkStart w:id="433" w:name="_Toc415564209"/>
      <w:bookmarkStart w:id="434" w:name="_Toc415566535"/>
      <w:bookmarkStart w:id="435" w:name="_Toc415566598"/>
      <w:bookmarkStart w:id="436" w:name="_Toc415581625"/>
      <w:bookmarkStart w:id="437" w:name="_Toc415654743"/>
      <w:bookmarkStart w:id="438" w:name="_Toc220677002"/>
      <w:bookmarkEnd w:id="406"/>
      <w:bookmarkEnd w:id="407"/>
      <w:bookmarkEnd w:id="408"/>
      <w:bookmarkEnd w:id="409"/>
      <w:bookmarkEnd w:id="410"/>
      <w:bookmarkEnd w:id="411"/>
      <w:bookmarkEnd w:id="412"/>
      <w:bookmarkEnd w:id="413"/>
      <w:bookmarkEnd w:id="414"/>
      <w:bookmarkEnd w:id="415"/>
      <w:bookmarkEnd w:id="416"/>
      <w:r w:rsidRPr="000624AA">
        <w:t>Magnitude of residues in livestock</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3A4EFCB" w14:textId="77777777" w:rsidR="00971C71" w:rsidRPr="000624AA" w:rsidRDefault="00971C71" w:rsidP="007D7B8E">
      <w:pPr>
        <w:pStyle w:val="Nagwek4"/>
        <w:rPr>
          <w:lang w:val="en-GB"/>
        </w:rPr>
      </w:pPr>
      <w:bookmarkStart w:id="439" w:name="_Toc260928265"/>
      <w:bookmarkStart w:id="440" w:name="_Toc294079104"/>
      <w:bookmarkStart w:id="441" w:name="_Toc412812153"/>
      <w:bookmarkStart w:id="442" w:name="_Toc413928289"/>
      <w:bookmarkStart w:id="443" w:name="_Toc413931946"/>
      <w:bookmarkStart w:id="444" w:name="_Toc414015125"/>
      <w:bookmarkStart w:id="445" w:name="_Toc414018014"/>
      <w:bookmarkStart w:id="446" w:name="_Toc414023253"/>
      <w:bookmarkStart w:id="447" w:name="_Toc414028353"/>
      <w:bookmarkStart w:id="448" w:name="_Toc414028411"/>
      <w:bookmarkStart w:id="449" w:name="_Toc414029333"/>
      <w:bookmarkStart w:id="450" w:name="_Toc414282469"/>
      <w:bookmarkStart w:id="451" w:name="_Toc414616964"/>
      <w:bookmarkStart w:id="452" w:name="_Toc414623440"/>
      <w:bookmarkStart w:id="453" w:name="_Toc414623531"/>
      <w:bookmarkStart w:id="454" w:name="_Toc414623608"/>
      <w:bookmarkStart w:id="455" w:name="_Toc414623760"/>
      <w:bookmarkStart w:id="456" w:name="_Toc414625681"/>
      <w:bookmarkStart w:id="457" w:name="_Toc415564210"/>
      <w:bookmarkStart w:id="458" w:name="_Toc415566536"/>
      <w:bookmarkStart w:id="459" w:name="_Toc415566599"/>
      <w:bookmarkStart w:id="460" w:name="_Toc415581626"/>
      <w:bookmarkStart w:id="461" w:name="_Toc415654744"/>
      <w:bookmarkStart w:id="462" w:name="_Toc220677003"/>
      <w:r w:rsidRPr="000624AA">
        <w:rPr>
          <w:lang w:val="en-GB"/>
        </w:rPr>
        <w:t>Dietary burden calculation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98FEC73" w14:textId="77777777" w:rsidR="007D7B8E" w:rsidRPr="005E3EE2" w:rsidRDefault="007D7B8E" w:rsidP="007D7B8E">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9</w:t>
      </w:r>
      <w:r w:rsidR="00AF0561" w:rsidRPr="000624AA">
        <w:fldChar w:fldCharType="end"/>
      </w:r>
      <w:r w:rsidRPr="000624AA">
        <w:t>:</w:t>
      </w:r>
      <w:r w:rsidRPr="000624AA">
        <w:tab/>
      </w:r>
      <w:r w:rsidRPr="005E3EE2">
        <w:t>Input values for the dietary burden calculation (considering the uses evaluated in Art. 12 procedure and the uses under consideration)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020"/>
        <w:gridCol w:w="1587"/>
        <w:gridCol w:w="2232"/>
        <w:gridCol w:w="1314"/>
        <w:gridCol w:w="2192"/>
      </w:tblGrid>
      <w:tr w:rsidR="00971C71" w:rsidRPr="005E3EE2" w14:paraId="768D36D1" w14:textId="77777777" w:rsidTr="001E09AB">
        <w:trPr>
          <w:trHeight w:val="300"/>
          <w:tblHeader/>
        </w:trPr>
        <w:tc>
          <w:tcPr>
            <w:tcW w:w="1081" w:type="pct"/>
            <w:vMerge w:val="restart"/>
            <w:vAlign w:val="center"/>
          </w:tcPr>
          <w:p w14:paraId="516EF056" w14:textId="77777777" w:rsidR="00971C71" w:rsidRPr="005E3EE2" w:rsidRDefault="006375F9" w:rsidP="001E09AB">
            <w:pPr>
              <w:pStyle w:val="RepTableHeader"/>
              <w:jc w:val="center"/>
              <w:rPr>
                <w:lang w:val="en-GB"/>
              </w:rPr>
            </w:pPr>
            <w:r w:rsidRPr="005E3EE2">
              <w:rPr>
                <w:lang w:val="en-GB"/>
              </w:rPr>
              <w:t xml:space="preserve">Feed </w:t>
            </w:r>
            <w:r w:rsidR="00971C71" w:rsidRPr="005E3EE2">
              <w:rPr>
                <w:lang w:val="en-GB"/>
              </w:rPr>
              <w:t>Commodity</w:t>
            </w:r>
          </w:p>
        </w:tc>
        <w:tc>
          <w:tcPr>
            <w:tcW w:w="2043" w:type="pct"/>
            <w:gridSpan w:val="2"/>
            <w:vAlign w:val="center"/>
          </w:tcPr>
          <w:p w14:paraId="2806F70C" w14:textId="77777777" w:rsidR="00971C71" w:rsidRPr="005E3EE2" w:rsidRDefault="00971C71" w:rsidP="001E09AB">
            <w:pPr>
              <w:pStyle w:val="RepTableHeader"/>
              <w:jc w:val="center"/>
              <w:rPr>
                <w:lang w:val="en-GB"/>
              </w:rPr>
            </w:pPr>
            <w:r w:rsidRPr="005E3EE2">
              <w:rPr>
                <w:lang w:val="en-GB"/>
              </w:rPr>
              <w:t>Median dietary burden</w:t>
            </w:r>
          </w:p>
        </w:tc>
        <w:tc>
          <w:tcPr>
            <w:tcW w:w="1876" w:type="pct"/>
            <w:gridSpan w:val="2"/>
            <w:vAlign w:val="center"/>
          </w:tcPr>
          <w:p w14:paraId="2E405F1A" w14:textId="77777777" w:rsidR="00971C71" w:rsidRPr="005E3EE2" w:rsidRDefault="00971C71" w:rsidP="001E09AB">
            <w:pPr>
              <w:pStyle w:val="RepTableHeader"/>
              <w:jc w:val="center"/>
              <w:rPr>
                <w:lang w:val="en-GB"/>
              </w:rPr>
            </w:pPr>
            <w:r w:rsidRPr="005E3EE2">
              <w:rPr>
                <w:lang w:val="en-GB"/>
              </w:rPr>
              <w:t>Maximum dietary burden</w:t>
            </w:r>
          </w:p>
        </w:tc>
      </w:tr>
      <w:tr w:rsidR="0094374C" w:rsidRPr="005E3EE2" w14:paraId="18A0D144" w14:textId="77777777" w:rsidTr="001E09AB">
        <w:trPr>
          <w:trHeight w:val="143"/>
          <w:tblHeader/>
        </w:trPr>
        <w:tc>
          <w:tcPr>
            <w:tcW w:w="1081" w:type="pct"/>
            <w:vMerge/>
            <w:vAlign w:val="center"/>
          </w:tcPr>
          <w:p w14:paraId="227CEFFB" w14:textId="77777777" w:rsidR="0094374C" w:rsidRPr="005E3EE2" w:rsidRDefault="0094374C" w:rsidP="0094374C">
            <w:pPr>
              <w:pStyle w:val="RepTableHeader"/>
              <w:jc w:val="center"/>
              <w:rPr>
                <w:lang w:val="en-GB"/>
              </w:rPr>
            </w:pPr>
          </w:p>
        </w:tc>
        <w:tc>
          <w:tcPr>
            <w:tcW w:w="849" w:type="pct"/>
            <w:vAlign w:val="center"/>
          </w:tcPr>
          <w:p w14:paraId="2E0F33FF" w14:textId="77777777" w:rsidR="0094374C" w:rsidRPr="005E3EE2" w:rsidRDefault="0094374C" w:rsidP="0094374C">
            <w:pPr>
              <w:pStyle w:val="RepTableHeader"/>
              <w:jc w:val="center"/>
              <w:rPr>
                <w:lang w:val="en-GB"/>
              </w:rPr>
            </w:pPr>
            <w:r w:rsidRPr="005E3EE2">
              <w:rPr>
                <w:lang w:val="en-GB"/>
              </w:rPr>
              <w:t>Input value (mg/kg)</w:t>
            </w:r>
          </w:p>
        </w:tc>
        <w:tc>
          <w:tcPr>
            <w:tcW w:w="1194" w:type="pct"/>
            <w:vAlign w:val="center"/>
          </w:tcPr>
          <w:p w14:paraId="184A7FE0" w14:textId="77777777" w:rsidR="0094374C" w:rsidRPr="005E3EE2" w:rsidRDefault="0094374C" w:rsidP="0094374C">
            <w:pPr>
              <w:pStyle w:val="RepTableHeader"/>
              <w:jc w:val="center"/>
              <w:rPr>
                <w:lang w:val="en-GB"/>
              </w:rPr>
            </w:pPr>
            <w:r w:rsidRPr="005E3EE2">
              <w:rPr>
                <w:lang w:val="en-GB"/>
              </w:rPr>
              <w:t>Comment</w:t>
            </w:r>
            <w:r>
              <w:rPr>
                <w:lang w:val="en-GB"/>
              </w:rPr>
              <w:t xml:space="preserve"> (EFSA, 2011)</w:t>
            </w:r>
          </w:p>
        </w:tc>
        <w:tc>
          <w:tcPr>
            <w:tcW w:w="703" w:type="pct"/>
            <w:vAlign w:val="center"/>
          </w:tcPr>
          <w:p w14:paraId="7D187DBA" w14:textId="77777777" w:rsidR="0094374C" w:rsidRPr="005E3EE2" w:rsidRDefault="0094374C" w:rsidP="0094374C">
            <w:pPr>
              <w:pStyle w:val="RepTableHeader"/>
              <w:jc w:val="center"/>
              <w:rPr>
                <w:lang w:val="en-GB"/>
              </w:rPr>
            </w:pPr>
            <w:r w:rsidRPr="005E3EE2">
              <w:rPr>
                <w:lang w:val="en-GB"/>
              </w:rPr>
              <w:t>Input value (mg/kg)</w:t>
            </w:r>
          </w:p>
        </w:tc>
        <w:tc>
          <w:tcPr>
            <w:tcW w:w="1173" w:type="pct"/>
            <w:vAlign w:val="center"/>
          </w:tcPr>
          <w:p w14:paraId="2F9C421B" w14:textId="77777777" w:rsidR="0094374C" w:rsidRPr="005E3EE2" w:rsidRDefault="0094374C" w:rsidP="0094374C">
            <w:pPr>
              <w:pStyle w:val="RepTableHeader"/>
              <w:jc w:val="center"/>
              <w:rPr>
                <w:lang w:val="en-GB"/>
              </w:rPr>
            </w:pPr>
            <w:r w:rsidRPr="005E3EE2">
              <w:rPr>
                <w:lang w:val="en-GB"/>
              </w:rPr>
              <w:t>Comment</w:t>
            </w:r>
            <w:r>
              <w:rPr>
                <w:lang w:val="en-GB"/>
              </w:rPr>
              <w:t xml:space="preserve"> (EFSA, 2011)</w:t>
            </w:r>
          </w:p>
        </w:tc>
      </w:tr>
      <w:tr w:rsidR="0094374C" w:rsidRPr="005E3EE2" w14:paraId="7639F200" w14:textId="77777777" w:rsidTr="000B7EC7">
        <w:trPr>
          <w:trHeight w:val="61"/>
        </w:trPr>
        <w:tc>
          <w:tcPr>
            <w:tcW w:w="1081" w:type="pct"/>
          </w:tcPr>
          <w:p w14:paraId="6C88CDCE" w14:textId="77777777" w:rsidR="0094374C" w:rsidRPr="005E3EE2" w:rsidRDefault="0094374C" w:rsidP="0094374C">
            <w:pPr>
              <w:pStyle w:val="RepTable"/>
            </w:pPr>
            <w:r>
              <w:t>Barley straw</w:t>
            </w:r>
          </w:p>
        </w:tc>
        <w:tc>
          <w:tcPr>
            <w:tcW w:w="849" w:type="pct"/>
          </w:tcPr>
          <w:p w14:paraId="574C4934" w14:textId="77777777" w:rsidR="0094374C" w:rsidRPr="005E3EE2" w:rsidRDefault="0094374C" w:rsidP="0094374C">
            <w:pPr>
              <w:pStyle w:val="RepTable"/>
              <w:jc w:val="center"/>
            </w:pPr>
            <w:r>
              <w:t>0.59</w:t>
            </w:r>
          </w:p>
        </w:tc>
        <w:tc>
          <w:tcPr>
            <w:tcW w:w="1194" w:type="pct"/>
          </w:tcPr>
          <w:p w14:paraId="24A122FD" w14:textId="77777777" w:rsidR="0094374C" w:rsidRPr="005E3EE2" w:rsidRDefault="0094374C" w:rsidP="0094374C">
            <w:pPr>
              <w:pStyle w:val="RepTable"/>
              <w:jc w:val="center"/>
            </w:pPr>
            <w:r w:rsidRPr="005E3EE2">
              <w:t>Median residue</w:t>
            </w:r>
          </w:p>
        </w:tc>
        <w:tc>
          <w:tcPr>
            <w:tcW w:w="703" w:type="pct"/>
          </w:tcPr>
          <w:p w14:paraId="54C8083E" w14:textId="77777777" w:rsidR="0094374C" w:rsidRPr="005E3EE2" w:rsidRDefault="0094374C" w:rsidP="0094374C">
            <w:pPr>
              <w:pStyle w:val="RepTable"/>
              <w:jc w:val="center"/>
            </w:pPr>
            <w:r>
              <w:t>0.97</w:t>
            </w:r>
          </w:p>
        </w:tc>
        <w:tc>
          <w:tcPr>
            <w:tcW w:w="1173" w:type="pct"/>
          </w:tcPr>
          <w:p w14:paraId="18F1258B" w14:textId="77777777" w:rsidR="0094374C" w:rsidRPr="005E3EE2" w:rsidRDefault="0094374C" w:rsidP="0094374C">
            <w:pPr>
              <w:pStyle w:val="RepTable"/>
              <w:jc w:val="center"/>
            </w:pPr>
            <w:r w:rsidRPr="005E3EE2">
              <w:t>Highest residue</w:t>
            </w:r>
          </w:p>
        </w:tc>
      </w:tr>
      <w:tr w:rsidR="0094374C" w:rsidRPr="005E3EE2" w14:paraId="673AB1B7" w14:textId="77777777" w:rsidTr="000B7EC7">
        <w:trPr>
          <w:trHeight w:val="13"/>
        </w:trPr>
        <w:tc>
          <w:tcPr>
            <w:tcW w:w="1081" w:type="pct"/>
          </w:tcPr>
          <w:p w14:paraId="2805E628" w14:textId="77777777" w:rsidR="0094374C" w:rsidRPr="005E3EE2" w:rsidRDefault="0094374C" w:rsidP="0094374C">
            <w:pPr>
              <w:pStyle w:val="RepTable"/>
            </w:pPr>
            <w:r>
              <w:t>Beet, sugar tops</w:t>
            </w:r>
          </w:p>
        </w:tc>
        <w:tc>
          <w:tcPr>
            <w:tcW w:w="849" w:type="pct"/>
          </w:tcPr>
          <w:p w14:paraId="055B65A0" w14:textId="77777777" w:rsidR="0094374C" w:rsidRPr="005E3EE2" w:rsidRDefault="0094374C" w:rsidP="0094374C">
            <w:pPr>
              <w:pStyle w:val="RepTable"/>
              <w:jc w:val="center"/>
            </w:pPr>
            <w:r>
              <w:t>0.05</w:t>
            </w:r>
          </w:p>
        </w:tc>
        <w:tc>
          <w:tcPr>
            <w:tcW w:w="1194" w:type="pct"/>
          </w:tcPr>
          <w:p w14:paraId="1E565D7B" w14:textId="77777777" w:rsidR="0094374C" w:rsidRPr="005E3EE2" w:rsidRDefault="0094374C" w:rsidP="0094374C">
            <w:pPr>
              <w:pStyle w:val="RepTable"/>
              <w:jc w:val="center"/>
            </w:pPr>
            <w:r w:rsidRPr="005E3EE2">
              <w:t>Median residue</w:t>
            </w:r>
          </w:p>
        </w:tc>
        <w:tc>
          <w:tcPr>
            <w:tcW w:w="703" w:type="pct"/>
          </w:tcPr>
          <w:p w14:paraId="724CED8E" w14:textId="77777777" w:rsidR="0094374C" w:rsidRPr="005E3EE2" w:rsidRDefault="0094374C" w:rsidP="0094374C">
            <w:pPr>
              <w:pStyle w:val="RepTable"/>
              <w:jc w:val="center"/>
            </w:pPr>
            <w:r>
              <w:t>0.09</w:t>
            </w:r>
          </w:p>
        </w:tc>
        <w:tc>
          <w:tcPr>
            <w:tcW w:w="1173" w:type="pct"/>
          </w:tcPr>
          <w:p w14:paraId="0C42516E" w14:textId="77777777" w:rsidR="0094374C" w:rsidRPr="005E3EE2" w:rsidRDefault="0094374C" w:rsidP="0094374C">
            <w:pPr>
              <w:pStyle w:val="RepTable"/>
              <w:jc w:val="center"/>
            </w:pPr>
            <w:r w:rsidRPr="005E3EE2">
              <w:t>Highest residue</w:t>
            </w:r>
          </w:p>
        </w:tc>
      </w:tr>
      <w:tr w:rsidR="0094374C" w:rsidRPr="000624AA" w14:paraId="70DF5AEB" w14:textId="77777777" w:rsidTr="000B7EC7">
        <w:trPr>
          <w:trHeight w:val="57"/>
        </w:trPr>
        <w:tc>
          <w:tcPr>
            <w:tcW w:w="1081" w:type="pct"/>
          </w:tcPr>
          <w:p w14:paraId="51C0A1A1" w14:textId="77777777" w:rsidR="0094374C" w:rsidRPr="005E3EE2" w:rsidRDefault="0094374C" w:rsidP="0094374C">
            <w:pPr>
              <w:pStyle w:val="RepTable"/>
            </w:pPr>
            <w:r>
              <w:t>Cabbage heads leaves</w:t>
            </w:r>
          </w:p>
        </w:tc>
        <w:tc>
          <w:tcPr>
            <w:tcW w:w="849" w:type="pct"/>
          </w:tcPr>
          <w:p w14:paraId="660589C2" w14:textId="77777777" w:rsidR="0094374C" w:rsidRPr="005E3EE2" w:rsidRDefault="0094374C" w:rsidP="0094374C">
            <w:pPr>
              <w:pStyle w:val="RepTable"/>
              <w:jc w:val="center"/>
            </w:pPr>
            <w:r>
              <w:t>0.01</w:t>
            </w:r>
          </w:p>
        </w:tc>
        <w:tc>
          <w:tcPr>
            <w:tcW w:w="1194" w:type="pct"/>
          </w:tcPr>
          <w:p w14:paraId="7D82C35F" w14:textId="77777777" w:rsidR="0094374C" w:rsidRPr="005E3EE2" w:rsidRDefault="0094374C" w:rsidP="0094374C">
            <w:pPr>
              <w:pStyle w:val="RepTable"/>
              <w:jc w:val="center"/>
            </w:pPr>
            <w:r w:rsidRPr="005E3EE2">
              <w:t>Median residue</w:t>
            </w:r>
          </w:p>
        </w:tc>
        <w:tc>
          <w:tcPr>
            <w:tcW w:w="703" w:type="pct"/>
          </w:tcPr>
          <w:p w14:paraId="1C8E02EF" w14:textId="77777777" w:rsidR="0094374C" w:rsidRPr="005E3EE2" w:rsidRDefault="0094374C" w:rsidP="0094374C">
            <w:pPr>
              <w:pStyle w:val="RepTable"/>
              <w:jc w:val="center"/>
            </w:pPr>
            <w:r>
              <w:t>0.06</w:t>
            </w:r>
          </w:p>
        </w:tc>
        <w:tc>
          <w:tcPr>
            <w:tcW w:w="1173" w:type="pct"/>
          </w:tcPr>
          <w:p w14:paraId="0F134233" w14:textId="77777777" w:rsidR="0094374C" w:rsidRPr="005E3EE2" w:rsidRDefault="0094374C" w:rsidP="0094374C">
            <w:pPr>
              <w:pStyle w:val="RepTable"/>
              <w:jc w:val="center"/>
            </w:pPr>
            <w:r w:rsidRPr="005E3EE2">
              <w:t>Highest residue</w:t>
            </w:r>
          </w:p>
        </w:tc>
      </w:tr>
      <w:tr w:rsidR="0094374C" w:rsidRPr="000624AA" w14:paraId="480E043E" w14:textId="77777777" w:rsidTr="001E09AB">
        <w:trPr>
          <w:trHeight w:val="255"/>
        </w:trPr>
        <w:tc>
          <w:tcPr>
            <w:tcW w:w="1081" w:type="pct"/>
          </w:tcPr>
          <w:p w14:paraId="43AFD2A5" w14:textId="77777777" w:rsidR="0094374C" w:rsidRPr="000624AA" w:rsidRDefault="0094374C" w:rsidP="0094374C">
            <w:pPr>
              <w:pStyle w:val="RepTable"/>
            </w:pPr>
            <w:r>
              <w:t>Clover forage</w:t>
            </w:r>
          </w:p>
        </w:tc>
        <w:tc>
          <w:tcPr>
            <w:tcW w:w="849" w:type="pct"/>
          </w:tcPr>
          <w:p w14:paraId="4B30E5B9" w14:textId="77777777" w:rsidR="0094374C" w:rsidRPr="000624AA" w:rsidRDefault="0094374C" w:rsidP="0094374C">
            <w:pPr>
              <w:pStyle w:val="RepTable"/>
              <w:jc w:val="center"/>
            </w:pPr>
            <w:r>
              <w:t>0.19</w:t>
            </w:r>
          </w:p>
        </w:tc>
        <w:tc>
          <w:tcPr>
            <w:tcW w:w="1194" w:type="pct"/>
          </w:tcPr>
          <w:p w14:paraId="2DE9C59F" w14:textId="77777777" w:rsidR="0094374C" w:rsidRPr="000624AA" w:rsidRDefault="0094374C" w:rsidP="0094374C">
            <w:pPr>
              <w:pStyle w:val="RepTable"/>
              <w:jc w:val="center"/>
            </w:pPr>
            <w:r w:rsidRPr="00485DA0">
              <w:t>Median residue</w:t>
            </w:r>
          </w:p>
        </w:tc>
        <w:tc>
          <w:tcPr>
            <w:tcW w:w="703" w:type="pct"/>
          </w:tcPr>
          <w:p w14:paraId="7C4F2F50" w14:textId="77777777" w:rsidR="0094374C" w:rsidRPr="000624AA" w:rsidRDefault="0094374C" w:rsidP="0094374C">
            <w:pPr>
              <w:pStyle w:val="RepTable"/>
              <w:jc w:val="center"/>
            </w:pPr>
            <w:r>
              <w:t>0.20</w:t>
            </w:r>
          </w:p>
        </w:tc>
        <w:tc>
          <w:tcPr>
            <w:tcW w:w="1173" w:type="pct"/>
          </w:tcPr>
          <w:p w14:paraId="04D70601" w14:textId="77777777" w:rsidR="0094374C" w:rsidRPr="000624AA" w:rsidRDefault="0094374C" w:rsidP="0094374C">
            <w:pPr>
              <w:pStyle w:val="RepTable"/>
              <w:jc w:val="center"/>
            </w:pPr>
            <w:r w:rsidRPr="00485DA0">
              <w:t>Highest residue</w:t>
            </w:r>
          </w:p>
        </w:tc>
      </w:tr>
      <w:tr w:rsidR="0094374C" w:rsidRPr="000624AA" w14:paraId="6E5F74D3" w14:textId="77777777" w:rsidTr="001E09AB">
        <w:trPr>
          <w:trHeight w:val="255"/>
        </w:trPr>
        <w:tc>
          <w:tcPr>
            <w:tcW w:w="1081" w:type="pct"/>
          </w:tcPr>
          <w:p w14:paraId="5CC59AFC" w14:textId="77777777" w:rsidR="0094374C" w:rsidRPr="000624AA" w:rsidRDefault="0094374C" w:rsidP="0094374C">
            <w:pPr>
              <w:pStyle w:val="RepTable"/>
            </w:pPr>
            <w:r>
              <w:t>Clover hay</w:t>
            </w:r>
          </w:p>
        </w:tc>
        <w:tc>
          <w:tcPr>
            <w:tcW w:w="849" w:type="pct"/>
          </w:tcPr>
          <w:p w14:paraId="23D794EF" w14:textId="77777777" w:rsidR="0094374C" w:rsidRPr="000624AA" w:rsidRDefault="0094374C" w:rsidP="0094374C">
            <w:pPr>
              <w:pStyle w:val="RepTable"/>
              <w:jc w:val="center"/>
            </w:pPr>
            <w:r>
              <w:t>0.57</w:t>
            </w:r>
          </w:p>
        </w:tc>
        <w:tc>
          <w:tcPr>
            <w:tcW w:w="1194" w:type="pct"/>
          </w:tcPr>
          <w:p w14:paraId="20795112" w14:textId="77777777" w:rsidR="0094374C" w:rsidRPr="000624AA" w:rsidRDefault="0094374C" w:rsidP="0094374C">
            <w:pPr>
              <w:pStyle w:val="RepTable"/>
              <w:jc w:val="center"/>
            </w:pPr>
            <w:r w:rsidRPr="00485DA0">
              <w:t>Median residue</w:t>
            </w:r>
            <w:r>
              <w:t xml:space="preserve"> (0.19) x PF (3)</w:t>
            </w:r>
          </w:p>
        </w:tc>
        <w:tc>
          <w:tcPr>
            <w:tcW w:w="703" w:type="pct"/>
          </w:tcPr>
          <w:p w14:paraId="6927D483" w14:textId="77777777" w:rsidR="0094374C" w:rsidRPr="000624AA" w:rsidRDefault="0094374C" w:rsidP="0094374C">
            <w:pPr>
              <w:pStyle w:val="RepTable"/>
              <w:jc w:val="center"/>
            </w:pPr>
            <w:r>
              <w:t>0.60</w:t>
            </w:r>
          </w:p>
        </w:tc>
        <w:tc>
          <w:tcPr>
            <w:tcW w:w="1173" w:type="pct"/>
          </w:tcPr>
          <w:p w14:paraId="38108F8A" w14:textId="77777777" w:rsidR="0094374C" w:rsidRPr="000624AA" w:rsidRDefault="0094374C" w:rsidP="0094374C">
            <w:pPr>
              <w:pStyle w:val="RepTable"/>
              <w:jc w:val="center"/>
            </w:pPr>
            <w:r>
              <w:t>Highest</w:t>
            </w:r>
            <w:r w:rsidRPr="00485DA0">
              <w:t xml:space="preserve"> residue</w:t>
            </w:r>
            <w:r>
              <w:t xml:space="preserve"> (0.20) x PF (3)</w:t>
            </w:r>
          </w:p>
        </w:tc>
      </w:tr>
      <w:tr w:rsidR="0094374C" w:rsidRPr="000624AA" w14:paraId="69C7CDE5" w14:textId="77777777" w:rsidTr="001E09AB">
        <w:trPr>
          <w:trHeight w:val="255"/>
        </w:trPr>
        <w:tc>
          <w:tcPr>
            <w:tcW w:w="1081" w:type="pct"/>
          </w:tcPr>
          <w:p w14:paraId="5F11BEBB" w14:textId="77777777" w:rsidR="0094374C" w:rsidRPr="000624AA" w:rsidRDefault="0094374C" w:rsidP="0094374C">
            <w:pPr>
              <w:pStyle w:val="RepTable"/>
            </w:pPr>
            <w:r>
              <w:t>Clover silage</w:t>
            </w:r>
          </w:p>
        </w:tc>
        <w:tc>
          <w:tcPr>
            <w:tcW w:w="849" w:type="pct"/>
          </w:tcPr>
          <w:p w14:paraId="46CF0458" w14:textId="77777777" w:rsidR="0094374C" w:rsidRPr="000624AA" w:rsidRDefault="0094374C" w:rsidP="0094374C">
            <w:pPr>
              <w:pStyle w:val="RepTable"/>
              <w:jc w:val="center"/>
            </w:pPr>
            <w:r>
              <w:t>0.19</w:t>
            </w:r>
          </w:p>
        </w:tc>
        <w:tc>
          <w:tcPr>
            <w:tcW w:w="1194" w:type="pct"/>
          </w:tcPr>
          <w:p w14:paraId="0EE679D7" w14:textId="77777777" w:rsidR="0094374C" w:rsidRPr="000624AA" w:rsidRDefault="0094374C" w:rsidP="0094374C">
            <w:pPr>
              <w:pStyle w:val="RepTable"/>
              <w:jc w:val="center"/>
            </w:pPr>
            <w:r w:rsidRPr="005E3EE2">
              <w:t>Median residue</w:t>
            </w:r>
          </w:p>
        </w:tc>
        <w:tc>
          <w:tcPr>
            <w:tcW w:w="703" w:type="pct"/>
          </w:tcPr>
          <w:p w14:paraId="3ADCE6BA" w14:textId="77777777" w:rsidR="0094374C" w:rsidRPr="000624AA" w:rsidRDefault="0094374C" w:rsidP="0094374C">
            <w:pPr>
              <w:pStyle w:val="RepTable"/>
              <w:jc w:val="center"/>
            </w:pPr>
            <w:r>
              <w:t>0.20</w:t>
            </w:r>
          </w:p>
        </w:tc>
        <w:tc>
          <w:tcPr>
            <w:tcW w:w="1173" w:type="pct"/>
          </w:tcPr>
          <w:p w14:paraId="478C3B32" w14:textId="77777777" w:rsidR="0094374C" w:rsidRPr="000624AA" w:rsidRDefault="0094374C" w:rsidP="0094374C">
            <w:pPr>
              <w:pStyle w:val="RepTable"/>
              <w:jc w:val="center"/>
            </w:pPr>
            <w:r w:rsidRPr="005E3EE2">
              <w:t>Highest residue</w:t>
            </w:r>
          </w:p>
        </w:tc>
      </w:tr>
      <w:tr w:rsidR="0094374C" w:rsidRPr="000624AA" w14:paraId="3EB821C4" w14:textId="77777777" w:rsidTr="001E09AB">
        <w:trPr>
          <w:trHeight w:val="255"/>
        </w:trPr>
        <w:tc>
          <w:tcPr>
            <w:tcW w:w="1081" w:type="pct"/>
          </w:tcPr>
          <w:p w14:paraId="3132B723" w14:textId="77777777" w:rsidR="0094374C" w:rsidRPr="000624AA" w:rsidRDefault="0094374C" w:rsidP="0094374C">
            <w:pPr>
              <w:pStyle w:val="RepTable"/>
            </w:pPr>
            <w:r>
              <w:t>Oat straw</w:t>
            </w:r>
          </w:p>
        </w:tc>
        <w:tc>
          <w:tcPr>
            <w:tcW w:w="849" w:type="pct"/>
          </w:tcPr>
          <w:p w14:paraId="01A8979B" w14:textId="77777777" w:rsidR="0094374C" w:rsidRPr="000624AA" w:rsidRDefault="0094374C" w:rsidP="0094374C">
            <w:pPr>
              <w:pStyle w:val="RepTable"/>
              <w:jc w:val="center"/>
            </w:pPr>
            <w:r>
              <w:t>0.59</w:t>
            </w:r>
          </w:p>
        </w:tc>
        <w:tc>
          <w:tcPr>
            <w:tcW w:w="1194" w:type="pct"/>
          </w:tcPr>
          <w:p w14:paraId="3BCCB946" w14:textId="77777777" w:rsidR="0094374C" w:rsidRPr="000624AA" w:rsidRDefault="0094374C" w:rsidP="0094374C">
            <w:pPr>
              <w:pStyle w:val="RepTable"/>
              <w:jc w:val="center"/>
            </w:pPr>
            <w:r w:rsidRPr="005E3EE2">
              <w:t>Median residue</w:t>
            </w:r>
          </w:p>
        </w:tc>
        <w:tc>
          <w:tcPr>
            <w:tcW w:w="703" w:type="pct"/>
          </w:tcPr>
          <w:p w14:paraId="37EC9377" w14:textId="77777777" w:rsidR="0094374C" w:rsidRPr="000624AA" w:rsidRDefault="0094374C" w:rsidP="0094374C">
            <w:pPr>
              <w:pStyle w:val="RepTable"/>
              <w:jc w:val="center"/>
            </w:pPr>
            <w:r>
              <w:t>0.97</w:t>
            </w:r>
          </w:p>
        </w:tc>
        <w:tc>
          <w:tcPr>
            <w:tcW w:w="1173" w:type="pct"/>
          </w:tcPr>
          <w:p w14:paraId="09E203CA" w14:textId="77777777" w:rsidR="0094374C" w:rsidRPr="000624AA" w:rsidRDefault="0094374C" w:rsidP="0094374C">
            <w:pPr>
              <w:pStyle w:val="RepTable"/>
              <w:jc w:val="center"/>
            </w:pPr>
            <w:r w:rsidRPr="005E3EE2">
              <w:t>Highest residue</w:t>
            </w:r>
          </w:p>
        </w:tc>
      </w:tr>
      <w:tr w:rsidR="0094374C" w:rsidRPr="000624AA" w14:paraId="4E5AB9A5" w14:textId="77777777" w:rsidTr="001E09AB">
        <w:trPr>
          <w:trHeight w:val="255"/>
        </w:trPr>
        <w:tc>
          <w:tcPr>
            <w:tcW w:w="1081" w:type="pct"/>
          </w:tcPr>
          <w:p w14:paraId="38F43DB0" w14:textId="77777777" w:rsidR="0094374C" w:rsidRPr="000624AA" w:rsidRDefault="0094374C" w:rsidP="0094374C">
            <w:pPr>
              <w:pStyle w:val="RepTable"/>
            </w:pPr>
            <w:r>
              <w:t>Rye straw</w:t>
            </w:r>
          </w:p>
        </w:tc>
        <w:tc>
          <w:tcPr>
            <w:tcW w:w="849" w:type="pct"/>
          </w:tcPr>
          <w:p w14:paraId="0CEF487B" w14:textId="77777777" w:rsidR="0094374C" w:rsidRPr="000624AA" w:rsidRDefault="0094374C" w:rsidP="0094374C">
            <w:pPr>
              <w:pStyle w:val="RepTable"/>
              <w:jc w:val="center"/>
            </w:pPr>
            <w:r>
              <w:t>0.68</w:t>
            </w:r>
          </w:p>
        </w:tc>
        <w:tc>
          <w:tcPr>
            <w:tcW w:w="1194" w:type="pct"/>
          </w:tcPr>
          <w:p w14:paraId="52BC4B5B" w14:textId="77777777" w:rsidR="0094374C" w:rsidRPr="000624AA" w:rsidRDefault="0094374C" w:rsidP="0094374C">
            <w:pPr>
              <w:pStyle w:val="RepTable"/>
              <w:jc w:val="center"/>
            </w:pPr>
            <w:r w:rsidRPr="005E3EE2">
              <w:t>Median residue</w:t>
            </w:r>
          </w:p>
        </w:tc>
        <w:tc>
          <w:tcPr>
            <w:tcW w:w="703" w:type="pct"/>
          </w:tcPr>
          <w:p w14:paraId="1CA3D680" w14:textId="77777777" w:rsidR="0094374C" w:rsidRPr="000624AA" w:rsidRDefault="0094374C" w:rsidP="0094374C">
            <w:pPr>
              <w:pStyle w:val="RepTable"/>
              <w:jc w:val="center"/>
            </w:pPr>
            <w:r>
              <w:t>1.87</w:t>
            </w:r>
          </w:p>
        </w:tc>
        <w:tc>
          <w:tcPr>
            <w:tcW w:w="1173" w:type="pct"/>
          </w:tcPr>
          <w:p w14:paraId="5468AA51" w14:textId="77777777" w:rsidR="0094374C" w:rsidRPr="000624AA" w:rsidRDefault="0094374C" w:rsidP="0094374C">
            <w:pPr>
              <w:pStyle w:val="RepTable"/>
              <w:jc w:val="center"/>
            </w:pPr>
            <w:r w:rsidRPr="005E3EE2">
              <w:t>Highest residue</w:t>
            </w:r>
          </w:p>
        </w:tc>
      </w:tr>
      <w:tr w:rsidR="0094374C" w:rsidRPr="000624AA" w14:paraId="0D56AA4E" w14:textId="77777777" w:rsidTr="001E09AB">
        <w:trPr>
          <w:trHeight w:val="255"/>
        </w:trPr>
        <w:tc>
          <w:tcPr>
            <w:tcW w:w="1081" w:type="pct"/>
          </w:tcPr>
          <w:p w14:paraId="0990CF14" w14:textId="77777777" w:rsidR="0094374C" w:rsidRPr="000624AA" w:rsidRDefault="0094374C" w:rsidP="0094374C">
            <w:pPr>
              <w:pStyle w:val="RepTable"/>
            </w:pPr>
            <w:r>
              <w:t>Wheat straw</w:t>
            </w:r>
          </w:p>
        </w:tc>
        <w:tc>
          <w:tcPr>
            <w:tcW w:w="849" w:type="pct"/>
          </w:tcPr>
          <w:p w14:paraId="1364E778" w14:textId="77777777" w:rsidR="0094374C" w:rsidRPr="000624AA" w:rsidRDefault="0094374C" w:rsidP="0094374C">
            <w:pPr>
              <w:pStyle w:val="RepTable"/>
              <w:jc w:val="center"/>
            </w:pPr>
            <w:r>
              <w:t>0.68</w:t>
            </w:r>
          </w:p>
        </w:tc>
        <w:tc>
          <w:tcPr>
            <w:tcW w:w="1194" w:type="pct"/>
          </w:tcPr>
          <w:p w14:paraId="211098B9" w14:textId="77777777" w:rsidR="0094374C" w:rsidRPr="000624AA" w:rsidRDefault="0094374C" w:rsidP="0094374C">
            <w:pPr>
              <w:pStyle w:val="RepTable"/>
              <w:jc w:val="center"/>
            </w:pPr>
            <w:r w:rsidRPr="005E3EE2">
              <w:t>Median residue</w:t>
            </w:r>
          </w:p>
        </w:tc>
        <w:tc>
          <w:tcPr>
            <w:tcW w:w="703" w:type="pct"/>
          </w:tcPr>
          <w:p w14:paraId="14BFB88B" w14:textId="77777777" w:rsidR="0094374C" w:rsidRPr="000624AA" w:rsidRDefault="0094374C" w:rsidP="0094374C">
            <w:pPr>
              <w:pStyle w:val="RepTable"/>
              <w:jc w:val="center"/>
            </w:pPr>
            <w:r>
              <w:t>1.87</w:t>
            </w:r>
          </w:p>
        </w:tc>
        <w:tc>
          <w:tcPr>
            <w:tcW w:w="1173" w:type="pct"/>
          </w:tcPr>
          <w:p w14:paraId="1A175CFA" w14:textId="77777777" w:rsidR="0094374C" w:rsidRPr="000624AA" w:rsidRDefault="0094374C" w:rsidP="0094374C">
            <w:pPr>
              <w:pStyle w:val="RepTable"/>
              <w:jc w:val="center"/>
            </w:pPr>
            <w:r w:rsidRPr="005E3EE2">
              <w:t>Highest residue</w:t>
            </w:r>
          </w:p>
        </w:tc>
      </w:tr>
      <w:tr w:rsidR="0094374C" w:rsidRPr="000624AA" w14:paraId="5785DEE8" w14:textId="77777777" w:rsidTr="001E09AB">
        <w:trPr>
          <w:trHeight w:val="255"/>
        </w:trPr>
        <w:tc>
          <w:tcPr>
            <w:tcW w:w="1081" w:type="pct"/>
          </w:tcPr>
          <w:p w14:paraId="50D030C0" w14:textId="77777777" w:rsidR="0094374C" w:rsidRPr="000624AA" w:rsidRDefault="0094374C" w:rsidP="0094374C">
            <w:pPr>
              <w:pStyle w:val="RepTable"/>
            </w:pPr>
            <w:r>
              <w:t>Potato culls</w:t>
            </w:r>
          </w:p>
        </w:tc>
        <w:tc>
          <w:tcPr>
            <w:tcW w:w="849" w:type="pct"/>
          </w:tcPr>
          <w:p w14:paraId="5DEB1B5A" w14:textId="77777777" w:rsidR="0094374C" w:rsidRPr="000624AA" w:rsidRDefault="0094374C" w:rsidP="0094374C">
            <w:pPr>
              <w:pStyle w:val="RepTable"/>
              <w:jc w:val="center"/>
            </w:pPr>
            <w:r>
              <w:t>0.68</w:t>
            </w:r>
          </w:p>
        </w:tc>
        <w:tc>
          <w:tcPr>
            <w:tcW w:w="1194" w:type="pct"/>
          </w:tcPr>
          <w:p w14:paraId="1F85313A" w14:textId="77777777" w:rsidR="0094374C" w:rsidRPr="000624AA" w:rsidRDefault="0094374C" w:rsidP="0094374C">
            <w:pPr>
              <w:pStyle w:val="RepTable"/>
              <w:jc w:val="center"/>
            </w:pPr>
            <w:r w:rsidRPr="005E3EE2">
              <w:t>Median residue</w:t>
            </w:r>
          </w:p>
        </w:tc>
        <w:tc>
          <w:tcPr>
            <w:tcW w:w="703" w:type="pct"/>
          </w:tcPr>
          <w:p w14:paraId="53BE3644" w14:textId="77777777" w:rsidR="0094374C" w:rsidRPr="000624AA" w:rsidRDefault="0094374C" w:rsidP="0094374C">
            <w:pPr>
              <w:pStyle w:val="RepTable"/>
              <w:jc w:val="center"/>
            </w:pPr>
            <w:r>
              <w:t>1.87</w:t>
            </w:r>
          </w:p>
        </w:tc>
        <w:tc>
          <w:tcPr>
            <w:tcW w:w="1173" w:type="pct"/>
          </w:tcPr>
          <w:p w14:paraId="4334B162" w14:textId="77777777" w:rsidR="0094374C" w:rsidRPr="000624AA" w:rsidRDefault="0094374C" w:rsidP="0094374C">
            <w:pPr>
              <w:pStyle w:val="RepTable"/>
              <w:jc w:val="center"/>
            </w:pPr>
            <w:r w:rsidRPr="005E3EE2">
              <w:t>Highest residue</w:t>
            </w:r>
          </w:p>
        </w:tc>
      </w:tr>
      <w:tr w:rsidR="0094374C" w:rsidRPr="000624AA" w14:paraId="3EFE9ACF" w14:textId="77777777" w:rsidTr="001E09AB">
        <w:trPr>
          <w:trHeight w:val="255"/>
        </w:trPr>
        <w:tc>
          <w:tcPr>
            <w:tcW w:w="1081" w:type="pct"/>
          </w:tcPr>
          <w:p w14:paraId="45C5501C" w14:textId="77777777" w:rsidR="0094374C" w:rsidRPr="000624AA" w:rsidRDefault="0094374C" w:rsidP="0094374C">
            <w:pPr>
              <w:pStyle w:val="RepTable"/>
            </w:pPr>
            <w:r>
              <w:t>Barley grain</w:t>
            </w:r>
          </w:p>
        </w:tc>
        <w:tc>
          <w:tcPr>
            <w:tcW w:w="849" w:type="pct"/>
          </w:tcPr>
          <w:p w14:paraId="3D9F163E" w14:textId="77777777" w:rsidR="0094374C" w:rsidRPr="000624AA" w:rsidRDefault="0094374C" w:rsidP="0094374C">
            <w:pPr>
              <w:pStyle w:val="RepTable"/>
              <w:jc w:val="center"/>
            </w:pPr>
            <w:r>
              <w:t>0.07</w:t>
            </w:r>
          </w:p>
        </w:tc>
        <w:tc>
          <w:tcPr>
            <w:tcW w:w="1194" w:type="pct"/>
          </w:tcPr>
          <w:p w14:paraId="1B251AB9" w14:textId="77777777" w:rsidR="0094374C" w:rsidRPr="000624AA" w:rsidRDefault="0094374C" w:rsidP="0094374C">
            <w:pPr>
              <w:pStyle w:val="RepTable"/>
              <w:jc w:val="center"/>
            </w:pPr>
            <w:r w:rsidRPr="005E3EE2">
              <w:t>Median residue</w:t>
            </w:r>
          </w:p>
        </w:tc>
        <w:tc>
          <w:tcPr>
            <w:tcW w:w="703" w:type="pct"/>
          </w:tcPr>
          <w:p w14:paraId="797EE8A5" w14:textId="77777777" w:rsidR="0094374C" w:rsidRPr="000624AA" w:rsidRDefault="0094374C" w:rsidP="0094374C">
            <w:pPr>
              <w:pStyle w:val="RepTable"/>
              <w:jc w:val="center"/>
            </w:pPr>
            <w:r>
              <w:t>0.07</w:t>
            </w:r>
          </w:p>
        </w:tc>
        <w:tc>
          <w:tcPr>
            <w:tcW w:w="1173" w:type="pct"/>
          </w:tcPr>
          <w:p w14:paraId="14B0000C" w14:textId="77777777" w:rsidR="0094374C" w:rsidRPr="000624AA" w:rsidRDefault="0094374C" w:rsidP="0094374C">
            <w:pPr>
              <w:pStyle w:val="RepTable"/>
              <w:jc w:val="center"/>
            </w:pPr>
            <w:r w:rsidRPr="005E3EE2">
              <w:t>Median residue</w:t>
            </w:r>
          </w:p>
        </w:tc>
      </w:tr>
      <w:tr w:rsidR="0094374C" w:rsidRPr="000624AA" w14:paraId="21EA7B9F" w14:textId="77777777" w:rsidTr="001E09AB">
        <w:trPr>
          <w:trHeight w:val="255"/>
        </w:trPr>
        <w:tc>
          <w:tcPr>
            <w:tcW w:w="1081" w:type="pct"/>
          </w:tcPr>
          <w:p w14:paraId="4885D7DB" w14:textId="77777777" w:rsidR="0094374C" w:rsidRPr="000624AA" w:rsidRDefault="0094374C" w:rsidP="0094374C">
            <w:pPr>
              <w:pStyle w:val="RepTable"/>
            </w:pPr>
            <w:r>
              <w:t>Bean seed (dry)</w:t>
            </w:r>
          </w:p>
        </w:tc>
        <w:tc>
          <w:tcPr>
            <w:tcW w:w="849" w:type="pct"/>
          </w:tcPr>
          <w:p w14:paraId="51B6D289" w14:textId="77777777" w:rsidR="0094374C" w:rsidRPr="000624AA" w:rsidRDefault="0094374C" w:rsidP="0094374C">
            <w:pPr>
              <w:pStyle w:val="RepTable"/>
              <w:jc w:val="center"/>
            </w:pPr>
            <w:r>
              <w:t>0.01</w:t>
            </w:r>
          </w:p>
        </w:tc>
        <w:tc>
          <w:tcPr>
            <w:tcW w:w="1194" w:type="pct"/>
          </w:tcPr>
          <w:p w14:paraId="6DB7B3C6" w14:textId="77777777" w:rsidR="0094374C" w:rsidRPr="000624AA" w:rsidRDefault="0094374C" w:rsidP="0094374C">
            <w:pPr>
              <w:pStyle w:val="RepTable"/>
              <w:jc w:val="center"/>
            </w:pPr>
            <w:r w:rsidRPr="005E3EE2">
              <w:t>Median residue</w:t>
            </w:r>
          </w:p>
        </w:tc>
        <w:tc>
          <w:tcPr>
            <w:tcW w:w="703" w:type="pct"/>
          </w:tcPr>
          <w:p w14:paraId="3B78A33F" w14:textId="77777777" w:rsidR="0094374C" w:rsidRPr="000624AA" w:rsidRDefault="0094374C" w:rsidP="0094374C">
            <w:pPr>
              <w:pStyle w:val="RepTable"/>
              <w:jc w:val="center"/>
            </w:pPr>
            <w:r>
              <w:t>0.01</w:t>
            </w:r>
          </w:p>
        </w:tc>
        <w:tc>
          <w:tcPr>
            <w:tcW w:w="1173" w:type="pct"/>
          </w:tcPr>
          <w:p w14:paraId="1E1B8C85" w14:textId="77777777" w:rsidR="0094374C" w:rsidRPr="000624AA" w:rsidRDefault="0094374C" w:rsidP="0094374C">
            <w:pPr>
              <w:pStyle w:val="RepTable"/>
              <w:jc w:val="center"/>
            </w:pPr>
            <w:r w:rsidRPr="005E3EE2">
              <w:t>Median residue</w:t>
            </w:r>
          </w:p>
        </w:tc>
      </w:tr>
      <w:tr w:rsidR="0094374C" w:rsidRPr="000624AA" w14:paraId="2F0B7C98" w14:textId="77777777" w:rsidTr="001E09AB">
        <w:trPr>
          <w:trHeight w:val="255"/>
        </w:trPr>
        <w:tc>
          <w:tcPr>
            <w:tcW w:w="1081" w:type="pct"/>
          </w:tcPr>
          <w:p w14:paraId="3B954A2B" w14:textId="77777777" w:rsidR="0094374C" w:rsidRPr="000624AA" w:rsidRDefault="0094374C" w:rsidP="0094374C">
            <w:pPr>
              <w:pStyle w:val="RepTable"/>
            </w:pPr>
            <w:r>
              <w:t>Corn, field grain</w:t>
            </w:r>
          </w:p>
        </w:tc>
        <w:tc>
          <w:tcPr>
            <w:tcW w:w="849" w:type="pct"/>
          </w:tcPr>
          <w:p w14:paraId="694B316E" w14:textId="77777777" w:rsidR="0094374C" w:rsidRPr="000624AA" w:rsidRDefault="0094374C" w:rsidP="0094374C">
            <w:pPr>
              <w:pStyle w:val="RepTable"/>
              <w:jc w:val="center"/>
            </w:pPr>
            <w:r>
              <w:t>0.01</w:t>
            </w:r>
          </w:p>
        </w:tc>
        <w:tc>
          <w:tcPr>
            <w:tcW w:w="1194" w:type="pct"/>
          </w:tcPr>
          <w:p w14:paraId="04B432B0" w14:textId="77777777" w:rsidR="0094374C" w:rsidRPr="000624AA" w:rsidRDefault="0094374C" w:rsidP="0094374C">
            <w:pPr>
              <w:pStyle w:val="RepTable"/>
              <w:jc w:val="center"/>
            </w:pPr>
            <w:r w:rsidRPr="005E3EE2">
              <w:t>Median residue</w:t>
            </w:r>
          </w:p>
        </w:tc>
        <w:tc>
          <w:tcPr>
            <w:tcW w:w="703" w:type="pct"/>
          </w:tcPr>
          <w:p w14:paraId="100948BB" w14:textId="77777777" w:rsidR="0094374C" w:rsidRPr="000624AA" w:rsidRDefault="0094374C" w:rsidP="0094374C">
            <w:pPr>
              <w:pStyle w:val="RepTable"/>
              <w:jc w:val="center"/>
            </w:pPr>
            <w:r>
              <w:t>0.01</w:t>
            </w:r>
          </w:p>
        </w:tc>
        <w:tc>
          <w:tcPr>
            <w:tcW w:w="1173" w:type="pct"/>
          </w:tcPr>
          <w:p w14:paraId="4F37E9A7" w14:textId="77777777" w:rsidR="0094374C" w:rsidRPr="000624AA" w:rsidRDefault="0094374C" w:rsidP="0094374C">
            <w:pPr>
              <w:pStyle w:val="RepTable"/>
              <w:jc w:val="center"/>
            </w:pPr>
            <w:r w:rsidRPr="005E3EE2">
              <w:t>Median residue</w:t>
            </w:r>
          </w:p>
        </w:tc>
      </w:tr>
      <w:tr w:rsidR="0094374C" w:rsidRPr="000624AA" w14:paraId="5E515F8F" w14:textId="77777777" w:rsidTr="001E09AB">
        <w:trPr>
          <w:trHeight w:val="255"/>
        </w:trPr>
        <w:tc>
          <w:tcPr>
            <w:tcW w:w="1081" w:type="pct"/>
          </w:tcPr>
          <w:p w14:paraId="66B78D49" w14:textId="77777777" w:rsidR="0094374C" w:rsidRPr="000624AA" w:rsidRDefault="0094374C" w:rsidP="0094374C">
            <w:pPr>
              <w:pStyle w:val="RepTable"/>
            </w:pPr>
            <w:r>
              <w:t>Cotton undelinted seed</w:t>
            </w:r>
          </w:p>
        </w:tc>
        <w:tc>
          <w:tcPr>
            <w:tcW w:w="849" w:type="pct"/>
          </w:tcPr>
          <w:p w14:paraId="2AB420F5" w14:textId="77777777" w:rsidR="0094374C" w:rsidRPr="000624AA" w:rsidRDefault="0094374C" w:rsidP="0094374C">
            <w:pPr>
              <w:pStyle w:val="RepTable"/>
              <w:jc w:val="center"/>
            </w:pPr>
            <w:r>
              <w:t>0.01</w:t>
            </w:r>
          </w:p>
        </w:tc>
        <w:tc>
          <w:tcPr>
            <w:tcW w:w="1194" w:type="pct"/>
          </w:tcPr>
          <w:p w14:paraId="5B611F02" w14:textId="77777777" w:rsidR="0094374C" w:rsidRPr="000624AA" w:rsidRDefault="0094374C" w:rsidP="0094374C">
            <w:pPr>
              <w:pStyle w:val="RepTable"/>
              <w:jc w:val="center"/>
            </w:pPr>
            <w:r w:rsidRPr="005E3EE2">
              <w:t>Median residue</w:t>
            </w:r>
          </w:p>
        </w:tc>
        <w:tc>
          <w:tcPr>
            <w:tcW w:w="703" w:type="pct"/>
          </w:tcPr>
          <w:p w14:paraId="37EF7EEC" w14:textId="77777777" w:rsidR="0094374C" w:rsidRPr="000624AA" w:rsidRDefault="0094374C" w:rsidP="0094374C">
            <w:pPr>
              <w:pStyle w:val="RepTable"/>
              <w:jc w:val="center"/>
            </w:pPr>
            <w:r>
              <w:t>0.01</w:t>
            </w:r>
          </w:p>
        </w:tc>
        <w:tc>
          <w:tcPr>
            <w:tcW w:w="1173" w:type="pct"/>
          </w:tcPr>
          <w:p w14:paraId="79E4EC7D" w14:textId="77777777" w:rsidR="0094374C" w:rsidRPr="000624AA" w:rsidRDefault="0094374C" w:rsidP="0094374C">
            <w:pPr>
              <w:pStyle w:val="RepTable"/>
              <w:jc w:val="center"/>
            </w:pPr>
            <w:r w:rsidRPr="005E3EE2">
              <w:t>Median residue</w:t>
            </w:r>
          </w:p>
        </w:tc>
      </w:tr>
      <w:tr w:rsidR="0094374C" w:rsidRPr="000624AA" w14:paraId="15EE3AF6" w14:textId="77777777" w:rsidTr="001E09AB">
        <w:trPr>
          <w:trHeight w:val="255"/>
        </w:trPr>
        <w:tc>
          <w:tcPr>
            <w:tcW w:w="1081" w:type="pct"/>
          </w:tcPr>
          <w:p w14:paraId="72CBDD5E" w14:textId="77777777" w:rsidR="0094374C" w:rsidRPr="000624AA" w:rsidRDefault="0094374C" w:rsidP="0094374C">
            <w:pPr>
              <w:pStyle w:val="RepTable"/>
            </w:pPr>
            <w:r>
              <w:t>Oat grain</w:t>
            </w:r>
          </w:p>
        </w:tc>
        <w:tc>
          <w:tcPr>
            <w:tcW w:w="849" w:type="pct"/>
          </w:tcPr>
          <w:p w14:paraId="11F858FC" w14:textId="77777777" w:rsidR="0094374C" w:rsidRPr="000624AA" w:rsidRDefault="0094374C" w:rsidP="0094374C">
            <w:pPr>
              <w:pStyle w:val="RepTable"/>
              <w:jc w:val="center"/>
            </w:pPr>
            <w:r>
              <w:t>0.07</w:t>
            </w:r>
          </w:p>
        </w:tc>
        <w:tc>
          <w:tcPr>
            <w:tcW w:w="1194" w:type="pct"/>
          </w:tcPr>
          <w:p w14:paraId="7F7A7C82" w14:textId="77777777" w:rsidR="0094374C" w:rsidRPr="000624AA" w:rsidRDefault="0094374C" w:rsidP="0094374C">
            <w:pPr>
              <w:pStyle w:val="RepTable"/>
              <w:jc w:val="center"/>
            </w:pPr>
            <w:r w:rsidRPr="005E3EE2">
              <w:t>Median residue</w:t>
            </w:r>
          </w:p>
        </w:tc>
        <w:tc>
          <w:tcPr>
            <w:tcW w:w="703" w:type="pct"/>
          </w:tcPr>
          <w:p w14:paraId="19077393" w14:textId="77777777" w:rsidR="0094374C" w:rsidRPr="000624AA" w:rsidRDefault="0094374C" w:rsidP="0094374C">
            <w:pPr>
              <w:pStyle w:val="RepTable"/>
              <w:jc w:val="center"/>
            </w:pPr>
            <w:r>
              <w:t>0.07</w:t>
            </w:r>
          </w:p>
        </w:tc>
        <w:tc>
          <w:tcPr>
            <w:tcW w:w="1173" w:type="pct"/>
          </w:tcPr>
          <w:p w14:paraId="4DE99B0E" w14:textId="77777777" w:rsidR="0094374C" w:rsidRPr="000624AA" w:rsidRDefault="0094374C" w:rsidP="0094374C">
            <w:pPr>
              <w:pStyle w:val="RepTable"/>
              <w:jc w:val="center"/>
            </w:pPr>
            <w:r w:rsidRPr="005E3EE2">
              <w:t>Median residue</w:t>
            </w:r>
          </w:p>
        </w:tc>
      </w:tr>
      <w:tr w:rsidR="0094374C" w:rsidRPr="000624AA" w14:paraId="4B3F3A06" w14:textId="77777777" w:rsidTr="001E09AB">
        <w:trPr>
          <w:trHeight w:val="255"/>
        </w:trPr>
        <w:tc>
          <w:tcPr>
            <w:tcW w:w="1081" w:type="pct"/>
          </w:tcPr>
          <w:p w14:paraId="6F589ECB" w14:textId="77777777" w:rsidR="0094374C" w:rsidRPr="000624AA" w:rsidRDefault="0094374C" w:rsidP="0094374C">
            <w:pPr>
              <w:pStyle w:val="RepTable"/>
            </w:pPr>
            <w:r>
              <w:lastRenderedPageBreak/>
              <w:t>Pea seed</w:t>
            </w:r>
          </w:p>
        </w:tc>
        <w:tc>
          <w:tcPr>
            <w:tcW w:w="849" w:type="pct"/>
          </w:tcPr>
          <w:p w14:paraId="35D0D120" w14:textId="77777777" w:rsidR="0094374C" w:rsidRPr="000624AA" w:rsidRDefault="0094374C" w:rsidP="0094374C">
            <w:pPr>
              <w:pStyle w:val="RepTable"/>
              <w:jc w:val="center"/>
            </w:pPr>
            <w:r>
              <w:t>0.01</w:t>
            </w:r>
          </w:p>
        </w:tc>
        <w:tc>
          <w:tcPr>
            <w:tcW w:w="1194" w:type="pct"/>
          </w:tcPr>
          <w:p w14:paraId="26F38A60" w14:textId="77777777" w:rsidR="0094374C" w:rsidRPr="000624AA" w:rsidRDefault="0094374C" w:rsidP="0094374C">
            <w:pPr>
              <w:pStyle w:val="RepTable"/>
              <w:jc w:val="center"/>
            </w:pPr>
            <w:r w:rsidRPr="005E3EE2">
              <w:t>Median residue</w:t>
            </w:r>
          </w:p>
        </w:tc>
        <w:tc>
          <w:tcPr>
            <w:tcW w:w="703" w:type="pct"/>
          </w:tcPr>
          <w:p w14:paraId="68103EDE" w14:textId="77777777" w:rsidR="0094374C" w:rsidRPr="000624AA" w:rsidRDefault="0094374C" w:rsidP="0094374C">
            <w:pPr>
              <w:pStyle w:val="RepTable"/>
              <w:jc w:val="center"/>
            </w:pPr>
            <w:r>
              <w:t>0.01</w:t>
            </w:r>
          </w:p>
        </w:tc>
        <w:tc>
          <w:tcPr>
            <w:tcW w:w="1173" w:type="pct"/>
          </w:tcPr>
          <w:p w14:paraId="5248BB1D" w14:textId="77777777" w:rsidR="0094374C" w:rsidRPr="000624AA" w:rsidRDefault="0094374C" w:rsidP="0094374C">
            <w:pPr>
              <w:pStyle w:val="RepTable"/>
              <w:jc w:val="center"/>
            </w:pPr>
            <w:r w:rsidRPr="005E3EE2">
              <w:t>Median residue</w:t>
            </w:r>
          </w:p>
        </w:tc>
      </w:tr>
      <w:tr w:rsidR="0094374C" w:rsidRPr="000624AA" w14:paraId="54A63D70" w14:textId="77777777" w:rsidTr="001E09AB">
        <w:trPr>
          <w:trHeight w:val="255"/>
        </w:trPr>
        <w:tc>
          <w:tcPr>
            <w:tcW w:w="1081" w:type="pct"/>
          </w:tcPr>
          <w:p w14:paraId="53A1E6FF" w14:textId="77777777" w:rsidR="0094374C" w:rsidRPr="000624AA" w:rsidRDefault="0094374C" w:rsidP="0094374C">
            <w:pPr>
              <w:pStyle w:val="RepTable"/>
            </w:pPr>
            <w:r>
              <w:t>Rye grain</w:t>
            </w:r>
          </w:p>
        </w:tc>
        <w:tc>
          <w:tcPr>
            <w:tcW w:w="849" w:type="pct"/>
          </w:tcPr>
          <w:p w14:paraId="0527B748" w14:textId="77777777" w:rsidR="0094374C" w:rsidRPr="000624AA" w:rsidRDefault="0094374C" w:rsidP="0094374C">
            <w:pPr>
              <w:pStyle w:val="RepTable"/>
              <w:jc w:val="center"/>
            </w:pPr>
            <w:r>
              <w:t>0.01</w:t>
            </w:r>
          </w:p>
        </w:tc>
        <w:tc>
          <w:tcPr>
            <w:tcW w:w="1194" w:type="pct"/>
          </w:tcPr>
          <w:p w14:paraId="5FAEF52F" w14:textId="77777777" w:rsidR="0094374C" w:rsidRPr="000624AA" w:rsidRDefault="0094374C" w:rsidP="0094374C">
            <w:pPr>
              <w:pStyle w:val="RepTable"/>
              <w:jc w:val="center"/>
            </w:pPr>
            <w:r w:rsidRPr="005E3EE2">
              <w:t>Median residue</w:t>
            </w:r>
          </w:p>
        </w:tc>
        <w:tc>
          <w:tcPr>
            <w:tcW w:w="703" w:type="pct"/>
          </w:tcPr>
          <w:p w14:paraId="5600F679" w14:textId="77777777" w:rsidR="0094374C" w:rsidRPr="000624AA" w:rsidRDefault="0094374C" w:rsidP="0094374C">
            <w:pPr>
              <w:pStyle w:val="RepTable"/>
              <w:jc w:val="center"/>
            </w:pPr>
            <w:r>
              <w:t>0.01</w:t>
            </w:r>
          </w:p>
        </w:tc>
        <w:tc>
          <w:tcPr>
            <w:tcW w:w="1173" w:type="pct"/>
          </w:tcPr>
          <w:p w14:paraId="7DFC5718" w14:textId="77777777" w:rsidR="0094374C" w:rsidRPr="000624AA" w:rsidRDefault="0094374C" w:rsidP="0094374C">
            <w:pPr>
              <w:pStyle w:val="RepTable"/>
              <w:jc w:val="center"/>
            </w:pPr>
            <w:r w:rsidRPr="005E3EE2">
              <w:t>Median residue</w:t>
            </w:r>
          </w:p>
        </w:tc>
      </w:tr>
      <w:tr w:rsidR="0094374C" w:rsidRPr="000624AA" w14:paraId="23F1B3CC" w14:textId="77777777" w:rsidTr="001E09AB">
        <w:trPr>
          <w:trHeight w:val="255"/>
        </w:trPr>
        <w:tc>
          <w:tcPr>
            <w:tcW w:w="1081" w:type="pct"/>
          </w:tcPr>
          <w:p w14:paraId="088FC623" w14:textId="77777777" w:rsidR="0094374C" w:rsidRPr="000624AA" w:rsidRDefault="0094374C" w:rsidP="0094374C">
            <w:pPr>
              <w:pStyle w:val="RepTable"/>
            </w:pPr>
            <w:r>
              <w:t>Soybean seed</w:t>
            </w:r>
          </w:p>
        </w:tc>
        <w:tc>
          <w:tcPr>
            <w:tcW w:w="849" w:type="pct"/>
          </w:tcPr>
          <w:p w14:paraId="0EB0D508" w14:textId="77777777" w:rsidR="0094374C" w:rsidRPr="000624AA" w:rsidRDefault="0094374C" w:rsidP="0094374C">
            <w:pPr>
              <w:pStyle w:val="RepTable"/>
              <w:jc w:val="center"/>
            </w:pPr>
            <w:r>
              <w:t>0.01</w:t>
            </w:r>
          </w:p>
        </w:tc>
        <w:tc>
          <w:tcPr>
            <w:tcW w:w="1194" w:type="pct"/>
          </w:tcPr>
          <w:p w14:paraId="30E93CBE" w14:textId="77777777" w:rsidR="0094374C" w:rsidRPr="000624AA" w:rsidRDefault="0094374C" w:rsidP="0094374C">
            <w:pPr>
              <w:pStyle w:val="RepTable"/>
              <w:jc w:val="center"/>
            </w:pPr>
            <w:r w:rsidRPr="005E3EE2">
              <w:t>Median residue</w:t>
            </w:r>
          </w:p>
        </w:tc>
        <w:tc>
          <w:tcPr>
            <w:tcW w:w="703" w:type="pct"/>
          </w:tcPr>
          <w:p w14:paraId="7ECC1EA2" w14:textId="77777777" w:rsidR="0094374C" w:rsidRPr="000624AA" w:rsidRDefault="0094374C" w:rsidP="0094374C">
            <w:pPr>
              <w:pStyle w:val="RepTable"/>
              <w:jc w:val="center"/>
            </w:pPr>
            <w:r>
              <w:t>0.01</w:t>
            </w:r>
          </w:p>
        </w:tc>
        <w:tc>
          <w:tcPr>
            <w:tcW w:w="1173" w:type="pct"/>
          </w:tcPr>
          <w:p w14:paraId="77C03658" w14:textId="77777777" w:rsidR="0094374C" w:rsidRPr="000624AA" w:rsidRDefault="0094374C" w:rsidP="0094374C">
            <w:pPr>
              <w:pStyle w:val="RepTable"/>
              <w:jc w:val="center"/>
            </w:pPr>
            <w:r w:rsidRPr="005E3EE2">
              <w:t>Median residue</w:t>
            </w:r>
          </w:p>
        </w:tc>
      </w:tr>
      <w:tr w:rsidR="0094374C" w:rsidRPr="000624AA" w14:paraId="5EADF714" w14:textId="77777777" w:rsidTr="001E09AB">
        <w:trPr>
          <w:trHeight w:val="255"/>
        </w:trPr>
        <w:tc>
          <w:tcPr>
            <w:tcW w:w="1081" w:type="pct"/>
          </w:tcPr>
          <w:p w14:paraId="0A8B6D42" w14:textId="77777777" w:rsidR="0094374C" w:rsidRPr="000624AA" w:rsidRDefault="0094374C" w:rsidP="0094374C">
            <w:pPr>
              <w:pStyle w:val="RepTable"/>
            </w:pPr>
            <w:r>
              <w:t>Wheat grain</w:t>
            </w:r>
          </w:p>
        </w:tc>
        <w:tc>
          <w:tcPr>
            <w:tcW w:w="849" w:type="pct"/>
          </w:tcPr>
          <w:p w14:paraId="21EB2FC8" w14:textId="77777777" w:rsidR="0094374C" w:rsidRPr="000624AA" w:rsidRDefault="0094374C" w:rsidP="0094374C">
            <w:pPr>
              <w:pStyle w:val="RepTable"/>
              <w:jc w:val="center"/>
            </w:pPr>
            <w:r>
              <w:t>0.01</w:t>
            </w:r>
          </w:p>
        </w:tc>
        <w:tc>
          <w:tcPr>
            <w:tcW w:w="1194" w:type="pct"/>
          </w:tcPr>
          <w:p w14:paraId="5694C4FA" w14:textId="77777777" w:rsidR="0094374C" w:rsidRPr="000624AA" w:rsidRDefault="0094374C" w:rsidP="0094374C">
            <w:pPr>
              <w:pStyle w:val="RepTable"/>
              <w:jc w:val="center"/>
            </w:pPr>
            <w:r w:rsidRPr="00485DA0">
              <w:t>Median residue</w:t>
            </w:r>
          </w:p>
        </w:tc>
        <w:tc>
          <w:tcPr>
            <w:tcW w:w="703" w:type="pct"/>
          </w:tcPr>
          <w:p w14:paraId="245582F0" w14:textId="77777777" w:rsidR="0094374C" w:rsidRPr="000624AA" w:rsidRDefault="0094374C" w:rsidP="0094374C">
            <w:pPr>
              <w:pStyle w:val="RepTable"/>
              <w:jc w:val="center"/>
            </w:pPr>
            <w:r>
              <w:t>0.01</w:t>
            </w:r>
          </w:p>
        </w:tc>
        <w:tc>
          <w:tcPr>
            <w:tcW w:w="1173" w:type="pct"/>
          </w:tcPr>
          <w:p w14:paraId="7F8CFC0A" w14:textId="77777777" w:rsidR="0094374C" w:rsidRPr="000624AA" w:rsidRDefault="0094374C" w:rsidP="0094374C">
            <w:pPr>
              <w:pStyle w:val="RepTable"/>
              <w:jc w:val="center"/>
            </w:pPr>
            <w:r w:rsidRPr="005E3EE2">
              <w:t>Median residue</w:t>
            </w:r>
          </w:p>
        </w:tc>
      </w:tr>
      <w:tr w:rsidR="0094374C" w:rsidRPr="000624AA" w14:paraId="65F6AB2C" w14:textId="77777777" w:rsidTr="001E09AB">
        <w:trPr>
          <w:trHeight w:val="255"/>
        </w:trPr>
        <w:tc>
          <w:tcPr>
            <w:tcW w:w="1081" w:type="pct"/>
          </w:tcPr>
          <w:p w14:paraId="52ECA663" w14:textId="77777777" w:rsidR="0094374C" w:rsidRPr="000624AA" w:rsidRDefault="0094374C" w:rsidP="0094374C">
            <w:pPr>
              <w:pStyle w:val="RepTable"/>
            </w:pPr>
            <w:r>
              <w:t>Apple pomace, wet</w:t>
            </w:r>
          </w:p>
        </w:tc>
        <w:tc>
          <w:tcPr>
            <w:tcW w:w="849" w:type="pct"/>
          </w:tcPr>
          <w:p w14:paraId="5BB801EC" w14:textId="77777777" w:rsidR="0094374C" w:rsidRPr="000624AA" w:rsidRDefault="0094374C" w:rsidP="0094374C">
            <w:pPr>
              <w:pStyle w:val="RepTable"/>
              <w:jc w:val="center"/>
            </w:pPr>
            <w:r>
              <w:t>0.18</w:t>
            </w:r>
          </w:p>
        </w:tc>
        <w:tc>
          <w:tcPr>
            <w:tcW w:w="1194" w:type="pct"/>
          </w:tcPr>
          <w:p w14:paraId="3D2EB265" w14:textId="77777777" w:rsidR="0094374C" w:rsidRPr="000624AA" w:rsidRDefault="0094374C" w:rsidP="0094374C">
            <w:pPr>
              <w:pStyle w:val="RepTable"/>
              <w:jc w:val="center"/>
            </w:pPr>
            <w:r w:rsidRPr="00485DA0">
              <w:t>Median residue</w:t>
            </w:r>
            <w:r>
              <w:t xml:space="preserve"> (0.036) x PF (5)</w:t>
            </w:r>
          </w:p>
        </w:tc>
        <w:tc>
          <w:tcPr>
            <w:tcW w:w="703" w:type="pct"/>
          </w:tcPr>
          <w:p w14:paraId="437EA99A" w14:textId="77777777" w:rsidR="0094374C" w:rsidRPr="000624AA" w:rsidRDefault="0094374C" w:rsidP="0094374C">
            <w:pPr>
              <w:pStyle w:val="RepTable"/>
              <w:jc w:val="center"/>
            </w:pPr>
            <w:r>
              <w:t>0.18</w:t>
            </w:r>
          </w:p>
        </w:tc>
        <w:tc>
          <w:tcPr>
            <w:tcW w:w="1173" w:type="pct"/>
          </w:tcPr>
          <w:p w14:paraId="6D3D5BC6" w14:textId="77777777" w:rsidR="0094374C" w:rsidRPr="000624AA" w:rsidRDefault="0094374C" w:rsidP="0094374C">
            <w:pPr>
              <w:pStyle w:val="RepTable"/>
              <w:jc w:val="center"/>
            </w:pPr>
            <w:r w:rsidRPr="00485DA0">
              <w:t>Median residue</w:t>
            </w:r>
            <w:r>
              <w:t xml:space="preserve"> (0.036) x PF (5)</w:t>
            </w:r>
          </w:p>
        </w:tc>
      </w:tr>
      <w:tr w:rsidR="0094374C" w:rsidRPr="000624AA" w14:paraId="1229937C" w14:textId="77777777" w:rsidTr="001E09AB">
        <w:trPr>
          <w:trHeight w:val="255"/>
        </w:trPr>
        <w:tc>
          <w:tcPr>
            <w:tcW w:w="1081" w:type="pct"/>
          </w:tcPr>
          <w:p w14:paraId="431194B8" w14:textId="77777777" w:rsidR="0094374C" w:rsidRPr="000624AA" w:rsidRDefault="0094374C" w:rsidP="0094374C">
            <w:pPr>
              <w:pStyle w:val="RepTable"/>
            </w:pPr>
            <w:r>
              <w:t>Beet, sugar dried pulp</w:t>
            </w:r>
          </w:p>
        </w:tc>
        <w:tc>
          <w:tcPr>
            <w:tcW w:w="849" w:type="pct"/>
          </w:tcPr>
          <w:p w14:paraId="1483399A" w14:textId="77777777" w:rsidR="0094374C" w:rsidRPr="000624AA" w:rsidRDefault="0094374C" w:rsidP="0094374C">
            <w:pPr>
              <w:pStyle w:val="RepTable"/>
              <w:jc w:val="center"/>
            </w:pPr>
            <w:r>
              <w:t>0.01</w:t>
            </w:r>
          </w:p>
        </w:tc>
        <w:tc>
          <w:tcPr>
            <w:tcW w:w="1194" w:type="pct"/>
          </w:tcPr>
          <w:p w14:paraId="09458BDC" w14:textId="77777777" w:rsidR="0094374C" w:rsidRPr="000624AA" w:rsidRDefault="0094374C" w:rsidP="0094374C">
            <w:pPr>
              <w:pStyle w:val="RepTable"/>
              <w:jc w:val="center"/>
            </w:pPr>
            <w:r w:rsidRPr="00485DA0">
              <w:t>Median residue</w:t>
            </w:r>
            <w:r>
              <w:t xml:space="preserve"> (0.01) x PF (1)</w:t>
            </w:r>
          </w:p>
        </w:tc>
        <w:tc>
          <w:tcPr>
            <w:tcW w:w="703" w:type="pct"/>
          </w:tcPr>
          <w:p w14:paraId="4C133244" w14:textId="77777777" w:rsidR="0094374C" w:rsidRPr="000624AA" w:rsidRDefault="0094374C" w:rsidP="0094374C">
            <w:pPr>
              <w:pStyle w:val="RepTable"/>
              <w:jc w:val="center"/>
            </w:pPr>
            <w:r>
              <w:t>0.01</w:t>
            </w:r>
          </w:p>
        </w:tc>
        <w:tc>
          <w:tcPr>
            <w:tcW w:w="1173" w:type="pct"/>
          </w:tcPr>
          <w:p w14:paraId="177C2F26" w14:textId="77777777" w:rsidR="0094374C" w:rsidRPr="000624AA" w:rsidRDefault="0094374C" w:rsidP="0094374C">
            <w:pPr>
              <w:pStyle w:val="RepTable"/>
              <w:jc w:val="center"/>
            </w:pPr>
            <w:r w:rsidRPr="00485DA0">
              <w:t>Median residue</w:t>
            </w:r>
            <w:r>
              <w:t xml:space="preserve"> (0.01) x PF (1)</w:t>
            </w:r>
          </w:p>
        </w:tc>
      </w:tr>
      <w:tr w:rsidR="0094374C" w:rsidRPr="000624AA" w14:paraId="076EBF6C" w14:textId="77777777" w:rsidTr="001E09AB">
        <w:trPr>
          <w:trHeight w:val="255"/>
        </w:trPr>
        <w:tc>
          <w:tcPr>
            <w:tcW w:w="1081" w:type="pct"/>
          </w:tcPr>
          <w:p w14:paraId="600BA4E2" w14:textId="77777777" w:rsidR="0094374C" w:rsidRDefault="0094374C" w:rsidP="0094374C">
            <w:pPr>
              <w:pStyle w:val="RepTable"/>
            </w:pPr>
            <w:r>
              <w:t>Beet, sugar ensiled pulp</w:t>
            </w:r>
          </w:p>
        </w:tc>
        <w:tc>
          <w:tcPr>
            <w:tcW w:w="849" w:type="pct"/>
          </w:tcPr>
          <w:p w14:paraId="39C14BB7" w14:textId="77777777" w:rsidR="0094374C" w:rsidRDefault="0094374C" w:rsidP="0094374C">
            <w:pPr>
              <w:pStyle w:val="RepTable"/>
              <w:jc w:val="center"/>
            </w:pPr>
            <w:r>
              <w:t>0.01</w:t>
            </w:r>
          </w:p>
        </w:tc>
        <w:tc>
          <w:tcPr>
            <w:tcW w:w="1194" w:type="pct"/>
          </w:tcPr>
          <w:p w14:paraId="47828E9C" w14:textId="77777777" w:rsidR="0094374C" w:rsidRPr="00485DA0" w:rsidRDefault="0094374C" w:rsidP="0094374C">
            <w:pPr>
              <w:pStyle w:val="RepTable"/>
              <w:jc w:val="center"/>
            </w:pPr>
            <w:r w:rsidRPr="00485DA0">
              <w:t>Median residue</w:t>
            </w:r>
            <w:r>
              <w:t xml:space="preserve"> (0.01) x PF (1)</w:t>
            </w:r>
          </w:p>
        </w:tc>
        <w:tc>
          <w:tcPr>
            <w:tcW w:w="703" w:type="pct"/>
          </w:tcPr>
          <w:p w14:paraId="76A5DC6C" w14:textId="77777777" w:rsidR="0094374C" w:rsidRDefault="0094374C" w:rsidP="0094374C">
            <w:pPr>
              <w:pStyle w:val="RepTable"/>
              <w:jc w:val="center"/>
            </w:pPr>
            <w:r>
              <w:t>0.01</w:t>
            </w:r>
          </w:p>
        </w:tc>
        <w:tc>
          <w:tcPr>
            <w:tcW w:w="1173" w:type="pct"/>
          </w:tcPr>
          <w:p w14:paraId="54060EB3" w14:textId="77777777" w:rsidR="0094374C" w:rsidRPr="00485DA0" w:rsidRDefault="0094374C" w:rsidP="0094374C">
            <w:pPr>
              <w:pStyle w:val="RepTable"/>
              <w:jc w:val="center"/>
            </w:pPr>
            <w:r w:rsidRPr="00485DA0">
              <w:t>Median residue</w:t>
            </w:r>
            <w:r>
              <w:t xml:space="preserve"> (0.01) x PF (1)</w:t>
            </w:r>
          </w:p>
        </w:tc>
      </w:tr>
      <w:tr w:rsidR="0094374C" w:rsidRPr="000624AA" w14:paraId="6B96C8B0" w14:textId="77777777" w:rsidTr="001E09AB">
        <w:trPr>
          <w:trHeight w:val="255"/>
        </w:trPr>
        <w:tc>
          <w:tcPr>
            <w:tcW w:w="1081" w:type="pct"/>
          </w:tcPr>
          <w:p w14:paraId="3EB25645" w14:textId="77777777" w:rsidR="0094374C" w:rsidRDefault="0094374C" w:rsidP="0094374C">
            <w:pPr>
              <w:pStyle w:val="RepTable"/>
            </w:pPr>
            <w:r>
              <w:t>Beet, sugar molasses</w:t>
            </w:r>
          </w:p>
        </w:tc>
        <w:tc>
          <w:tcPr>
            <w:tcW w:w="849" w:type="pct"/>
          </w:tcPr>
          <w:p w14:paraId="5AA46C35" w14:textId="77777777" w:rsidR="0094374C" w:rsidRDefault="0094374C" w:rsidP="0094374C">
            <w:pPr>
              <w:pStyle w:val="RepTable"/>
              <w:jc w:val="center"/>
            </w:pPr>
            <w:r>
              <w:t>0.01</w:t>
            </w:r>
          </w:p>
        </w:tc>
        <w:tc>
          <w:tcPr>
            <w:tcW w:w="1194" w:type="pct"/>
          </w:tcPr>
          <w:p w14:paraId="70D8109B" w14:textId="77777777" w:rsidR="0094374C" w:rsidRPr="00485DA0" w:rsidRDefault="0094374C" w:rsidP="0094374C">
            <w:pPr>
              <w:pStyle w:val="RepTable"/>
              <w:jc w:val="center"/>
            </w:pPr>
            <w:r w:rsidRPr="00485DA0">
              <w:t>Median residue</w:t>
            </w:r>
            <w:r>
              <w:t xml:space="preserve"> (0.01) x PF (1)</w:t>
            </w:r>
          </w:p>
        </w:tc>
        <w:tc>
          <w:tcPr>
            <w:tcW w:w="703" w:type="pct"/>
          </w:tcPr>
          <w:p w14:paraId="2C0204F8" w14:textId="77777777" w:rsidR="0094374C" w:rsidRDefault="0094374C" w:rsidP="0094374C">
            <w:pPr>
              <w:pStyle w:val="RepTable"/>
              <w:jc w:val="center"/>
            </w:pPr>
            <w:r>
              <w:t>0.01</w:t>
            </w:r>
          </w:p>
        </w:tc>
        <w:tc>
          <w:tcPr>
            <w:tcW w:w="1173" w:type="pct"/>
          </w:tcPr>
          <w:p w14:paraId="64855EE8" w14:textId="77777777" w:rsidR="0094374C" w:rsidRPr="00485DA0" w:rsidRDefault="0094374C" w:rsidP="0094374C">
            <w:pPr>
              <w:pStyle w:val="RepTable"/>
              <w:jc w:val="center"/>
            </w:pPr>
            <w:r w:rsidRPr="00485DA0">
              <w:t>Median residue</w:t>
            </w:r>
            <w:r>
              <w:t xml:space="preserve"> (0.01) x PF (1)</w:t>
            </w:r>
          </w:p>
        </w:tc>
      </w:tr>
      <w:tr w:rsidR="0094374C" w:rsidRPr="000624AA" w14:paraId="1F930011" w14:textId="77777777" w:rsidTr="001E09AB">
        <w:trPr>
          <w:trHeight w:val="255"/>
        </w:trPr>
        <w:tc>
          <w:tcPr>
            <w:tcW w:w="1081" w:type="pct"/>
          </w:tcPr>
          <w:p w14:paraId="129E030C" w14:textId="77777777" w:rsidR="0094374C" w:rsidRDefault="0094374C" w:rsidP="0094374C">
            <w:pPr>
              <w:pStyle w:val="RepTable"/>
            </w:pPr>
            <w:r>
              <w:t>Brewer’s grain dried</w:t>
            </w:r>
          </w:p>
        </w:tc>
        <w:tc>
          <w:tcPr>
            <w:tcW w:w="849" w:type="pct"/>
          </w:tcPr>
          <w:p w14:paraId="52E7A79E" w14:textId="77777777" w:rsidR="0094374C" w:rsidRDefault="0094374C" w:rsidP="0094374C">
            <w:pPr>
              <w:pStyle w:val="RepTable"/>
              <w:jc w:val="center"/>
            </w:pPr>
            <w:r>
              <w:t>0.23</w:t>
            </w:r>
          </w:p>
        </w:tc>
        <w:tc>
          <w:tcPr>
            <w:tcW w:w="1194" w:type="pct"/>
          </w:tcPr>
          <w:p w14:paraId="1C164473" w14:textId="77777777" w:rsidR="0094374C" w:rsidRPr="00485DA0" w:rsidRDefault="0094374C" w:rsidP="0094374C">
            <w:pPr>
              <w:pStyle w:val="RepTable"/>
              <w:jc w:val="center"/>
            </w:pPr>
            <w:r w:rsidRPr="00485DA0">
              <w:t>Median residue</w:t>
            </w:r>
            <w:r>
              <w:t xml:space="preserve"> (0.07) x PF (3.3)</w:t>
            </w:r>
          </w:p>
        </w:tc>
        <w:tc>
          <w:tcPr>
            <w:tcW w:w="703" w:type="pct"/>
          </w:tcPr>
          <w:p w14:paraId="1D4CA069" w14:textId="77777777" w:rsidR="0094374C" w:rsidRDefault="0094374C" w:rsidP="0094374C">
            <w:pPr>
              <w:pStyle w:val="RepTable"/>
              <w:jc w:val="center"/>
            </w:pPr>
            <w:r>
              <w:t>0.23</w:t>
            </w:r>
          </w:p>
        </w:tc>
        <w:tc>
          <w:tcPr>
            <w:tcW w:w="1173" w:type="pct"/>
          </w:tcPr>
          <w:p w14:paraId="1FB28B34" w14:textId="77777777" w:rsidR="0094374C" w:rsidRPr="00485DA0" w:rsidRDefault="0094374C" w:rsidP="0094374C">
            <w:pPr>
              <w:pStyle w:val="RepTable"/>
              <w:jc w:val="center"/>
            </w:pPr>
            <w:r w:rsidRPr="00485DA0">
              <w:t>Median residue</w:t>
            </w:r>
            <w:r>
              <w:t xml:space="preserve"> (0.07) x PF (3.3)</w:t>
            </w:r>
          </w:p>
        </w:tc>
      </w:tr>
      <w:tr w:rsidR="0094374C" w:rsidRPr="000624AA" w14:paraId="07CE0BDC" w14:textId="77777777" w:rsidTr="001E09AB">
        <w:trPr>
          <w:trHeight w:val="255"/>
        </w:trPr>
        <w:tc>
          <w:tcPr>
            <w:tcW w:w="1081" w:type="pct"/>
          </w:tcPr>
          <w:p w14:paraId="65764C2A" w14:textId="77777777" w:rsidR="0094374C" w:rsidRDefault="0094374C" w:rsidP="0094374C">
            <w:pPr>
              <w:pStyle w:val="RepTable"/>
            </w:pPr>
            <w:r>
              <w:t>Canola (Rape seed) meal</w:t>
            </w:r>
          </w:p>
        </w:tc>
        <w:tc>
          <w:tcPr>
            <w:tcW w:w="849" w:type="pct"/>
          </w:tcPr>
          <w:p w14:paraId="0654C5BF" w14:textId="77777777" w:rsidR="0094374C" w:rsidRDefault="0094374C" w:rsidP="0094374C">
            <w:pPr>
              <w:pStyle w:val="RepTable"/>
              <w:jc w:val="center"/>
            </w:pPr>
            <w:r>
              <w:t>0.01</w:t>
            </w:r>
          </w:p>
        </w:tc>
        <w:tc>
          <w:tcPr>
            <w:tcW w:w="1194" w:type="pct"/>
          </w:tcPr>
          <w:p w14:paraId="7D32E5BB" w14:textId="77777777" w:rsidR="0094374C" w:rsidRPr="00485DA0" w:rsidRDefault="0094374C" w:rsidP="0094374C">
            <w:pPr>
              <w:pStyle w:val="RepTable"/>
              <w:jc w:val="center"/>
            </w:pPr>
            <w:r w:rsidRPr="00485DA0">
              <w:t>Median residue</w:t>
            </w:r>
            <w:r>
              <w:t xml:space="preserve"> (0.01) x PF (1)</w:t>
            </w:r>
          </w:p>
        </w:tc>
        <w:tc>
          <w:tcPr>
            <w:tcW w:w="703" w:type="pct"/>
          </w:tcPr>
          <w:p w14:paraId="24A443BA" w14:textId="77777777" w:rsidR="0094374C" w:rsidRDefault="0094374C" w:rsidP="0094374C">
            <w:pPr>
              <w:pStyle w:val="RepTable"/>
              <w:jc w:val="center"/>
            </w:pPr>
            <w:r>
              <w:t>0.01</w:t>
            </w:r>
          </w:p>
        </w:tc>
        <w:tc>
          <w:tcPr>
            <w:tcW w:w="1173" w:type="pct"/>
          </w:tcPr>
          <w:p w14:paraId="4CC6F5BC" w14:textId="77777777" w:rsidR="0094374C" w:rsidRPr="00485DA0" w:rsidRDefault="0094374C" w:rsidP="0094374C">
            <w:pPr>
              <w:pStyle w:val="RepTable"/>
              <w:jc w:val="center"/>
            </w:pPr>
            <w:r w:rsidRPr="00485DA0">
              <w:t>Median residue</w:t>
            </w:r>
            <w:r>
              <w:t xml:space="preserve"> (0.01) x PF (1)</w:t>
            </w:r>
          </w:p>
        </w:tc>
      </w:tr>
      <w:tr w:rsidR="0094374C" w:rsidRPr="000624AA" w14:paraId="38087465" w14:textId="77777777" w:rsidTr="001E09AB">
        <w:trPr>
          <w:trHeight w:val="255"/>
        </w:trPr>
        <w:tc>
          <w:tcPr>
            <w:tcW w:w="1081" w:type="pct"/>
          </w:tcPr>
          <w:p w14:paraId="06A9B33E" w14:textId="77777777" w:rsidR="0094374C" w:rsidRDefault="0094374C" w:rsidP="0094374C">
            <w:pPr>
              <w:pStyle w:val="RepTable"/>
            </w:pPr>
            <w:r>
              <w:t>Corn, field milled by-pdts</w:t>
            </w:r>
          </w:p>
        </w:tc>
        <w:tc>
          <w:tcPr>
            <w:tcW w:w="849" w:type="pct"/>
          </w:tcPr>
          <w:p w14:paraId="374E0D78" w14:textId="77777777" w:rsidR="0094374C" w:rsidRDefault="0094374C" w:rsidP="0094374C">
            <w:pPr>
              <w:pStyle w:val="RepTable"/>
              <w:jc w:val="center"/>
            </w:pPr>
            <w:r>
              <w:t>0.01</w:t>
            </w:r>
          </w:p>
        </w:tc>
        <w:tc>
          <w:tcPr>
            <w:tcW w:w="1194" w:type="pct"/>
          </w:tcPr>
          <w:p w14:paraId="4867740F" w14:textId="77777777" w:rsidR="0094374C" w:rsidRPr="00485DA0" w:rsidRDefault="0094374C" w:rsidP="0094374C">
            <w:pPr>
              <w:pStyle w:val="RepTable"/>
              <w:jc w:val="center"/>
            </w:pPr>
            <w:r w:rsidRPr="00485DA0">
              <w:t>Median residue</w:t>
            </w:r>
            <w:r>
              <w:t xml:space="preserve"> (0.01) x PF (1)</w:t>
            </w:r>
          </w:p>
        </w:tc>
        <w:tc>
          <w:tcPr>
            <w:tcW w:w="703" w:type="pct"/>
          </w:tcPr>
          <w:p w14:paraId="43DC3785" w14:textId="77777777" w:rsidR="0094374C" w:rsidRDefault="0094374C" w:rsidP="0094374C">
            <w:pPr>
              <w:pStyle w:val="RepTable"/>
              <w:jc w:val="center"/>
            </w:pPr>
            <w:r>
              <w:t>0.01</w:t>
            </w:r>
          </w:p>
        </w:tc>
        <w:tc>
          <w:tcPr>
            <w:tcW w:w="1173" w:type="pct"/>
          </w:tcPr>
          <w:p w14:paraId="724ABB83" w14:textId="77777777" w:rsidR="0094374C" w:rsidRPr="00485DA0" w:rsidRDefault="0094374C" w:rsidP="0094374C">
            <w:pPr>
              <w:pStyle w:val="RepTable"/>
              <w:jc w:val="center"/>
            </w:pPr>
            <w:r w:rsidRPr="00485DA0">
              <w:t>Median residue</w:t>
            </w:r>
            <w:r>
              <w:t xml:space="preserve"> (0.01) x PF (1)</w:t>
            </w:r>
          </w:p>
        </w:tc>
      </w:tr>
      <w:tr w:rsidR="0094374C" w:rsidRPr="000624AA" w14:paraId="600CA187" w14:textId="77777777" w:rsidTr="001E09AB">
        <w:trPr>
          <w:trHeight w:val="255"/>
        </w:trPr>
        <w:tc>
          <w:tcPr>
            <w:tcW w:w="1081" w:type="pct"/>
          </w:tcPr>
          <w:p w14:paraId="37661E6F" w14:textId="77777777" w:rsidR="0094374C" w:rsidRDefault="0094374C" w:rsidP="0094374C">
            <w:pPr>
              <w:pStyle w:val="RepTable"/>
            </w:pPr>
            <w:r>
              <w:t>Corn, field hominy meal</w:t>
            </w:r>
          </w:p>
        </w:tc>
        <w:tc>
          <w:tcPr>
            <w:tcW w:w="849" w:type="pct"/>
          </w:tcPr>
          <w:p w14:paraId="63AA56B3" w14:textId="77777777" w:rsidR="0094374C" w:rsidRDefault="0094374C" w:rsidP="0094374C">
            <w:pPr>
              <w:pStyle w:val="RepTable"/>
              <w:jc w:val="center"/>
            </w:pPr>
            <w:r>
              <w:t>0.01</w:t>
            </w:r>
          </w:p>
        </w:tc>
        <w:tc>
          <w:tcPr>
            <w:tcW w:w="1194" w:type="pct"/>
          </w:tcPr>
          <w:p w14:paraId="18CCEAB8" w14:textId="77777777" w:rsidR="0094374C" w:rsidRPr="00485DA0" w:rsidRDefault="0094374C" w:rsidP="0094374C">
            <w:pPr>
              <w:pStyle w:val="RepTable"/>
              <w:jc w:val="center"/>
            </w:pPr>
            <w:r w:rsidRPr="00485DA0">
              <w:t>Median residue</w:t>
            </w:r>
            <w:r>
              <w:t xml:space="preserve"> (0.01) x PF (1)</w:t>
            </w:r>
          </w:p>
        </w:tc>
        <w:tc>
          <w:tcPr>
            <w:tcW w:w="703" w:type="pct"/>
          </w:tcPr>
          <w:p w14:paraId="08555895" w14:textId="77777777" w:rsidR="0094374C" w:rsidRDefault="0094374C" w:rsidP="0094374C">
            <w:pPr>
              <w:pStyle w:val="RepTable"/>
              <w:jc w:val="center"/>
            </w:pPr>
            <w:r>
              <w:t>0.01</w:t>
            </w:r>
          </w:p>
        </w:tc>
        <w:tc>
          <w:tcPr>
            <w:tcW w:w="1173" w:type="pct"/>
          </w:tcPr>
          <w:p w14:paraId="4D340766" w14:textId="77777777" w:rsidR="0094374C" w:rsidRPr="00485DA0" w:rsidRDefault="0094374C" w:rsidP="0094374C">
            <w:pPr>
              <w:pStyle w:val="RepTable"/>
              <w:jc w:val="center"/>
            </w:pPr>
            <w:r w:rsidRPr="00485DA0">
              <w:t>Median residue</w:t>
            </w:r>
            <w:r>
              <w:t xml:space="preserve"> (0.01) x PF (1)</w:t>
            </w:r>
          </w:p>
        </w:tc>
      </w:tr>
      <w:tr w:rsidR="0094374C" w:rsidRPr="000624AA" w14:paraId="59F33A1F" w14:textId="77777777" w:rsidTr="001E09AB">
        <w:trPr>
          <w:trHeight w:val="255"/>
        </w:trPr>
        <w:tc>
          <w:tcPr>
            <w:tcW w:w="1081" w:type="pct"/>
          </w:tcPr>
          <w:p w14:paraId="5F9DB133" w14:textId="77777777" w:rsidR="0094374C" w:rsidRDefault="0094374C" w:rsidP="0094374C">
            <w:pPr>
              <w:pStyle w:val="RepTable"/>
            </w:pPr>
            <w:r>
              <w:t>Corn, field gluten feed</w:t>
            </w:r>
          </w:p>
        </w:tc>
        <w:tc>
          <w:tcPr>
            <w:tcW w:w="849" w:type="pct"/>
          </w:tcPr>
          <w:p w14:paraId="3FA3E6B7" w14:textId="77777777" w:rsidR="0094374C" w:rsidRDefault="0094374C" w:rsidP="0094374C">
            <w:pPr>
              <w:pStyle w:val="RepTable"/>
              <w:jc w:val="center"/>
            </w:pPr>
            <w:r>
              <w:t>0.01</w:t>
            </w:r>
          </w:p>
        </w:tc>
        <w:tc>
          <w:tcPr>
            <w:tcW w:w="1194" w:type="pct"/>
          </w:tcPr>
          <w:p w14:paraId="0DD6D79F" w14:textId="77777777" w:rsidR="0094374C" w:rsidRPr="00485DA0" w:rsidRDefault="0094374C" w:rsidP="0094374C">
            <w:pPr>
              <w:pStyle w:val="RepTable"/>
              <w:jc w:val="center"/>
            </w:pPr>
            <w:r w:rsidRPr="00485DA0">
              <w:t>Median residue</w:t>
            </w:r>
            <w:r>
              <w:t xml:space="preserve"> (0.01) x PF (1)</w:t>
            </w:r>
          </w:p>
        </w:tc>
        <w:tc>
          <w:tcPr>
            <w:tcW w:w="703" w:type="pct"/>
          </w:tcPr>
          <w:p w14:paraId="061A99C6" w14:textId="77777777" w:rsidR="0094374C" w:rsidRDefault="0094374C" w:rsidP="0094374C">
            <w:pPr>
              <w:pStyle w:val="RepTable"/>
              <w:jc w:val="center"/>
            </w:pPr>
            <w:r>
              <w:t>0.01</w:t>
            </w:r>
          </w:p>
        </w:tc>
        <w:tc>
          <w:tcPr>
            <w:tcW w:w="1173" w:type="pct"/>
          </w:tcPr>
          <w:p w14:paraId="4589FE72" w14:textId="77777777" w:rsidR="0094374C" w:rsidRPr="00485DA0" w:rsidRDefault="0094374C" w:rsidP="0094374C">
            <w:pPr>
              <w:pStyle w:val="RepTable"/>
              <w:jc w:val="center"/>
            </w:pPr>
            <w:r w:rsidRPr="00485DA0">
              <w:t>Median residue</w:t>
            </w:r>
            <w:r>
              <w:t xml:space="preserve"> (0.01) x PF (1)</w:t>
            </w:r>
          </w:p>
        </w:tc>
      </w:tr>
      <w:tr w:rsidR="0094374C" w:rsidRPr="000624AA" w14:paraId="46E1D5B5" w14:textId="77777777" w:rsidTr="001E09AB">
        <w:trPr>
          <w:trHeight w:val="255"/>
        </w:trPr>
        <w:tc>
          <w:tcPr>
            <w:tcW w:w="1081" w:type="pct"/>
          </w:tcPr>
          <w:p w14:paraId="6309A7E1" w14:textId="77777777" w:rsidR="0094374C" w:rsidRDefault="0094374C" w:rsidP="0094374C">
            <w:pPr>
              <w:pStyle w:val="RepTable"/>
            </w:pPr>
            <w:r>
              <w:t>Corn, field gluten meal</w:t>
            </w:r>
          </w:p>
        </w:tc>
        <w:tc>
          <w:tcPr>
            <w:tcW w:w="849" w:type="pct"/>
          </w:tcPr>
          <w:p w14:paraId="047A3CCE" w14:textId="77777777" w:rsidR="0094374C" w:rsidRDefault="0094374C" w:rsidP="0094374C">
            <w:pPr>
              <w:pStyle w:val="RepTable"/>
              <w:jc w:val="center"/>
            </w:pPr>
            <w:r>
              <w:t>0.01</w:t>
            </w:r>
          </w:p>
        </w:tc>
        <w:tc>
          <w:tcPr>
            <w:tcW w:w="1194" w:type="pct"/>
          </w:tcPr>
          <w:p w14:paraId="607B6B0C" w14:textId="77777777" w:rsidR="0094374C" w:rsidRPr="00485DA0" w:rsidRDefault="0094374C" w:rsidP="0094374C">
            <w:pPr>
              <w:pStyle w:val="RepTable"/>
              <w:jc w:val="center"/>
            </w:pPr>
            <w:r w:rsidRPr="00485DA0">
              <w:t>Median residue</w:t>
            </w:r>
            <w:r>
              <w:t xml:space="preserve"> (0.01) x PF (1)</w:t>
            </w:r>
          </w:p>
        </w:tc>
        <w:tc>
          <w:tcPr>
            <w:tcW w:w="703" w:type="pct"/>
          </w:tcPr>
          <w:p w14:paraId="79C69EBF" w14:textId="77777777" w:rsidR="0094374C" w:rsidRDefault="0094374C" w:rsidP="0094374C">
            <w:pPr>
              <w:pStyle w:val="RepTable"/>
              <w:jc w:val="center"/>
            </w:pPr>
            <w:r>
              <w:t>0.01</w:t>
            </w:r>
          </w:p>
        </w:tc>
        <w:tc>
          <w:tcPr>
            <w:tcW w:w="1173" w:type="pct"/>
          </w:tcPr>
          <w:p w14:paraId="53C4FB19" w14:textId="77777777" w:rsidR="0094374C" w:rsidRPr="00485DA0" w:rsidRDefault="0094374C" w:rsidP="0094374C">
            <w:pPr>
              <w:pStyle w:val="RepTable"/>
              <w:jc w:val="center"/>
            </w:pPr>
            <w:r w:rsidRPr="00485DA0">
              <w:t>Median residue</w:t>
            </w:r>
            <w:r>
              <w:t xml:space="preserve"> (0.01) x PF (1)</w:t>
            </w:r>
          </w:p>
        </w:tc>
      </w:tr>
      <w:tr w:rsidR="0094374C" w:rsidRPr="000624AA" w14:paraId="6ED56AB6" w14:textId="77777777" w:rsidTr="001E09AB">
        <w:trPr>
          <w:trHeight w:val="255"/>
        </w:trPr>
        <w:tc>
          <w:tcPr>
            <w:tcW w:w="1081" w:type="pct"/>
          </w:tcPr>
          <w:p w14:paraId="60D0629C" w14:textId="77777777" w:rsidR="0094374C" w:rsidRDefault="0094374C" w:rsidP="0094374C">
            <w:pPr>
              <w:pStyle w:val="RepTable"/>
            </w:pPr>
            <w:r>
              <w:t>Cotton meal</w:t>
            </w:r>
          </w:p>
        </w:tc>
        <w:tc>
          <w:tcPr>
            <w:tcW w:w="849" w:type="pct"/>
          </w:tcPr>
          <w:p w14:paraId="3563DD0E" w14:textId="77777777" w:rsidR="0094374C" w:rsidRDefault="0094374C" w:rsidP="0094374C">
            <w:pPr>
              <w:pStyle w:val="RepTable"/>
              <w:jc w:val="center"/>
            </w:pPr>
            <w:r>
              <w:t>0.01</w:t>
            </w:r>
          </w:p>
        </w:tc>
        <w:tc>
          <w:tcPr>
            <w:tcW w:w="1194" w:type="pct"/>
          </w:tcPr>
          <w:p w14:paraId="53242885" w14:textId="77777777" w:rsidR="0094374C" w:rsidRDefault="0094374C" w:rsidP="0094374C">
            <w:pPr>
              <w:pStyle w:val="RepTable"/>
              <w:jc w:val="center"/>
            </w:pPr>
            <w:r w:rsidRPr="005E3EE2">
              <w:t>Median residue</w:t>
            </w:r>
          </w:p>
        </w:tc>
        <w:tc>
          <w:tcPr>
            <w:tcW w:w="703" w:type="pct"/>
          </w:tcPr>
          <w:p w14:paraId="2D334644" w14:textId="77777777" w:rsidR="0094374C" w:rsidRDefault="0094374C" w:rsidP="0094374C">
            <w:pPr>
              <w:pStyle w:val="RepTable"/>
              <w:jc w:val="center"/>
            </w:pPr>
            <w:r>
              <w:t>0.01</w:t>
            </w:r>
          </w:p>
        </w:tc>
        <w:tc>
          <w:tcPr>
            <w:tcW w:w="1173" w:type="pct"/>
          </w:tcPr>
          <w:p w14:paraId="231B7147" w14:textId="77777777" w:rsidR="0094374C" w:rsidRPr="00485DA0" w:rsidRDefault="0094374C" w:rsidP="0094374C">
            <w:pPr>
              <w:pStyle w:val="RepTable"/>
              <w:jc w:val="center"/>
            </w:pPr>
            <w:r w:rsidRPr="005E3EE2">
              <w:t>Median residue</w:t>
            </w:r>
          </w:p>
        </w:tc>
      </w:tr>
      <w:tr w:rsidR="0094374C" w:rsidRPr="000624AA" w14:paraId="4CF37044" w14:textId="77777777" w:rsidTr="001E09AB">
        <w:trPr>
          <w:trHeight w:val="255"/>
        </w:trPr>
        <w:tc>
          <w:tcPr>
            <w:tcW w:w="1081" w:type="pct"/>
          </w:tcPr>
          <w:p w14:paraId="0C6BB19F" w14:textId="77777777" w:rsidR="0094374C" w:rsidRDefault="0094374C" w:rsidP="0094374C">
            <w:pPr>
              <w:pStyle w:val="RepTable"/>
            </w:pPr>
            <w:r>
              <w:t>Distiller’s grain dried</w:t>
            </w:r>
          </w:p>
        </w:tc>
        <w:tc>
          <w:tcPr>
            <w:tcW w:w="849" w:type="pct"/>
          </w:tcPr>
          <w:p w14:paraId="1A89CAA6" w14:textId="77777777" w:rsidR="0094374C" w:rsidRDefault="0094374C" w:rsidP="0094374C">
            <w:pPr>
              <w:pStyle w:val="RepTable"/>
              <w:jc w:val="center"/>
            </w:pPr>
            <w:r>
              <w:t>0.01</w:t>
            </w:r>
          </w:p>
        </w:tc>
        <w:tc>
          <w:tcPr>
            <w:tcW w:w="1194" w:type="pct"/>
          </w:tcPr>
          <w:p w14:paraId="33300A63" w14:textId="77777777" w:rsidR="0094374C" w:rsidRDefault="0094374C" w:rsidP="0094374C">
            <w:pPr>
              <w:pStyle w:val="RepTable"/>
              <w:jc w:val="center"/>
            </w:pPr>
            <w:r w:rsidRPr="00485DA0">
              <w:t>Median residue</w:t>
            </w:r>
            <w:r>
              <w:t xml:space="preserve"> (0.01) x PF (1)</w:t>
            </w:r>
          </w:p>
        </w:tc>
        <w:tc>
          <w:tcPr>
            <w:tcW w:w="703" w:type="pct"/>
          </w:tcPr>
          <w:p w14:paraId="550B47C3" w14:textId="77777777" w:rsidR="0094374C" w:rsidRDefault="0094374C" w:rsidP="0094374C">
            <w:pPr>
              <w:pStyle w:val="RepTable"/>
              <w:jc w:val="center"/>
            </w:pPr>
            <w:r>
              <w:t>0.01</w:t>
            </w:r>
          </w:p>
        </w:tc>
        <w:tc>
          <w:tcPr>
            <w:tcW w:w="1173" w:type="pct"/>
          </w:tcPr>
          <w:p w14:paraId="2CCCEED7" w14:textId="77777777" w:rsidR="0094374C" w:rsidRPr="00485DA0" w:rsidRDefault="0094374C" w:rsidP="0094374C">
            <w:pPr>
              <w:pStyle w:val="RepTable"/>
              <w:jc w:val="center"/>
            </w:pPr>
            <w:r w:rsidRPr="00485DA0">
              <w:t>Median residue</w:t>
            </w:r>
            <w:r>
              <w:t xml:space="preserve"> (0.01) x PF (1)</w:t>
            </w:r>
          </w:p>
        </w:tc>
      </w:tr>
      <w:tr w:rsidR="0094374C" w:rsidRPr="000624AA" w14:paraId="192F9DF1" w14:textId="77777777" w:rsidTr="001E09AB">
        <w:trPr>
          <w:trHeight w:val="255"/>
        </w:trPr>
        <w:tc>
          <w:tcPr>
            <w:tcW w:w="1081" w:type="pct"/>
          </w:tcPr>
          <w:p w14:paraId="3226C974" w14:textId="77777777" w:rsidR="0094374C" w:rsidRDefault="0094374C" w:rsidP="0094374C">
            <w:pPr>
              <w:pStyle w:val="RepTable"/>
            </w:pPr>
            <w:r>
              <w:t>Potato process waste</w:t>
            </w:r>
          </w:p>
        </w:tc>
        <w:tc>
          <w:tcPr>
            <w:tcW w:w="849" w:type="pct"/>
          </w:tcPr>
          <w:p w14:paraId="150B3E6F" w14:textId="77777777" w:rsidR="0094374C" w:rsidRDefault="0094374C" w:rsidP="0094374C">
            <w:pPr>
              <w:pStyle w:val="RepTable"/>
              <w:jc w:val="center"/>
            </w:pPr>
            <w:r>
              <w:t>0.01</w:t>
            </w:r>
          </w:p>
        </w:tc>
        <w:tc>
          <w:tcPr>
            <w:tcW w:w="1194" w:type="pct"/>
          </w:tcPr>
          <w:p w14:paraId="6B66F340" w14:textId="77777777" w:rsidR="0094374C" w:rsidRDefault="0094374C" w:rsidP="0094374C">
            <w:pPr>
              <w:pStyle w:val="RepTable"/>
              <w:jc w:val="center"/>
            </w:pPr>
            <w:r w:rsidRPr="00485DA0">
              <w:t>Median residue</w:t>
            </w:r>
            <w:r>
              <w:t xml:space="preserve"> (0.01) x PF (1)</w:t>
            </w:r>
          </w:p>
        </w:tc>
        <w:tc>
          <w:tcPr>
            <w:tcW w:w="703" w:type="pct"/>
          </w:tcPr>
          <w:p w14:paraId="678ED0AA" w14:textId="77777777" w:rsidR="0094374C" w:rsidRDefault="0094374C" w:rsidP="0094374C">
            <w:pPr>
              <w:pStyle w:val="RepTable"/>
              <w:jc w:val="center"/>
            </w:pPr>
            <w:r>
              <w:t>0.01</w:t>
            </w:r>
          </w:p>
        </w:tc>
        <w:tc>
          <w:tcPr>
            <w:tcW w:w="1173" w:type="pct"/>
          </w:tcPr>
          <w:p w14:paraId="6CE7F1AE" w14:textId="77777777" w:rsidR="0094374C" w:rsidRPr="00485DA0" w:rsidRDefault="0094374C" w:rsidP="0094374C">
            <w:pPr>
              <w:pStyle w:val="RepTable"/>
              <w:jc w:val="center"/>
            </w:pPr>
            <w:r w:rsidRPr="00485DA0">
              <w:t>Median residue</w:t>
            </w:r>
            <w:r>
              <w:t xml:space="preserve"> (0.01) x PF (1)</w:t>
            </w:r>
          </w:p>
        </w:tc>
      </w:tr>
      <w:tr w:rsidR="0094374C" w:rsidRPr="000624AA" w14:paraId="56019350" w14:textId="77777777" w:rsidTr="001E09AB">
        <w:trPr>
          <w:trHeight w:val="255"/>
        </w:trPr>
        <w:tc>
          <w:tcPr>
            <w:tcW w:w="1081" w:type="pct"/>
          </w:tcPr>
          <w:p w14:paraId="52CAF899" w14:textId="77777777" w:rsidR="0094374C" w:rsidRDefault="0094374C" w:rsidP="0094374C">
            <w:pPr>
              <w:pStyle w:val="RepTable"/>
            </w:pPr>
            <w:r>
              <w:t>Potato dried pulp</w:t>
            </w:r>
          </w:p>
        </w:tc>
        <w:tc>
          <w:tcPr>
            <w:tcW w:w="849" w:type="pct"/>
          </w:tcPr>
          <w:p w14:paraId="4FAFDB73" w14:textId="77777777" w:rsidR="0094374C" w:rsidRDefault="0094374C" w:rsidP="0094374C">
            <w:pPr>
              <w:pStyle w:val="RepTable"/>
              <w:jc w:val="center"/>
            </w:pPr>
            <w:r>
              <w:t>0.01</w:t>
            </w:r>
          </w:p>
        </w:tc>
        <w:tc>
          <w:tcPr>
            <w:tcW w:w="1194" w:type="pct"/>
          </w:tcPr>
          <w:p w14:paraId="2882AAC3" w14:textId="77777777" w:rsidR="0094374C" w:rsidRDefault="0094374C" w:rsidP="0094374C">
            <w:pPr>
              <w:pStyle w:val="RepTable"/>
              <w:jc w:val="center"/>
            </w:pPr>
            <w:r w:rsidRPr="00485DA0">
              <w:t>Median residue</w:t>
            </w:r>
            <w:r>
              <w:t xml:space="preserve"> (0.01) x PF (1)</w:t>
            </w:r>
          </w:p>
        </w:tc>
        <w:tc>
          <w:tcPr>
            <w:tcW w:w="703" w:type="pct"/>
          </w:tcPr>
          <w:p w14:paraId="37DDC877" w14:textId="77777777" w:rsidR="0094374C" w:rsidRDefault="0094374C" w:rsidP="0094374C">
            <w:pPr>
              <w:pStyle w:val="RepTable"/>
              <w:jc w:val="center"/>
            </w:pPr>
            <w:r>
              <w:t>0.01</w:t>
            </w:r>
          </w:p>
        </w:tc>
        <w:tc>
          <w:tcPr>
            <w:tcW w:w="1173" w:type="pct"/>
          </w:tcPr>
          <w:p w14:paraId="52605DF6" w14:textId="77777777" w:rsidR="0094374C" w:rsidRPr="00485DA0" w:rsidRDefault="0094374C" w:rsidP="0094374C">
            <w:pPr>
              <w:pStyle w:val="RepTable"/>
              <w:jc w:val="center"/>
            </w:pPr>
            <w:r w:rsidRPr="00485DA0">
              <w:t>Median residue</w:t>
            </w:r>
            <w:r>
              <w:t xml:space="preserve"> (0.01) x PF (1)</w:t>
            </w:r>
          </w:p>
        </w:tc>
      </w:tr>
      <w:tr w:rsidR="0094374C" w:rsidRPr="000624AA" w14:paraId="3D1140F5" w14:textId="77777777" w:rsidTr="001E09AB">
        <w:trPr>
          <w:trHeight w:val="255"/>
        </w:trPr>
        <w:tc>
          <w:tcPr>
            <w:tcW w:w="1081" w:type="pct"/>
          </w:tcPr>
          <w:p w14:paraId="157D41F3" w14:textId="77777777" w:rsidR="0094374C" w:rsidRDefault="0094374C" w:rsidP="0094374C">
            <w:pPr>
              <w:pStyle w:val="RepTable"/>
            </w:pPr>
            <w:r>
              <w:t>Rape meal</w:t>
            </w:r>
          </w:p>
        </w:tc>
        <w:tc>
          <w:tcPr>
            <w:tcW w:w="849" w:type="pct"/>
          </w:tcPr>
          <w:p w14:paraId="0157D19C" w14:textId="77777777" w:rsidR="0094374C" w:rsidRDefault="0094374C" w:rsidP="0094374C">
            <w:pPr>
              <w:pStyle w:val="RepTable"/>
              <w:jc w:val="center"/>
            </w:pPr>
            <w:r>
              <w:t>0.01</w:t>
            </w:r>
          </w:p>
        </w:tc>
        <w:tc>
          <w:tcPr>
            <w:tcW w:w="1194" w:type="pct"/>
          </w:tcPr>
          <w:p w14:paraId="21110858" w14:textId="77777777" w:rsidR="0094374C" w:rsidRDefault="0094374C" w:rsidP="0094374C">
            <w:pPr>
              <w:pStyle w:val="RepTable"/>
              <w:jc w:val="center"/>
            </w:pPr>
            <w:r w:rsidRPr="005E3EE2">
              <w:t>Median residue</w:t>
            </w:r>
          </w:p>
        </w:tc>
        <w:tc>
          <w:tcPr>
            <w:tcW w:w="703" w:type="pct"/>
          </w:tcPr>
          <w:p w14:paraId="2579D410" w14:textId="77777777" w:rsidR="0094374C" w:rsidRDefault="0094374C" w:rsidP="0094374C">
            <w:pPr>
              <w:pStyle w:val="RepTable"/>
              <w:jc w:val="center"/>
            </w:pPr>
            <w:r>
              <w:t>0.01</w:t>
            </w:r>
          </w:p>
        </w:tc>
        <w:tc>
          <w:tcPr>
            <w:tcW w:w="1173" w:type="pct"/>
          </w:tcPr>
          <w:p w14:paraId="4DC942B7" w14:textId="77777777" w:rsidR="0094374C" w:rsidRPr="00485DA0" w:rsidRDefault="0094374C" w:rsidP="0094374C">
            <w:pPr>
              <w:pStyle w:val="RepTable"/>
              <w:jc w:val="center"/>
            </w:pPr>
            <w:r w:rsidRPr="005E3EE2">
              <w:t>Median residue</w:t>
            </w:r>
          </w:p>
        </w:tc>
      </w:tr>
      <w:tr w:rsidR="0094374C" w:rsidRPr="000624AA" w14:paraId="5B5C471D" w14:textId="77777777" w:rsidTr="001E09AB">
        <w:trPr>
          <w:trHeight w:val="255"/>
        </w:trPr>
        <w:tc>
          <w:tcPr>
            <w:tcW w:w="1081" w:type="pct"/>
          </w:tcPr>
          <w:p w14:paraId="59F5CA53" w14:textId="77777777" w:rsidR="0094374C" w:rsidRDefault="0094374C" w:rsidP="0094374C">
            <w:pPr>
              <w:pStyle w:val="RepTable"/>
            </w:pPr>
            <w:r>
              <w:t>Soybean meal</w:t>
            </w:r>
          </w:p>
        </w:tc>
        <w:tc>
          <w:tcPr>
            <w:tcW w:w="849" w:type="pct"/>
          </w:tcPr>
          <w:p w14:paraId="455FAB64" w14:textId="77777777" w:rsidR="0094374C" w:rsidRDefault="0094374C" w:rsidP="0094374C">
            <w:pPr>
              <w:pStyle w:val="RepTable"/>
              <w:jc w:val="center"/>
            </w:pPr>
            <w:r>
              <w:t>0.01</w:t>
            </w:r>
          </w:p>
        </w:tc>
        <w:tc>
          <w:tcPr>
            <w:tcW w:w="1194" w:type="pct"/>
          </w:tcPr>
          <w:p w14:paraId="023F01FC" w14:textId="77777777" w:rsidR="0094374C" w:rsidRDefault="0094374C" w:rsidP="0094374C">
            <w:pPr>
              <w:pStyle w:val="RepTable"/>
              <w:jc w:val="center"/>
            </w:pPr>
            <w:r w:rsidRPr="005E3EE2">
              <w:t>Median residue</w:t>
            </w:r>
          </w:p>
        </w:tc>
        <w:tc>
          <w:tcPr>
            <w:tcW w:w="703" w:type="pct"/>
          </w:tcPr>
          <w:p w14:paraId="463BCE2E" w14:textId="77777777" w:rsidR="0094374C" w:rsidRDefault="0094374C" w:rsidP="0094374C">
            <w:pPr>
              <w:pStyle w:val="RepTable"/>
              <w:jc w:val="center"/>
            </w:pPr>
            <w:r>
              <w:t>0.01</w:t>
            </w:r>
          </w:p>
        </w:tc>
        <w:tc>
          <w:tcPr>
            <w:tcW w:w="1173" w:type="pct"/>
          </w:tcPr>
          <w:p w14:paraId="7F6185F0" w14:textId="77777777" w:rsidR="0094374C" w:rsidRPr="00485DA0" w:rsidRDefault="0094374C" w:rsidP="0094374C">
            <w:pPr>
              <w:pStyle w:val="RepTable"/>
              <w:jc w:val="center"/>
            </w:pPr>
            <w:r w:rsidRPr="005E3EE2">
              <w:t>Median residue</w:t>
            </w:r>
          </w:p>
        </w:tc>
      </w:tr>
      <w:tr w:rsidR="0094374C" w:rsidRPr="000624AA" w14:paraId="499FBD9B" w14:textId="77777777" w:rsidTr="001E09AB">
        <w:trPr>
          <w:trHeight w:val="255"/>
        </w:trPr>
        <w:tc>
          <w:tcPr>
            <w:tcW w:w="1081" w:type="pct"/>
          </w:tcPr>
          <w:p w14:paraId="7E211858" w14:textId="77777777" w:rsidR="0094374C" w:rsidRDefault="0094374C" w:rsidP="0094374C">
            <w:pPr>
              <w:pStyle w:val="RepTable"/>
            </w:pPr>
            <w:r>
              <w:t>Soybean hulls</w:t>
            </w:r>
          </w:p>
        </w:tc>
        <w:tc>
          <w:tcPr>
            <w:tcW w:w="849" w:type="pct"/>
          </w:tcPr>
          <w:p w14:paraId="56AFEEFD" w14:textId="77777777" w:rsidR="0094374C" w:rsidRDefault="0094374C" w:rsidP="0094374C">
            <w:pPr>
              <w:pStyle w:val="RepTable"/>
              <w:jc w:val="center"/>
            </w:pPr>
            <w:r>
              <w:t>0.01</w:t>
            </w:r>
          </w:p>
        </w:tc>
        <w:tc>
          <w:tcPr>
            <w:tcW w:w="1194" w:type="pct"/>
          </w:tcPr>
          <w:p w14:paraId="3670460A" w14:textId="77777777" w:rsidR="0094374C" w:rsidRDefault="0094374C" w:rsidP="0094374C">
            <w:pPr>
              <w:pStyle w:val="RepTable"/>
              <w:jc w:val="center"/>
            </w:pPr>
            <w:r w:rsidRPr="00485DA0">
              <w:t>Median residue</w:t>
            </w:r>
            <w:r>
              <w:t xml:space="preserve"> (0.01) x PF (1)</w:t>
            </w:r>
          </w:p>
        </w:tc>
        <w:tc>
          <w:tcPr>
            <w:tcW w:w="703" w:type="pct"/>
          </w:tcPr>
          <w:p w14:paraId="0C3BB737" w14:textId="77777777" w:rsidR="0094374C" w:rsidRDefault="0094374C" w:rsidP="0094374C">
            <w:pPr>
              <w:pStyle w:val="RepTable"/>
              <w:jc w:val="center"/>
            </w:pPr>
            <w:r>
              <w:t>0.01</w:t>
            </w:r>
          </w:p>
        </w:tc>
        <w:tc>
          <w:tcPr>
            <w:tcW w:w="1173" w:type="pct"/>
          </w:tcPr>
          <w:p w14:paraId="69F07AB1" w14:textId="77777777" w:rsidR="0094374C" w:rsidRPr="00485DA0" w:rsidRDefault="0094374C" w:rsidP="0094374C">
            <w:pPr>
              <w:pStyle w:val="RepTable"/>
              <w:jc w:val="center"/>
            </w:pPr>
            <w:r w:rsidRPr="00485DA0">
              <w:t>Median residue</w:t>
            </w:r>
            <w:r>
              <w:t xml:space="preserve"> (0.01) x PF (1)</w:t>
            </w:r>
          </w:p>
        </w:tc>
      </w:tr>
      <w:tr w:rsidR="0094374C" w:rsidRPr="000624AA" w14:paraId="69438564" w14:textId="77777777" w:rsidTr="001E09AB">
        <w:trPr>
          <w:trHeight w:val="255"/>
        </w:trPr>
        <w:tc>
          <w:tcPr>
            <w:tcW w:w="1081" w:type="pct"/>
          </w:tcPr>
          <w:p w14:paraId="1039ACF7" w14:textId="77777777" w:rsidR="0094374C" w:rsidRDefault="0094374C" w:rsidP="0094374C">
            <w:pPr>
              <w:pStyle w:val="RepTable"/>
            </w:pPr>
            <w:r>
              <w:t>Sunflower meal</w:t>
            </w:r>
          </w:p>
        </w:tc>
        <w:tc>
          <w:tcPr>
            <w:tcW w:w="849" w:type="pct"/>
          </w:tcPr>
          <w:p w14:paraId="0FAD486A" w14:textId="77777777" w:rsidR="0094374C" w:rsidRDefault="0094374C" w:rsidP="0094374C">
            <w:pPr>
              <w:pStyle w:val="RepTable"/>
              <w:jc w:val="center"/>
            </w:pPr>
            <w:r>
              <w:t>0.01</w:t>
            </w:r>
          </w:p>
        </w:tc>
        <w:tc>
          <w:tcPr>
            <w:tcW w:w="1194" w:type="pct"/>
          </w:tcPr>
          <w:p w14:paraId="05BFC555" w14:textId="77777777" w:rsidR="0094374C" w:rsidRDefault="0094374C" w:rsidP="0094374C">
            <w:pPr>
              <w:pStyle w:val="RepTable"/>
              <w:jc w:val="center"/>
            </w:pPr>
            <w:r w:rsidRPr="005E3EE2">
              <w:t>Median residue</w:t>
            </w:r>
          </w:p>
        </w:tc>
        <w:tc>
          <w:tcPr>
            <w:tcW w:w="703" w:type="pct"/>
          </w:tcPr>
          <w:p w14:paraId="2901F18C" w14:textId="77777777" w:rsidR="0094374C" w:rsidRDefault="0094374C" w:rsidP="0094374C">
            <w:pPr>
              <w:pStyle w:val="RepTable"/>
              <w:jc w:val="center"/>
            </w:pPr>
            <w:r>
              <w:t>0.01</w:t>
            </w:r>
          </w:p>
        </w:tc>
        <w:tc>
          <w:tcPr>
            <w:tcW w:w="1173" w:type="pct"/>
          </w:tcPr>
          <w:p w14:paraId="4A9C4D05" w14:textId="77777777" w:rsidR="0094374C" w:rsidRPr="00485DA0" w:rsidRDefault="0094374C" w:rsidP="0094374C">
            <w:pPr>
              <w:pStyle w:val="RepTable"/>
              <w:jc w:val="center"/>
            </w:pPr>
            <w:r w:rsidRPr="005E3EE2">
              <w:t>Median residue</w:t>
            </w:r>
          </w:p>
        </w:tc>
      </w:tr>
      <w:tr w:rsidR="0094374C" w:rsidRPr="000624AA" w14:paraId="5283FF50" w14:textId="77777777" w:rsidTr="001E09AB">
        <w:trPr>
          <w:trHeight w:val="255"/>
        </w:trPr>
        <w:tc>
          <w:tcPr>
            <w:tcW w:w="1081" w:type="pct"/>
          </w:tcPr>
          <w:p w14:paraId="5E613F98" w14:textId="77777777" w:rsidR="0094374C" w:rsidRDefault="0094374C" w:rsidP="0094374C">
            <w:pPr>
              <w:pStyle w:val="RepTable"/>
            </w:pPr>
            <w:r>
              <w:t>Wheat gluten meal</w:t>
            </w:r>
          </w:p>
        </w:tc>
        <w:tc>
          <w:tcPr>
            <w:tcW w:w="849" w:type="pct"/>
          </w:tcPr>
          <w:p w14:paraId="53D18422" w14:textId="77777777" w:rsidR="0094374C" w:rsidRDefault="0094374C" w:rsidP="0094374C">
            <w:pPr>
              <w:pStyle w:val="RepTable"/>
              <w:jc w:val="center"/>
            </w:pPr>
            <w:r>
              <w:t>0.01</w:t>
            </w:r>
          </w:p>
        </w:tc>
        <w:tc>
          <w:tcPr>
            <w:tcW w:w="1194" w:type="pct"/>
          </w:tcPr>
          <w:p w14:paraId="27C6E4FE" w14:textId="77777777" w:rsidR="0094374C" w:rsidRDefault="0094374C" w:rsidP="0094374C">
            <w:pPr>
              <w:pStyle w:val="RepTable"/>
              <w:jc w:val="center"/>
            </w:pPr>
            <w:r w:rsidRPr="00485DA0">
              <w:t>Median residue</w:t>
            </w:r>
            <w:r>
              <w:t xml:space="preserve"> (0.01) x PF (1)</w:t>
            </w:r>
          </w:p>
        </w:tc>
        <w:tc>
          <w:tcPr>
            <w:tcW w:w="703" w:type="pct"/>
          </w:tcPr>
          <w:p w14:paraId="144BB98B" w14:textId="77777777" w:rsidR="0094374C" w:rsidRDefault="0094374C" w:rsidP="0094374C">
            <w:pPr>
              <w:pStyle w:val="RepTable"/>
              <w:jc w:val="center"/>
            </w:pPr>
            <w:r>
              <w:t>0.01</w:t>
            </w:r>
          </w:p>
        </w:tc>
        <w:tc>
          <w:tcPr>
            <w:tcW w:w="1173" w:type="pct"/>
          </w:tcPr>
          <w:p w14:paraId="3819D819" w14:textId="77777777" w:rsidR="0094374C" w:rsidRPr="00485DA0" w:rsidRDefault="0094374C" w:rsidP="0094374C">
            <w:pPr>
              <w:pStyle w:val="RepTable"/>
              <w:jc w:val="center"/>
            </w:pPr>
            <w:r w:rsidRPr="00485DA0">
              <w:t>Median residue</w:t>
            </w:r>
            <w:r>
              <w:t xml:space="preserve"> (0.01) x PF (1)</w:t>
            </w:r>
          </w:p>
        </w:tc>
      </w:tr>
      <w:tr w:rsidR="0094374C" w:rsidRPr="000624AA" w14:paraId="67080AFE" w14:textId="77777777" w:rsidTr="001E09AB">
        <w:trPr>
          <w:trHeight w:val="255"/>
        </w:trPr>
        <w:tc>
          <w:tcPr>
            <w:tcW w:w="1081" w:type="pct"/>
          </w:tcPr>
          <w:p w14:paraId="2CE67DCD" w14:textId="77777777" w:rsidR="0094374C" w:rsidRDefault="0094374C" w:rsidP="0094374C">
            <w:pPr>
              <w:pStyle w:val="RepTable"/>
            </w:pPr>
            <w:r>
              <w:t>Wheat milled by-pdts</w:t>
            </w:r>
          </w:p>
        </w:tc>
        <w:tc>
          <w:tcPr>
            <w:tcW w:w="849" w:type="pct"/>
          </w:tcPr>
          <w:p w14:paraId="2174DDDE" w14:textId="77777777" w:rsidR="0094374C" w:rsidRDefault="0094374C" w:rsidP="0094374C">
            <w:pPr>
              <w:pStyle w:val="RepTable"/>
              <w:jc w:val="center"/>
            </w:pPr>
            <w:r>
              <w:t>0.01</w:t>
            </w:r>
          </w:p>
        </w:tc>
        <w:tc>
          <w:tcPr>
            <w:tcW w:w="1194" w:type="pct"/>
          </w:tcPr>
          <w:p w14:paraId="1B705090" w14:textId="77777777" w:rsidR="0094374C" w:rsidRDefault="0094374C" w:rsidP="0094374C">
            <w:pPr>
              <w:pStyle w:val="RepTable"/>
              <w:jc w:val="center"/>
            </w:pPr>
            <w:r w:rsidRPr="00485DA0">
              <w:t>Median residue</w:t>
            </w:r>
            <w:r>
              <w:t xml:space="preserve"> (0.01) x PF (1)</w:t>
            </w:r>
          </w:p>
        </w:tc>
        <w:tc>
          <w:tcPr>
            <w:tcW w:w="703" w:type="pct"/>
          </w:tcPr>
          <w:p w14:paraId="3ECF5FA8" w14:textId="77777777" w:rsidR="0094374C" w:rsidRDefault="0094374C" w:rsidP="0094374C">
            <w:pPr>
              <w:pStyle w:val="RepTable"/>
              <w:jc w:val="center"/>
            </w:pPr>
            <w:r>
              <w:t>0.01</w:t>
            </w:r>
          </w:p>
        </w:tc>
        <w:tc>
          <w:tcPr>
            <w:tcW w:w="1173" w:type="pct"/>
          </w:tcPr>
          <w:p w14:paraId="3495847A" w14:textId="77777777" w:rsidR="0094374C" w:rsidRPr="00485DA0" w:rsidRDefault="0094374C" w:rsidP="0094374C">
            <w:pPr>
              <w:pStyle w:val="RepTable"/>
              <w:jc w:val="center"/>
            </w:pPr>
            <w:r w:rsidRPr="00485DA0">
              <w:t>Median residue</w:t>
            </w:r>
            <w:r>
              <w:t xml:space="preserve"> (0.01) x PF (1)</w:t>
            </w:r>
          </w:p>
        </w:tc>
      </w:tr>
    </w:tbl>
    <w:p w14:paraId="3A9AA7D6" w14:textId="77777777" w:rsidR="00971C71" w:rsidRPr="000624AA" w:rsidRDefault="00971C71" w:rsidP="007D7B8E">
      <w:pPr>
        <w:pStyle w:val="RepTableFootnote"/>
        <w:rPr>
          <w:lang w:val="en-GB"/>
        </w:rPr>
      </w:pPr>
    </w:p>
    <w:p w14:paraId="5A25965B" w14:textId="77777777" w:rsidR="007D7B8E" w:rsidRPr="000624AA" w:rsidRDefault="007D7B8E" w:rsidP="007D7B8E">
      <w:pPr>
        <w:pStyle w:val="RepLabel"/>
      </w:pPr>
      <w:r w:rsidRPr="000624AA">
        <w:lastRenderedPageBreak/>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10</w:t>
      </w:r>
      <w:r w:rsidR="00AF0561" w:rsidRPr="000624AA">
        <w:fldChar w:fldCharType="end"/>
      </w:r>
      <w:r w:rsidRPr="000624AA">
        <w:t>:</w:t>
      </w:r>
      <w:r w:rsidRPr="000624AA">
        <w:tab/>
        <w:t>Results of the dietary burden calculation</w:t>
      </w:r>
      <w:bookmarkStart w:id="463" w:name="burden"/>
      <w:bookmarkEnd w:id="4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98"/>
        <w:gridCol w:w="1605"/>
        <w:gridCol w:w="1605"/>
        <w:gridCol w:w="1751"/>
        <w:gridCol w:w="1460"/>
        <w:gridCol w:w="1026"/>
      </w:tblGrid>
      <w:tr w:rsidR="00971C71" w:rsidRPr="00745F55" w14:paraId="239E6E51" w14:textId="77777777" w:rsidTr="001E09AB">
        <w:trPr>
          <w:tblHeader/>
        </w:trPr>
        <w:tc>
          <w:tcPr>
            <w:tcW w:w="1015" w:type="pct"/>
          </w:tcPr>
          <w:p w14:paraId="6F060430" w14:textId="77777777" w:rsidR="00971C71" w:rsidRPr="00745F55" w:rsidRDefault="00256E7B" w:rsidP="001E09AB">
            <w:pPr>
              <w:pStyle w:val="RepTableHeader"/>
              <w:jc w:val="center"/>
              <w:rPr>
                <w:lang w:val="en-GB"/>
              </w:rPr>
            </w:pPr>
            <w:r w:rsidRPr="00745F55">
              <w:rPr>
                <w:lang w:val="en-GB"/>
              </w:rPr>
              <w:t>Animal species</w:t>
            </w:r>
          </w:p>
        </w:tc>
        <w:tc>
          <w:tcPr>
            <w:tcW w:w="859" w:type="pct"/>
          </w:tcPr>
          <w:p w14:paraId="54DB8B30" w14:textId="77777777" w:rsidR="00971C71" w:rsidRPr="00745F55" w:rsidRDefault="00971C71" w:rsidP="001E09AB">
            <w:pPr>
              <w:pStyle w:val="RepTableHeader"/>
              <w:jc w:val="center"/>
              <w:rPr>
                <w:lang w:val="en-GB"/>
              </w:rPr>
            </w:pPr>
            <w:r w:rsidRPr="00745F55">
              <w:rPr>
                <w:lang w:val="en-GB"/>
              </w:rPr>
              <w:t>Median</w:t>
            </w:r>
          </w:p>
          <w:p w14:paraId="0577A40E" w14:textId="77777777" w:rsidR="00971C71" w:rsidRPr="00745F55" w:rsidRDefault="00971C71" w:rsidP="001E09AB">
            <w:pPr>
              <w:pStyle w:val="RepTableHeader"/>
              <w:jc w:val="center"/>
              <w:rPr>
                <w:lang w:val="en-GB"/>
              </w:rPr>
            </w:pPr>
            <w:r w:rsidRPr="00745F55">
              <w:rPr>
                <w:lang w:val="en-GB"/>
              </w:rPr>
              <w:t xml:space="preserve">dietary burden (mg/kg </w:t>
            </w:r>
            <w:proofErr w:type="spellStart"/>
            <w:r w:rsidRPr="00745F55">
              <w:rPr>
                <w:lang w:val="en-GB"/>
              </w:rPr>
              <w:t>bw</w:t>
            </w:r>
            <w:proofErr w:type="spellEnd"/>
            <w:r w:rsidRPr="00745F55">
              <w:rPr>
                <w:lang w:val="en-GB"/>
              </w:rPr>
              <w:t>/d)</w:t>
            </w:r>
          </w:p>
        </w:tc>
        <w:tc>
          <w:tcPr>
            <w:tcW w:w="859" w:type="pct"/>
          </w:tcPr>
          <w:p w14:paraId="59DD6AFA" w14:textId="77777777" w:rsidR="00971C71" w:rsidRPr="00745F55" w:rsidRDefault="00971C71" w:rsidP="001E09AB">
            <w:pPr>
              <w:pStyle w:val="RepTableHeader"/>
              <w:jc w:val="center"/>
              <w:rPr>
                <w:lang w:val="en-GB"/>
              </w:rPr>
            </w:pPr>
            <w:r w:rsidRPr="00745F55">
              <w:rPr>
                <w:lang w:val="en-GB"/>
              </w:rPr>
              <w:t>Maximum dietary burden</w:t>
            </w:r>
          </w:p>
          <w:p w14:paraId="1E5DD403" w14:textId="77777777" w:rsidR="00971C71" w:rsidRPr="00745F55" w:rsidRDefault="00971C71" w:rsidP="001E09AB">
            <w:pPr>
              <w:pStyle w:val="RepTableHeader"/>
              <w:jc w:val="center"/>
              <w:rPr>
                <w:lang w:val="en-GB"/>
              </w:rPr>
            </w:pPr>
            <w:r w:rsidRPr="00745F55">
              <w:rPr>
                <w:lang w:val="en-GB"/>
              </w:rPr>
              <w:t xml:space="preserve">(mg/kg </w:t>
            </w:r>
            <w:proofErr w:type="spellStart"/>
            <w:r w:rsidRPr="00745F55">
              <w:rPr>
                <w:lang w:val="en-GB"/>
              </w:rPr>
              <w:t>bw</w:t>
            </w:r>
            <w:proofErr w:type="spellEnd"/>
            <w:r w:rsidRPr="00745F55">
              <w:rPr>
                <w:lang w:val="en-GB"/>
              </w:rPr>
              <w:t>/d)</w:t>
            </w:r>
          </w:p>
        </w:tc>
        <w:tc>
          <w:tcPr>
            <w:tcW w:w="937" w:type="pct"/>
          </w:tcPr>
          <w:p w14:paraId="109B2CBE" w14:textId="77777777" w:rsidR="00971C71" w:rsidRPr="00745F55" w:rsidRDefault="00971C71" w:rsidP="001E09AB">
            <w:pPr>
              <w:pStyle w:val="RepTableHeader"/>
              <w:jc w:val="center"/>
              <w:rPr>
                <w:lang w:val="en-GB"/>
              </w:rPr>
            </w:pPr>
            <w:r w:rsidRPr="00745F55">
              <w:rPr>
                <w:lang w:val="en-GB"/>
              </w:rPr>
              <w:t>Highest contributing commodity</w:t>
            </w:r>
          </w:p>
        </w:tc>
        <w:tc>
          <w:tcPr>
            <w:tcW w:w="781" w:type="pct"/>
          </w:tcPr>
          <w:p w14:paraId="2C102A99" w14:textId="77777777" w:rsidR="00971C71" w:rsidRPr="00745F55" w:rsidRDefault="00971C71" w:rsidP="001E09AB">
            <w:pPr>
              <w:pStyle w:val="RepTableHeader"/>
              <w:jc w:val="center"/>
              <w:rPr>
                <w:lang w:val="de-DE"/>
              </w:rPr>
            </w:pPr>
            <w:r w:rsidRPr="00745F55">
              <w:rPr>
                <w:lang w:val="de-DE"/>
              </w:rPr>
              <w:t xml:space="preserve">Max </w:t>
            </w:r>
            <w:proofErr w:type="spellStart"/>
            <w:r w:rsidRPr="00745F55">
              <w:rPr>
                <w:lang w:val="de-DE"/>
              </w:rPr>
              <w:t>dietary</w:t>
            </w:r>
            <w:proofErr w:type="spellEnd"/>
            <w:r w:rsidRPr="00745F55">
              <w:rPr>
                <w:lang w:val="de-DE"/>
              </w:rPr>
              <w:t xml:space="preserve"> </w:t>
            </w:r>
            <w:proofErr w:type="spellStart"/>
            <w:r w:rsidRPr="00745F55">
              <w:rPr>
                <w:lang w:val="de-DE"/>
              </w:rPr>
              <w:t>burden</w:t>
            </w:r>
            <w:proofErr w:type="spellEnd"/>
            <w:r w:rsidRPr="00745F55">
              <w:rPr>
                <w:lang w:val="de-DE"/>
              </w:rPr>
              <w:t xml:space="preserve"> (mg/kg DM)</w:t>
            </w:r>
          </w:p>
        </w:tc>
        <w:tc>
          <w:tcPr>
            <w:tcW w:w="549" w:type="pct"/>
          </w:tcPr>
          <w:p w14:paraId="033F048E" w14:textId="77777777" w:rsidR="00971C71" w:rsidRPr="00745F55" w:rsidRDefault="00971C71" w:rsidP="001E09AB">
            <w:pPr>
              <w:pStyle w:val="RepTableHeader"/>
              <w:jc w:val="center"/>
              <w:rPr>
                <w:lang w:val="en-GB"/>
              </w:rPr>
            </w:pPr>
            <w:r w:rsidRPr="00745F55">
              <w:rPr>
                <w:lang w:val="en-GB"/>
              </w:rPr>
              <w:t>Trigger exceeded (Y/N)</w:t>
            </w:r>
          </w:p>
        </w:tc>
      </w:tr>
      <w:tr w:rsidR="00745F55" w:rsidRPr="00745F55" w14:paraId="263AB4C4" w14:textId="77777777" w:rsidTr="00D84958">
        <w:tc>
          <w:tcPr>
            <w:tcW w:w="1015" w:type="pct"/>
            <w:vAlign w:val="bottom"/>
          </w:tcPr>
          <w:p w14:paraId="0FFACBC8" w14:textId="77777777" w:rsidR="00745F55" w:rsidRPr="00745F55" w:rsidRDefault="00745F55" w:rsidP="00745F55">
            <w:pPr>
              <w:pStyle w:val="RepTable"/>
              <w:rPr>
                <w:szCs w:val="20"/>
              </w:rPr>
            </w:pPr>
            <w:r w:rsidRPr="00745F55">
              <w:rPr>
                <w:color w:val="000000"/>
                <w:szCs w:val="20"/>
              </w:rPr>
              <w:t>Cattle (all diets)</w:t>
            </w:r>
          </w:p>
        </w:tc>
        <w:tc>
          <w:tcPr>
            <w:tcW w:w="859" w:type="pct"/>
            <w:vAlign w:val="bottom"/>
          </w:tcPr>
          <w:p w14:paraId="23688489" w14:textId="77777777" w:rsidR="00745F55" w:rsidRPr="00745F55" w:rsidRDefault="00745F55" w:rsidP="00745F55">
            <w:pPr>
              <w:pStyle w:val="RepTable"/>
              <w:jc w:val="center"/>
              <w:rPr>
                <w:szCs w:val="20"/>
              </w:rPr>
            </w:pPr>
            <w:r w:rsidRPr="00745F55">
              <w:rPr>
                <w:color w:val="000000"/>
                <w:szCs w:val="20"/>
              </w:rPr>
              <w:t>0.013</w:t>
            </w:r>
          </w:p>
        </w:tc>
        <w:tc>
          <w:tcPr>
            <w:tcW w:w="859" w:type="pct"/>
            <w:vAlign w:val="bottom"/>
          </w:tcPr>
          <w:p w14:paraId="7BB13D2E" w14:textId="77777777" w:rsidR="00745F55" w:rsidRPr="00745F55" w:rsidRDefault="00745F55" w:rsidP="00745F55">
            <w:pPr>
              <w:pStyle w:val="RepTable"/>
              <w:jc w:val="center"/>
              <w:rPr>
                <w:szCs w:val="20"/>
              </w:rPr>
            </w:pPr>
            <w:r w:rsidRPr="00745F55">
              <w:rPr>
                <w:color w:val="000000"/>
                <w:szCs w:val="20"/>
              </w:rPr>
              <w:t>0.020</w:t>
            </w:r>
          </w:p>
        </w:tc>
        <w:tc>
          <w:tcPr>
            <w:tcW w:w="937" w:type="pct"/>
          </w:tcPr>
          <w:p w14:paraId="5984FD81" w14:textId="77777777" w:rsidR="00745F55" w:rsidRPr="00745F55" w:rsidRDefault="00745F55" w:rsidP="00745F55">
            <w:pPr>
              <w:pStyle w:val="RepTable"/>
              <w:jc w:val="center"/>
              <w:rPr>
                <w:szCs w:val="20"/>
              </w:rPr>
            </w:pPr>
            <w:r w:rsidRPr="00745F55">
              <w:rPr>
                <w:szCs w:val="20"/>
              </w:rPr>
              <w:t>Rye straw</w:t>
            </w:r>
          </w:p>
        </w:tc>
        <w:tc>
          <w:tcPr>
            <w:tcW w:w="781" w:type="pct"/>
            <w:vAlign w:val="bottom"/>
          </w:tcPr>
          <w:p w14:paraId="5DFE1800" w14:textId="77777777" w:rsidR="00745F55" w:rsidRPr="00745F55" w:rsidRDefault="00745F55" w:rsidP="00745F55">
            <w:pPr>
              <w:pStyle w:val="RepTable"/>
              <w:jc w:val="center"/>
              <w:rPr>
                <w:szCs w:val="20"/>
              </w:rPr>
            </w:pPr>
            <w:r w:rsidRPr="00745F55">
              <w:rPr>
                <w:color w:val="000000"/>
                <w:szCs w:val="20"/>
              </w:rPr>
              <w:t>0.56</w:t>
            </w:r>
          </w:p>
        </w:tc>
        <w:tc>
          <w:tcPr>
            <w:tcW w:w="549" w:type="pct"/>
          </w:tcPr>
          <w:p w14:paraId="77EBA58B" w14:textId="77777777" w:rsidR="00745F55" w:rsidRPr="00745F55" w:rsidRDefault="00745F55" w:rsidP="00745F55">
            <w:pPr>
              <w:pStyle w:val="RepTable"/>
              <w:jc w:val="center"/>
              <w:rPr>
                <w:szCs w:val="20"/>
              </w:rPr>
            </w:pPr>
            <w:r w:rsidRPr="00745F55">
              <w:rPr>
                <w:szCs w:val="20"/>
              </w:rPr>
              <w:t>Y</w:t>
            </w:r>
          </w:p>
        </w:tc>
      </w:tr>
      <w:tr w:rsidR="00745F55" w:rsidRPr="00745F55" w14:paraId="5B85997E" w14:textId="77777777" w:rsidTr="00D84958">
        <w:tc>
          <w:tcPr>
            <w:tcW w:w="1015" w:type="pct"/>
            <w:vAlign w:val="bottom"/>
          </w:tcPr>
          <w:p w14:paraId="35359301" w14:textId="77777777" w:rsidR="00745F55" w:rsidRPr="00745F55" w:rsidRDefault="00745F55" w:rsidP="00745F55">
            <w:pPr>
              <w:pStyle w:val="RepTable"/>
              <w:rPr>
                <w:szCs w:val="20"/>
              </w:rPr>
            </w:pPr>
            <w:r w:rsidRPr="00745F55">
              <w:rPr>
                <w:color w:val="000000"/>
                <w:szCs w:val="20"/>
              </w:rPr>
              <w:t>Cattle (dairy only)</w:t>
            </w:r>
          </w:p>
        </w:tc>
        <w:tc>
          <w:tcPr>
            <w:tcW w:w="859" w:type="pct"/>
            <w:vAlign w:val="bottom"/>
          </w:tcPr>
          <w:p w14:paraId="635551FF" w14:textId="77777777" w:rsidR="00745F55" w:rsidRPr="00745F55" w:rsidRDefault="00745F55" w:rsidP="00745F55">
            <w:pPr>
              <w:pStyle w:val="RepTable"/>
              <w:jc w:val="center"/>
              <w:rPr>
                <w:szCs w:val="20"/>
              </w:rPr>
            </w:pPr>
            <w:r w:rsidRPr="00745F55">
              <w:rPr>
                <w:color w:val="000000"/>
                <w:szCs w:val="20"/>
              </w:rPr>
              <w:t>0.013</w:t>
            </w:r>
          </w:p>
        </w:tc>
        <w:tc>
          <w:tcPr>
            <w:tcW w:w="859" w:type="pct"/>
            <w:vAlign w:val="bottom"/>
          </w:tcPr>
          <w:p w14:paraId="5B378C29" w14:textId="77777777" w:rsidR="00745F55" w:rsidRPr="00745F55" w:rsidRDefault="00745F55" w:rsidP="00745F55">
            <w:pPr>
              <w:pStyle w:val="RepTable"/>
              <w:jc w:val="center"/>
              <w:rPr>
                <w:szCs w:val="20"/>
              </w:rPr>
            </w:pPr>
            <w:r w:rsidRPr="00745F55">
              <w:rPr>
                <w:color w:val="000000"/>
                <w:szCs w:val="20"/>
              </w:rPr>
              <w:t>0.020</w:t>
            </w:r>
          </w:p>
        </w:tc>
        <w:tc>
          <w:tcPr>
            <w:tcW w:w="937" w:type="pct"/>
          </w:tcPr>
          <w:p w14:paraId="7D08E9A4" w14:textId="77777777" w:rsidR="00745F55" w:rsidRPr="00745F55" w:rsidRDefault="00745F55" w:rsidP="00745F55">
            <w:pPr>
              <w:pStyle w:val="RepTable"/>
              <w:jc w:val="center"/>
              <w:rPr>
                <w:szCs w:val="20"/>
              </w:rPr>
            </w:pPr>
            <w:r w:rsidRPr="00745F55">
              <w:rPr>
                <w:szCs w:val="20"/>
              </w:rPr>
              <w:t>Rye straw</w:t>
            </w:r>
          </w:p>
        </w:tc>
        <w:tc>
          <w:tcPr>
            <w:tcW w:w="781" w:type="pct"/>
            <w:vAlign w:val="bottom"/>
          </w:tcPr>
          <w:p w14:paraId="59F8363B" w14:textId="77777777" w:rsidR="00745F55" w:rsidRPr="00745F55" w:rsidRDefault="00745F55" w:rsidP="00745F55">
            <w:pPr>
              <w:pStyle w:val="RepTable"/>
              <w:jc w:val="center"/>
              <w:rPr>
                <w:szCs w:val="20"/>
              </w:rPr>
            </w:pPr>
            <w:r w:rsidRPr="00745F55">
              <w:rPr>
                <w:color w:val="000000"/>
                <w:szCs w:val="20"/>
              </w:rPr>
              <w:t>0.52</w:t>
            </w:r>
          </w:p>
        </w:tc>
        <w:tc>
          <w:tcPr>
            <w:tcW w:w="549" w:type="pct"/>
          </w:tcPr>
          <w:p w14:paraId="224566CD" w14:textId="77777777" w:rsidR="00745F55" w:rsidRPr="00745F55" w:rsidRDefault="00745F55" w:rsidP="00745F55">
            <w:pPr>
              <w:pStyle w:val="RepTable"/>
              <w:jc w:val="center"/>
              <w:rPr>
                <w:szCs w:val="20"/>
              </w:rPr>
            </w:pPr>
            <w:r w:rsidRPr="00745F55">
              <w:rPr>
                <w:szCs w:val="20"/>
              </w:rPr>
              <w:t>Y</w:t>
            </w:r>
          </w:p>
        </w:tc>
      </w:tr>
      <w:tr w:rsidR="00745F55" w:rsidRPr="00745F55" w14:paraId="61CF6BD6" w14:textId="77777777" w:rsidTr="00D84958">
        <w:tc>
          <w:tcPr>
            <w:tcW w:w="1015" w:type="pct"/>
            <w:vAlign w:val="bottom"/>
          </w:tcPr>
          <w:p w14:paraId="2F5E5A81" w14:textId="77777777" w:rsidR="00745F55" w:rsidRPr="00745F55" w:rsidRDefault="00745F55" w:rsidP="00745F55">
            <w:pPr>
              <w:pStyle w:val="RepTable"/>
              <w:rPr>
                <w:szCs w:val="20"/>
              </w:rPr>
            </w:pPr>
            <w:r w:rsidRPr="00745F55">
              <w:rPr>
                <w:color w:val="000000"/>
                <w:szCs w:val="20"/>
              </w:rPr>
              <w:t>Sheep (all diets)</w:t>
            </w:r>
          </w:p>
        </w:tc>
        <w:tc>
          <w:tcPr>
            <w:tcW w:w="859" w:type="pct"/>
            <w:vAlign w:val="bottom"/>
          </w:tcPr>
          <w:p w14:paraId="51C2D7A3" w14:textId="77777777" w:rsidR="00745F55" w:rsidRPr="00745F55" w:rsidRDefault="00745F55" w:rsidP="00745F55">
            <w:pPr>
              <w:pStyle w:val="RepTable"/>
              <w:jc w:val="center"/>
              <w:rPr>
                <w:szCs w:val="20"/>
              </w:rPr>
            </w:pPr>
            <w:r w:rsidRPr="00745F55">
              <w:rPr>
                <w:color w:val="000000"/>
                <w:szCs w:val="20"/>
              </w:rPr>
              <w:t>0.020</w:t>
            </w:r>
          </w:p>
        </w:tc>
        <w:tc>
          <w:tcPr>
            <w:tcW w:w="859" w:type="pct"/>
            <w:vAlign w:val="bottom"/>
          </w:tcPr>
          <w:p w14:paraId="3AD75AB6" w14:textId="77777777" w:rsidR="00745F55" w:rsidRPr="00745F55" w:rsidRDefault="00745F55" w:rsidP="00745F55">
            <w:pPr>
              <w:pStyle w:val="RepTable"/>
              <w:jc w:val="center"/>
              <w:rPr>
                <w:szCs w:val="20"/>
              </w:rPr>
            </w:pPr>
            <w:r w:rsidRPr="00745F55">
              <w:rPr>
                <w:color w:val="000000"/>
                <w:szCs w:val="20"/>
              </w:rPr>
              <w:t>0.040</w:t>
            </w:r>
          </w:p>
        </w:tc>
        <w:tc>
          <w:tcPr>
            <w:tcW w:w="937" w:type="pct"/>
          </w:tcPr>
          <w:p w14:paraId="72BFD16E" w14:textId="77777777" w:rsidR="00745F55" w:rsidRPr="00745F55" w:rsidRDefault="00745F55" w:rsidP="00745F55">
            <w:pPr>
              <w:pStyle w:val="RepTable"/>
              <w:jc w:val="center"/>
              <w:rPr>
                <w:szCs w:val="20"/>
              </w:rPr>
            </w:pPr>
            <w:r w:rsidRPr="00745F55">
              <w:rPr>
                <w:szCs w:val="20"/>
              </w:rPr>
              <w:t>Rye straw</w:t>
            </w:r>
          </w:p>
        </w:tc>
        <w:tc>
          <w:tcPr>
            <w:tcW w:w="781" w:type="pct"/>
            <w:vAlign w:val="bottom"/>
          </w:tcPr>
          <w:p w14:paraId="43D25695" w14:textId="77777777" w:rsidR="00745F55" w:rsidRPr="00745F55" w:rsidRDefault="00745F55" w:rsidP="00745F55">
            <w:pPr>
              <w:pStyle w:val="RepTable"/>
              <w:jc w:val="center"/>
              <w:rPr>
                <w:szCs w:val="20"/>
              </w:rPr>
            </w:pPr>
            <w:r w:rsidRPr="00745F55">
              <w:rPr>
                <w:color w:val="000000"/>
                <w:szCs w:val="20"/>
              </w:rPr>
              <w:t>0.95</w:t>
            </w:r>
          </w:p>
        </w:tc>
        <w:tc>
          <w:tcPr>
            <w:tcW w:w="549" w:type="pct"/>
          </w:tcPr>
          <w:p w14:paraId="77506213" w14:textId="77777777" w:rsidR="00745F55" w:rsidRPr="00745F55" w:rsidRDefault="00745F55" w:rsidP="00745F55">
            <w:pPr>
              <w:pStyle w:val="RepTable"/>
              <w:jc w:val="center"/>
              <w:rPr>
                <w:szCs w:val="20"/>
              </w:rPr>
            </w:pPr>
            <w:r w:rsidRPr="00745F55">
              <w:rPr>
                <w:szCs w:val="20"/>
              </w:rPr>
              <w:t>Y</w:t>
            </w:r>
          </w:p>
        </w:tc>
      </w:tr>
      <w:tr w:rsidR="00745F55" w:rsidRPr="00745F55" w14:paraId="57777CFF" w14:textId="77777777" w:rsidTr="00D84958">
        <w:tc>
          <w:tcPr>
            <w:tcW w:w="1015" w:type="pct"/>
            <w:vAlign w:val="bottom"/>
          </w:tcPr>
          <w:p w14:paraId="6D68D12C" w14:textId="77777777" w:rsidR="00745F55" w:rsidRPr="00745F55" w:rsidRDefault="00745F55" w:rsidP="00745F55">
            <w:pPr>
              <w:pStyle w:val="RepTable"/>
              <w:rPr>
                <w:szCs w:val="20"/>
              </w:rPr>
            </w:pPr>
            <w:r w:rsidRPr="00745F55">
              <w:rPr>
                <w:color w:val="000000"/>
                <w:szCs w:val="20"/>
              </w:rPr>
              <w:t>Sheep (ewe only)</w:t>
            </w:r>
          </w:p>
        </w:tc>
        <w:tc>
          <w:tcPr>
            <w:tcW w:w="859" w:type="pct"/>
            <w:vAlign w:val="bottom"/>
          </w:tcPr>
          <w:p w14:paraId="692D7C6B" w14:textId="77777777" w:rsidR="00745F55" w:rsidRPr="00745F55" w:rsidRDefault="00745F55" w:rsidP="00745F55">
            <w:pPr>
              <w:pStyle w:val="RepTable"/>
              <w:jc w:val="center"/>
              <w:rPr>
                <w:szCs w:val="20"/>
              </w:rPr>
            </w:pPr>
            <w:r w:rsidRPr="00745F55">
              <w:rPr>
                <w:color w:val="000000"/>
                <w:szCs w:val="20"/>
              </w:rPr>
              <w:t>0.020</w:t>
            </w:r>
          </w:p>
        </w:tc>
        <w:tc>
          <w:tcPr>
            <w:tcW w:w="859" w:type="pct"/>
            <w:vAlign w:val="bottom"/>
          </w:tcPr>
          <w:p w14:paraId="110B0365" w14:textId="77777777" w:rsidR="00745F55" w:rsidRPr="00745F55" w:rsidRDefault="00745F55" w:rsidP="00745F55">
            <w:pPr>
              <w:pStyle w:val="RepTable"/>
              <w:jc w:val="center"/>
              <w:rPr>
                <w:szCs w:val="20"/>
              </w:rPr>
            </w:pPr>
            <w:r w:rsidRPr="00745F55">
              <w:rPr>
                <w:color w:val="000000"/>
                <w:szCs w:val="20"/>
              </w:rPr>
              <w:t>0.032</w:t>
            </w:r>
          </w:p>
        </w:tc>
        <w:tc>
          <w:tcPr>
            <w:tcW w:w="937" w:type="pct"/>
          </w:tcPr>
          <w:p w14:paraId="6E8DEA18" w14:textId="77777777" w:rsidR="00745F55" w:rsidRPr="00745F55" w:rsidRDefault="00745F55" w:rsidP="00745F55">
            <w:pPr>
              <w:pStyle w:val="RepTable"/>
              <w:jc w:val="center"/>
              <w:rPr>
                <w:szCs w:val="20"/>
              </w:rPr>
            </w:pPr>
            <w:r w:rsidRPr="00745F55">
              <w:rPr>
                <w:szCs w:val="20"/>
              </w:rPr>
              <w:t>Rye straw</w:t>
            </w:r>
          </w:p>
        </w:tc>
        <w:tc>
          <w:tcPr>
            <w:tcW w:w="781" w:type="pct"/>
            <w:vAlign w:val="bottom"/>
          </w:tcPr>
          <w:p w14:paraId="555A8198" w14:textId="77777777" w:rsidR="00745F55" w:rsidRPr="00745F55" w:rsidRDefault="00745F55" w:rsidP="00745F55">
            <w:pPr>
              <w:pStyle w:val="RepTable"/>
              <w:jc w:val="center"/>
              <w:rPr>
                <w:szCs w:val="20"/>
              </w:rPr>
            </w:pPr>
            <w:r w:rsidRPr="00745F55">
              <w:rPr>
                <w:color w:val="000000"/>
                <w:szCs w:val="20"/>
              </w:rPr>
              <w:t>0.95</w:t>
            </w:r>
          </w:p>
        </w:tc>
        <w:tc>
          <w:tcPr>
            <w:tcW w:w="549" w:type="pct"/>
          </w:tcPr>
          <w:p w14:paraId="0C2A8D32" w14:textId="77777777" w:rsidR="00745F55" w:rsidRPr="00745F55" w:rsidRDefault="00745F55" w:rsidP="00745F55">
            <w:pPr>
              <w:pStyle w:val="RepTable"/>
              <w:jc w:val="center"/>
              <w:rPr>
                <w:szCs w:val="20"/>
              </w:rPr>
            </w:pPr>
            <w:r w:rsidRPr="00745F55">
              <w:rPr>
                <w:szCs w:val="20"/>
              </w:rPr>
              <w:t>Y</w:t>
            </w:r>
          </w:p>
        </w:tc>
      </w:tr>
      <w:tr w:rsidR="00745F55" w:rsidRPr="00745F55" w14:paraId="4FF1574C" w14:textId="77777777" w:rsidTr="00D84958">
        <w:tc>
          <w:tcPr>
            <w:tcW w:w="1015" w:type="pct"/>
            <w:vAlign w:val="bottom"/>
          </w:tcPr>
          <w:p w14:paraId="1E032791" w14:textId="77777777" w:rsidR="00745F55" w:rsidRPr="00745F55" w:rsidRDefault="00745F55" w:rsidP="00745F55">
            <w:pPr>
              <w:pStyle w:val="RepTable"/>
              <w:rPr>
                <w:szCs w:val="20"/>
              </w:rPr>
            </w:pPr>
            <w:r w:rsidRPr="00745F55">
              <w:rPr>
                <w:color w:val="000000"/>
                <w:szCs w:val="20"/>
              </w:rPr>
              <w:t>Swine (all diets)</w:t>
            </w:r>
          </w:p>
        </w:tc>
        <w:tc>
          <w:tcPr>
            <w:tcW w:w="859" w:type="pct"/>
            <w:vAlign w:val="bottom"/>
          </w:tcPr>
          <w:p w14:paraId="7A11B2D9" w14:textId="77777777" w:rsidR="00745F55" w:rsidRPr="00745F55" w:rsidRDefault="00745F55" w:rsidP="00745F55">
            <w:pPr>
              <w:pStyle w:val="RepTable"/>
              <w:jc w:val="center"/>
              <w:rPr>
                <w:szCs w:val="20"/>
              </w:rPr>
            </w:pPr>
            <w:r w:rsidRPr="00745F55">
              <w:rPr>
                <w:color w:val="000000"/>
                <w:szCs w:val="20"/>
              </w:rPr>
              <w:t>0.005</w:t>
            </w:r>
          </w:p>
        </w:tc>
        <w:tc>
          <w:tcPr>
            <w:tcW w:w="859" w:type="pct"/>
            <w:vAlign w:val="bottom"/>
          </w:tcPr>
          <w:p w14:paraId="1407327C" w14:textId="77777777" w:rsidR="00745F55" w:rsidRPr="00745F55" w:rsidRDefault="00745F55" w:rsidP="00745F55">
            <w:pPr>
              <w:pStyle w:val="RepTable"/>
              <w:jc w:val="center"/>
              <w:rPr>
                <w:szCs w:val="20"/>
              </w:rPr>
            </w:pPr>
            <w:r w:rsidRPr="00745F55">
              <w:rPr>
                <w:color w:val="000000"/>
                <w:szCs w:val="20"/>
              </w:rPr>
              <w:t>0.005</w:t>
            </w:r>
          </w:p>
        </w:tc>
        <w:tc>
          <w:tcPr>
            <w:tcW w:w="937" w:type="pct"/>
          </w:tcPr>
          <w:p w14:paraId="73287811" w14:textId="77777777" w:rsidR="00745F55" w:rsidRPr="00745F55" w:rsidRDefault="00745F55" w:rsidP="00745F55">
            <w:pPr>
              <w:pStyle w:val="RepTable"/>
              <w:jc w:val="center"/>
              <w:rPr>
                <w:szCs w:val="20"/>
              </w:rPr>
            </w:pPr>
            <w:r w:rsidRPr="00745F55">
              <w:rPr>
                <w:szCs w:val="20"/>
              </w:rPr>
              <w:t>Clover hay</w:t>
            </w:r>
          </w:p>
        </w:tc>
        <w:tc>
          <w:tcPr>
            <w:tcW w:w="781" w:type="pct"/>
            <w:vAlign w:val="bottom"/>
          </w:tcPr>
          <w:p w14:paraId="729306C7" w14:textId="77777777" w:rsidR="00745F55" w:rsidRPr="00745F55" w:rsidRDefault="00745F55" w:rsidP="00745F55">
            <w:pPr>
              <w:pStyle w:val="RepTable"/>
              <w:jc w:val="center"/>
              <w:rPr>
                <w:szCs w:val="20"/>
              </w:rPr>
            </w:pPr>
            <w:r w:rsidRPr="00745F55">
              <w:rPr>
                <w:color w:val="000000"/>
                <w:szCs w:val="20"/>
              </w:rPr>
              <w:t>0.22</w:t>
            </w:r>
          </w:p>
        </w:tc>
        <w:tc>
          <w:tcPr>
            <w:tcW w:w="549" w:type="pct"/>
          </w:tcPr>
          <w:p w14:paraId="0D7801FF" w14:textId="77777777" w:rsidR="00745F55" w:rsidRPr="00745F55" w:rsidRDefault="00745F55" w:rsidP="00745F55">
            <w:pPr>
              <w:pStyle w:val="RepTable"/>
              <w:jc w:val="center"/>
              <w:rPr>
                <w:szCs w:val="20"/>
              </w:rPr>
            </w:pPr>
            <w:r w:rsidRPr="00745F55">
              <w:rPr>
                <w:szCs w:val="20"/>
              </w:rPr>
              <w:t>Y</w:t>
            </w:r>
          </w:p>
        </w:tc>
      </w:tr>
      <w:tr w:rsidR="00745F55" w:rsidRPr="00745F55" w14:paraId="6D07B48B" w14:textId="77777777" w:rsidTr="00D84958">
        <w:tc>
          <w:tcPr>
            <w:tcW w:w="1015" w:type="pct"/>
            <w:vAlign w:val="bottom"/>
          </w:tcPr>
          <w:p w14:paraId="78AED945" w14:textId="77777777" w:rsidR="00745F55" w:rsidRPr="00745F55" w:rsidRDefault="00745F55" w:rsidP="00745F55">
            <w:pPr>
              <w:pStyle w:val="RepTable"/>
              <w:rPr>
                <w:szCs w:val="20"/>
              </w:rPr>
            </w:pPr>
            <w:r w:rsidRPr="00745F55">
              <w:rPr>
                <w:color w:val="000000"/>
                <w:szCs w:val="20"/>
              </w:rPr>
              <w:t>Poultry (all diets)</w:t>
            </w:r>
          </w:p>
        </w:tc>
        <w:tc>
          <w:tcPr>
            <w:tcW w:w="859" w:type="pct"/>
            <w:vAlign w:val="bottom"/>
          </w:tcPr>
          <w:p w14:paraId="66D22406" w14:textId="77777777" w:rsidR="00745F55" w:rsidRPr="00745F55" w:rsidRDefault="00745F55" w:rsidP="00745F55">
            <w:pPr>
              <w:pStyle w:val="RepTable"/>
              <w:jc w:val="center"/>
              <w:rPr>
                <w:szCs w:val="20"/>
              </w:rPr>
            </w:pPr>
            <w:r w:rsidRPr="00745F55">
              <w:rPr>
                <w:color w:val="000000"/>
                <w:szCs w:val="20"/>
              </w:rPr>
              <w:t>0.011</w:t>
            </w:r>
          </w:p>
        </w:tc>
        <w:tc>
          <w:tcPr>
            <w:tcW w:w="859" w:type="pct"/>
            <w:vAlign w:val="bottom"/>
          </w:tcPr>
          <w:p w14:paraId="26BCF30A" w14:textId="77777777" w:rsidR="00745F55" w:rsidRPr="00745F55" w:rsidRDefault="00745F55" w:rsidP="00745F55">
            <w:pPr>
              <w:pStyle w:val="RepTable"/>
              <w:jc w:val="center"/>
              <w:rPr>
                <w:szCs w:val="20"/>
              </w:rPr>
            </w:pPr>
            <w:r w:rsidRPr="00745F55">
              <w:rPr>
                <w:color w:val="000000"/>
                <w:szCs w:val="20"/>
              </w:rPr>
              <w:t>0.021</w:t>
            </w:r>
          </w:p>
        </w:tc>
        <w:tc>
          <w:tcPr>
            <w:tcW w:w="937" w:type="pct"/>
          </w:tcPr>
          <w:p w14:paraId="39C49FF3" w14:textId="77777777" w:rsidR="00745F55" w:rsidRPr="00745F55" w:rsidRDefault="00745F55" w:rsidP="00745F55">
            <w:pPr>
              <w:pStyle w:val="RepTable"/>
              <w:jc w:val="center"/>
              <w:rPr>
                <w:szCs w:val="20"/>
              </w:rPr>
            </w:pPr>
            <w:r w:rsidRPr="00745F55">
              <w:rPr>
                <w:szCs w:val="20"/>
              </w:rPr>
              <w:t>Wheat straw</w:t>
            </w:r>
          </w:p>
        </w:tc>
        <w:tc>
          <w:tcPr>
            <w:tcW w:w="781" w:type="pct"/>
            <w:vAlign w:val="bottom"/>
          </w:tcPr>
          <w:p w14:paraId="4738F489" w14:textId="77777777" w:rsidR="00745F55" w:rsidRPr="00745F55" w:rsidRDefault="00745F55" w:rsidP="00745F55">
            <w:pPr>
              <w:pStyle w:val="RepTable"/>
              <w:jc w:val="center"/>
              <w:rPr>
                <w:szCs w:val="20"/>
              </w:rPr>
            </w:pPr>
            <w:r w:rsidRPr="00745F55">
              <w:rPr>
                <w:color w:val="000000"/>
                <w:szCs w:val="20"/>
              </w:rPr>
              <w:t>0.30</w:t>
            </w:r>
          </w:p>
        </w:tc>
        <w:tc>
          <w:tcPr>
            <w:tcW w:w="549" w:type="pct"/>
          </w:tcPr>
          <w:p w14:paraId="6F09FBA4" w14:textId="77777777" w:rsidR="00745F55" w:rsidRPr="00745F55" w:rsidRDefault="00745F55" w:rsidP="00745F55">
            <w:pPr>
              <w:pStyle w:val="RepTable"/>
              <w:jc w:val="center"/>
              <w:rPr>
                <w:szCs w:val="20"/>
              </w:rPr>
            </w:pPr>
            <w:r w:rsidRPr="00745F55">
              <w:rPr>
                <w:szCs w:val="20"/>
              </w:rPr>
              <w:t>Y</w:t>
            </w:r>
          </w:p>
        </w:tc>
      </w:tr>
      <w:tr w:rsidR="00745F55" w:rsidRPr="00745F55" w14:paraId="18CDF587" w14:textId="77777777" w:rsidTr="00D84958">
        <w:tc>
          <w:tcPr>
            <w:tcW w:w="1015" w:type="pct"/>
            <w:vAlign w:val="bottom"/>
          </w:tcPr>
          <w:p w14:paraId="5BA61CF9" w14:textId="77777777" w:rsidR="00745F55" w:rsidRPr="00745F55" w:rsidRDefault="00745F55" w:rsidP="00745F55">
            <w:pPr>
              <w:pStyle w:val="RepTable"/>
              <w:rPr>
                <w:szCs w:val="20"/>
              </w:rPr>
            </w:pPr>
            <w:r w:rsidRPr="00745F55">
              <w:rPr>
                <w:color w:val="000000"/>
                <w:szCs w:val="20"/>
              </w:rPr>
              <w:t>Poultry (layer only)</w:t>
            </w:r>
          </w:p>
        </w:tc>
        <w:tc>
          <w:tcPr>
            <w:tcW w:w="859" w:type="pct"/>
            <w:vAlign w:val="bottom"/>
          </w:tcPr>
          <w:p w14:paraId="0EB26CA1" w14:textId="77777777" w:rsidR="00745F55" w:rsidRPr="00745F55" w:rsidRDefault="00745F55" w:rsidP="00745F55">
            <w:pPr>
              <w:pStyle w:val="RepTable"/>
              <w:jc w:val="center"/>
              <w:rPr>
                <w:szCs w:val="20"/>
              </w:rPr>
            </w:pPr>
            <w:r w:rsidRPr="00745F55">
              <w:rPr>
                <w:color w:val="000000"/>
                <w:szCs w:val="20"/>
              </w:rPr>
              <w:t>0.011</w:t>
            </w:r>
          </w:p>
        </w:tc>
        <w:tc>
          <w:tcPr>
            <w:tcW w:w="859" w:type="pct"/>
            <w:vAlign w:val="bottom"/>
          </w:tcPr>
          <w:p w14:paraId="6DFE0CBD" w14:textId="77777777" w:rsidR="00745F55" w:rsidRPr="00745F55" w:rsidRDefault="00745F55" w:rsidP="00745F55">
            <w:pPr>
              <w:pStyle w:val="RepTable"/>
              <w:jc w:val="center"/>
              <w:rPr>
                <w:szCs w:val="20"/>
              </w:rPr>
            </w:pPr>
            <w:r w:rsidRPr="00745F55">
              <w:rPr>
                <w:color w:val="000000"/>
                <w:szCs w:val="20"/>
              </w:rPr>
              <w:t>0.021</w:t>
            </w:r>
          </w:p>
        </w:tc>
        <w:tc>
          <w:tcPr>
            <w:tcW w:w="937" w:type="pct"/>
          </w:tcPr>
          <w:p w14:paraId="463BADF7" w14:textId="77777777" w:rsidR="00745F55" w:rsidRPr="00745F55" w:rsidRDefault="00745F55" w:rsidP="00745F55">
            <w:pPr>
              <w:pStyle w:val="RepTable"/>
              <w:jc w:val="center"/>
              <w:rPr>
                <w:szCs w:val="20"/>
              </w:rPr>
            </w:pPr>
            <w:r w:rsidRPr="00745F55">
              <w:rPr>
                <w:szCs w:val="20"/>
              </w:rPr>
              <w:t>Wheat straw</w:t>
            </w:r>
          </w:p>
        </w:tc>
        <w:tc>
          <w:tcPr>
            <w:tcW w:w="781" w:type="pct"/>
            <w:vAlign w:val="bottom"/>
          </w:tcPr>
          <w:p w14:paraId="7A8DA795" w14:textId="77777777" w:rsidR="00745F55" w:rsidRPr="00745F55" w:rsidRDefault="00745F55" w:rsidP="00745F55">
            <w:pPr>
              <w:pStyle w:val="RepTable"/>
              <w:jc w:val="center"/>
              <w:rPr>
                <w:szCs w:val="20"/>
              </w:rPr>
            </w:pPr>
            <w:r w:rsidRPr="00745F55">
              <w:rPr>
                <w:color w:val="000000"/>
                <w:szCs w:val="20"/>
              </w:rPr>
              <w:t>0.30</w:t>
            </w:r>
          </w:p>
        </w:tc>
        <w:tc>
          <w:tcPr>
            <w:tcW w:w="549" w:type="pct"/>
          </w:tcPr>
          <w:p w14:paraId="2762EA94" w14:textId="77777777" w:rsidR="00745F55" w:rsidRPr="00745F55" w:rsidRDefault="00745F55" w:rsidP="00745F55">
            <w:pPr>
              <w:pStyle w:val="RepTable"/>
              <w:jc w:val="center"/>
              <w:rPr>
                <w:szCs w:val="20"/>
              </w:rPr>
            </w:pPr>
            <w:r w:rsidRPr="00745F55">
              <w:rPr>
                <w:szCs w:val="20"/>
              </w:rPr>
              <w:t>Y</w:t>
            </w:r>
          </w:p>
        </w:tc>
      </w:tr>
    </w:tbl>
    <w:p w14:paraId="3050F3A4" w14:textId="77777777" w:rsidR="00FF3D8D" w:rsidRPr="00E25819" w:rsidRDefault="00E25819" w:rsidP="00E25819">
      <w:pPr>
        <w:pStyle w:val="RepTableFootnote"/>
        <w:rPr>
          <w:lang w:val="en-US"/>
        </w:rPr>
      </w:pPr>
      <w:r w:rsidRPr="00E25819">
        <w:rPr>
          <w:lang w:val="en-US"/>
        </w:rPr>
        <w:t>*</w:t>
      </w:r>
      <w:r w:rsidRPr="00E25819">
        <w:rPr>
          <w:lang w:val="en-US"/>
        </w:rPr>
        <w:tab/>
        <w:t xml:space="preserve">These categories correspond to those </w:t>
      </w:r>
      <w:r>
        <w:rPr>
          <w:lang w:val="en-US"/>
        </w:rPr>
        <w:t>(</w:t>
      </w:r>
      <w:r w:rsidRPr="00E25819">
        <w:rPr>
          <w:lang w:val="en-US"/>
        </w:rPr>
        <w:t>formerly</w:t>
      </w:r>
      <w:r>
        <w:rPr>
          <w:lang w:val="en-US"/>
        </w:rPr>
        <w:t>)</w:t>
      </w:r>
      <w:r w:rsidRPr="00E25819">
        <w:rPr>
          <w:lang w:val="en-US"/>
        </w:rPr>
        <w:t xml:space="preserve"> assessed at EU level. </w:t>
      </w:r>
    </w:p>
    <w:p w14:paraId="2C9FABE0" w14:textId="77777777" w:rsidR="00971C71" w:rsidRPr="000624AA" w:rsidRDefault="00971C71" w:rsidP="007D7B8E">
      <w:pPr>
        <w:pStyle w:val="Nagwek4"/>
        <w:rPr>
          <w:lang w:val="en-GB"/>
        </w:rPr>
      </w:pPr>
      <w:bookmarkStart w:id="464" w:name="_Toc412812154"/>
      <w:bookmarkStart w:id="465" w:name="_Toc413928290"/>
      <w:bookmarkStart w:id="466" w:name="_Toc413931947"/>
      <w:bookmarkStart w:id="467" w:name="_Toc414015126"/>
      <w:bookmarkStart w:id="468" w:name="_Toc414018015"/>
      <w:bookmarkStart w:id="469" w:name="_Toc414023254"/>
      <w:bookmarkStart w:id="470" w:name="_Toc414028354"/>
      <w:bookmarkStart w:id="471" w:name="_Toc414028412"/>
      <w:bookmarkStart w:id="472" w:name="_Toc414029334"/>
      <w:bookmarkStart w:id="473" w:name="_Toc414282470"/>
      <w:bookmarkStart w:id="474" w:name="_Toc414616965"/>
      <w:bookmarkStart w:id="475" w:name="_Toc414623441"/>
      <w:bookmarkStart w:id="476" w:name="_Toc414623532"/>
      <w:bookmarkStart w:id="477" w:name="_Toc414623609"/>
      <w:bookmarkStart w:id="478" w:name="_Toc414623761"/>
      <w:bookmarkStart w:id="479" w:name="_Toc414625682"/>
      <w:bookmarkStart w:id="480" w:name="_Toc415564211"/>
      <w:bookmarkStart w:id="481" w:name="_Toc415566537"/>
      <w:bookmarkStart w:id="482" w:name="_Toc415566600"/>
      <w:bookmarkStart w:id="483" w:name="_Toc415581627"/>
      <w:bookmarkStart w:id="484" w:name="_Toc415654745"/>
      <w:bookmarkStart w:id="485" w:name="_Toc220677004"/>
      <w:r w:rsidRPr="000624AA">
        <w:rPr>
          <w:lang w:val="en-GB"/>
        </w:rPr>
        <w:t>Livestock feeding studies (KCA 6.4.1-6.4.3)</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4918D4A" w14:textId="77777777" w:rsidR="00971C71" w:rsidRPr="000624AA" w:rsidRDefault="00971C71" w:rsidP="007D7B8E">
      <w:pPr>
        <w:pStyle w:val="RepNewPart"/>
      </w:pPr>
      <w:bookmarkStart w:id="486" w:name="_Toc412812155"/>
      <w:bookmarkStart w:id="487" w:name="_Toc413928291"/>
      <w:bookmarkStart w:id="488" w:name="_Toc413931948"/>
      <w:bookmarkStart w:id="489" w:name="_Toc414015127"/>
      <w:r w:rsidRPr="000624AA">
        <w:t>Available data</w:t>
      </w:r>
      <w:bookmarkEnd w:id="486"/>
      <w:bookmarkEnd w:id="487"/>
      <w:bookmarkEnd w:id="488"/>
      <w:bookmarkEnd w:id="489"/>
      <w:r w:rsidRPr="000624AA">
        <w:t xml:space="preserve"> </w:t>
      </w:r>
    </w:p>
    <w:p w14:paraId="1984B571" w14:textId="77777777" w:rsidR="00FD0A0F" w:rsidRDefault="00971C71" w:rsidP="007D7B8E">
      <w:pPr>
        <w:pStyle w:val="RepStandard"/>
      </w:pPr>
      <w:r w:rsidRPr="000624AA">
        <w:t xml:space="preserve">No new data </w:t>
      </w:r>
      <w:r w:rsidR="00CB4E0A">
        <w:t xml:space="preserve">were </w:t>
      </w:r>
      <w:r w:rsidRPr="000624AA">
        <w:t>submitted in the framework of this application.</w:t>
      </w:r>
    </w:p>
    <w:p w14:paraId="5EE60C59" w14:textId="75E2D14F" w:rsidR="00971C71" w:rsidRDefault="008A29AC" w:rsidP="007D7B8E">
      <w:pPr>
        <w:pStyle w:val="RepStandard"/>
      </w:pPr>
      <w:r w:rsidRPr="008A29AC">
        <w:rPr>
          <w:shd w:val="clear" w:color="auto" w:fill="D9D9D9" w:themeFill="background1" w:themeFillShade="D9"/>
        </w:rPr>
        <w:t>No exceedance of the relevant MRLs is expected. However, the dietary burden calculation should be done by the applicant accordingly to the current requirements (2017 model). The present initial RR should be updated after commenting period.</w:t>
      </w:r>
    </w:p>
    <w:p w14:paraId="3A74A293" w14:textId="77777777" w:rsidR="00971C71" w:rsidRPr="000624AA" w:rsidRDefault="00971C71" w:rsidP="007D7B8E">
      <w:pPr>
        <w:pStyle w:val="RepStandard"/>
      </w:pPr>
    </w:p>
    <w:p w14:paraId="278DBEFD" w14:textId="77777777" w:rsidR="00971C71" w:rsidRPr="000624AA" w:rsidRDefault="00971C71" w:rsidP="007D7B8E">
      <w:pPr>
        <w:pStyle w:val="RepStandard"/>
        <w:sectPr w:rsidR="00971C71" w:rsidRPr="000624AA" w:rsidSect="0098091E">
          <w:pgSz w:w="11906" w:h="16838" w:code="9"/>
          <w:pgMar w:top="1417" w:right="1134" w:bottom="1134" w:left="1417" w:header="709" w:footer="142" w:gutter="0"/>
          <w:pgNumType w:chapSep="period"/>
          <w:cols w:space="720"/>
          <w:docGrid w:linePitch="326"/>
        </w:sectPr>
      </w:pPr>
    </w:p>
    <w:p w14:paraId="03E4C4BC" w14:textId="77777777" w:rsidR="007D7B8E" w:rsidRPr="000624AA" w:rsidRDefault="007D7B8E" w:rsidP="007D7B8E">
      <w:pPr>
        <w:pStyle w:val="RepLabel"/>
      </w:pPr>
      <w:r w:rsidRPr="000624AA">
        <w:lastRenderedPageBreak/>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11</w:t>
      </w:r>
      <w:r w:rsidR="00AF0561" w:rsidRPr="000624AA">
        <w:fldChar w:fldCharType="end"/>
      </w:r>
      <w:r w:rsidRPr="000624AA">
        <w:t>:</w:t>
      </w:r>
      <w:r w:rsidRPr="000624AA">
        <w:tab/>
        <w:t>Overview of the values derived from livestock feeding studies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76"/>
        <w:gridCol w:w="1153"/>
        <w:gridCol w:w="1153"/>
        <w:gridCol w:w="1153"/>
        <w:gridCol w:w="577"/>
        <w:gridCol w:w="1010"/>
        <w:gridCol w:w="1008"/>
        <w:gridCol w:w="1008"/>
        <w:gridCol w:w="1013"/>
        <w:gridCol w:w="1153"/>
        <w:gridCol w:w="1153"/>
        <w:gridCol w:w="1153"/>
        <w:gridCol w:w="1150"/>
      </w:tblGrid>
      <w:tr w:rsidR="00971C71" w:rsidRPr="000624AA" w14:paraId="6828DF4F" w14:textId="77777777" w:rsidTr="001E09AB">
        <w:tc>
          <w:tcPr>
            <w:tcW w:w="644" w:type="pct"/>
            <w:vMerge w:val="restart"/>
            <w:vAlign w:val="center"/>
          </w:tcPr>
          <w:p w14:paraId="7A5C0515" w14:textId="77777777" w:rsidR="00971C71" w:rsidRPr="000624AA" w:rsidRDefault="00971C71" w:rsidP="001E09AB">
            <w:pPr>
              <w:pStyle w:val="RepTableHeader"/>
              <w:jc w:val="center"/>
              <w:rPr>
                <w:lang w:val="en-GB"/>
              </w:rPr>
            </w:pPr>
            <w:r w:rsidRPr="000624AA">
              <w:rPr>
                <w:lang w:val="en-GB"/>
              </w:rPr>
              <w:t>Commodity</w:t>
            </w:r>
          </w:p>
        </w:tc>
        <w:tc>
          <w:tcPr>
            <w:tcW w:w="792" w:type="pct"/>
            <w:gridSpan w:val="2"/>
            <w:vAlign w:val="center"/>
          </w:tcPr>
          <w:p w14:paraId="373BFDF3" w14:textId="77777777" w:rsidR="00971C71" w:rsidRPr="000624AA" w:rsidRDefault="00971C71" w:rsidP="001E09AB">
            <w:pPr>
              <w:pStyle w:val="RepTableHeader"/>
              <w:jc w:val="center"/>
              <w:rPr>
                <w:lang w:val="en-GB"/>
              </w:rPr>
            </w:pPr>
            <w:r w:rsidRPr="000624AA">
              <w:rPr>
                <w:lang w:val="en-GB"/>
              </w:rPr>
              <w:t>Dietary burden</w:t>
            </w:r>
          </w:p>
        </w:tc>
        <w:tc>
          <w:tcPr>
            <w:tcW w:w="1981" w:type="pct"/>
            <w:gridSpan w:val="6"/>
            <w:vAlign w:val="center"/>
          </w:tcPr>
          <w:p w14:paraId="138A2EEB" w14:textId="77777777" w:rsidR="00971C71" w:rsidRPr="000624AA" w:rsidRDefault="00971C71" w:rsidP="001E09AB">
            <w:pPr>
              <w:pStyle w:val="RepTableHeader"/>
              <w:jc w:val="center"/>
              <w:rPr>
                <w:lang w:val="en-GB"/>
              </w:rPr>
            </w:pPr>
            <w:r w:rsidRPr="000624AA">
              <w:rPr>
                <w:lang w:val="en-GB"/>
              </w:rPr>
              <w:t>Results of the livestock feeding study</w:t>
            </w:r>
          </w:p>
        </w:tc>
        <w:tc>
          <w:tcPr>
            <w:tcW w:w="396" w:type="pct"/>
            <w:vMerge w:val="restart"/>
            <w:vAlign w:val="center"/>
          </w:tcPr>
          <w:p w14:paraId="3736A678" w14:textId="77777777" w:rsidR="00971C71" w:rsidRPr="000624AA" w:rsidRDefault="00971C71" w:rsidP="001E09AB">
            <w:pPr>
              <w:pStyle w:val="RepTableHeader"/>
              <w:jc w:val="center"/>
              <w:rPr>
                <w:lang w:val="en-GB"/>
              </w:rPr>
            </w:pPr>
            <w:r w:rsidRPr="000624AA">
              <w:rPr>
                <w:lang w:val="en-GB"/>
              </w:rPr>
              <w:t>Median residue</w:t>
            </w:r>
          </w:p>
          <w:p w14:paraId="469D0CCE" w14:textId="77777777" w:rsidR="00971C71" w:rsidRPr="000624AA" w:rsidRDefault="00971C71" w:rsidP="001E09AB">
            <w:pPr>
              <w:pStyle w:val="RepTableHeader"/>
              <w:jc w:val="center"/>
              <w:rPr>
                <w:lang w:val="en-GB"/>
              </w:rPr>
            </w:pPr>
            <w:r w:rsidRPr="000624AA">
              <w:rPr>
                <w:lang w:val="en-GB"/>
              </w:rPr>
              <w:t>(mg/kg)</w:t>
            </w:r>
          </w:p>
        </w:tc>
        <w:tc>
          <w:tcPr>
            <w:tcW w:w="396" w:type="pct"/>
            <w:vMerge w:val="restart"/>
            <w:vAlign w:val="center"/>
          </w:tcPr>
          <w:p w14:paraId="1201120E" w14:textId="77777777" w:rsidR="00971C71" w:rsidRPr="000624AA" w:rsidRDefault="00971C71" w:rsidP="001E09AB">
            <w:pPr>
              <w:pStyle w:val="RepTableHeader"/>
              <w:jc w:val="center"/>
              <w:rPr>
                <w:lang w:val="en-GB"/>
              </w:rPr>
            </w:pPr>
            <w:r w:rsidRPr="000624AA">
              <w:rPr>
                <w:lang w:val="en-GB"/>
              </w:rPr>
              <w:t>Highest residue</w:t>
            </w:r>
          </w:p>
          <w:p w14:paraId="4E1E670C" w14:textId="77777777" w:rsidR="00971C71" w:rsidRPr="000624AA" w:rsidRDefault="00971C71" w:rsidP="001E09AB">
            <w:pPr>
              <w:pStyle w:val="RepTableHeader"/>
              <w:jc w:val="center"/>
              <w:rPr>
                <w:lang w:val="en-GB"/>
              </w:rPr>
            </w:pPr>
            <w:r w:rsidRPr="000624AA">
              <w:rPr>
                <w:lang w:val="en-GB"/>
              </w:rPr>
              <w:t>(mg/kg)</w:t>
            </w:r>
          </w:p>
        </w:tc>
        <w:tc>
          <w:tcPr>
            <w:tcW w:w="396" w:type="pct"/>
            <w:vMerge w:val="restart"/>
            <w:vAlign w:val="center"/>
          </w:tcPr>
          <w:p w14:paraId="7F640787" w14:textId="77777777" w:rsidR="00971C71" w:rsidRPr="000624AA" w:rsidRDefault="00971C71" w:rsidP="001E09AB">
            <w:pPr>
              <w:pStyle w:val="RepTableHeader"/>
              <w:jc w:val="center"/>
              <w:rPr>
                <w:lang w:val="en-GB"/>
              </w:rPr>
            </w:pPr>
            <w:r w:rsidRPr="000624AA">
              <w:rPr>
                <w:lang w:val="en-GB"/>
              </w:rPr>
              <w:t>Calculated MRL</w:t>
            </w:r>
          </w:p>
          <w:p w14:paraId="3B81D3E2" w14:textId="77777777" w:rsidR="00971C71" w:rsidRPr="000624AA" w:rsidRDefault="00971C71" w:rsidP="001E09AB">
            <w:pPr>
              <w:pStyle w:val="RepTableHeader"/>
              <w:jc w:val="center"/>
              <w:rPr>
                <w:lang w:val="en-GB"/>
              </w:rPr>
            </w:pPr>
            <w:r w:rsidRPr="000624AA">
              <w:rPr>
                <w:lang w:val="en-GB"/>
              </w:rPr>
              <w:t>(mg/kg)</w:t>
            </w:r>
          </w:p>
        </w:tc>
        <w:tc>
          <w:tcPr>
            <w:tcW w:w="395" w:type="pct"/>
            <w:vMerge w:val="restart"/>
            <w:vAlign w:val="center"/>
          </w:tcPr>
          <w:p w14:paraId="7EAA5918" w14:textId="77777777" w:rsidR="00971C71" w:rsidRPr="000624AA" w:rsidRDefault="00971C71" w:rsidP="001E09AB">
            <w:pPr>
              <w:pStyle w:val="RepTableHeader"/>
              <w:jc w:val="center"/>
              <w:rPr>
                <w:lang w:val="en-GB"/>
              </w:rPr>
            </w:pPr>
            <w:r w:rsidRPr="000624AA">
              <w:rPr>
                <w:lang w:val="en-GB"/>
              </w:rPr>
              <w:t>CF for RA</w:t>
            </w:r>
            <w:r w:rsidRPr="000624AA">
              <w:rPr>
                <w:vertAlign w:val="superscript"/>
                <w:lang w:val="en-GB"/>
              </w:rPr>
              <w:t>(</w:t>
            </w:r>
            <w:r w:rsidR="00F476F9">
              <w:rPr>
                <w:vertAlign w:val="superscript"/>
                <w:lang w:val="en-GB"/>
              </w:rPr>
              <w:t>b</w:t>
            </w:r>
            <w:r w:rsidRPr="000624AA">
              <w:rPr>
                <w:vertAlign w:val="superscript"/>
                <w:lang w:val="en-GB"/>
              </w:rPr>
              <w:t>)</w:t>
            </w:r>
          </w:p>
        </w:tc>
      </w:tr>
      <w:tr w:rsidR="00971C71" w:rsidRPr="000624AA" w14:paraId="1A685CE0" w14:textId="77777777" w:rsidTr="001E09AB">
        <w:tc>
          <w:tcPr>
            <w:tcW w:w="644" w:type="pct"/>
            <w:vMerge/>
          </w:tcPr>
          <w:p w14:paraId="030BC1A1" w14:textId="77777777" w:rsidR="00971C71" w:rsidRPr="000624AA" w:rsidRDefault="00971C71" w:rsidP="007D7B8E">
            <w:pPr>
              <w:pStyle w:val="RepTableHeader"/>
              <w:rPr>
                <w:lang w:val="en-GB"/>
              </w:rPr>
            </w:pPr>
          </w:p>
        </w:tc>
        <w:tc>
          <w:tcPr>
            <w:tcW w:w="396" w:type="pct"/>
            <w:vMerge w:val="restart"/>
          </w:tcPr>
          <w:p w14:paraId="750FEE7D" w14:textId="77777777" w:rsidR="00971C71" w:rsidRPr="000624AA" w:rsidRDefault="00971C71" w:rsidP="007D7B8E">
            <w:pPr>
              <w:pStyle w:val="RepTableHeader"/>
              <w:rPr>
                <w:lang w:val="en-GB"/>
              </w:rPr>
            </w:pPr>
            <w:r w:rsidRPr="000624AA">
              <w:rPr>
                <w:lang w:val="en-GB"/>
              </w:rPr>
              <w:t>Med.</w:t>
            </w:r>
            <w:r w:rsidR="007D7B8E" w:rsidRPr="000624AA">
              <w:rPr>
                <w:lang w:val="en-GB"/>
              </w:rPr>
              <w:br/>
            </w:r>
            <w:r w:rsidRPr="000624AA">
              <w:rPr>
                <w:lang w:val="en-GB"/>
              </w:rPr>
              <w:t xml:space="preserve">(mg/kg </w:t>
            </w:r>
            <w:proofErr w:type="spellStart"/>
            <w:r w:rsidRPr="000624AA">
              <w:rPr>
                <w:lang w:val="en-GB"/>
              </w:rPr>
              <w:t>bw</w:t>
            </w:r>
            <w:proofErr w:type="spellEnd"/>
            <w:r w:rsidRPr="000624AA">
              <w:rPr>
                <w:lang w:val="en-GB"/>
              </w:rPr>
              <w:t>/d)</w:t>
            </w:r>
          </w:p>
        </w:tc>
        <w:tc>
          <w:tcPr>
            <w:tcW w:w="396" w:type="pct"/>
            <w:vMerge w:val="restart"/>
          </w:tcPr>
          <w:p w14:paraId="7F3D29AB" w14:textId="77777777" w:rsidR="00971C71" w:rsidRPr="0083168B" w:rsidRDefault="00971C71" w:rsidP="007D7B8E">
            <w:pPr>
              <w:pStyle w:val="RepTableHeader"/>
              <w:rPr>
                <w:lang w:val="de-DE"/>
              </w:rPr>
            </w:pPr>
            <w:r w:rsidRPr="0083168B">
              <w:rPr>
                <w:lang w:val="de-DE"/>
              </w:rPr>
              <w:t>Max.</w:t>
            </w:r>
            <w:r w:rsidR="007D7B8E" w:rsidRPr="0083168B">
              <w:rPr>
                <w:lang w:val="de-DE"/>
              </w:rPr>
              <w:br/>
            </w:r>
            <w:r w:rsidRPr="0083168B">
              <w:rPr>
                <w:lang w:val="de-DE"/>
              </w:rPr>
              <w:t xml:space="preserve">(mg/kg </w:t>
            </w:r>
            <w:proofErr w:type="spellStart"/>
            <w:r w:rsidRPr="0083168B">
              <w:rPr>
                <w:lang w:val="de-DE"/>
              </w:rPr>
              <w:t>bw</w:t>
            </w:r>
            <w:proofErr w:type="spellEnd"/>
            <w:r w:rsidRPr="0083168B">
              <w:rPr>
                <w:lang w:val="de-DE"/>
              </w:rPr>
              <w:t>/d)</w:t>
            </w:r>
          </w:p>
        </w:tc>
        <w:tc>
          <w:tcPr>
            <w:tcW w:w="396" w:type="pct"/>
            <w:vMerge w:val="restart"/>
          </w:tcPr>
          <w:p w14:paraId="68748A6B" w14:textId="77777777" w:rsidR="00971C71" w:rsidRPr="000624AA" w:rsidRDefault="00971C71" w:rsidP="007D7B8E">
            <w:pPr>
              <w:pStyle w:val="RepTableHeader"/>
              <w:rPr>
                <w:lang w:val="en-GB"/>
              </w:rPr>
            </w:pPr>
            <w:r w:rsidRPr="000624AA">
              <w:rPr>
                <w:lang w:val="en-GB"/>
              </w:rPr>
              <w:t>Dose Level</w:t>
            </w:r>
            <w:r w:rsidR="007D7B8E" w:rsidRPr="000624AA">
              <w:rPr>
                <w:lang w:val="en-GB"/>
              </w:rPr>
              <w:br/>
            </w:r>
            <w:r w:rsidRPr="000624AA">
              <w:rPr>
                <w:lang w:val="en-GB"/>
              </w:rPr>
              <w:t xml:space="preserve">(mg/kg </w:t>
            </w:r>
            <w:proofErr w:type="spellStart"/>
            <w:r w:rsidRPr="000624AA">
              <w:rPr>
                <w:lang w:val="en-GB"/>
              </w:rPr>
              <w:t>bw</w:t>
            </w:r>
            <w:proofErr w:type="spellEnd"/>
            <w:r w:rsidRPr="000624AA">
              <w:rPr>
                <w:lang w:val="en-GB"/>
              </w:rPr>
              <w:t>/d)</w:t>
            </w:r>
          </w:p>
        </w:tc>
        <w:tc>
          <w:tcPr>
            <w:tcW w:w="198" w:type="pct"/>
            <w:vMerge w:val="restart"/>
          </w:tcPr>
          <w:p w14:paraId="59EF0A1B" w14:textId="77777777" w:rsidR="00971C71" w:rsidRPr="000624AA" w:rsidRDefault="00971C71" w:rsidP="007D7B8E">
            <w:pPr>
              <w:pStyle w:val="RepTableHeader"/>
              <w:rPr>
                <w:lang w:val="en-GB"/>
              </w:rPr>
            </w:pPr>
            <w:r w:rsidRPr="000624AA">
              <w:rPr>
                <w:lang w:val="en-GB"/>
              </w:rPr>
              <w:t>No</w:t>
            </w:r>
          </w:p>
        </w:tc>
        <w:tc>
          <w:tcPr>
            <w:tcW w:w="693" w:type="pct"/>
            <w:gridSpan w:val="2"/>
          </w:tcPr>
          <w:p w14:paraId="4263827A" w14:textId="77777777" w:rsidR="00971C71" w:rsidRPr="00F476F9" w:rsidRDefault="001232B1" w:rsidP="007D7B8E">
            <w:pPr>
              <w:pStyle w:val="RepTableHeader"/>
              <w:rPr>
                <w:vertAlign w:val="superscript"/>
                <w:lang w:val="en-GB"/>
              </w:rPr>
            </w:pPr>
            <w:r>
              <w:rPr>
                <w:lang w:val="en-GB"/>
              </w:rPr>
              <w:t>Result for enforcement</w:t>
            </w:r>
            <w:r w:rsidR="00F476F9">
              <w:rPr>
                <w:lang w:val="en-GB"/>
              </w:rPr>
              <w:t xml:space="preserve"> </w:t>
            </w:r>
            <w:r w:rsidR="00F476F9">
              <w:rPr>
                <w:vertAlign w:val="superscript"/>
                <w:lang w:val="en-GB"/>
              </w:rPr>
              <w:t>(a)</w:t>
            </w:r>
          </w:p>
        </w:tc>
        <w:tc>
          <w:tcPr>
            <w:tcW w:w="694" w:type="pct"/>
            <w:gridSpan w:val="2"/>
          </w:tcPr>
          <w:p w14:paraId="7E9165E6" w14:textId="77777777" w:rsidR="00971C71" w:rsidRPr="000624AA" w:rsidRDefault="00971C71" w:rsidP="007D7B8E">
            <w:pPr>
              <w:pStyle w:val="RepTableHeader"/>
              <w:rPr>
                <w:lang w:val="en-GB"/>
              </w:rPr>
            </w:pPr>
            <w:r w:rsidRPr="000624AA">
              <w:rPr>
                <w:lang w:val="en-GB"/>
              </w:rPr>
              <w:t>Result for RA</w:t>
            </w:r>
          </w:p>
        </w:tc>
        <w:tc>
          <w:tcPr>
            <w:tcW w:w="396" w:type="pct"/>
            <w:vMerge/>
          </w:tcPr>
          <w:p w14:paraId="2AFF11C1" w14:textId="77777777" w:rsidR="00971C71" w:rsidRPr="000624AA" w:rsidRDefault="00971C71" w:rsidP="007D7B8E">
            <w:pPr>
              <w:pStyle w:val="RepTableHeader"/>
              <w:rPr>
                <w:bCs/>
                <w:lang w:val="en-GB"/>
              </w:rPr>
            </w:pPr>
          </w:p>
        </w:tc>
        <w:tc>
          <w:tcPr>
            <w:tcW w:w="396" w:type="pct"/>
            <w:vMerge/>
          </w:tcPr>
          <w:p w14:paraId="1658F3DB" w14:textId="77777777" w:rsidR="00971C71" w:rsidRPr="000624AA" w:rsidRDefault="00971C71" w:rsidP="007D7B8E">
            <w:pPr>
              <w:pStyle w:val="RepTableHeader"/>
              <w:rPr>
                <w:lang w:val="en-GB"/>
              </w:rPr>
            </w:pPr>
          </w:p>
        </w:tc>
        <w:tc>
          <w:tcPr>
            <w:tcW w:w="396" w:type="pct"/>
            <w:vMerge/>
          </w:tcPr>
          <w:p w14:paraId="6D8FCAC2" w14:textId="77777777" w:rsidR="00971C71" w:rsidRPr="000624AA" w:rsidRDefault="00971C71" w:rsidP="007D7B8E">
            <w:pPr>
              <w:pStyle w:val="RepTableHeader"/>
              <w:rPr>
                <w:lang w:val="en-GB"/>
              </w:rPr>
            </w:pPr>
          </w:p>
        </w:tc>
        <w:tc>
          <w:tcPr>
            <w:tcW w:w="395" w:type="pct"/>
            <w:vMerge/>
          </w:tcPr>
          <w:p w14:paraId="40626924" w14:textId="77777777" w:rsidR="00971C71" w:rsidRPr="000624AA" w:rsidRDefault="00971C71" w:rsidP="007D7B8E">
            <w:pPr>
              <w:pStyle w:val="RepTableHeader"/>
              <w:rPr>
                <w:lang w:val="en-GB"/>
              </w:rPr>
            </w:pPr>
          </w:p>
        </w:tc>
      </w:tr>
      <w:tr w:rsidR="00971C71" w:rsidRPr="000624AA" w14:paraId="6F3C8888" w14:textId="77777777" w:rsidTr="001E09AB">
        <w:tc>
          <w:tcPr>
            <w:tcW w:w="644" w:type="pct"/>
            <w:vMerge/>
          </w:tcPr>
          <w:p w14:paraId="30BFCC33" w14:textId="77777777" w:rsidR="00971C71" w:rsidRPr="000624AA" w:rsidRDefault="00971C71" w:rsidP="007D7B8E">
            <w:pPr>
              <w:pStyle w:val="RepTableHeader"/>
              <w:rPr>
                <w:lang w:val="en-GB"/>
              </w:rPr>
            </w:pPr>
          </w:p>
        </w:tc>
        <w:tc>
          <w:tcPr>
            <w:tcW w:w="396" w:type="pct"/>
            <w:vMerge/>
          </w:tcPr>
          <w:p w14:paraId="49099DAA" w14:textId="77777777" w:rsidR="00971C71" w:rsidRPr="000624AA" w:rsidRDefault="00971C71" w:rsidP="007D7B8E">
            <w:pPr>
              <w:pStyle w:val="RepTableHeader"/>
              <w:rPr>
                <w:lang w:val="en-GB"/>
              </w:rPr>
            </w:pPr>
          </w:p>
        </w:tc>
        <w:tc>
          <w:tcPr>
            <w:tcW w:w="396" w:type="pct"/>
            <w:vMerge/>
          </w:tcPr>
          <w:p w14:paraId="10F25422" w14:textId="77777777" w:rsidR="00971C71" w:rsidRPr="000624AA" w:rsidRDefault="00971C71" w:rsidP="007D7B8E">
            <w:pPr>
              <w:pStyle w:val="RepTableHeader"/>
              <w:rPr>
                <w:lang w:val="en-GB"/>
              </w:rPr>
            </w:pPr>
          </w:p>
        </w:tc>
        <w:tc>
          <w:tcPr>
            <w:tcW w:w="396" w:type="pct"/>
            <w:vMerge/>
          </w:tcPr>
          <w:p w14:paraId="3B9259DE" w14:textId="77777777" w:rsidR="00971C71" w:rsidRPr="000624AA" w:rsidRDefault="00971C71" w:rsidP="007D7B8E">
            <w:pPr>
              <w:pStyle w:val="RepTableHeader"/>
              <w:rPr>
                <w:lang w:val="en-GB"/>
              </w:rPr>
            </w:pPr>
          </w:p>
        </w:tc>
        <w:tc>
          <w:tcPr>
            <w:tcW w:w="198" w:type="pct"/>
            <w:vMerge/>
          </w:tcPr>
          <w:p w14:paraId="788E785B" w14:textId="77777777" w:rsidR="00971C71" w:rsidRPr="000624AA" w:rsidRDefault="00971C71" w:rsidP="007D7B8E">
            <w:pPr>
              <w:pStyle w:val="RepTableHeader"/>
              <w:rPr>
                <w:lang w:val="en-GB"/>
              </w:rPr>
            </w:pPr>
          </w:p>
        </w:tc>
        <w:tc>
          <w:tcPr>
            <w:tcW w:w="347" w:type="pct"/>
          </w:tcPr>
          <w:p w14:paraId="0CAC2BAE" w14:textId="77777777" w:rsidR="00971C71" w:rsidRPr="000624AA" w:rsidRDefault="00971C71" w:rsidP="007D7B8E">
            <w:pPr>
              <w:pStyle w:val="RepTableHeader"/>
              <w:rPr>
                <w:lang w:val="en-GB"/>
              </w:rPr>
            </w:pPr>
            <w:r w:rsidRPr="000624AA">
              <w:rPr>
                <w:lang w:val="en-GB"/>
              </w:rPr>
              <w:t>Mean</w:t>
            </w:r>
            <w:r w:rsidR="007D7B8E" w:rsidRPr="000624AA">
              <w:rPr>
                <w:lang w:val="en-GB"/>
              </w:rPr>
              <w:br/>
            </w:r>
            <w:r w:rsidRPr="000624AA">
              <w:rPr>
                <w:lang w:val="en-GB"/>
              </w:rPr>
              <w:t>(mg/kg)</w:t>
            </w:r>
          </w:p>
        </w:tc>
        <w:tc>
          <w:tcPr>
            <w:tcW w:w="346" w:type="pct"/>
          </w:tcPr>
          <w:p w14:paraId="441465FD" w14:textId="77777777" w:rsidR="00971C71" w:rsidRPr="000624AA" w:rsidRDefault="00971C71" w:rsidP="007D7B8E">
            <w:pPr>
              <w:pStyle w:val="RepTableHeader"/>
              <w:rPr>
                <w:lang w:val="en-GB"/>
              </w:rPr>
            </w:pPr>
            <w:r w:rsidRPr="000624AA">
              <w:rPr>
                <w:lang w:val="en-GB"/>
              </w:rPr>
              <w:t>Max.</w:t>
            </w:r>
            <w:r w:rsidR="007D7B8E" w:rsidRPr="000624AA">
              <w:rPr>
                <w:lang w:val="en-GB"/>
              </w:rPr>
              <w:br/>
            </w:r>
            <w:r w:rsidRPr="000624AA">
              <w:rPr>
                <w:lang w:val="en-GB"/>
              </w:rPr>
              <w:t>(mg/kg)</w:t>
            </w:r>
          </w:p>
        </w:tc>
        <w:tc>
          <w:tcPr>
            <w:tcW w:w="346" w:type="pct"/>
          </w:tcPr>
          <w:p w14:paraId="5D996217" w14:textId="77777777" w:rsidR="00971C71" w:rsidRPr="000624AA" w:rsidRDefault="00971C71" w:rsidP="007D7B8E">
            <w:pPr>
              <w:pStyle w:val="RepTableHeader"/>
              <w:rPr>
                <w:lang w:val="en-GB"/>
              </w:rPr>
            </w:pPr>
            <w:r w:rsidRPr="000624AA">
              <w:rPr>
                <w:lang w:val="en-GB"/>
              </w:rPr>
              <w:t>Mean</w:t>
            </w:r>
            <w:r w:rsidR="007D7B8E" w:rsidRPr="000624AA">
              <w:rPr>
                <w:lang w:val="en-GB"/>
              </w:rPr>
              <w:br/>
            </w:r>
            <w:r w:rsidRPr="000624AA">
              <w:rPr>
                <w:lang w:val="en-GB"/>
              </w:rPr>
              <w:t>(mg/kg)</w:t>
            </w:r>
          </w:p>
        </w:tc>
        <w:tc>
          <w:tcPr>
            <w:tcW w:w="348" w:type="pct"/>
          </w:tcPr>
          <w:p w14:paraId="6054FB9F" w14:textId="77777777" w:rsidR="00971C71" w:rsidRPr="000624AA" w:rsidRDefault="00971C71" w:rsidP="007D7B8E">
            <w:pPr>
              <w:pStyle w:val="RepTableHeader"/>
              <w:rPr>
                <w:lang w:val="en-GB"/>
              </w:rPr>
            </w:pPr>
            <w:r w:rsidRPr="000624AA">
              <w:rPr>
                <w:lang w:val="en-GB"/>
              </w:rPr>
              <w:t>Max.</w:t>
            </w:r>
            <w:r w:rsidR="007D7B8E" w:rsidRPr="000624AA">
              <w:rPr>
                <w:lang w:val="en-GB"/>
              </w:rPr>
              <w:br/>
              <w:t>(</w:t>
            </w:r>
            <w:r w:rsidRPr="000624AA">
              <w:rPr>
                <w:lang w:val="en-GB"/>
              </w:rPr>
              <w:t>mg/kg)</w:t>
            </w:r>
          </w:p>
        </w:tc>
        <w:tc>
          <w:tcPr>
            <w:tcW w:w="396" w:type="pct"/>
            <w:vMerge/>
          </w:tcPr>
          <w:p w14:paraId="3745F8D9" w14:textId="77777777" w:rsidR="00971C71" w:rsidRPr="000624AA" w:rsidRDefault="00971C71" w:rsidP="007D7B8E">
            <w:pPr>
              <w:pStyle w:val="RepTableHeader"/>
              <w:rPr>
                <w:bCs/>
                <w:lang w:val="en-GB"/>
              </w:rPr>
            </w:pPr>
          </w:p>
        </w:tc>
        <w:tc>
          <w:tcPr>
            <w:tcW w:w="396" w:type="pct"/>
            <w:vMerge/>
          </w:tcPr>
          <w:p w14:paraId="126880DD" w14:textId="77777777" w:rsidR="00971C71" w:rsidRPr="000624AA" w:rsidRDefault="00971C71" w:rsidP="007D7B8E">
            <w:pPr>
              <w:pStyle w:val="RepTableHeader"/>
              <w:rPr>
                <w:lang w:val="en-GB"/>
              </w:rPr>
            </w:pPr>
          </w:p>
        </w:tc>
        <w:tc>
          <w:tcPr>
            <w:tcW w:w="396" w:type="pct"/>
            <w:vMerge/>
          </w:tcPr>
          <w:p w14:paraId="4E246491" w14:textId="77777777" w:rsidR="00971C71" w:rsidRPr="000624AA" w:rsidRDefault="00971C71" w:rsidP="007D7B8E">
            <w:pPr>
              <w:pStyle w:val="RepTableHeader"/>
              <w:rPr>
                <w:lang w:val="en-GB"/>
              </w:rPr>
            </w:pPr>
          </w:p>
        </w:tc>
        <w:tc>
          <w:tcPr>
            <w:tcW w:w="395" w:type="pct"/>
            <w:vMerge/>
          </w:tcPr>
          <w:p w14:paraId="6532F70D" w14:textId="77777777" w:rsidR="00971C71" w:rsidRPr="000624AA" w:rsidRDefault="00971C71" w:rsidP="007D7B8E">
            <w:pPr>
              <w:pStyle w:val="RepTableHeader"/>
              <w:rPr>
                <w:lang w:val="en-GB"/>
              </w:rPr>
            </w:pPr>
          </w:p>
        </w:tc>
      </w:tr>
      <w:tr w:rsidR="00971C71" w:rsidRPr="000624AA" w14:paraId="6A73AD96" w14:textId="77777777" w:rsidTr="001E09AB">
        <w:tc>
          <w:tcPr>
            <w:tcW w:w="5000" w:type="pct"/>
            <w:gridSpan w:val="13"/>
          </w:tcPr>
          <w:p w14:paraId="004ECF4F" w14:textId="77777777" w:rsidR="00971C71" w:rsidRPr="009A455A" w:rsidRDefault="00971C71" w:rsidP="007D7B8E">
            <w:pPr>
              <w:pStyle w:val="RepStandard"/>
              <w:rPr>
                <w:b/>
                <w:bCs/>
              </w:rPr>
            </w:pPr>
            <w:r w:rsidRPr="009A455A">
              <w:rPr>
                <w:b/>
                <w:bCs/>
              </w:rPr>
              <w:t xml:space="preserve">EU data </w:t>
            </w:r>
            <w:r w:rsidR="00B64E48" w:rsidRPr="009A455A">
              <w:rPr>
                <w:b/>
                <w:bCs/>
              </w:rPr>
              <w:t>(</w:t>
            </w:r>
            <w:r w:rsidRPr="009A455A">
              <w:rPr>
                <w:b/>
                <w:bCs/>
              </w:rPr>
              <w:t xml:space="preserve">EFSA, </w:t>
            </w:r>
            <w:r w:rsidR="00AF175A" w:rsidRPr="009A455A">
              <w:rPr>
                <w:b/>
                <w:bCs/>
              </w:rPr>
              <w:t>Journal 2011;9(11):2432</w:t>
            </w:r>
            <w:r w:rsidRPr="009A455A">
              <w:rPr>
                <w:b/>
                <w:bCs/>
              </w:rPr>
              <w:t>)</w:t>
            </w:r>
          </w:p>
        </w:tc>
      </w:tr>
      <w:tr w:rsidR="00971C71" w:rsidRPr="000624AA" w14:paraId="49BB5355" w14:textId="77777777" w:rsidTr="001E09AB">
        <w:tc>
          <w:tcPr>
            <w:tcW w:w="5000" w:type="pct"/>
            <w:gridSpan w:val="13"/>
          </w:tcPr>
          <w:p w14:paraId="72D753EB" w14:textId="77777777" w:rsidR="00971C71" w:rsidRPr="009A455A" w:rsidRDefault="00AF175A" w:rsidP="007D7B8E">
            <w:pPr>
              <w:pStyle w:val="RepTable"/>
            </w:pPr>
            <w:r w:rsidRPr="009A455A">
              <w:t>Results correspond to the total radioactivity, expressed as fenvalerate equivalent</w:t>
            </w:r>
          </w:p>
        </w:tc>
      </w:tr>
      <w:tr w:rsidR="00745F55" w:rsidRPr="000624AA" w14:paraId="1A89A7C3" w14:textId="77777777" w:rsidTr="00745F55">
        <w:tc>
          <w:tcPr>
            <w:tcW w:w="644" w:type="pct"/>
            <w:vMerge w:val="restart"/>
          </w:tcPr>
          <w:p w14:paraId="3278D28D" w14:textId="77777777" w:rsidR="00745F55" w:rsidRPr="00512767" w:rsidRDefault="00745F55" w:rsidP="00745F55">
            <w:pPr>
              <w:pStyle w:val="RepTableBold"/>
              <w:rPr>
                <w:vertAlign w:val="superscript"/>
                <w:lang w:val="en-GB"/>
              </w:rPr>
            </w:pPr>
            <w:r w:rsidRPr="000624AA">
              <w:rPr>
                <w:lang w:val="en-GB"/>
              </w:rPr>
              <w:t>Pig meat</w:t>
            </w:r>
            <w:r w:rsidRPr="00512767">
              <w:rPr>
                <w:vertAlign w:val="superscript"/>
                <w:lang w:val="en-GB"/>
              </w:rPr>
              <w:t>(c)</w:t>
            </w:r>
          </w:p>
        </w:tc>
        <w:tc>
          <w:tcPr>
            <w:tcW w:w="396" w:type="pct"/>
            <w:vMerge w:val="restart"/>
            <w:vAlign w:val="center"/>
          </w:tcPr>
          <w:p w14:paraId="60322990" w14:textId="77777777" w:rsidR="00745F55" w:rsidRPr="000624AA" w:rsidRDefault="00745F55" w:rsidP="00745F55">
            <w:pPr>
              <w:pStyle w:val="RepTable"/>
              <w:jc w:val="center"/>
            </w:pPr>
            <w:r w:rsidRPr="00745F55">
              <w:rPr>
                <w:color w:val="000000"/>
                <w:szCs w:val="20"/>
              </w:rPr>
              <w:t>0.005</w:t>
            </w:r>
          </w:p>
        </w:tc>
        <w:tc>
          <w:tcPr>
            <w:tcW w:w="396" w:type="pct"/>
            <w:vMerge w:val="restart"/>
            <w:vAlign w:val="center"/>
          </w:tcPr>
          <w:p w14:paraId="7F7157F2" w14:textId="77777777" w:rsidR="00745F55" w:rsidRPr="009A455A" w:rsidRDefault="00745F55" w:rsidP="00745F55">
            <w:pPr>
              <w:pStyle w:val="RepTable"/>
              <w:jc w:val="center"/>
            </w:pPr>
            <w:r w:rsidRPr="00745F55">
              <w:rPr>
                <w:color w:val="000000"/>
                <w:szCs w:val="20"/>
              </w:rPr>
              <w:t>0.005</w:t>
            </w:r>
          </w:p>
        </w:tc>
        <w:tc>
          <w:tcPr>
            <w:tcW w:w="396" w:type="pct"/>
          </w:tcPr>
          <w:p w14:paraId="3A47C890" w14:textId="77777777" w:rsidR="00745F55" w:rsidRPr="009A455A" w:rsidRDefault="00745F55" w:rsidP="00745F55">
            <w:pPr>
              <w:pStyle w:val="RepTable"/>
              <w:jc w:val="center"/>
            </w:pPr>
            <w:r w:rsidRPr="009A455A">
              <w:t>0.006</w:t>
            </w:r>
          </w:p>
        </w:tc>
        <w:tc>
          <w:tcPr>
            <w:tcW w:w="198" w:type="pct"/>
          </w:tcPr>
          <w:p w14:paraId="6EE61AA5" w14:textId="77777777" w:rsidR="00745F55" w:rsidRPr="000624AA" w:rsidRDefault="00745F55" w:rsidP="00745F55">
            <w:pPr>
              <w:pStyle w:val="RepTable"/>
              <w:jc w:val="center"/>
            </w:pPr>
            <w:r>
              <w:t>2</w:t>
            </w:r>
          </w:p>
        </w:tc>
        <w:tc>
          <w:tcPr>
            <w:tcW w:w="347" w:type="pct"/>
          </w:tcPr>
          <w:p w14:paraId="0C992015" w14:textId="77777777" w:rsidR="00745F55" w:rsidRPr="000624AA" w:rsidRDefault="00745F55" w:rsidP="00745F55">
            <w:pPr>
              <w:pStyle w:val="RepTable"/>
              <w:jc w:val="center"/>
            </w:pPr>
            <w:r>
              <w:t>0.01</w:t>
            </w:r>
          </w:p>
        </w:tc>
        <w:tc>
          <w:tcPr>
            <w:tcW w:w="346" w:type="pct"/>
          </w:tcPr>
          <w:p w14:paraId="69708E15" w14:textId="77777777" w:rsidR="00745F55" w:rsidRPr="000624AA" w:rsidRDefault="00745F55" w:rsidP="00745F55">
            <w:pPr>
              <w:pStyle w:val="RepTable"/>
              <w:jc w:val="center"/>
            </w:pPr>
            <w:r>
              <w:t>0.01</w:t>
            </w:r>
          </w:p>
        </w:tc>
        <w:tc>
          <w:tcPr>
            <w:tcW w:w="346" w:type="pct"/>
          </w:tcPr>
          <w:p w14:paraId="1E07AE46" w14:textId="77777777" w:rsidR="00745F55" w:rsidRPr="000624AA" w:rsidRDefault="00745F55" w:rsidP="00745F55">
            <w:pPr>
              <w:pStyle w:val="RepTable"/>
              <w:jc w:val="center"/>
            </w:pPr>
            <w:r>
              <w:t>-</w:t>
            </w:r>
          </w:p>
        </w:tc>
        <w:tc>
          <w:tcPr>
            <w:tcW w:w="348" w:type="pct"/>
          </w:tcPr>
          <w:p w14:paraId="27B56376" w14:textId="77777777" w:rsidR="00745F55" w:rsidRPr="000624AA" w:rsidRDefault="00745F55" w:rsidP="00745F55">
            <w:pPr>
              <w:pStyle w:val="RepTable"/>
              <w:jc w:val="center"/>
            </w:pPr>
            <w:r>
              <w:t>-</w:t>
            </w:r>
          </w:p>
        </w:tc>
        <w:tc>
          <w:tcPr>
            <w:tcW w:w="396" w:type="pct"/>
            <w:vMerge w:val="restart"/>
          </w:tcPr>
          <w:p w14:paraId="74B569E6" w14:textId="77777777" w:rsidR="00745F55" w:rsidRPr="00E11949" w:rsidRDefault="00745F55" w:rsidP="00745F55">
            <w:pPr>
              <w:pStyle w:val="RepTable"/>
              <w:jc w:val="center"/>
              <w:rPr>
                <w:vertAlign w:val="superscript"/>
              </w:rPr>
            </w:pPr>
            <w:r>
              <w:t>0.02</w:t>
            </w:r>
            <w:r>
              <w:rPr>
                <w:vertAlign w:val="superscript"/>
              </w:rPr>
              <w:t>(c)</w:t>
            </w:r>
          </w:p>
        </w:tc>
        <w:tc>
          <w:tcPr>
            <w:tcW w:w="396" w:type="pct"/>
            <w:vMerge w:val="restart"/>
          </w:tcPr>
          <w:p w14:paraId="6EAC9A0F" w14:textId="77777777" w:rsidR="00745F55" w:rsidRPr="00E11949" w:rsidRDefault="00745F55" w:rsidP="00745F55">
            <w:pPr>
              <w:pStyle w:val="RepTable"/>
              <w:jc w:val="center"/>
              <w:rPr>
                <w:vertAlign w:val="superscript"/>
              </w:rPr>
            </w:pPr>
            <w:r>
              <w:t>0.02</w:t>
            </w:r>
            <w:r>
              <w:rPr>
                <w:vertAlign w:val="superscript"/>
              </w:rPr>
              <w:t>(c)</w:t>
            </w:r>
          </w:p>
        </w:tc>
        <w:tc>
          <w:tcPr>
            <w:tcW w:w="396" w:type="pct"/>
            <w:vMerge w:val="restart"/>
          </w:tcPr>
          <w:p w14:paraId="6E9F14E0" w14:textId="77777777" w:rsidR="00745F55" w:rsidRDefault="00745F55" w:rsidP="00745F55">
            <w:pPr>
              <w:pStyle w:val="RepTable"/>
              <w:jc w:val="center"/>
            </w:pPr>
            <w:r>
              <w:t xml:space="preserve">0.03 </w:t>
            </w:r>
            <w:r>
              <w:rPr>
                <w:vertAlign w:val="superscript"/>
              </w:rPr>
              <w:t>(F)</w:t>
            </w:r>
          </w:p>
          <w:p w14:paraId="67F0D713" w14:textId="77777777" w:rsidR="00745F55" w:rsidRPr="00E11949" w:rsidRDefault="00745F55" w:rsidP="00745F55">
            <w:pPr>
              <w:pStyle w:val="RepTable"/>
              <w:jc w:val="center"/>
            </w:pPr>
            <w:r>
              <w:t>(tentative)</w:t>
            </w:r>
          </w:p>
        </w:tc>
        <w:tc>
          <w:tcPr>
            <w:tcW w:w="395" w:type="pct"/>
            <w:vMerge w:val="restart"/>
          </w:tcPr>
          <w:p w14:paraId="1D77DDEE" w14:textId="77777777" w:rsidR="00745F55" w:rsidRPr="000624AA" w:rsidRDefault="00745F55" w:rsidP="00745F55">
            <w:pPr>
              <w:pStyle w:val="RepTable"/>
              <w:jc w:val="center"/>
            </w:pPr>
            <w:r>
              <w:t>1.00</w:t>
            </w:r>
          </w:p>
        </w:tc>
      </w:tr>
      <w:tr w:rsidR="00AF175A" w:rsidRPr="000624AA" w14:paraId="115D7110" w14:textId="77777777" w:rsidTr="00745F55">
        <w:tc>
          <w:tcPr>
            <w:tcW w:w="644" w:type="pct"/>
            <w:vMerge/>
          </w:tcPr>
          <w:p w14:paraId="2DF5B570" w14:textId="77777777" w:rsidR="00AF175A" w:rsidRPr="000624AA" w:rsidRDefault="00AF175A" w:rsidP="00AF175A">
            <w:pPr>
              <w:pStyle w:val="RepTableBold"/>
              <w:rPr>
                <w:lang w:val="en-GB"/>
              </w:rPr>
            </w:pPr>
          </w:p>
        </w:tc>
        <w:tc>
          <w:tcPr>
            <w:tcW w:w="396" w:type="pct"/>
            <w:vMerge/>
            <w:vAlign w:val="center"/>
          </w:tcPr>
          <w:p w14:paraId="463E5C1C" w14:textId="77777777" w:rsidR="00AF175A" w:rsidRPr="000624AA" w:rsidRDefault="00AF175A" w:rsidP="00745F55">
            <w:pPr>
              <w:pStyle w:val="RepTable"/>
              <w:jc w:val="center"/>
            </w:pPr>
          </w:p>
        </w:tc>
        <w:tc>
          <w:tcPr>
            <w:tcW w:w="396" w:type="pct"/>
            <w:vMerge/>
            <w:vAlign w:val="center"/>
          </w:tcPr>
          <w:p w14:paraId="61607084" w14:textId="77777777" w:rsidR="00AF175A" w:rsidRPr="009A455A" w:rsidRDefault="00AF175A" w:rsidP="00745F55">
            <w:pPr>
              <w:pStyle w:val="RepTable"/>
              <w:jc w:val="center"/>
            </w:pPr>
          </w:p>
        </w:tc>
        <w:tc>
          <w:tcPr>
            <w:tcW w:w="396" w:type="pct"/>
          </w:tcPr>
          <w:p w14:paraId="4BC969B2" w14:textId="77777777" w:rsidR="00AF175A" w:rsidRPr="009A455A" w:rsidRDefault="00AF175A" w:rsidP="00AF175A">
            <w:pPr>
              <w:pStyle w:val="RepTable"/>
              <w:jc w:val="center"/>
            </w:pPr>
            <w:r w:rsidRPr="009A455A">
              <w:t>0.40</w:t>
            </w:r>
          </w:p>
        </w:tc>
        <w:tc>
          <w:tcPr>
            <w:tcW w:w="198" w:type="pct"/>
          </w:tcPr>
          <w:p w14:paraId="08E8A12B" w14:textId="77777777" w:rsidR="00AF175A" w:rsidRPr="000624AA" w:rsidRDefault="00AF175A" w:rsidP="00AF175A">
            <w:pPr>
              <w:pStyle w:val="RepTable"/>
              <w:jc w:val="center"/>
            </w:pPr>
            <w:r>
              <w:t>2</w:t>
            </w:r>
          </w:p>
        </w:tc>
        <w:tc>
          <w:tcPr>
            <w:tcW w:w="347" w:type="pct"/>
          </w:tcPr>
          <w:p w14:paraId="5F7B9761" w14:textId="77777777" w:rsidR="00AF175A" w:rsidRPr="000624AA" w:rsidRDefault="00AF175A" w:rsidP="00AF175A">
            <w:pPr>
              <w:pStyle w:val="RepTable"/>
              <w:jc w:val="center"/>
            </w:pPr>
            <w:r>
              <w:t>0.05</w:t>
            </w:r>
          </w:p>
        </w:tc>
        <w:tc>
          <w:tcPr>
            <w:tcW w:w="346" w:type="pct"/>
          </w:tcPr>
          <w:p w14:paraId="236B5D40" w14:textId="77777777" w:rsidR="00AF175A" w:rsidRPr="000624AA" w:rsidRDefault="00AF175A" w:rsidP="00AF175A">
            <w:pPr>
              <w:pStyle w:val="RepTable"/>
              <w:jc w:val="center"/>
            </w:pPr>
            <w:r>
              <w:t>0.06</w:t>
            </w:r>
          </w:p>
        </w:tc>
        <w:tc>
          <w:tcPr>
            <w:tcW w:w="346" w:type="pct"/>
          </w:tcPr>
          <w:p w14:paraId="68E52123" w14:textId="77777777" w:rsidR="00AF175A" w:rsidRPr="000624AA" w:rsidRDefault="00AF175A" w:rsidP="00AF175A">
            <w:pPr>
              <w:pStyle w:val="RepTable"/>
              <w:jc w:val="center"/>
            </w:pPr>
            <w:r>
              <w:t>-</w:t>
            </w:r>
          </w:p>
        </w:tc>
        <w:tc>
          <w:tcPr>
            <w:tcW w:w="348" w:type="pct"/>
          </w:tcPr>
          <w:p w14:paraId="39352118" w14:textId="77777777" w:rsidR="00AF175A" w:rsidRPr="000624AA" w:rsidRDefault="00AF175A" w:rsidP="00AF175A">
            <w:pPr>
              <w:pStyle w:val="RepTable"/>
              <w:jc w:val="center"/>
            </w:pPr>
            <w:r>
              <w:t>-</w:t>
            </w:r>
          </w:p>
        </w:tc>
        <w:tc>
          <w:tcPr>
            <w:tcW w:w="396" w:type="pct"/>
            <w:vMerge/>
          </w:tcPr>
          <w:p w14:paraId="46436657" w14:textId="77777777" w:rsidR="00AF175A" w:rsidRPr="000624AA" w:rsidRDefault="00AF175A" w:rsidP="00AF175A">
            <w:pPr>
              <w:pStyle w:val="RepTable"/>
              <w:jc w:val="center"/>
            </w:pPr>
          </w:p>
        </w:tc>
        <w:tc>
          <w:tcPr>
            <w:tcW w:w="396" w:type="pct"/>
            <w:vMerge/>
          </w:tcPr>
          <w:p w14:paraId="22BA0288" w14:textId="77777777" w:rsidR="00AF175A" w:rsidRPr="000624AA" w:rsidRDefault="00AF175A" w:rsidP="00AF175A">
            <w:pPr>
              <w:pStyle w:val="RepTable"/>
              <w:jc w:val="center"/>
            </w:pPr>
          </w:p>
        </w:tc>
        <w:tc>
          <w:tcPr>
            <w:tcW w:w="396" w:type="pct"/>
            <w:vMerge/>
          </w:tcPr>
          <w:p w14:paraId="54FFD699" w14:textId="77777777" w:rsidR="00AF175A" w:rsidRPr="000624AA" w:rsidRDefault="00AF175A" w:rsidP="00AF175A">
            <w:pPr>
              <w:pStyle w:val="RepTable"/>
              <w:jc w:val="center"/>
            </w:pPr>
          </w:p>
        </w:tc>
        <w:tc>
          <w:tcPr>
            <w:tcW w:w="395" w:type="pct"/>
            <w:vMerge/>
          </w:tcPr>
          <w:p w14:paraId="75D89873" w14:textId="77777777" w:rsidR="00AF175A" w:rsidRPr="000624AA" w:rsidRDefault="00AF175A" w:rsidP="00AF175A">
            <w:pPr>
              <w:pStyle w:val="RepTable"/>
              <w:jc w:val="center"/>
            </w:pPr>
          </w:p>
        </w:tc>
      </w:tr>
      <w:tr w:rsidR="00AF175A" w:rsidRPr="000624AA" w14:paraId="1674AFF5" w14:textId="77777777" w:rsidTr="00745F55">
        <w:tc>
          <w:tcPr>
            <w:tcW w:w="644" w:type="pct"/>
            <w:vMerge/>
          </w:tcPr>
          <w:p w14:paraId="48C71AE6" w14:textId="77777777" w:rsidR="00AF175A" w:rsidRPr="000624AA" w:rsidRDefault="00AF175A" w:rsidP="00AF175A">
            <w:pPr>
              <w:pStyle w:val="RepTableBold"/>
              <w:rPr>
                <w:lang w:val="en-GB"/>
              </w:rPr>
            </w:pPr>
          </w:p>
        </w:tc>
        <w:tc>
          <w:tcPr>
            <w:tcW w:w="396" w:type="pct"/>
            <w:vMerge/>
            <w:vAlign w:val="center"/>
          </w:tcPr>
          <w:p w14:paraId="195FCA37" w14:textId="77777777" w:rsidR="00AF175A" w:rsidRPr="000624AA" w:rsidRDefault="00AF175A" w:rsidP="00745F55">
            <w:pPr>
              <w:pStyle w:val="RepTable"/>
              <w:jc w:val="center"/>
            </w:pPr>
          </w:p>
        </w:tc>
        <w:tc>
          <w:tcPr>
            <w:tcW w:w="396" w:type="pct"/>
            <w:vMerge/>
            <w:vAlign w:val="center"/>
          </w:tcPr>
          <w:p w14:paraId="0ADD5F99" w14:textId="77777777" w:rsidR="00AF175A" w:rsidRPr="009A455A" w:rsidRDefault="00AF175A" w:rsidP="00745F55">
            <w:pPr>
              <w:pStyle w:val="RepTable"/>
              <w:jc w:val="center"/>
            </w:pPr>
          </w:p>
        </w:tc>
        <w:tc>
          <w:tcPr>
            <w:tcW w:w="396" w:type="pct"/>
          </w:tcPr>
          <w:p w14:paraId="69A92C39" w14:textId="77777777" w:rsidR="00AF175A" w:rsidRPr="009A455A" w:rsidRDefault="00AF175A" w:rsidP="00AF175A">
            <w:pPr>
              <w:pStyle w:val="RepTable"/>
              <w:jc w:val="center"/>
            </w:pPr>
            <w:r w:rsidRPr="009A455A">
              <w:t>2.89</w:t>
            </w:r>
          </w:p>
        </w:tc>
        <w:tc>
          <w:tcPr>
            <w:tcW w:w="198" w:type="pct"/>
          </w:tcPr>
          <w:p w14:paraId="1A127707" w14:textId="77777777" w:rsidR="00AF175A" w:rsidRPr="000624AA" w:rsidRDefault="00AF175A" w:rsidP="00AF175A">
            <w:pPr>
              <w:pStyle w:val="RepTable"/>
              <w:jc w:val="center"/>
            </w:pPr>
            <w:r>
              <w:t>2</w:t>
            </w:r>
          </w:p>
        </w:tc>
        <w:tc>
          <w:tcPr>
            <w:tcW w:w="347" w:type="pct"/>
          </w:tcPr>
          <w:p w14:paraId="516D05BC" w14:textId="77777777" w:rsidR="00AF175A" w:rsidRPr="000624AA" w:rsidRDefault="00AF175A" w:rsidP="00AF175A">
            <w:pPr>
              <w:pStyle w:val="RepTable"/>
              <w:jc w:val="center"/>
            </w:pPr>
            <w:r>
              <w:t>0.29</w:t>
            </w:r>
          </w:p>
        </w:tc>
        <w:tc>
          <w:tcPr>
            <w:tcW w:w="346" w:type="pct"/>
          </w:tcPr>
          <w:p w14:paraId="5E81CDFE" w14:textId="77777777" w:rsidR="00AF175A" w:rsidRPr="000624AA" w:rsidRDefault="00AF175A" w:rsidP="00AF175A">
            <w:pPr>
              <w:pStyle w:val="RepTable"/>
              <w:jc w:val="center"/>
            </w:pPr>
            <w:r>
              <w:t>0.30</w:t>
            </w:r>
          </w:p>
        </w:tc>
        <w:tc>
          <w:tcPr>
            <w:tcW w:w="346" w:type="pct"/>
          </w:tcPr>
          <w:p w14:paraId="34C87B2A" w14:textId="77777777" w:rsidR="00AF175A" w:rsidRPr="000624AA" w:rsidRDefault="00AF175A" w:rsidP="00AF175A">
            <w:pPr>
              <w:pStyle w:val="RepTable"/>
              <w:jc w:val="center"/>
            </w:pPr>
            <w:r>
              <w:t>-</w:t>
            </w:r>
          </w:p>
        </w:tc>
        <w:tc>
          <w:tcPr>
            <w:tcW w:w="348" w:type="pct"/>
          </w:tcPr>
          <w:p w14:paraId="0A29D7B2" w14:textId="77777777" w:rsidR="00AF175A" w:rsidRPr="000624AA" w:rsidRDefault="00AF175A" w:rsidP="00AF175A">
            <w:pPr>
              <w:pStyle w:val="RepTable"/>
              <w:jc w:val="center"/>
            </w:pPr>
            <w:r>
              <w:t>-</w:t>
            </w:r>
          </w:p>
        </w:tc>
        <w:tc>
          <w:tcPr>
            <w:tcW w:w="396" w:type="pct"/>
            <w:vMerge/>
          </w:tcPr>
          <w:p w14:paraId="02448E8D" w14:textId="77777777" w:rsidR="00AF175A" w:rsidRPr="000624AA" w:rsidRDefault="00AF175A" w:rsidP="00AF175A">
            <w:pPr>
              <w:pStyle w:val="RepTable"/>
              <w:jc w:val="center"/>
            </w:pPr>
          </w:p>
        </w:tc>
        <w:tc>
          <w:tcPr>
            <w:tcW w:w="396" w:type="pct"/>
            <w:vMerge/>
          </w:tcPr>
          <w:p w14:paraId="1B1D6442" w14:textId="77777777" w:rsidR="00AF175A" w:rsidRPr="000624AA" w:rsidRDefault="00AF175A" w:rsidP="00AF175A">
            <w:pPr>
              <w:pStyle w:val="RepTable"/>
              <w:jc w:val="center"/>
            </w:pPr>
          </w:p>
        </w:tc>
        <w:tc>
          <w:tcPr>
            <w:tcW w:w="396" w:type="pct"/>
            <w:vMerge/>
          </w:tcPr>
          <w:p w14:paraId="519BF1D3" w14:textId="77777777" w:rsidR="00AF175A" w:rsidRPr="000624AA" w:rsidRDefault="00AF175A" w:rsidP="00AF175A">
            <w:pPr>
              <w:pStyle w:val="RepTable"/>
              <w:jc w:val="center"/>
            </w:pPr>
          </w:p>
        </w:tc>
        <w:tc>
          <w:tcPr>
            <w:tcW w:w="395" w:type="pct"/>
            <w:vMerge/>
          </w:tcPr>
          <w:p w14:paraId="6698FED2" w14:textId="77777777" w:rsidR="00AF175A" w:rsidRPr="000624AA" w:rsidRDefault="00AF175A" w:rsidP="00AF175A">
            <w:pPr>
              <w:pStyle w:val="RepTable"/>
              <w:jc w:val="center"/>
            </w:pPr>
          </w:p>
        </w:tc>
      </w:tr>
      <w:tr w:rsidR="00AF175A" w:rsidRPr="000624AA" w14:paraId="4676175E" w14:textId="77777777" w:rsidTr="00745F55">
        <w:tc>
          <w:tcPr>
            <w:tcW w:w="644" w:type="pct"/>
            <w:vMerge w:val="restart"/>
          </w:tcPr>
          <w:p w14:paraId="158F128A" w14:textId="77777777" w:rsidR="00AF175A" w:rsidRPr="00512767" w:rsidRDefault="00AF175A" w:rsidP="00AF175A">
            <w:pPr>
              <w:pStyle w:val="RepTableBold"/>
              <w:rPr>
                <w:vertAlign w:val="superscript"/>
                <w:lang w:val="en-GB"/>
              </w:rPr>
            </w:pPr>
            <w:r w:rsidRPr="000624AA">
              <w:rPr>
                <w:lang w:val="en-GB"/>
              </w:rPr>
              <w:t>Pig fat</w:t>
            </w:r>
            <w:r w:rsidR="00512767">
              <w:rPr>
                <w:vertAlign w:val="superscript"/>
                <w:lang w:val="en-GB"/>
              </w:rPr>
              <w:t>(d)</w:t>
            </w:r>
          </w:p>
        </w:tc>
        <w:tc>
          <w:tcPr>
            <w:tcW w:w="396" w:type="pct"/>
            <w:vMerge/>
            <w:vAlign w:val="center"/>
          </w:tcPr>
          <w:p w14:paraId="2CC6E504" w14:textId="77777777" w:rsidR="00AF175A" w:rsidRPr="000624AA" w:rsidRDefault="00AF175A" w:rsidP="00745F55">
            <w:pPr>
              <w:pStyle w:val="RepTable"/>
              <w:jc w:val="center"/>
            </w:pPr>
          </w:p>
        </w:tc>
        <w:tc>
          <w:tcPr>
            <w:tcW w:w="396" w:type="pct"/>
            <w:vMerge/>
            <w:vAlign w:val="center"/>
          </w:tcPr>
          <w:p w14:paraId="654C9CB9" w14:textId="77777777" w:rsidR="00AF175A" w:rsidRPr="009A455A" w:rsidRDefault="00AF175A" w:rsidP="00745F55">
            <w:pPr>
              <w:pStyle w:val="RepTable"/>
              <w:jc w:val="center"/>
            </w:pPr>
          </w:p>
        </w:tc>
        <w:tc>
          <w:tcPr>
            <w:tcW w:w="396" w:type="pct"/>
          </w:tcPr>
          <w:p w14:paraId="47254FFB" w14:textId="77777777" w:rsidR="00AF175A" w:rsidRPr="009A455A" w:rsidRDefault="00AF175A" w:rsidP="00AF175A">
            <w:pPr>
              <w:pStyle w:val="RepTable"/>
              <w:jc w:val="center"/>
            </w:pPr>
            <w:r w:rsidRPr="009A455A">
              <w:t>0.006</w:t>
            </w:r>
          </w:p>
        </w:tc>
        <w:tc>
          <w:tcPr>
            <w:tcW w:w="198" w:type="pct"/>
          </w:tcPr>
          <w:p w14:paraId="7D7A23CD" w14:textId="77777777" w:rsidR="00AF175A" w:rsidRPr="000624AA" w:rsidRDefault="00AF175A" w:rsidP="00AF175A">
            <w:pPr>
              <w:pStyle w:val="RepTable"/>
              <w:jc w:val="center"/>
            </w:pPr>
            <w:r>
              <w:t>2</w:t>
            </w:r>
          </w:p>
        </w:tc>
        <w:tc>
          <w:tcPr>
            <w:tcW w:w="347" w:type="pct"/>
          </w:tcPr>
          <w:p w14:paraId="51BC6496" w14:textId="77777777" w:rsidR="00AF175A" w:rsidRPr="000624AA" w:rsidRDefault="00AF175A" w:rsidP="00AF175A">
            <w:pPr>
              <w:pStyle w:val="RepTable"/>
              <w:jc w:val="center"/>
            </w:pPr>
            <w:r>
              <w:t>0.01</w:t>
            </w:r>
          </w:p>
        </w:tc>
        <w:tc>
          <w:tcPr>
            <w:tcW w:w="346" w:type="pct"/>
          </w:tcPr>
          <w:p w14:paraId="436BA4BC" w14:textId="77777777" w:rsidR="00AF175A" w:rsidRPr="000624AA" w:rsidRDefault="00AF175A" w:rsidP="00AF175A">
            <w:pPr>
              <w:pStyle w:val="RepTable"/>
              <w:jc w:val="center"/>
            </w:pPr>
            <w:r>
              <w:t>0.01</w:t>
            </w:r>
          </w:p>
        </w:tc>
        <w:tc>
          <w:tcPr>
            <w:tcW w:w="346" w:type="pct"/>
          </w:tcPr>
          <w:p w14:paraId="139B9CC3" w14:textId="77777777" w:rsidR="00AF175A" w:rsidRPr="000624AA" w:rsidRDefault="00AF175A" w:rsidP="00AF175A">
            <w:pPr>
              <w:pStyle w:val="RepTable"/>
              <w:jc w:val="center"/>
            </w:pPr>
            <w:r>
              <w:t>-</w:t>
            </w:r>
          </w:p>
        </w:tc>
        <w:tc>
          <w:tcPr>
            <w:tcW w:w="348" w:type="pct"/>
          </w:tcPr>
          <w:p w14:paraId="53D99DDC" w14:textId="77777777" w:rsidR="00AF175A" w:rsidRPr="000624AA" w:rsidRDefault="00AF175A" w:rsidP="00AF175A">
            <w:pPr>
              <w:pStyle w:val="RepTable"/>
              <w:jc w:val="center"/>
            </w:pPr>
            <w:r>
              <w:t>-</w:t>
            </w:r>
          </w:p>
        </w:tc>
        <w:tc>
          <w:tcPr>
            <w:tcW w:w="396" w:type="pct"/>
            <w:vMerge w:val="restart"/>
          </w:tcPr>
          <w:p w14:paraId="5E89E387" w14:textId="77777777" w:rsidR="00AF175A" w:rsidRPr="000624AA" w:rsidRDefault="00AF175A" w:rsidP="00AF175A">
            <w:pPr>
              <w:pStyle w:val="RepTable"/>
              <w:jc w:val="center"/>
            </w:pPr>
            <w:r>
              <w:t>0.02</w:t>
            </w:r>
          </w:p>
        </w:tc>
        <w:tc>
          <w:tcPr>
            <w:tcW w:w="396" w:type="pct"/>
            <w:vMerge w:val="restart"/>
          </w:tcPr>
          <w:p w14:paraId="6AEA8D61" w14:textId="77777777" w:rsidR="00AF175A" w:rsidRPr="000624AA" w:rsidRDefault="00AF175A" w:rsidP="00AF175A">
            <w:pPr>
              <w:pStyle w:val="RepTable"/>
              <w:jc w:val="center"/>
            </w:pPr>
            <w:r>
              <w:t>0.02</w:t>
            </w:r>
          </w:p>
        </w:tc>
        <w:tc>
          <w:tcPr>
            <w:tcW w:w="396" w:type="pct"/>
            <w:vMerge w:val="restart"/>
          </w:tcPr>
          <w:p w14:paraId="433EAC30" w14:textId="77777777" w:rsidR="00AF175A" w:rsidRDefault="00AF175A" w:rsidP="00AF175A">
            <w:pPr>
              <w:pStyle w:val="RepTable"/>
              <w:jc w:val="center"/>
            </w:pPr>
            <w:r>
              <w:t>0.03</w:t>
            </w:r>
          </w:p>
          <w:p w14:paraId="56608148" w14:textId="77777777" w:rsidR="00AF175A" w:rsidRPr="000624AA" w:rsidRDefault="00AF175A" w:rsidP="00AF175A">
            <w:pPr>
              <w:pStyle w:val="RepTable"/>
              <w:jc w:val="center"/>
            </w:pPr>
            <w:r>
              <w:t>(tentative)</w:t>
            </w:r>
          </w:p>
        </w:tc>
        <w:tc>
          <w:tcPr>
            <w:tcW w:w="395" w:type="pct"/>
            <w:vMerge w:val="restart"/>
          </w:tcPr>
          <w:p w14:paraId="4F4C8ACF" w14:textId="77777777" w:rsidR="00AF175A" w:rsidRPr="000624AA" w:rsidRDefault="00AF175A" w:rsidP="00AF175A">
            <w:pPr>
              <w:pStyle w:val="RepTable"/>
              <w:jc w:val="center"/>
            </w:pPr>
            <w:r>
              <w:t>1.00</w:t>
            </w:r>
          </w:p>
        </w:tc>
      </w:tr>
      <w:tr w:rsidR="00AF175A" w:rsidRPr="000624AA" w14:paraId="50FCD930" w14:textId="77777777" w:rsidTr="00745F55">
        <w:tc>
          <w:tcPr>
            <w:tcW w:w="644" w:type="pct"/>
            <w:vMerge/>
          </w:tcPr>
          <w:p w14:paraId="3B6B47C4" w14:textId="77777777" w:rsidR="00AF175A" w:rsidRPr="000624AA" w:rsidRDefault="00AF175A" w:rsidP="00AF175A">
            <w:pPr>
              <w:pStyle w:val="RepTableBold"/>
              <w:rPr>
                <w:lang w:val="en-GB"/>
              </w:rPr>
            </w:pPr>
          </w:p>
        </w:tc>
        <w:tc>
          <w:tcPr>
            <w:tcW w:w="396" w:type="pct"/>
            <w:vMerge/>
            <w:vAlign w:val="center"/>
          </w:tcPr>
          <w:p w14:paraId="1DAD0325" w14:textId="77777777" w:rsidR="00AF175A" w:rsidRPr="000624AA" w:rsidRDefault="00AF175A" w:rsidP="00745F55">
            <w:pPr>
              <w:pStyle w:val="RepTable"/>
              <w:jc w:val="center"/>
            </w:pPr>
          </w:p>
        </w:tc>
        <w:tc>
          <w:tcPr>
            <w:tcW w:w="396" w:type="pct"/>
            <w:vMerge/>
            <w:vAlign w:val="center"/>
          </w:tcPr>
          <w:p w14:paraId="115E6D39" w14:textId="77777777" w:rsidR="00AF175A" w:rsidRPr="009A455A" w:rsidRDefault="00AF175A" w:rsidP="00745F55">
            <w:pPr>
              <w:pStyle w:val="RepTable"/>
              <w:jc w:val="center"/>
            </w:pPr>
          </w:p>
        </w:tc>
        <w:tc>
          <w:tcPr>
            <w:tcW w:w="396" w:type="pct"/>
          </w:tcPr>
          <w:p w14:paraId="6E90E1D2" w14:textId="77777777" w:rsidR="00AF175A" w:rsidRPr="009A455A" w:rsidRDefault="00AF175A" w:rsidP="00AF175A">
            <w:pPr>
              <w:pStyle w:val="RepTable"/>
              <w:jc w:val="center"/>
            </w:pPr>
            <w:r w:rsidRPr="009A455A">
              <w:t>0.40</w:t>
            </w:r>
          </w:p>
        </w:tc>
        <w:tc>
          <w:tcPr>
            <w:tcW w:w="198" w:type="pct"/>
          </w:tcPr>
          <w:p w14:paraId="47342562" w14:textId="77777777" w:rsidR="00AF175A" w:rsidRPr="000624AA" w:rsidRDefault="00AF175A" w:rsidP="00AF175A">
            <w:pPr>
              <w:pStyle w:val="RepTable"/>
              <w:jc w:val="center"/>
            </w:pPr>
            <w:r>
              <w:t>2</w:t>
            </w:r>
          </w:p>
        </w:tc>
        <w:tc>
          <w:tcPr>
            <w:tcW w:w="347" w:type="pct"/>
          </w:tcPr>
          <w:p w14:paraId="368AF040" w14:textId="77777777" w:rsidR="00AF175A" w:rsidRPr="000624AA" w:rsidRDefault="00AF175A" w:rsidP="00AF175A">
            <w:pPr>
              <w:pStyle w:val="RepTable"/>
              <w:jc w:val="center"/>
            </w:pPr>
            <w:r>
              <w:t>0.74</w:t>
            </w:r>
          </w:p>
        </w:tc>
        <w:tc>
          <w:tcPr>
            <w:tcW w:w="346" w:type="pct"/>
          </w:tcPr>
          <w:p w14:paraId="0B2FA451" w14:textId="77777777" w:rsidR="00AF175A" w:rsidRPr="000624AA" w:rsidRDefault="00AF175A" w:rsidP="00AF175A">
            <w:pPr>
              <w:pStyle w:val="RepTable"/>
              <w:jc w:val="center"/>
            </w:pPr>
            <w:r>
              <w:t>0.79</w:t>
            </w:r>
          </w:p>
        </w:tc>
        <w:tc>
          <w:tcPr>
            <w:tcW w:w="346" w:type="pct"/>
          </w:tcPr>
          <w:p w14:paraId="3DBF5B77" w14:textId="77777777" w:rsidR="00AF175A" w:rsidRPr="000624AA" w:rsidRDefault="00AF175A" w:rsidP="00AF175A">
            <w:pPr>
              <w:pStyle w:val="RepTable"/>
              <w:jc w:val="center"/>
            </w:pPr>
            <w:r>
              <w:t>-</w:t>
            </w:r>
          </w:p>
        </w:tc>
        <w:tc>
          <w:tcPr>
            <w:tcW w:w="348" w:type="pct"/>
          </w:tcPr>
          <w:p w14:paraId="7124CC3A" w14:textId="77777777" w:rsidR="00AF175A" w:rsidRPr="000624AA" w:rsidRDefault="00AF175A" w:rsidP="00AF175A">
            <w:pPr>
              <w:pStyle w:val="RepTable"/>
              <w:jc w:val="center"/>
            </w:pPr>
            <w:r>
              <w:t>-</w:t>
            </w:r>
          </w:p>
        </w:tc>
        <w:tc>
          <w:tcPr>
            <w:tcW w:w="396" w:type="pct"/>
            <w:vMerge/>
          </w:tcPr>
          <w:p w14:paraId="2BBBD1C5" w14:textId="77777777" w:rsidR="00AF175A" w:rsidRPr="000624AA" w:rsidRDefault="00AF175A" w:rsidP="00AF175A">
            <w:pPr>
              <w:pStyle w:val="RepTable"/>
              <w:jc w:val="center"/>
            </w:pPr>
          </w:p>
        </w:tc>
        <w:tc>
          <w:tcPr>
            <w:tcW w:w="396" w:type="pct"/>
            <w:vMerge/>
          </w:tcPr>
          <w:p w14:paraId="5F6B406A" w14:textId="77777777" w:rsidR="00AF175A" w:rsidRPr="000624AA" w:rsidRDefault="00AF175A" w:rsidP="00AF175A">
            <w:pPr>
              <w:pStyle w:val="RepTable"/>
              <w:jc w:val="center"/>
            </w:pPr>
          </w:p>
        </w:tc>
        <w:tc>
          <w:tcPr>
            <w:tcW w:w="396" w:type="pct"/>
            <w:vMerge/>
          </w:tcPr>
          <w:p w14:paraId="30931826" w14:textId="77777777" w:rsidR="00AF175A" w:rsidRPr="000624AA" w:rsidRDefault="00AF175A" w:rsidP="00AF175A">
            <w:pPr>
              <w:pStyle w:val="RepTable"/>
              <w:jc w:val="center"/>
            </w:pPr>
          </w:p>
        </w:tc>
        <w:tc>
          <w:tcPr>
            <w:tcW w:w="395" w:type="pct"/>
            <w:vMerge/>
          </w:tcPr>
          <w:p w14:paraId="16122407" w14:textId="77777777" w:rsidR="00AF175A" w:rsidRPr="000624AA" w:rsidRDefault="00AF175A" w:rsidP="00AF175A">
            <w:pPr>
              <w:pStyle w:val="RepTable"/>
              <w:jc w:val="center"/>
            </w:pPr>
          </w:p>
        </w:tc>
      </w:tr>
      <w:tr w:rsidR="00AF175A" w:rsidRPr="000624AA" w14:paraId="688F2D65" w14:textId="77777777" w:rsidTr="00745F55">
        <w:tc>
          <w:tcPr>
            <w:tcW w:w="644" w:type="pct"/>
            <w:vMerge/>
          </w:tcPr>
          <w:p w14:paraId="0F24EC91" w14:textId="77777777" w:rsidR="00AF175A" w:rsidRPr="000624AA" w:rsidRDefault="00AF175A" w:rsidP="00AF175A">
            <w:pPr>
              <w:pStyle w:val="RepTableBold"/>
              <w:rPr>
                <w:lang w:val="en-GB"/>
              </w:rPr>
            </w:pPr>
          </w:p>
        </w:tc>
        <w:tc>
          <w:tcPr>
            <w:tcW w:w="396" w:type="pct"/>
            <w:vMerge/>
            <w:vAlign w:val="center"/>
          </w:tcPr>
          <w:p w14:paraId="16944042" w14:textId="77777777" w:rsidR="00AF175A" w:rsidRPr="000624AA" w:rsidRDefault="00AF175A" w:rsidP="00745F55">
            <w:pPr>
              <w:pStyle w:val="RepTable"/>
              <w:jc w:val="center"/>
            </w:pPr>
          </w:p>
        </w:tc>
        <w:tc>
          <w:tcPr>
            <w:tcW w:w="396" w:type="pct"/>
            <w:vMerge/>
            <w:vAlign w:val="center"/>
          </w:tcPr>
          <w:p w14:paraId="5071E5B0" w14:textId="77777777" w:rsidR="00AF175A" w:rsidRPr="009A455A" w:rsidRDefault="00AF175A" w:rsidP="00745F55">
            <w:pPr>
              <w:pStyle w:val="RepTable"/>
              <w:jc w:val="center"/>
            </w:pPr>
          </w:p>
        </w:tc>
        <w:tc>
          <w:tcPr>
            <w:tcW w:w="396" w:type="pct"/>
          </w:tcPr>
          <w:p w14:paraId="3C85763E" w14:textId="77777777" w:rsidR="00AF175A" w:rsidRPr="009A455A" w:rsidRDefault="00AF175A" w:rsidP="00AF175A">
            <w:pPr>
              <w:pStyle w:val="RepTable"/>
              <w:jc w:val="center"/>
            </w:pPr>
            <w:r w:rsidRPr="009A455A">
              <w:t>2.89</w:t>
            </w:r>
          </w:p>
        </w:tc>
        <w:tc>
          <w:tcPr>
            <w:tcW w:w="198" w:type="pct"/>
          </w:tcPr>
          <w:p w14:paraId="6715F22D" w14:textId="77777777" w:rsidR="00AF175A" w:rsidRPr="000624AA" w:rsidRDefault="00AF175A" w:rsidP="00AF175A">
            <w:pPr>
              <w:pStyle w:val="RepTable"/>
              <w:jc w:val="center"/>
            </w:pPr>
            <w:r>
              <w:t>2</w:t>
            </w:r>
          </w:p>
        </w:tc>
        <w:tc>
          <w:tcPr>
            <w:tcW w:w="347" w:type="pct"/>
          </w:tcPr>
          <w:p w14:paraId="4FF89764" w14:textId="77777777" w:rsidR="00AF175A" w:rsidRPr="000624AA" w:rsidRDefault="00AF175A" w:rsidP="00AF175A">
            <w:pPr>
              <w:pStyle w:val="RepTable"/>
              <w:jc w:val="center"/>
            </w:pPr>
            <w:r>
              <w:t>2.58</w:t>
            </w:r>
          </w:p>
        </w:tc>
        <w:tc>
          <w:tcPr>
            <w:tcW w:w="346" w:type="pct"/>
          </w:tcPr>
          <w:p w14:paraId="0ED4B883" w14:textId="77777777" w:rsidR="00AF175A" w:rsidRPr="000624AA" w:rsidRDefault="00AF175A" w:rsidP="00AF175A">
            <w:pPr>
              <w:pStyle w:val="RepTable"/>
              <w:jc w:val="center"/>
            </w:pPr>
            <w:r>
              <w:t>3.36</w:t>
            </w:r>
          </w:p>
        </w:tc>
        <w:tc>
          <w:tcPr>
            <w:tcW w:w="346" w:type="pct"/>
          </w:tcPr>
          <w:p w14:paraId="11B7439F" w14:textId="77777777" w:rsidR="00AF175A" w:rsidRPr="000624AA" w:rsidRDefault="00AF175A" w:rsidP="00AF175A">
            <w:pPr>
              <w:pStyle w:val="RepTable"/>
              <w:jc w:val="center"/>
            </w:pPr>
            <w:r>
              <w:t>-</w:t>
            </w:r>
          </w:p>
        </w:tc>
        <w:tc>
          <w:tcPr>
            <w:tcW w:w="348" w:type="pct"/>
          </w:tcPr>
          <w:p w14:paraId="3EA9EFEC" w14:textId="77777777" w:rsidR="00AF175A" w:rsidRPr="000624AA" w:rsidRDefault="00AF175A" w:rsidP="00AF175A">
            <w:pPr>
              <w:pStyle w:val="RepTable"/>
              <w:jc w:val="center"/>
            </w:pPr>
            <w:r>
              <w:t>-</w:t>
            </w:r>
          </w:p>
        </w:tc>
        <w:tc>
          <w:tcPr>
            <w:tcW w:w="396" w:type="pct"/>
            <w:vMerge/>
          </w:tcPr>
          <w:p w14:paraId="1865FD50" w14:textId="77777777" w:rsidR="00AF175A" w:rsidRPr="000624AA" w:rsidRDefault="00AF175A" w:rsidP="00AF175A">
            <w:pPr>
              <w:pStyle w:val="RepTable"/>
              <w:jc w:val="center"/>
            </w:pPr>
          </w:p>
        </w:tc>
        <w:tc>
          <w:tcPr>
            <w:tcW w:w="396" w:type="pct"/>
            <w:vMerge/>
          </w:tcPr>
          <w:p w14:paraId="1BB3B1F8" w14:textId="77777777" w:rsidR="00AF175A" w:rsidRPr="000624AA" w:rsidRDefault="00AF175A" w:rsidP="00AF175A">
            <w:pPr>
              <w:pStyle w:val="RepTable"/>
              <w:jc w:val="center"/>
            </w:pPr>
          </w:p>
        </w:tc>
        <w:tc>
          <w:tcPr>
            <w:tcW w:w="396" w:type="pct"/>
            <w:vMerge/>
          </w:tcPr>
          <w:p w14:paraId="57BF2AA5" w14:textId="77777777" w:rsidR="00AF175A" w:rsidRPr="000624AA" w:rsidRDefault="00AF175A" w:rsidP="00AF175A">
            <w:pPr>
              <w:pStyle w:val="RepTable"/>
              <w:jc w:val="center"/>
            </w:pPr>
          </w:p>
        </w:tc>
        <w:tc>
          <w:tcPr>
            <w:tcW w:w="395" w:type="pct"/>
            <w:vMerge/>
          </w:tcPr>
          <w:p w14:paraId="5BD3D495" w14:textId="77777777" w:rsidR="00AF175A" w:rsidRPr="000624AA" w:rsidRDefault="00AF175A" w:rsidP="00AF175A">
            <w:pPr>
              <w:pStyle w:val="RepTable"/>
              <w:jc w:val="center"/>
            </w:pPr>
          </w:p>
        </w:tc>
      </w:tr>
      <w:tr w:rsidR="00AF175A" w:rsidRPr="000624AA" w14:paraId="5B8A09DC" w14:textId="77777777" w:rsidTr="00745F55">
        <w:tc>
          <w:tcPr>
            <w:tcW w:w="644" w:type="pct"/>
            <w:vMerge w:val="restart"/>
          </w:tcPr>
          <w:p w14:paraId="57CD70A7" w14:textId="77777777" w:rsidR="00AF175A" w:rsidRPr="000624AA" w:rsidRDefault="00AF175A" w:rsidP="00AF175A">
            <w:pPr>
              <w:pStyle w:val="RepTableBold"/>
              <w:rPr>
                <w:lang w:val="en-GB"/>
              </w:rPr>
            </w:pPr>
            <w:r w:rsidRPr="000624AA">
              <w:rPr>
                <w:lang w:val="en-GB"/>
              </w:rPr>
              <w:t>Pig liver</w:t>
            </w:r>
          </w:p>
        </w:tc>
        <w:tc>
          <w:tcPr>
            <w:tcW w:w="396" w:type="pct"/>
            <w:vMerge/>
            <w:vAlign w:val="center"/>
          </w:tcPr>
          <w:p w14:paraId="7F67A542" w14:textId="77777777" w:rsidR="00AF175A" w:rsidRPr="000624AA" w:rsidRDefault="00AF175A" w:rsidP="00745F55">
            <w:pPr>
              <w:pStyle w:val="RepTable"/>
              <w:jc w:val="center"/>
            </w:pPr>
          </w:p>
        </w:tc>
        <w:tc>
          <w:tcPr>
            <w:tcW w:w="396" w:type="pct"/>
            <w:vMerge/>
            <w:vAlign w:val="center"/>
          </w:tcPr>
          <w:p w14:paraId="463BD913" w14:textId="77777777" w:rsidR="00AF175A" w:rsidRPr="009A455A" w:rsidRDefault="00AF175A" w:rsidP="00745F55">
            <w:pPr>
              <w:pStyle w:val="RepTable"/>
              <w:jc w:val="center"/>
            </w:pPr>
          </w:p>
        </w:tc>
        <w:tc>
          <w:tcPr>
            <w:tcW w:w="396" w:type="pct"/>
          </w:tcPr>
          <w:p w14:paraId="010390BD" w14:textId="77777777" w:rsidR="00AF175A" w:rsidRPr="009A455A" w:rsidRDefault="00AF175A" w:rsidP="00AF175A">
            <w:pPr>
              <w:pStyle w:val="RepTable"/>
              <w:jc w:val="center"/>
            </w:pPr>
            <w:r w:rsidRPr="009A455A">
              <w:t>0.006</w:t>
            </w:r>
          </w:p>
        </w:tc>
        <w:tc>
          <w:tcPr>
            <w:tcW w:w="198" w:type="pct"/>
          </w:tcPr>
          <w:p w14:paraId="00D4462E" w14:textId="77777777" w:rsidR="00AF175A" w:rsidRPr="000624AA" w:rsidRDefault="00AF175A" w:rsidP="00AF175A">
            <w:pPr>
              <w:pStyle w:val="RepTable"/>
              <w:jc w:val="center"/>
            </w:pPr>
            <w:r>
              <w:t>1</w:t>
            </w:r>
          </w:p>
        </w:tc>
        <w:tc>
          <w:tcPr>
            <w:tcW w:w="347" w:type="pct"/>
          </w:tcPr>
          <w:p w14:paraId="6A9509EF" w14:textId="77777777" w:rsidR="00AF175A" w:rsidRPr="000624AA" w:rsidRDefault="00AF175A" w:rsidP="00AF175A">
            <w:pPr>
              <w:pStyle w:val="RepTable"/>
              <w:jc w:val="center"/>
            </w:pPr>
            <w:r>
              <w:t>0.01</w:t>
            </w:r>
          </w:p>
        </w:tc>
        <w:tc>
          <w:tcPr>
            <w:tcW w:w="346" w:type="pct"/>
          </w:tcPr>
          <w:p w14:paraId="72AAF624" w14:textId="77777777" w:rsidR="00AF175A" w:rsidRPr="000624AA" w:rsidRDefault="00AF175A" w:rsidP="00AF175A">
            <w:pPr>
              <w:pStyle w:val="RepTable"/>
              <w:jc w:val="center"/>
            </w:pPr>
            <w:r>
              <w:t>0.01</w:t>
            </w:r>
          </w:p>
        </w:tc>
        <w:tc>
          <w:tcPr>
            <w:tcW w:w="346" w:type="pct"/>
          </w:tcPr>
          <w:p w14:paraId="23B1AC48" w14:textId="77777777" w:rsidR="00AF175A" w:rsidRPr="000624AA" w:rsidRDefault="00AF175A" w:rsidP="00AF175A">
            <w:pPr>
              <w:pStyle w:val="RepTable"/>
              <w:jc w:val="center"/>
            </w:pPr>
            <w:r>
              <w:t>-</w:t>
            </w:r>
          </w:p>
        </w:tc>
        <w:tc>
          <w:tcPr>
            <w:tcW w:w="348" w:type="pct"/>
          </w:tcPr>
          <w:p w14:paraId="722AFA87" w14:textId="77777777" w:rsidR="00AF175A" w:rsidRPr="000624AA" w:rsidRDefault="00AF175A" w:rsidP="00AF175A">
            <w:pPr>
              <w:pStyle w:val="RepTable"/>
              <w:jc w:val="center"/>
            </w:pPr>
            <w:r>
              <w:t>-</w:t>
            </w:r>
          </w:p>
        </w:tc>
        <w:tc>
          <w:tcPr>
            <w:tcW w:w="396" w:type="pct"/>
            <w:vMerge w:val="restart"/>
          </w:tcPr>
          <w:p w14:paraId="75DA0BF8" w14:textId="77777777" w:rsidR="00AF175A" w:rsidRPr="000624AA" w:rsidRDefault="00AF175A" w:rsidP="00AF175A">
            <w:pPr>
              <w:pStyle w:val="RepTable"/>
              <w:jc w:val="center"/>
            </w:pPr>
            <w:r>
              <w:t>0.02</w:t>
            </w:r>
          </w:p>
        </w:tc>
        <w:tc>
          <w:tcPr>
            <w:tcW w:w="396" w:type="pct"/>
            <w:vMerge w:val="restart"/>
          </w:tcPr>
          <w:p w14:paraId="490A1DE8" w14:textId="77777777" w:rsidR="00AF175A" w:rsidRPr="000624AA" w:rsidRDefault="00AF175A" w:rsidP="00AF175A">
            <w:pPr>
              <w:pStyle w:val="RepTable"/>
              <w:jc w:val="center"/>
            </w:pPr>
            <w:r>
              <w:t>0.02</w:t>
            </w:r>
          </w:p>
        </w:tc>
        <w:tc>
          <w:tcPr>
            <w:tcW w:w="396" w:type="pct"/>
            <w:vMerge w:val="restart"/>
          </w:tcPr>
          <w:p w14:paraId="242A2E04" w14:textId="77777777" w:rsidR="00AF175A" w:rsidRDefault="00AF175A" w:rsidP="00AF175A">
            <w:pPr>
              <w:pStyle w:val="RepTable"/>
              <w:jc w:val="center"/>
            </w:pPr>
            <w:r>
              <w:t>0.02*</w:t>
            </w:r>
          </w:p>
          <w:p w14:paraId="0134160A" w14:textId="77777777" w:rsidR="00AF175A" w:rsidRPr="000624AA" w:rsidRDefault="00AF175A" w:rsidP="00AF175A">
            <w:pPr>
              <w:pStyle w:val="RepTable"/>
              <w:jc w:val="center"/>
            </w:pPr>
            <w:r>
              <w:t>(tentative)</w:t>
            </w:r>
          </w:p>
        </w:tc>
        <w:tc>
          <w:tcPr>
            <w:tcW w:w="395" w:type="pct"/>
            <w:vMerge w:val="restart"/>
          </w:tcPr>
          <w:p w14:paraId="463E3528" w14:textId="77777777" w:rsidR="00AF175A" w:rsidRPr="000624AA" w:rsidRDefault="00AF175A" w:rsidP="00AF175A">
            <w:pPr>
              <w:pStyle w:val="RepTable"/>
              <w:jc w:val="center"/>
            </w:pPr>
            <w:r>
              <w:t>1.30</w:t>
            </w:r>
          </w:p>
        </w:tc>
      </w:tr>
      <w:tr w:rsidR="00AF175A" w:rsidRPr="000624AA" w14:paraId="1A7A7EA8" w14:textId="77777777" w:rsidTr="00745F55">
        <w:tc>
          <w:tcPr>
            <w:tcW w:w="644" w:type="pct"/>
            <w:vMerge/>
          </w:tcPr>
          <w:p w14:paraId="59A9296B" w14:textId="77777777" w:rsidR="00AF175A" w:rsidRPr="000624AA" w:rsidRDefault="00AF175A" w:rsidP="00AF175A">
            <w:pPr>
              <w:pStyle w:val="RepTableBold"/>
              <w:rPr>
                <w:lang w:val="en-GB"/>
              </w:rPr>
            </w:pPr>
          </w:p>
        </w:tc>
        <w:tc>
          <w:tcPr>
            <w:tcW w:w="396" w:type="pct"/>
            <w:vMerge/>
            <w:vAlign w:val="center"/>
          </w:tcPr>
          <w:p w14:paraId="49A6C84F" w14:textId="77777777" w:rsidR="00AF175A" w:rsidRPr="000624AA" w:rsidRDefault="00AF175A" w:rsidP="00745F55">
            <w:pPr>
              <w:pStyle w:val="RepTable"/>
              <w:jc w:val="center"/>
            </w:pPr>
          </w:p>
        </w:tc>
        <w:tc>
          <w:tcPr>
            <w:tcW w:w="396" w:type="pct"/>
            <w:vMerge/>
            <w:vAlign w:val="center"/>
          </w:tcPr>
          <w:p w14:paraId="1E5F61C2" w14:textId="77777777" w:rsidR="00AF175A" w:rsidRPr="009A455A" w:rsidRDefault="00AF175A" w:rsidP="00745F55">
            <w:pPr>
              <w:pStyle w:val="RepTable"/>
              <w:jc w:val="center"/>
            </w:pPr>
          </w:p>
        </w:tc>
        <w:tc>
          <w:tcPr>
            <w:tcW w:w="396" w:type="pct"/>
          </w:tcPr>
          <w:p w14:paraId="4C3607E6" w14:textId="77777777" w:rsidR="00AF175A" w:rsidRPr="009A455A" w:rsidRDefault="00AF175A" w:rsidP="00AF175A">
            <w:pPr>
              <w:pStyle w:val="RepTable"/>
              <w:jc w:val="center"/>
            </w:pPr>
            <w:r w:rsidRPr="009A455A">
              <w:t>0.40</w:t>
            </w:r>
          </w:p>
        </w:tc>
        <w:tc>
          <w:tcPr>
            <w:tcW w:w="198" w:type="pct"/>
          </w:tcPr>
          <w:p w14:paraId="4FD9D3C7" w14:textId="77777777" w:rsidR="00AF175A" w:rsidRPr="000624AA" w:rsidRDefault="00AF175A" w:rsidP="00AF175A">
            <w:pPr>
              <w:pStyle w:val="RepTable"/>
              <w:jc w:val="center"/>
            </w:pPr>
            <w:r>
              <w:t>1</w:t>
            </w:r>
          </w:p>
        </w:tc>
        <w:tc>
          <w:tcPr>
            <w:tcW w:w="347" w:type="pct"/>
          </w:tcPr>
          <w:p w14:paraId="729E4F3C" w14:textId="77777777" w:rsidR="00AF175A" w:rsidRPr="000624AA" w:rsidRDefault="00AF175A" w:rsidP="00AF175A">
            <w:pPr>
              <w:pStyle w:val="RepTable"/>
              <w:jc w:val="center"/>
            </w:pPr>
            <w:r>
              <w:t>0.34</w:t>
            </w:r>
          </w:p>
        </w:tc>
        <w:tc>
          <w:tcPr>
            <w:tcW w:w="346" w:type="pct"/>
          </w:tcPr>
          <w:p w14:paraId="3E5297C0" w14:textId="77777777" w:rsidR="00AF175A" w:rsidRPr="000624AA" w:rsidRDefault="00AF175A" w:rsidP="00AF175A">
            <w:pPr>
              <w:pStyle w:val="RepTable"/>
              <w:jc w:val="center"/>
            </w:pPr>
            <w:r>
              <w:t>0.34</w:t>
            </w:r>
          </w:p>
        </w:tc>
        <w:tc>
          <w:tcPr>
            <w:tcW w:w="346" w:type="pct"/>
          </w:tcPr>
          <w:p w14:paraId="01946A69" w14:textId="77777777" w:rsidR="00AF175A" w:rsidRPr="000624AA" w:rsidRDefault="00AF175A" w:rsidP="00AF175A">
            <w:pPr>
              <w:pStyle w:val="RepTable"/>
              <w:jc w:val="center"/>
            </w:pPr>
            <w:r>
              <w:t>-</w:t>
            </w:r>
          </w:p>
        </w:tc>
        <w:tc>
          <w:tcPr>
            <w:tcW w:w="348" w:type="pct"/>
          </w:tcPr>
          <w:p w14:paraId="35C2E076" w14:textId="77777777" w:rsidR="00AF175A" w:rsidRPr="000624AA" w:rsidRDefault="00AF175A" w:rsidP="00AF175A">
            <w:pPr>
              <w:pStyle w:val="RepTable"/>
              <w:jc w:val="center"/>
            </w:pPr>
            <w:r>
              <w:t>-</w:t>
            </w:r>
          </w:p>
        </w:tc>
        <w:tc>
          <w:tcPr>
            <w:tcW w:w="396" w:type="pct"/>
            <w:vMerge/>
          </w:tcPr>
          <w:p w14:paraId="1029F00E" w14:textId="77777777" w:rsidR="00AF175A" w:rsidRPr="000624AA" w:rsidRDefault="00AF175A" w:rsidP="00AF175A">
            <w:pPr>
              <w:pStyle w:val="RepTable"/>
              <w:jc w:val="center"/>
            </w:pPr>
          </w:p>
        </w:tc>
        <w:tc>
          <w:tcPr>
            <w:tcW w:w="396" w:type="pct"/>
            <w:vMerge/>
          </w:tcPr>
          <w:p w14:paraId="33EAF838" w14:textId="77777777" w:rsidR="00AF175A" w:rsidRPr="000624AA" w:rsidRDefault="00AF175A" w:rsidP="00AF175A">
            <w:pPr>
              <w:pStyle w:val="RepTable"/>
              <w:jc w:val="center"/>
            </w:pPr>
          </w:p>
        </w:tc>
        <w:tc>
          <w:tcPr>
            <w:tcW w:w="396" w:type="pct"/>
            <w:vMerge/>
          </w:tcPr>
          <w:p w14:paraId="5841397C" w14:textId="77777777" w:rsidR="00AF175A" w:rsidRPr="000624AA" w:rsidRDefault="00AF175A" w:rsidP="00AF175A">
            <w:pPr>
              <w:pStyle w:val="RepTable"/>
              <w:jc w:val="center"/>
            </w:pPr>
          </w:p>
        </w:tc>
        <w:tc>
          <w:tcPr>
            <w:tcW w:w="395" w:type="pct"/>
            <w:vMerge/>
          </w:tcPr>
          <w:p w14:paraId="59472C47" w14:textId="77777777" w:rsidR="00AF175A" w:rsidRPr="000624AA" w:rsidRDefault="00AF175A" w:rsidP="00AF175A">
            <w:pPr>
              <w:pStyle w:val="RepTable"/>
              <w:jc w:val="center"/>
            </w:pPr>
          </w:p>
        </w:tc>
      </w:tr>
      <w:tr w:rsidR="00AF175A" w:rsidRPr="000624AA" w14:paraId="34F96412" w14:textId="77777777" w:rsidTr="00745F55">
        <w:tc>
          <w:tcPr>
            <w:tcW w:w="644" w:type="pct"/>
            <w:vMerge/>
          </w:tcPr>
          <w:p w14:paraId="6859A4DB" w14:textId="77777777" w:rsidR="00AF175A" w:rsidRPr="000624AA" w:rsidRDefault="00AF175A" w:rsidP="00AF175A">
            <w:pPr>
              <w:pStyle w:val="RepTableBold"/>
              <w:rPr>
                <w:lang w:val="en-GB"/>
              </w:rPr>
            </w:pPr>
          </w:p>
        </w:tc>
        <w:tc>
          <w:tcPr>
            <w:tcW w:w="396" w:type="pct"/>
            <w:vMerge/>
            <w:vAlign w:val="center"/>
          </w:tcPr>
          <w:p w14:paraId="52165DBE" w14:textId="77777777" w:rsidR="00AF175A" w:rsidRPr="000624AA" w:rsidRDefault="00AF175A" w:rsidP="00745F55">
            <w:pPr>
              <w:pStyle w:val="RepTable"/>
              <w:jc w:val="center"/>
            </w:pPr>
          </w:p>
        </w:tc>
        <w:tc>
          <w:tcPr>
            <w:tcW w:w="396" w:type="pct"/>
            <w:vMerge/>
            <w:vAlign w:val="center"/>
          </w:tcPr>
          <w:p w14:paraId="3F17295A" w14:textId="77777777" w:rsidR="00AF175A" w:rsidRPr="009A455A" w:rsidRDefault="00AF175A" w:rsidP="00745F55">
            <w:pPr>
              <w:pStyle w:val="RepTable"/>
              <w:jc w:val="center"/>
            </w:pPr>
          </w:p>
        </w:tc>
        <w:tc>
          <w:tcPr>
            <w:tcW w:w="396" w:type="pct"/>
          </w:tcPr>
          <w:p w14:paraId="769A27AD" w14:textId="77777777" w:rsidR="00AF175A" w:rsidRPr="009A455A" w:rsidRDefault="00AF175A" w:rsidP="00AF175A">
            <w:pPr>
              <w:pStyle w:val="RepTable"/>
              <w:jc w:val="center"/>
            </w:pPr>
            <w:r w:rsidRPr="009A455A">
              <w:t>2.89</w:t>
            </w:r>
          </w:p>
        </w:tc>
        <w:tc>
          <w:tcPr>
            <w:tcW w:w="198" w:type="pct"/>
          </w:tcPr>
          <w:p w14:paraId="12F10AB7" w14:textId="77777777" w:rsidR="00AF175A" w:rsidRPr="000624AA" w:rsidRDefault="00AF175A" w:rsidP="00AF175A">
            <w:pPr>
              <w:pStyle w:val="RepTable"/>
              <w:jc w:val="center"/>
            </w:pPr>
            <w:r>
              <w:t>1</w:t>
            </w:r>
          </w:p>
        </w:tc>
        <w:tc>
          <w:tcPr>
            <w:tcW w:w="347" w:type="pct"/>
          </w:tcPr>
          <w:p w14:paraId="4434D37D" w14:textId="77777777" w:rsidR="00AF175A" w:rsidRPr="000624AA" w:rsidRDefault="00AF175A" w:rsidP="00AF175A">
            <w:pPr>
              <w:pStyle w:val="RepTable"/>
              <w:jc w:val="center"/>
            </w:pPr>
            <w:r>
              <w:t>2.21</w:t>
            </w:r>
          </w:p>
        </w:tc>
        <w:tc>
          <w:tcPr>
            <w:tcW w:w="346" w:type="pct"/>
          </w:tcPr>
          <w:p w14:paraId="39A2476A" w14:textId="77777777" w:rsidR="00AF175A" w:rsidRPr="000624AA" w:rsidRDefault="00AF175A" w:rsidP="00AF175A">
            <w:pPr>
              <w:pStyle w:val="RepTable"/>
              <w:jc w:val="center"/>
            </w:pPr>
            <w:r>
              <w:t>2.21</w:t>
            </w:r>
          </w:p>
        </w:tc>
        <w:tc>
          <w:tcPr>
            <w:tcW w:w="346" w:type="pct"/>
          </w:tcPr>
          <w:p w14:paraId="219A81A8" w14:textId="77777777" w:rsidR="00AF175A" w:rsidRPr="000624AA" w:rsidRDefault="00AF175A" w:rsidP="00AF175A">
            <w:pPr>
              <w:pStyle w:val="RepTable"/>
              <w:jc w:val="center"/>
            </w:pPr>
            <w:r>
              <w:t>-</w:t>
            </w:r>
          </w:p>
        </w:tc>
        <w:tc>
          <w:tcPr>
            <w:tcW w:w="348" w:type="pct"/>
          </w:tcPr>
          <w:p w14:paraId="3F6CBCD5" w14:textId="77777777" w:rsidR="00AF175A" w:rsidRPr="000624AA" w:rsidRDefault="00AF175A" w:rsidP="00AF175A">
            <w:pPr>
              <w:pStyle w:val="RepTable"/>
              <w:jc w:val="center"/>
            </w:pPr>
            <w:r>
              <w:t>-</w:t>
            </w:r>
          </w:p>
        </w:tc>
        <w:tc>
          <w:tcPr>
            <w:tcW w:w="396" w:type="pct"/>
            <w:vMerge/>
          </w:tcPr>
          <w:p w14:paraId="49951710" w14:textId="77777777" w:rsidR="00AF175A" w:rsidRPr="000624AA" w:rsidRDefault="00AF175A" w:rsidP="00AF175A">
            <w:pPr>
              <w:pStyle w:val="RepTable"/>
              <w:jc w:val="center"/>
            </w:pPr>
          </w:p>
        </w:tc>
        <w:tc>
          <w:tcPr>
            <w:tcW w:w="396" w:type="pct"/>
            <w:vMerge/>
          </w:tcPr>
          <w:p w14:paraId="77A298ED" w14:textId="77777777" w:rsidR="00AF175A" w:rsidRPr="000624AA" w:rsidRDefault="00AF175A" w:rsidP="00AF175A">
            <w:pPr>
              <w:pStyle w:val="RepTable"/>
              <w:jc w:val="center"/>
            </w:pPr>
          </w:p>
        </w:tc>
        <w:tc>
          <w:tcPr>
            <w:tcW w:w="396" w:type="pct"/>
            <w:vMerge/>
          </w:tcPr>
          <w:p w14:paraId="33D1AD51" w14:textId="77777777" w:rsidR="00AF175A" w:rsidRPr="000624AA" w:rsidRDefault="00AF175A" w:rsidP="00AF175A">
            <w:pPr>
              <w:pStyle w:val="RepTable"/>
              <w:jc w:val="center"/>
            </w:pPr>
          </w:p>
        </w:tc>
        <w:tc>
          <w:tcPr>
            <w:tcW w:w="395" w:type="pct"/>
            <w:vMerge/>
          </w:tcPr>
          <w:p w14:paraId="0DF2C197" w14:textId="77777777" w:rsidR="00AF175A" w:rsidRPr="000624AA" w:rsidRDefault="00AF175A" w:rsidP="00AF175A">
            <w:pPr>
              <w:pStyle w:val="RepTable"/>
              <w:jc w:val="center"/>
            </w:pPr>
          </w:p>
        </w:tc>
      </w:tr>
      <w:tr w:rsidR="00AF175A" w:rsidRPr="000624AA" w14:paraId="1AB400EA" w14:textId="77777777" w:rsidTr="00745F55">
        <w:tc>
          <w:tcPr>
            <w:tcW w:w="644" w:type="pct"/>
            <w:vMerge w:val="restart"/>
          </w:tcPr>
          <w:p w14:paraId="5E80D271" w14:textId="77777777" w:rsidR="00AF175A" w:rsidRPr="000624AA" w:rsidRDefault="00AF175A" w:rsidP="00AF175A">
            <w:pPr>
              <w:pStyle w:val="RepTableBold"/>
              <w:rPr>
                <w:lang w:val="en-GB"/>
              </w:rPr>
            </w:pPr>
            <w:r w:rsidRPr="000624AA">
              <w:rPr>
                <w:lang w:val="en-GB"/>
              </w:rPr>
              <w:t>Pig kidney</w:t>
            </w:r>
          </w:p>
        </w:tc>
        <w:tc>
          <w:tcPr>
            <w:tcW w:w="396" w:type="pct"/>
            <w:vMerge/>
            <w:vAlign w:val="center"/>
          </w:tcPr>
          <w:p w14:paraId="0F1612F8" w14:textId="77777777" w:rsidR="00AF175A" w:rsidRPr="000624AA" w:rsidRDefault="00AF175A" w:rsidP="00745F55">
            <w:pPr>
              <w:pStyle w:val="RepTable"/>
              <w:jc w:val="center"/>
            </w:pPr>
          </w:p>
        </w:tc>
        <w:tc>
          <w:tcPr>
            <w:tcW w:w="396" w:type="pct"/>
            <w:vMerge/>
            <w:vAlign w:val="center"/>
          </w:tcPr>
          <w:p w14:paraId="5CE2665F" w14:textId="77777777" w:rsidR="00AF175A" w:rsidRPr="009A455A" w:rsidRDefault="00AF175A" w:rsidP="00745F55">
            <w:pPr>
              <w:pStyle w:val="RepTable"/>
              <w:jc w:val="center"/>
            </w:pPr>
          </w:p>
        </w:tc>
        <w:tc>
          <w:tcPr>
            <w:tcW w:w="396" w:type="pct"/>
          </w:tcPr>
          <w:p w14:paraId="747E1FC7" w14:textId="77777777" w:rsidR="00AF175A" w:rsidRPr="009A455A" w:rsidRDefault="00AF175A" w:rsidP="00AF175A">
            <w:pPr>
              <w:pStyle w:val="RepTable"/>
              <w:jc w:val="center"/>
            </w:pPr>
            <w:r w:rsidRPr="009A455A">
              <w:t>0.006</w:t>
            </w:r>
          </w:p>
        </w:tc>
        <w:tc>
          <w:tcPr>
            <w:tcW w:w="198" w:type="pct"/>
          </w:tcPr>
          <w:p w14:paraId="25960A42" w14:textId="77777777" w:rsidR="00AF175A" w:rsidRPr="000624AA" w:rsidRDefault="00AF175A" w:rsidP="00AF175A">
            <w:pPr>
              <w:pStyle w:val="RepTable"/>
              <w:jc w:val="center"/>
            </w:pPr>
            <w:r>
              <w:t>1</w:t>
            </w:r>
          </w:p>
        </w:tc>
        <w:tc>
          <w:tcPr>
            <w:tcW w:w="347" w:type="pct"/>
          </w:tcPr>
          <w:p w14:paraId="08144E49" w14:textId="77777777" w:rsidR="00AF175A" w:rsidRPr="000624AA" w:rsidRDefault="00AF175A" w:rsidP="00AF175A">
            <w:pPr>
              <w:pStyle w:val="RepTable"/>
              <w:jc w:val="center"/>
            </w:pPr>
            <w:r>
              <w:t>0.01</w:t>
            </w:r>
          </w:p>
        </w:tc>
        <w:tc>
          <w:tcPr>
            <w:tcW w:w="346" w:type="pct"/>
          </w:tcPr>
          <w:p w14:paraId="0E0C04DD" w14:textId="77777777" w:rsidR="00AF175A" w:rsidRPr="000624AA" w:rsidRDefault="00AF175A" w:rsidP="00AF175A">
            <w:pPr>
              <w:pStyle w:val="RepTable"/>
              <w:jc w:val="center"/>
            </w:pPr>
            <w:r>
              <w:t>0.01</w:t>
            </w:r>
          </w:p>
        </w:tc>
        <w:tc>
          <w:tcPr>
            <w:tcW w:w="346" w:type="pct"/>
          </w:tcPr>
          <w:p w14:paraId="7E234A8E" w14:textId="77777777" w:rsidR="00AF175A" w:rsidRPr="000624AA" w:rsidRDefault="00AF175A" w:rsidP="00AF175A">
            <w:pPr>
              <w:pStyle w:val="RepTable"/>
              <w:jc w:val="center"/>
            </w:pPr>
            <w:r>
              <w:t>-</w:t>
            </w:r>
          </w:p>
        </w:tc>
        <w:tc>
          <w:tcPr>
            <w:tcW w:w="348" w:type="pct"/>
          </w:tcPr>
          <w:p w14:paraId="2AF0133D" w14:textId="77777777" w:rsidR="00AF175A" w:rsidRPr="000624AA" w:rsidRDefault="00AF175A" w:rsidP="00AF175A">
            <w:pPr>
              <w:pStyle w:val="RepTable"/>
              <w:jc w:val="center"/>
            </w:pPr>
            <w:r>
              <w:t>-</w:t>
            </w:r>
          </w:p>
        </w:tc>
        <w:tc>
          <w:tcPr>
            <w:tcW w:w="396" w:type="pct"/>
            <w:vMerge w:val="restart"/>
          </w:tcPr>
          <w:p w14:paraId="571EC321" w14:textId="77777777" w:rsidR="00AF175A" w:rsidRPr="000624AA" w:rsidRDefault="00AF175A" w:rsidP="00AF175A">
            <w:pPr>
              <w:pStyle w:val="RepTable"/>
              <w:jc w:val="center"/>
            </w:pPr>
            <w:r>
              <w:t>0.02</w:t>
            </w:r>
          </w:p>
        </w:tc>
        <w:tc>
          <w:tcPr>
            <w:tcW w:w="396" w:type="pct"/>
            <w:vMerge w:val="restart"/>
          </w:tcPr>
          <w:p w14:paraId="5230BD20" w14:textId="77777777" w:rsidR="00AF175A" w:rsidRPr="000624AA" w:rsidRDefault="00AF175A" w:rsidP="00AF175A">
            <w:pPr>
              <w:pStyle w:val="RepTable"/>
              <w:jc w:val="center"/>
            </w:pPr>
            <w:r>
              <w:t>0.02</w:t>
            </w:r>
          </w:p>
        </w:tc>
        <w:tc>
          <w:tcPr>
            <w:tcW w:w="396" w:type="pct"/>
            <w:vMerge w:val="restart"/>
          </w:tcPr>
          <w:p w14:paraId="32D4634C" w14:textId="77777777" w:rsidR="00AF175A" w:rsidRPr="000624AA" w:rsidRDefault="00AF175A" w:rsidP="00AF175A">
            <w:pPr>
              <w:pStyle w:val="RepTable"/>
              <w:jc w:val="center"/>
            </w:pPr>
            <w:r>
              <w:t>0.02* (tentative)</w:t>
            </w:r>
          </w:p>
        </w:tc>
        <w:tc>
          <w:tcPr>
            <w:tcW w:w="395" w:type="pct"/>
            <w:vMerge w:val="restart"/>
          </w:tcPr>
          <w:p w14:paraId="18F218F4" w14:textId="77777777" w:rsidR="00AF175A" w:rsidRPr="000624AA" w:rsidRDefault="00AF175A" w:rsidP="00AF175A">
            <w:pPr>
              <w:pStyle w:val="RepTable"/>
              <w:jc w:val="center"/>
            </w:pPr>
            <w:r>
              <w:t>1.30</w:t>
            </w:r>
          </w:p>
        </w:tc>
      </w:tr>
      <w:tr w:rsidR="00AF175A" w:rsidRPr="000624AA" w14:paraId="4B475065" w14:textId="77777777" w:rsidTr="00745F55">
        <w:tc>
          <w:tcPr>
            <w:tcW w:w="644" w:type="pct"/>
            <w:vMerge/>
          </w:tcPr>
          <w:p w14:paraId="0693D44C" w14:textId="77777777" w:rsidR="00AF175A" w:rsidRPr="000624AA" w:rsidRDefault="00AF175A" w:rsidP="00AF175A">
            <w:pPr>
              <w:pStyle w:val="RepTableBold"/>
              <w:rPr>
                <w:lang w:val="en-GB"/>
              </w:rPr>
            </w:pPr>
          </w:p>
        </w:tc>
        <w:tc>
          <w:tcPr>
            <w:tcW w:w="396" w:type="pct"/>
            <w:vMerge/>
            <w:vAlign w:val="center"/>
          </w:tcPr>
          <w:p w14:paraId="70441F6E" w14:textId="77777777" w:rsidR="00AF175A" w:rsidRPr="000624AA" w:rsidRDefault="00AF175A" w:rsidP="00745F55">
            <w:pPr>
              <w:pStyle w:val="RepTable"/>
              <w:jc w:val="center"/>
            </w:pPr>
          </w:p>
        </w:tc>
        <w:tc>
          <w:tcPr>
            <w:tcW w:w="396" w:type="pct"/>
            <w:vMerge/>
            <w:vAlign w:val="center"/>
          </w:tcPr>
          <w:p w14:paraId="0076A52B" w14:textId="77777777" w:rsidR="00AF175A" w:rsidRPr="009A455A" w:rsidRDefault="00AF175A" w:rsidP="00745F55">
            <w:pPr>
              <w:pStyle w:val="RepTable"/>
              <w:jc w:val="center"/>
            </w:pPr>
          </w:p>
        </w:tc>
        <w:tc>
          <w:tcPr>
            <w:tcW w:w="396" w:type="pct"/>
          </w:tcPr>
          <w:p w14:paraId="62AB0CCE" w14:textId="77777777" w:rsidR="00AF175A" w:rsidRPr="009A455A" w:rsidRDefault="00AF175A" w:rsidP="00AF175A">
            <w:pPr>
              <w:pStyle w:val="RepTable"/>
              <w:jc w:val="center"/>
            </w:pPr>
            <w:r w:rsidRPr="009A455A">
              <w:t>0.40</w:t>
            </w:r>
          </w:p>
        </w:tc>
        <w:tc>
          <w:tcPr>
            <w:tcW w:w="198" w:type="pct"/>
          </w:tcPr>
          <w:p w14:paraId="57171ECA" w14:textId="77777777" w:rsidR="00AF175A" w:rsidRPr="000624AA" w:rsidRDefault="00AF175A" w:rsidP="00AF175A">
            <w:pPr>
              <w:pStyle w:val="RepTable"/>
              <w:jc w:val="center"/>
            </w:pPr>
            <w:r>
              <w:t>1</w:t>
            </w:r>
          </w:p>
        </w:tc>
        <w:tc>
          <w:tcPr>
            <w:tcW w:w="347" w:type="pct"/>
          </w:tcPr>
          <w:p w14:paraId="2D051C87" w14:textId="77777777" w:rsidR="00AF175A" w:rsidRPr="000624AA" w:rsidRDefault="00AF175A" w:rsidP="00AF175A">
            <w:pPr>
              <w:pStyle w:val="RepTable"/>
              <w:jc w:val="center"/>
            </w:pPr>
            <w:r>
              <w:t>0.18</w:t>
            </w:r>
          </w:p>
        </w:tc>
        <w:tc>
          <w:tcPr>
            <w:tcW w:w="346" w:type="pct"/>
          </w:tcPr>
          <w:p w14:paraId="38242529" w14:textId="77777777" w:rsidR="00AF175A" w:rsidRPr="000624AA" w:rsidRDefault="00AF175A" w:rsidP="00AF175A">
            <w:pPr>
              <w:pStyle w:val="RepTable"/>
              <w:jc w:val="center"/>
            </w:pPr>
            <w:r>
              <w:t>0.18</w:t>
            </w:r>
          </w:p>
        </w:tc>
        <w:tc>
          <w:tcPr>
            <w:tcW w:w="346" w:type="pct"/>
          </w:tcPr>
          <w:p w14:paraId="5DB25F9F" w14:textId="77777777" w:rsidR="00AF175A" w:rsidRPr="000624AA" w:rsidRDefault="00AF175A" w:rsidP="00AF175A">
            <w:pPr>
              <w:pStyle w:val="RepTable"/>
              <w:jc w:val="center"/>
            </w:pPr>
            <w:r>
              <w:t>-</w:t>
            </w:r>
          </w:p>
        </w:tc>
        <w:tc>
          <w:tcPr>
            <w:tcW w:w="348" w:type="pct"/>
          </w:tcPr>
          <w:p w14:paraId="1F0B4CC7" w14:textId="77777777" w:rsidR="00AF175A" w:rsidRPr="000624AA" w:rsidRDefault="00AF175A" w:rsidP="00AF175A">
            <w:pPr>
              <w:pStyle w:val="RepTable"/>
              <w:jc w:val="center"/>
            </w:pPr>
            <w:r>
              <w:t>-</w:t>
            </w:r>
          </w:p>
        </w:tc>
        <w:tc>
          <w:tcPr>
            <w:tcW w:w="396" w:type="pct"/>
            <w:vMerge/>
          </w:tcPr>
          <w:p w14:paraId="0F8D24FE" w14:textId="77777777" w:rsidR="00AF175A" w:rsidRPr="000624AA" w:rsidRDefault="00AF175A" w:rsidP="00AF175A">
            <w:pPr>
              <w:pStyle w:val="RepTable"/>
            </w:pPr>
          </w:p>
        </w:tc>
        <w:tc>
          <w:tcPr>
            <w:tcW w:w="396" w:type="pct"/>
            <w:vMerge/>
          </w:tcPr>
          <w:p w14:paraId="34D0EEAE" w14:textId="77777777" w:rsidR="00AF175A" w:rsidRPr="000624AA" w:rsidRDefault="00AF175A" w:rsidP="00AF175A">
            <w:pPr>
              <w:pStyle w:val="RepTable"/>
            </w:pPr>
          </w:p>
        </w:tc>
        <w:tc>
          <w:tcPr>
            <w:tcW w:w="396" w:type="pct"/>
            <w:vMerge/>
          </w:tcPr>
          <w:p w14:paraId="4E614AD9" w14:textId="77777777" w:rsidR="00AF175A" w:rsidRPr="000624AA" w:rsidRDefault="00AF175A" w:rsidP="00AF175A">
            <w:pPr>
              <w:pStyle w:val="RepTable"/>
            </w:pPr>
          </w:p>
        </w:tc>
        <w:tc>
          <w:tcPr>
            <w:tcW w:w="395" w:type="pct"/>
            <w:vMerge/>
          </w:tcPr>
          <w:p w14:paraId="0581452C" w14:textId="77777777" w:rsidR="00AF175A" w:rsidRPr="000624AA" w:rsidRDefault="00AF175A" w:rsidP="00AF175A">
            <w:pPr>
              <w:pStyle w:val="RepTable"/>
            </w:pPr>
          </w:p>
        </w:tc>
      </w:tr>
      <w:tr w:rsidR="00AF175A" w:rsidRPr="000624AA" w14:paraId="113F1A90" w14:textId="77777777" w:rsidTr="00745F55">
        <w:tc>
          <w:tcPr>
            <w:tcW w:w="644" w:type="pct"/>
            <w:vMerge/>
          </w:tcPr>
          <w:p w14:paraId="09E4215D" w14:textId="77777777" w:rsidR="00AF175A" w:rsidRPr="000624AA" w:rsidRDefault="00AF175A" w:rsidP="00AF175A">
            <w:pPr>
              <w:pStyle w:val="RepTableBold"/>
              <w:rPr>
                <w:lang w:val="en-GB"/>
              </w:rPr>
            </w:pPr>
          </w:p>
        </w:tc>
        <w:tc>
          <w:tcPr>
            <w:tcW w:w="396" w:type="pct"/>
            <w:vMerge/>
            <w:vAlign w:val="center"/>
          </w:tcPr>
          <w:p w14:paraId="0FE0AB21" w14:textId="77777777" w:rsidR="00AF175A" w:rsidRPr="000624AA" w:rsidRDefault="00AF175A" w:rsidP="00745F55">
            <w:pPr>
              <w:pStyle w:val="RepTable"/>
              <w:jc w:val="center"/>
            </w:pPr>
          </w:p>
        </w:tc>
        <w:tc>
          <w:tcPr>
            <w:tcW w:w="396" w:type="pct"/>
            <w:vMerge/>
            <w:vAlign w:val="center"/>
          </w:tcPr>
          <w:p w14:paraId="3911C943" w14:textId="77777777" w:rsidR="00AF175A" w:rsidRPr="009A455A" w:rsidRDefault="00AF175A" w:rsidP="00745F55">
            <w:pPr>
              <w:pStyle w:val="RepTable"/>
              <w:jc w:val="center"/>
            </w:pPr>
          </w:p>
        </w:tc>
        <w:tc>
          <w:tcPr>
            <w:tcW w:w="396" w:type="pct"/>
          </w:tcPr>
          <w:p w14:paraId="7A62D29F" w14:textId="77777777" w:rsidR="00AF175A" w:rsidRPr="009A455A" w:rsidRDefault="00AF175A" w:rsidP="00AF175A">
            <w:pPr>
              <w:pStyle w:val="RepTable"/>
              <w:jc w:val="center"/>
            </w:pPr>
            <w:r w:rsidRPr="009A455A">
              <w:t>2.89</w:t>
            </w:r>
          </w:p>
        </w:tc>
        <w:tc>
          <w:tcPr>
            <w:tcW w:w="198" w:type="pct"/>
          </w:tcPr>
          <w:p w14:paraId="3C37224F" w14:textId="77777777" w:rsidR="00AF175A" w:rsidRPr="000624AA" w:rsidRDefault="00AF175A" w:rsidP="00AF175A">
            <w:pPr>
              <w:pStyle w:val="RepTable"/>
              <w:jc w:val="center"/>
            </w:pPr>
            <w:r>
              <w:t>1</w:t>
            </w:r>
          </w:p>
        </w:tc>
        <w:tc>
          <w:tcPr>
            <w:tcW w:w="347" w:type="pct"/>
          </w:tcPr>
          <w:p w14:paraId="2A2C16FA" w14:textId="77777777" w:rsidR="00AF175A" w:rsidRPr="000624AA" w:rsidRDefault="00AF175A" w:rsidP="00AF175A">
            <w:pPr>
              <w:pStyle w:val="RepTable"/>
              <w:jc w:val="center"/>
            </w:pPr>
            <w:r>
              <w:t>1.59</w:t>
            </w:r>
          </w:p>
        </w:tc>
        <w:tc>
          <w:tcPr>
            <w:tcW w:w="346" w:type="pct"/>
          </w:tcPr>
          <w:p w14:paraId="787A4C55" w14:textId="77777777" w:rsidR="00AF175A" w:rsidRPr="000624AA" w:rsidRDefault="00AF175A" w:rsidP="00AF175A">
            <w:pPr>
              <w:pStyle w:val="RepTable"/>
              <w:jc w:val="center"/>
            </w:pPr>
            <w:r>
              <w:t>1.59</w:t>
            </w:r>
          </w:p>
        </w:tc>
        <w:tc>
          <w:tcPr>
            <w:tcW w:w="346" w:type="pct"/>
          </w:tcPr>
          <w:p w14:paraId="06CF5F14" w14:textId="77777777" w:rsidR="00AF175A" w:rsidRPr="000624AA" w:rsidRDefault="00AF175A" w:rsidP="00AF175A">
            <w:pPr>
              <w:pStyle w:val="RepTable"/>
              <w:jc w:val="center"/>
            </w:pPr>
            <w:r>
              <w:t>-</w:t>
            </w:r>
          </w:p>
        </w:tc>
        <w:tc>
          <w:tcPr>
            <w:tcW w:w="348" w:type="pct"/>
          </w:tcPr>
          <w:p w14:paraId="5C7F4207" w14:textId="77777777" w:rsidR="00AF175A" w:rsidRPr="000624AA" w:rsidRDefault="00AF175A" w:rsidP="00AF175A">
            <w:pPr>
              <w:pStyle w:val="RepTable"/>
              <w:jc w:val="center"/>
            </w:pPr>
            <w:r>
              <w:t>-</w:t>
            </w:r>
          </w:p>
        </w:tc>
        <w:tc>
          <w:tcPr>
            <w:tcW w:w="396" w:type="pct"/>
            <w:vMerge/>
          </w:tcPr>
          <w:p w14:paraId="1914F67D" w14:textId="77777777" w:rsidR="00AF175A" w:rsidRPr="000624AA" w:rsidRDefault="00AF175A" w:rsidP="00AF175A">
            <w:pPr>
              <w:pStyle w:val="RepTable"/>
            </w:pPr>
          </w:p>
        </w:tc>
        <w:tc>
          <w:tcPr>
            <w:tcW w:w="396" w:type="pct"/>
            <w:vMerge/>
          </w:tcPr>
          <w:p w14:paraId="5440DB1F" w14:textId="77777777" w:rsidR="00AF175A" w:rsidRPr="000624AA" w:rsidRDefault="00AF175A" w:rsidP="00AF175A">
            <w:pPr>
              <w:pStyle w:val="RepTable"/>
            </w:pPr>
          </w:p>
        </w:tc>
        <w:tc>
          <w:tcPr>
            <w:tcW w:w="396" w:type="pct"/>
            <w:vMerge/>
          </w:tcPr>
          <w:p w14:paraId="57231990" w14:textId="77777777" w:rsidR="00AF175A" w:rsidRPr="000624AA" w:rsidRDefault="00AF175A" w:rsidP="00AF175A">
            <w:pPr>
              <w:pStyle w:val="RepTable"/>
            </w:pPr>
          </w:p>
        </w:tc>
        <w:tc>
          <w:tcPr>
            <w:tcW w:w="395" w:type="pct"/>
            <w:vMerge/>
          </w:tcPr>
          <w:p w14:paraId="78989954" w14:textId="77777777" w:rsidR="00AF175A" w:rsidRPr="000624AA" w:rsidRDefault="00AF175A" w:rsidP="00AF175A">
            <w:pPr>
              <w:pStyle w:val="RepTable"/>
            </w:pPr>
          </w:p>
        </w:tc>
      </w:tr>
      <w:tr w:rsidR="00745F55" w:rsidRPr="000624AA" w14:paraId="717E6F50" w14:textId="77777777" w:rsidTr="00745F55">
        <w:tc>
          <w:tcPr>
            <w:tcW w:w="644" w:type="pct"/>
            <w:vMerge w:val="restart"/>
          </w:tcPr>
          <w:p w14:paraId="3CEAC148" w14:textId="77777777" w:rsidR="00745F55" w:rsidRPr="00512767" w:rsidRDefault="00745F55" w:rsidP="00745F55">
            <w:pPr>
              <w:pStyle w:val="RepTableBold"/>
              <w:rPr>
                <w:vertAlign w:val="superscript"/>
                <w:lang w:val="en-GB"/>
              </w:rPr>
            </w:pPr>
            <w:r w:rsidRPr="000624AA">
              <w:rPr>
                <w:lang w:val="en-GB"/>
              </w:rPr>
              <w:t>Ruminant meat</w:t>
            </w:r>
            <w:r>
              <w:rPr>
                <w:vertAlign w:val="superscript"/>
                <w:lang w:val="en-GB"/>
              </w:rPr>
              <w:t>(c)</w:t>
            </w:r>
          </w:p>
        </w:tc>
        <w:tc>
          <w:tcPr>
            <w:tcW w:w="396" w:type="pct"/>
            <w:vMerge w:val="restart"/>
            <w:vAlign w:val="center"/>
          </w:tcPr>
          <w:p w14:paraId="1505BF20" w14:textId="77777777" w:rsidR="00745F55" w:rsidRPr="000624AA" w:rsidRDefault="00745F55" w:rsidP="00745F55">
            <w:pPr>
              <w:pStyle w:val="RepTable"/>
              <w:jc w:val="center"/>
            </w:pPr>
            <w:r w:rsidRPr="00745F55">
              <w:rPr>
                <w:color w:val="000000"/>
                <w:szCs w:val="20"/>
              </w:rPr>
              <w:t>0.013</w:t>
            </w:r>
          </w:p>
        </w:tc>
        <w:tc>
          <w:tcPr>
            <w:tcW w:w="396" w:type="pct"/>
            <w:vMerge w:val="restart"/>
            <w:vAlign w:val="center"/>
          </w:tcPr>
          <w:p w14:paraId="1881EB8B" w14:textId="77777777" w:rsidR="00745F55" w:rsidRPr="009A455A" w:rsidRDefault="00745F55" w:rsidP="00745F55">
            <w:pPr>
              <w:pStyle w:val="RepTable"/>
              <w:jc w:val="center"/>
            </w:pPr>
            <w:r w:rsidRPr="00745F55">
              <w:rPr>
                <w:color w:val="000000"/>
                <w:szCs w:val="20"/>
              </w:rPr>
              <w:t>0.020</w:t>
            </w:r>
          </w:p>
        </w:tc>
        <w:tc>
          <w:tcPr>
            <w:tcW w:w="396" w:type="pct"/>
          </w:tcPr>
          <w:p w14:paraId="4B3600D2" w14:textId="77777777" w:rsidR="00745F55" w:rsidRPr="009A455A" w:rsidRDefault="00745F55" w:rsidP="00745F55">
            <w:pPr>
              <w:pStyle w:val="RepTable"/>
              <w:jc w:val="center"/>
            </w:pPr>
            <w:r w:rsidRPr="009A455A">
              <w:t>0.006</w:t>
            </w:r>
          </w:p>
        </w:tc>
        <w:tc>
          <w:tcPr>
            <w:tcW w:w="198" w:type="pct"/>
          </w:tcPr>
          <w:p w14:paraId="71CA6382" w14:textId="77777777" w:rsidR="00745F55" w:rsidRPr="000624AA" w:rsidRDefault="00745F55" w:rsidP="00745F55">
            <w:pPr>
              <w:pStyle w:val="RepTable"/>
              <w:jc w:val="center"/>
            </w:pPr>
            <w:r>
              <w:t>2</w:t>
            </w:r>
          </w:p>
        </w:tc>
        <w:tc>
          <w:tcPr>
            <w:tcW w:w="347" w:type="pct"/>
          </w:tcPr>
          <w:p w14:paraId="7C586FA7" w14:textId="77777777" w:rsidR="00745F55" w:rsidRPr="000624AA" w:rsidRDefault="00745F55" w:rsidP="00745F55">
            <w:pPr>
              <w:pStyle w:val="RepTable"/>
              <w:jc w:val="center"/>
            </w:pPr>
            <w:r>
              <w:t>0.01</w:t>
            </w:r>
          </w:p>
        </w:tc>
        <w:tc>
          <w:tcPr>
            <w:tcW w:w="346" w:type="pct"/>
          </w:tcPr>
          <w:p w14:paraId="67C05C91" w14:textId="77777777" w:rsidR="00745F55" w:rsidRPr="000624AA" w:rsidRDefault="00745F55" w:rsidP="00745F55">
            <w:pPr>
              <w:pStyle w:val="RepTable"/>
              <w:jc w:val="center"/>
            </w:pPr>
            <w:r>
              <w:t>0.01</w:t>
            </w:r>
          </w:p>
        </w:tc>
        <w:tc>
          <w:tcPr>
            <w:tcW w:w="346" w:type="pct"/>
          </w:tcPr>
          <w:p w14:paraId="59AC0D1A" w14:textId="77777777" w:rsidR="00745F55" w:rsidRPr="000624AA" w:rsidRDefault="00745F55" w:rsidP="00745F55">
            <w:pPr>
              <w:pStyle w:val="RepTable"/>
              <w:jc w:val="center"/>
            </w:pPr>
            <w:r>
              <w:t>-</w:t>
            </w:r>
          </w:p>
        </w:tc>
        <w:tc>
          <w:tcPr>
            <w:tcW w:w="348" w:type="pct"/>
          </w:tcPr>
          <w:p w14:paraId="387F83E6" w14:textId="77777777" w:rsidR="00745F55" w:rsidRPr="000624AA" w:rsidRDefault="00745F55" w:rsidP="00745F55">
            <w:pPr>
              <w:pStyle w:val="RepTable"/>
              <w:jc w:val="center"/>
            </w:pPr>
            <w:r>
              <w:t>-</w:t>
            </w:r>
          </w:p>
        </w:tc>
        <w:tc>
          <w:tcPr>
            <w:tcW w:w="396" w:type="pct"/>
            <w:vMerge w:val="restart"/>
          </w:tcPr>
          <w:p w14:paraId="0EF3E626" w14:textId="77777777" w:rsidR="00745F55" w:rsidRPr="009A455A" w:rsidRDefault="00745F55" w:rsidP="00745F55">
            <w:pPr>
              <w:pStyle w:val="RepTable"/>
              <w:jc w:val="center"/>
              <w:rPr>
                <w:vertAlign w:val="superscript"/>
              </w:rPr>
            </w:pPr>
            <w:r>
              <w:t>0.03</w:t>
            </w:r>
            <w:r>
              <w:rPr>
                <w:vertAlign w:val="superscript"/>
              </w:rPr>
              <w:t>(c)</w:t>
            </w:r>
          </w:p>
        </w:tc>
        <w:tc>
          <w:tcPr>
            <w:tcW w:w="396" w:type="pct"/>
            <w:vMerge w:val="restart"/>
          </w:tcPr>
          <w:p w14:paraId="3DD1003E" w14:textId="77777777" w:rsidR="00745F55" w:rsidRPr="009A455A" w:rsidRDefault="00745F55" w:rsidP="00745F55">
            <w:pPr>
              <w:pStyle w:val="RepTable"/>
              <w:jc w:val="center"/>
              <w:rPr>
                <w:vertAlign w:val="superscript"/>
              </w:rPr>
            </w:pPr>
            <w:r>
              <w:t>0.04</w:t>
            </w:r>
            <w:r>
              <w:rPr>
                <w:vertAlign w:val="superscript"/>
              </w:rPr>
              <w:t>(c)</w:t>
            </w:r>
          </w:p>
        </w:tc>
        <w:tc>
          <w:tcPr>
            <w:tcW w:w="396" w:type="pct"/>
            <w:vMerge w:val="restart"/>
          </w:tcPr>
          <w:p w14:paraId="16032C75" w14:textId="77777777" w:rsidR="00745F55" w:rsidRDefault="00745F55" w:rsidP="00745F55">
            <w:pPr>
              <w:pStyle w:val="RepTable"/>
              <w:jc w:val="center"/>
            </w:pPr>
            <w:r>
              <w:t>0.2</w:t>
            </w:r>
            <w:r>
              <w:rPr>
                <w:vertAlign w:val="superscript"/>
              </w:rPr>
              <w:t>(F)</w:t>
            </w:r>
          </w:p>
          <w:p w14:paraId="12CD477E" w14:textId="77777777" w:rsidR="00745F55" w:rsidRPr="009A455A" w:rsidRDefault="00745F55" w:rsidP="00745F55">
            <w:pPr>
              <w:pStyle w:val="RepTable"/>
              <w:jc w:val="center"/>
            </w:pPr>
            <w:r>
              <w:t>(tentative)</w:t>
            </w:r>
          </w:p>
        </w:tc>
        <w:tc>
          <w:tcPr>
            <w:tcW w:w="395" w:type="pct"/>
            <w:vMerge w:val="restart"/>
          </w:tcPr>
          <w:p w14:paraId="683C6F15" w14:textId="77777777" w:rsidR="00745F55" w:rsidRPr="000624AA" w:rsidRDefault="00745F55" w:rsidP="00745F55">
            <w:pPr>
              <w:pStyle w:val="RepTable"/>
              <w:jc w:val="center"/>
            </w:pPr>
            <w:r>
              <w:t>1.00</w:t>
            </w:r>
          </w:p>
        </w:tc>
      </w:tr>
      <w:tr w:rsidR="009A455A" w:rsidRPr="000624AA" w14:paraId="37986EA2" w14:textId="77777777" w:rsidTr="001E09AB">
        <w:tc>
          <w:tcPr>
            <w:tcW w:w="644" w:type="pct"/>
            <w:vMerge/>
          </w:tcPr>
          <w:p w14:paraId="1A81457A" w14:textId="77777777" w:rsidR="009A455A" w:rsidRPr="000624AA" w:rsidRDefault="009A455A" w:rsidP="009A455A">
            <w:pPr>
              <w:pStyle w:val="RepTable"/>
            </w:pPr>
          </w:p>
        </w:tc>
        <w:tc>
          <w:tcPr>
            <w:tcW w:w="396" w:type="pct"/>
            <w:vMerge/>
          </w:tcPr>
          <w:p w14:paraId="6C532512" w14:textId="77777777" w:rsidR="009A455A" w:rsidRPr="000624AA" w:rsidRDefault="009A455A" w:rsidP="009A455A">
            <w:pPr>
              <w:pStyle w:val="RepTable"/>
            </w:pPr>
          </w:p>
        </w:tc>
        <w:tc>
          <w:tcPr>
            <w:tcW w:w="396" w:type="pct"/>
            <w:vMerge/>
          </w:tcPr>
          <w:p w14:paraId="4CC215E1" w14:textId="77777777" w:rsidR="009A455A" w:rsidRPr="009A455A" w:rsidRDefault="009A455A" w:rsidP="009A455A">
            <w:pPr>
              <w:pStyle w:val="RepTable"/>
            </w:pPr>
          </w:p>
        </w:tc>
        <w:tc>
          <w:tcPr>
            <w:tcW w:w="396" w:type="pct"/>
          </w:tcPr>
          <w:p w14:paraId="4CCE39C5" w14:textId="77777777" w:rsidR="009A455A" w:rsidRPr="009A455A" w:rsidRDefault="009A455A" w:rsidP="009A455A">
            <w:pPr>
              <w:pStyle w:val="RepTable"/>
              <w:jc w:val="center"/>
            </w:pPr>
            <w:r w:rsidRPr="009A455A">
              <w:t>0.40</w:t>
            </w:r>
          </w:p>
        </w:tc>
        <w:tc>
          <w:tcPr>
            <w:tcW w:w="198" w:type="pct"/>
          </w:tcPr>
          <w:p w14:paraId="1E8B1D06" w14:textId="77777777" w:rsidR="009A455A" w:rsidRPr="000624AA" w:rsidRDefault="009A455A" w:rsidP="009A455A">
            <w:pPr>
              <w:pStyle w:val="RepTable"/>
              <w:jc w:val="center"/>
            </w:pPr>
            <w:r>
              <w:t>2</w:t>
            </w:r>
          </w:p>
        </w:tc>
        <w:tc>
          <w:tcPr>
            <w:tcW w:w="347" w:type="pct"/>
          </w:tcPr>
          <w:p w14:paraId="59E53C94" w14:textId="77777777" w:rsidR="009A455A" w:rsidRPr="000624AA" w:rsidRDefault="009A455A" w:rsidP="009A455A">
            <w:pPr>
              <w:pStyle w:val="RepTable"/>
              <w:jc w:val="center"/>
            </w:pPr>
            <w:r>
              <w:t>0.05</w:t>
            </w:r>
          </w:p>
        </w:tc>
        <w:tc>
          <w:tcPr>
            <w:tcW w:w="346" w:type="pct"/>
          </w:tcPr>
          <w:p w14:paraId="4A51EBF5" w14:textId="77777777" w:rsidR="009A455A" w:rsidRPr="000624AA" w:rsidRDefault="009A455A" w:rsidP="009A455A">
            <w:pPr>
              <w:pStyle w:val="RepTable"/>
              <w:jc w:val="center"/>
            </w:pPr>
            <w:r>
              <w:t>0.06</w:t>
            </w:r>
          </w:p>
        </w:tc>
        <w:tc>
          <w:tcPr>
            <w:tcW w:w="346" w:type="pct"/>
          </w:tcPr>
          <w:p w14:paraId="43D5E8F3" w14:textId="77777777" w:rsidR="009A455A" w:rsidRPr="000624AA" w:rsidRDefault="009A455A" w:rsidP="009A455A">
            <w:pPr>
              <w:pStyle w:val="RepTable"/>
              <w:jc w:val="center"/>
            </w:pPr>
            <w:r>
              <w:t>-</w:t>
            </w:r>
          </w:p>
        </w:tc>
        <w:tc>
          <w:tcPr>
            <w:tcW w:w="348" w:type="pct"/>
          </w:tcPr>
          <w:p w14:paraId="00568F0B" w14:textId="77777777" w:rsidR="009A455A" w:rsidRPr="000624AA" w:rsidRDefault="009A455A" w:rsidP="009A455A">
            <w:pPr>
              <w:pStyle w:val="RepTable"/>
              <w:jc w:val="center"/>
            </w:pPr>
            <w:r>
              <w:t>-</w:t>
            </w:r>
          </w:p>
        </w:tc>
        <w:tc>
          <w:tcPr>
            <w:tcW w:w="396" w:type="pct"/>
            <w:vMerge/>
          </w:tcPr>
          <w:p w14:paraId="13BA4788" w14:textId="77777777" w:rsidR="009A455A" w:rsidRPr="000624AA" w:rsidRDefault="009A455A" w:rsidP="009A455A">
            <w:pPr>
              <w:pStyle w:val="RepTable"/>
              <w:jc w:val="center"/>
            </w:pPr>
          </w:p>
        </w:tc>
        <w:tc>
          <w:tcPr>
            <w:tcW w:w="396" w:type="pct"/>
            <w:vMerge/>
          </w:tcPr>
          <w:p w14:paraId="6C56D82A" w14:textId="77777777" w:rsidR="009A455A" w:rsidRPr="000624AA" w:rsidRDefault="009A455A" w:rsidP="009A455A">
            <w:pPr>
              <w:pStyle w:val="RepTable"/>
              <w:jc w:val="center"/>
            </w:pPr>
          </w:p>
        </w:tc>
        <w:tc>
          <w:tcPr>
            <w:tcW w:w="396" w:type="pct"/>
            <w:vMerge/>
          </w:tcPr>
          <w:p w14:paraId="5AAFAE76" w14:textId="77777777" w:rsidR="009A455A" w:rsidRPr="000624AA" w:rsidRDefault="009A455A" w:rsidP="009A455A">
            <w:pPr>
              <w:pStyle w:val="RepTable"/>
              <w:jc w:val="center"/>
            </w:pPr>
          </w:p>
        </w:tc>
        <w:tc>
          <w:tcPr>
            <w:tcW w:w="395" w:type="pct"/>
            <w:vMerge/>
          </w:tcPr>
          <w:p w14:paraId="20C4C3CE" w14:textId="77777777" w:rsidR="009A455A" w:rsidRPr="000624AA" w:rsidRDefault="009A455A" w:rsidP="009A455A">
            <w:pPr>
              <w:pStyle w:val="RepTable"/>
              <w:jc w:val="center"/>
            </w:pPr>
          </w:p>
        </w:tc>
      </w:tr>
      <w:tr w:rsidR="009A455A" w:rsidRPr="000624AA" w14:paraId="55B90BBB" w14:textId="77777777" w:rsidTr="001E09AB">
        <w:tc>
          <w:tcPr>
            <w:tcW w:w="644" w:type="pct"/>
            <w:vMerge/>
          </w:tcPr>
          <w:p w14:paraId="6DD90A8D" w14:textId="77777777" w:rsidR="009A455A" w:rsidRPr="000624AA" w:rsidRDefault="009A455A" w:rsidP="009A455A">
            <w:pPr>
              <w:pStyle w:val="RepTable"/>
            </w:pPr>
          </w:p>
        </w:tc>
        <w:tc>
          <w:tcPr>
            <w:tcW w:w="396" w:type="pct"/>
            <w:vMerge/>
          </w:tcPr>
          <w:p w14:paraId="3A76AAED" w14:textId="77777777" w:rsidR="009A455A" w:rsidRPr="000624AA" w:rsidRDefault="009A455A" w:rsidP="009A455A">
            <w:pPr>
              <w:pStyle w:val="RepTable"/>
            </w:pPr>
          </w:p>
        </w:tc>
        <w:tc>
          <w:tcPr>
            <w:tcW w:w="396" w:type="pct"/>
            <w:vMerge/>
          </w:tcPr>
          <w:p w14:paraId="7588088E" w14:textId="77777777" w:rsidR="009A455A" w:rsidRPr="009A455A" w:rsidRDefault="009A455A" w:rsidP="009A455A">
            <w:pPr>
              <w:pStyle w:val="RepTable"/>
            </w:pPr>
          </w:p>
        </w:tc>
        <w:tc>
          <w:tcPr>
            <w:tcW w:w="396" w:type="pct"/>
          </w:tcPr>
          <w:p w14:paraId="7EBD3435" w14:textId="77777777" w:rsidR="009A455A" w:rsidRPr="009A455A" w:rsidRDefault="009A455A" w:rsidP="009A455A">
            <w:pPr>
              <w:pStyle w:val="RepTable"/>
              <w:jc w:val="center"/>
            </w:pPr>
            <w:r w:rsidRPr="009A455A">
              <w:t>2.89</w:t>
            </w:r>
          </w:p>
        </w:tc>
        <w:tc>
          <w:tcPr>
            <w:tcW w:w="198" w:type="pct"/>
          </w:tcPr>
          <w:p w14:paraId="3B88C293" w14:textId="77777777" w:rsidR="009A455A" w:rsidRPr="000624AA" w:rsidRDefault="009A455A" w:rsidP="009A455A">
            <w:pPr>
              <w:pStyle w:val="RepTable"/>
              <w:jc w:val="center"/>
            </w:pPr>
            <w:r>
              <w:t>2</w:t>
            </w:r>
          </w:p>
        </w:tc>
        <w:tc>
          <w:tcPr>
            <w:tcW w:w="347" w:type="pct"/>
          </w:tcPr>
          <w:p w14:paraId="089D5BD8" w14:textId="77777777" w:rsidR="009A455A" w:rsidRPr="000624AA" w:rsidRDefault="009A455A" w:rsidP="009A455A">
            <w:pPr>
              <w:pStyle w:val="RepTable"/>
              <w:jc w:val="center"/>
            </w:pPr>
            <w:r>
              <w:t>0.29</w:t>
            </w:r>
          </w:p>
        </w:tc>
        <w:tc>
          <w:tcPr>
            <w:tcW w:w="346" w:type="pct"/>
          </w:tcPr>
          <w:p w14:paraId="17D92A2A" w14:textId="77777777" w:rsidR="009A455A" w:rsidRPr="000624AA" w:rsidRDefault="009A455A" w:rsidP="009A455A">
            <w:pPr>
              <w:pStyle w:val="RepTable"/>
              <w:jc w:val="center"/>
            </w:pPr>
            <w:r>
              <w:t>0.30</w:t>
            </w:r>
          </w:p>
        </w:tc>
        <w:tc>
          <w:tcPr>
            <w:tcW w:w="346" w:type="pct"/>
          </w:tcPr>
          <w:p w14:paraId="013345AF" w14:textId="77777777" w:rsidR="009A455A" w:rsidRPr="000624AA" w:rsidRDefault="009A455A" w:rsidP="009A455A">
            <w:pPr>
              <w:pStyle w:val="RepTable"/>
              <w:jc w:val="center"/>
            </w:pPr>
            <w:r>
              <w:t>-</w:t>
            </w:r>
          </w:p>
        </w:tc>
        <w:tc>
          <w:tcPr>
            <w:tcW w:w="348" w:type="pct"/>
          </w:tcPr>
          <w:p w14:paraId="2704F56F" w14:textId="77777777" w:rsidR="009A455A" w:rsidRPr="000624AA" w:rsidRDefault="009A455A" w:rsidP="009A455A">
            <w:pPr>
              <w:pStyle w:val="RepTable"/>
              <w:jc w:val="center"/>
            </w:pPr>
            <w:r>
              <w:t>-</w:t>
            </w:r>
          </w:p>
        </w:tc>
        <w:tc>
          <w:tcPr>
            <w:tcW w:w="396" w:type="pct"/>
            <w:vMerge/>
          </w:tcPr>
          <w:p w14:paraId="04487946" w14:textId="77777777" w:rsidR="009A455A" w:rsidRPr="000624AA" w:rsidRDefault="009A455A" w:rsidP="009A455A">
            <w:pPr>
              <w:pStyle w:val="RepTable"/>
              <w:jc w:val="center"/>
            </w:pPr>
          </w:p>
        </w:tc>
        <w:tc>
          <w:tcPr>
            <w:tcW w:w="396" w:type="pct"/>
            <w:vMerge/>
          </w:tcPr>
          <w:p w14:paraId="6B611827" w14:textId="77777777" w:rsidR="009A455A" w:rsidRPr="000624AA" w:rsidRDefault="009A455A" w:rsidP="009A455A">
            <w:pPr>
              <w:pStyle w:val="RepTable"/>
              <w:jc w:val="center"/>
            </w:pPr>
          </w:p>
        </w:tc>
        <w:tc>
          <w:tcPr>
            <w:tcW w:w="396" w:type="pct"/>
            <w:vMerge/>
          </w:tcPr>
          <w:p w14:paraId="06E88EB0" w14:textId="77777777" w:rsidR="009A455A" w:rsidRPr="000624AA" w:rsidRDefault="009A455A" w:rsidP="009A455A">
            <w:pPr>
              <w:pStyle w:val="RepTable"/>
              <w:jc w:val="center"/>
            </w:pPr>
          </w:p>
        </w:tc>
        <w:tc>
          <w:tcPr>
            <w:tcW w:w="395" w:type="pct"/>
            <w:vMerge/>
          </w:tcPr>
          <w:p w14:paraId="22B6B135" w14:textId="77777777" w:rsidR="009A455A" w:rsidRPr="000624AA" w:rsidRDefault="009A455A" w:rsidP="009A455A">
            <w:pPr>
              <w:pStyle w:val="RepTable"/>
              <w:jc w:val="center"/>
            </w:pPr>
          </w:p>
        </w:tc>
      </w:tr>
      <w:tr w:rsidR="009A455A" w:rsidRPr="000624AA" w14:paraId="5EAB5CA2" w14:textId="77777777" w:rsidTr="001E09AB">
        <w:tc>
          <w:tcPr>
            <w:tcW w:w="644" w:type="pct"/>
            <w:vMerge w:val="restart"/>
          </w:tcPr>
          <w:p w14:paraId="3703D7BB" w14:textId="77777777" w:rsidR="009A455A" w:rsidRPr="00512767" w:rsidRDefault="009A455A" w:rsidP="009A455A">
            <w:pPr>
              <w:pStyle w:val="RepTableBold"/>
              <w:rPr>
                <w:vertAlign w:val="superscript"/>
                <w:lang w:val="en-GB"/>
              </w:rPr>
            </w:pPr>
            <w:r w:rsidRPr="000624AA">
              <w:rPr>
                <w:lang w:val="en-GB"/>
              </w:rPr>
              <w:t>Ruminant fat</w:t>
            </w:r>
            <w:r w:rsidR="00512767">
              <w:rPr>
                <w:vertAlign w:val="superscript"/>
                <w:lang w:val="en-GB"/>
              </w:rPr>
              <w:t>(d)</w:t>
            </w:r>
          </w:p>
        </w:tc>
        <w:tc>
          <w:tcPr>
            <w:tcW w:w="396" w:type="pct"/>
            <w:vMerge/>
          </w:tcPr>
          <w:p w14:paraId="2977EFC3" w14:textId="77777777" w:rsidR="009A455A" w:rsidRPr="000624AA" w:rsidRDefault="009A455A" w:rsidP="009A455A">
            <w:pPr>
              <w:pStyle w:val="RepTable"/>
            </w:pPr>
          </w:p>
        </w:tc>
        <w:tc>
          <w:tcPr>
            <w:tcW w:w="396" w:type="pct"/>
            <w:vMerge/>
          </w:tcPr>
          <w:p w14:paraId="7935C29C" w14:textId="77777777" w:rsidR="009A455A" w:rsidRPr="009A455A" w:rsidRDefault="009A455A" w:rsidP="009A455A">
            <w:pPr>
              <w:pStyle w:val="RepTable"/>
            </w:pPr>
          </w:p>
        </w:tc>
        <w:tc>
          <w:tcPr>
            <w:tcW w:w="396" w:type="pct"/>
          </w:tcPr>
          <w:p w14:paraId="1E77D269" w14:textId="77777777" w:rsidR="009A455A" w:rsidRPr="009A455A" w:rsidRDefault="009A455A" w:rsidP="009A455A">
            <w:pPr>
              <w:pStyle w:val="RepTable"/>
              <w:jc w:val="center"/>
            </w:pPr>
            <w:r w:rsidRPr="009A455A">
              <w:t>0.006</w:t>
            </w:r>
          </w:p>
        </w:tc>
        <w:tc>
          <w:tcPr>
            <w:tcW w:w="198" w:type="pct"/>
          </w:tcPr>
          <w:p w14:paraId="75CFC3CF" w14:textId="77777777" w:rsidR="009A455A" w:rsidRPr="000624AA" w:rsidRDefault="009A455A" w:rsidP="009A455A">
            <w:pPr>
              <w:pStyle w:val="RepTable"/>
              <w:jc w:val="center"/>
            </w:pPr>
            <w:r>
              <w:t>2</w:t>
            </w:r>
          </w:p>
        </w:tc>
        <w:tc>
          <w:tcPr>
            <w:tcW w:w="347" w:type="pct"/>
          </w:tcPr>
          <w:p w14:paraId="3E97C8D8" w14:textId="77777777" w:rsidR="009A455A" w:rsidRPr="000624AA" w:rsidRDefault="009A455A" w:rsidP="009A455A">
            <w:pPr>
              <w:pStyle w:val="RepTable"/>
              <w:jc w:val="center"/>
            </w:pPr>
            <w:r>
              <w:t>0.01</w:t>
            </w:r>
          </w:p>
        </w:tc>
        <w:tc>
          <w:tcPr>
            <w:tcW w:w="346" w:type="pct"/>
          </w:tcPr>
          <w:p w14:paraId="6000EEFE" w14:textId="77777777" w:rsidR="009A455A" w:rsidRPr="000624AA" w:rsidRDefault="009A455A" w:rsidP="009A455A">
            <w:pPr>
              <w:pStyle w:val="RepTable"/>
              <w:jc w:val="center"/>
            </w:pPr>
            <w:r>
              <w:t>0.01</w:t>
            </w:r>
          </w:p>
        </w:tc>
        <w:tc>
          <w:tcPr>
            <w:tcW w:w="346" w:type="pct"/>
          </w:tcPr>
          <w:p w14:paraId="1EDD6F07" w14:textId="77777777" w:rsidR="009A455A" w:rsidRPr="000624AA" w:rsidRDefault="009A455A" w:rsidP="009A455A">
            <w:pPr>
              <w:pStyle w:val="RepTable"/>
              <w:jc w:val="center"/>
            </w:pPr>
            <w:r>
              <w:t>-</w:t>
            </w:r>
          </w:p>
        </w:tc>
        <w:tc>
          <w:tcPr>
            <w:tcW w:w="348" w:type="pct"/>
          </w:tcPr>
          <w:p w14:paraId="2FF91079" w14:textId="77777777" w:rsidR="009A455A" w:rsidRPr="000624AA" w:rsidRDefault="009A455A" w:rsidP="009A455A">
            <w:pPr>
              <w:pStyle w:val="RepTable"/>
              <w:jc w:val="center"/>
            </w:pPr>
            <w:r>
              <w:t>-</w:t>
            </w:r>
          </w:p>
        </w:tc>
        <w:tc>
          <w:tcPr>
            <w:tcW w:w="396" w:type="pct"/>
            <w:vMerge w:val="restart"/>
          </w:tcPr>
          <w:p w14:paraId="00F9BCE4" w14:textId="77777777" w:rsidR="009A455A" w:rsidRPr="000624AA" w:rsidRDefault="009A455A" w:rsidP="009A455A">
            <w:pPr>
              <w:pStyle w:val="RepTable"/>
              <w:jc w:val="center"/>
            </w:pPr>
            <w:r>
              <w:t>0.08</w:t>
            </w:r>
          </w:p>
        </w:tc>
        <w:tc>
          <w:tcPr>
            <w:tcW w:w="396" w:type="pct"/>
            <w:vMerge w:val="restart"/>
          </w:tcPr>
          <w:p w14:paraId="07D01C85" w14:textId="77777777" w:rsidR="009A455A" w:rsidRPr="000624AA" w:rsidRDefault="009A455A" w:rsidP="009A455A">
            <w:pPr>
              <w:pStyle w:val="RepTable"/>
              <w:jc w:val="center"/>
            </w:pPr>
            <w:r>
              <w:t>0.14</w:t>
            </w:r>
          </w:p>
        </w:tc>
        <w:tc>
          <w:tcPr>
            <w:tcW w:w="396" w:type="pct"/>
            <w:vMerge w:val="restart"/>
          </w:tcPr>
          <w:p w14:paraId="55E2DBCE" w14:textId="77777777" w:rsidR="009A455A" w:rsidRDefault="009A455A" w:rsidP="009A455A">
            <w:pPr>
              <w:pStyle w:val="RepTable"/>
              <w:jc w:val="center"/>
            </w:pPr>
            <w:r>
              <w:t>0.2</w:t>
            </w:r>
          </w:p>
          <w:p w14:paraId="7B1749BB" w14:textId="77777777" w:rsidR="009A455A" w:rsidRPr="000624AA" w:rsidRDefault="009A455A" w:rsidP="009A455A">
            <w:pPr>
              <w:pStyle w:val="RepTable"/>
              <w:jc w:val="center"/>
            </w:pPr>
            <w:r>
              <w:lastRenderedPageBreak/>
              <w:t>(tentative)</w:t>
            </w:r>
          </w:p>
        </w:tc>
        <w:tc>
          <w:tcPr>
            <w:tcW w:w="395" w:type="pct"/>
            <w:vMerge w:val="restart"/>
          </w:tcPr>
          <w:p w14:paraId="47749600" w14:textId="77777777" w:rsidR="009A455A" w:rsidRPr="000624AA" w:rsidRDefault="009A455A" w:rsidP="009A455A">
            <w:pPr>
              <w:pStyle w:val="RepTable"/>
              <w:jc w:val="center"/>
            </w:pPr>
            <w:r>
              <w:lastRenderedPageBreak/>
              <w:t>1.00</w:t>
            </w:r>
          </w:p>
        </w:tc>
      </w:tr>
      <w:tr w:rsidR="009A455A" w:rsidRPr="000624AA" w14:paraId="785CD997" w14:textId="77777777" w:rsidTr="001E09AB">
        <w:tc>
          <w:tcPr>
            <w:tcW w:w="644" w:type="pct"/>
            <w:vMerge/>
          </w:tcPr>
          <w:p w14:paraId="6F0D9C7F" w14:textId="77777777" w:rsidR="009A455A" w:rsidRPr="000624AA" w:rsidRDefault="009A455A" w:rsidP="009A455A">
            <w:pPr>
              <w:pStyle w:val="RepTableBold"/>
              <w:rPr>
                <w:lang w:val="en-GB"/>
              </w:rPr>
            </w:pPr>
          </w:p>
        </w:tc>
        <w:tc>
          <w:tcPr>
            <w:tcW w:w="396" w:type="pct"/>
            <w:vMerge/>
          </w:tcPr>
          <w:p w14:paraId="7839B8AF" w14:textId="77777777" w:rsidR="009A455A" w:rsidRPr="000624AA" w:rsidRDefault="009A455A" w:rsidP="009A455A">
            <w:pPr>
              <w:pStyle w:val="RepTable"/>
              <w:rPr>
                <w:bCs/>
              </w:rPr>
            </w:pPr>
          </w:p>
        </w:tc>
        <w:tc>
          <w:tcPr>
            <w:tcW w:w="396" w:type="pct"/>
            <w:vMerge/>
          </w:tcPr>
          <w:p w14:paraId="596EF7DA" w14:textId="77777777" w:rsidR="009A455A" w:rsidRPr="009A455A" w:rsidRDefault="009A455A" w:rsidP="009A455A">
            <w:pPr>
              <w:pStyle w:val="RepTable"/>
            </w:pPr>
          </w:p>
        </w:tc>
        <w:tc>
          <w:tcPr>
            <w:tcW w:w="396" w:type="pct"/>
          </w:tcPr>
          <w:p w14:paraId="11273DCA" w14:textId="77777777" w:rsidR="009A455A" w:rsidRPr="009A455A" w:rsidRDefault="009A455A" w:rsidP="009A455A">
            <w:pPr>
              <w:pStyle w:val="RepTable"/>
              <w:jc w:val="center"/>
            </w:pPr>
            <w:r w:rsidRPr="009A455A">
              <w:t>0.40</w:t>
            </w:r>
          </w:p>
        </w:tc>
        <w:tc>
          <w:tcPr>
            <w:tcW w:w="198" w:type="pct"/>
          </w:tcPr>
          <w:p w14:paraId="297A2ED3" w14:textId="77777777" w:rsidR="009A455A" w:rsidRPr="000624AA" w:rsidRDefault="009A455A" w:rsidP="009A455A">
            <w:pPr>
              <w:pStyle w:val="RepTable"/>
              <w:jc w:val="center"/>
            </w:pPr>
            <w:r>
              <w:t>2</w:t>
            </w:r>
          </w:p>
        </w:tc>
        <w:tc>
          <w:tcPr>
            <w:tcW w:w="347" w:type="pct"/>
          </w:tcPr>
          <w:p w14:paraId="4F631038" w14:textId="77777777" w:rsidR="009A455A" w:rsidRPr="000624AA" w:rsidRDefault="009A455A" w:rsidP="009A455A">
            <w:pPr>
              <w:pStyle w:val="RepTable"/>
              <w:jc w:val="center"/>
            </w:pPr>
            <w:r>
              <w:t>0.74</w:t>
            </w:r>
          </w:p>
        </w:tc>
        <w:tc>
          <w:tcPr>
            <w:tcW w:w="346" w:type="pct"/>
          </w:tcPr>
          <w:p w14:paraId="26721DB2" w14:textId="77777777" w:rsidR="009A455A" w:rsidRPr="000624AA" w:rsidRDefault="009A455A" w:rsidP="009A455A">
            <w:pPr>
              <w:pStyle w:val="RepTable"/>
              <w:jc w:val="center"/>
            </w:pPr>
            <w:r>
              <w:t>0.79</w:t>
            </w:r>
          </w:p>
        </w:tc>
        <w:tc>
          <w:tcPr>
            <w:tcW w:w="346" w:type="pct"/>
          </w:tcPr>
          <w:p w14:paraId="02E9F7FB" w14:textId="77777777" w:rsidR="009A455A" w:rsidRPr="000624AA" w:rsidRDefault="009A455A" w:rsidP="009A455A">
            <w:pPr>
              <w:pStyle w:val="RepTable"/>
              <w:jc w:val="center"/>
            </w:pPr>
            <w:r>
              <w:t>-</w:t>
            </w:r>
          </w:p>
        </w:tc>
        <w:tc>
          <w:tcPr>
            <w:tcW w:w="348" w:type="pct"/>
          </w:tcPr>
          <w:p w14:paraId="64DB0224" w14:textId="77777777" w:rsidR="009A455A" w:rsidRPr="000624AA" w:rsidRDefault="009A455A" w:rsidP="009A455A">
            <w:pPr>
              <w:pStyle w:val="RepTable"/>
              <w:jc w:val="center"/>
            </w:pPr>
            <w:r>
              <w:t>-</w:t>
            </w:r>
          </w:p>
        </w:tc>
        <w:tc>
          <w:tcPr>
            <w:tcW w:w="396" w:type="pct"/>
            <w:vMerge/>
          </w:tcPr>
          <w:p w14:paraId="40EE147E" w14:textId="77777777" w:rsidR="009A455A" w:rsidRPr="000624AA" w:rsidRDefault="009A455A" w:rsidP="009A455A">
            <w:pPr>
              <w:pStyle w:val="RepTable"/>
              <w:jc w:val="center"/>
              <w:rPr>
                <w:bCs/>
              </w:rPr>
            </w:pPr>
          </w:p>
        </w:tc>
        <w:tc>
          <w:tcPr>
            <w:tcW w:w="396" w:type="pct"/>
            <w:vMerge/>
          </w:tcPr>
          <w:p w14:paraId="08950875" w14:textId="77777777" w:rsidR="009A455A" w:rsidRPr="000624AA" w:rsidRDefault="009A455A" w:rsidP="009A455A">
            <w:pPr>
              <w:pStyle w:val="RepTable"/>
              <w:jc w:val="center"/>
              <w:rPr>
                <w:bCs/>
              </w:rPr>
            </w:pPr>
          </w:p>
        </w:tc>
        <w:tc>
          <w:tcPr>
            <w:tcW w:w="396" w:type="pct"/>
            <w:vMerge/>
          </w:tcPr>
          <w:p w14:paraId="58722C72" w14:textId="77777777" w:rsidR="009A455A" w:rsidRPr="000624AA" w:rsidRDefault="009A455A" w:rsidP="009A455A">
            <w:pPr>
              <w:pStyle w:val="RepTable"/>
              <w:jc w:val="center"/>
              <w:rPr>
                <w:bCs/>
              </w:rPr>
            </w:pPr>
          </w:p>
        </w:tc>
        <w:tc>
          <w:tcPr>
            <w:tcW w:w="395" w:type="pct"/>
            <w:vMerge/>
          </w:tcPr>
          <w:p w14:paraId="2F1FF73E" w14:textId="77777777" w:rsidR="009A455A" w:rsidRPr="000624AA" w:rsidRDefault="009A455A" w:rsidP="009A455A">
            <w:pPr>
              <w:pStyle w:val="RepTable"/>
              <w:jc w:val="center"/>
            </w:pPr>
          </w:p>
        </w:tc>
      </w:tr>
      <w:tr w:rsidR="009A455A" w:rsidRPr="000624AA" w14:paraId="31BBD7F3" w14:textId="77777777" w:rsidTr="001E09AB">
        <w:tc>
          <w:tcPr>
            <w:tcW w:w="644" w:type="pct"/>
            <w:vMerge/>
          </w:tcPr>
          <w:p w14:paraId="1D146E6B" w14:textId="77777777" w:rsidR="009A455A" w:rsidRPr="000624AA" w:rsidRDefault="009A455A" w:rsidP="009A455A">
            <w:pPr>
              <w:pStyle w:val="RepTableBold"/>
              <w:rPr>
                <w:lang w:val="en-GB"/>
              </w:rPr>
            </w:pPr>
          </w:p>
        </w:tc>
        <w:tc>
          <w:tcPr>
            <w:tcW w:w="396" w:type="pct"/>
            <w:vMerge/>
          </w:tcPr>
          <w:p w14:paraId="33DCBC63" w14:textId="77777777" w:rsidR="009A455A" w:rsidRPr="000624AA" w:rsidRDefault="009A455A" w:rsidP="009A455A">
            <w:pPr>
              <w:pStyle w:val="RepTable"/>
            </w:pPr>
          </w:p>
        </w:tc>
        <w:tc>
          <w:tcPr>
            <w:tcW w:w="396" w:type="pct"/>
            <w:vMerge/>
          </w:tcPr>
          <w:p w14:paraId="363400AD" w14:textId="77777777" w:rsidR="009A455A" w:rsidRPr="009A455A" w:rsidRDefault="009A455A" w:rsidP="009A455A">
            <w:pPr>
              <w:pStyle w:val="RepTable"/>
            </w:pPr>
          </w:p>
        </w:tc>
        <w:tc>
          <w:tcPr>
            <w:tcW w:w="396" w:type="pct"/>
          </w:tcPr>
          <w:p w14:paraId="040AB71B" w14:textId="77777777" w:rsidR="009A455A" w:rsidRPr="009A455A" w:rsidRDefault="009A455A" w:rsidP="009A455A">
            <w:pPr>
              <w:pStyle w:val="RepTable"/>
              <w:jc w:val="center"/>
            </w:pPr>
            <w:r w:rsidRPr="009A455A">
              <w:t>2.89</w:t>
            </w:r>
          </w:p>
        </w:tc>
        <w:tc>
          <w:tcPr>
            <w:tcW w:w="198" w:type="pct"/>
          </w:tcPr>
          <w:p w14:paraId="2A1F3A83" w14:textId="77777777" w:rsidR="009A455A" w:rsidRPr="000624AA" w:rsidRDefault="009A455A" w:rsidP="009A455A">
            <w:pPr>
              <w:pStyle w:val="RepTable"/>
              <w:jc w:val="center"/>
            </w:pPr>
            <w:r>
              <w:t>2</w:t>
            </w:r>
          </w:p>
        </w:tc>
        <w:tc>
          <w:tcPr>
            <w:tcW w:w="347" w:type="pct"/>
          </w:tcPr>
          <w:p w14:paraId="0B1473CF" w14:textId="77777777" w:rsidR="009A455A" w:rsidRPr="000624AA" w:rsidRDefault="009A455A" w:rsidP="009A455A">
            <w:pPr>
              <w:pStyle w:val="RepTable"/>
              <w:jc w:val="center"/>
            </w:pPr>
            <w:r>
              <w:t>2.58</w:t>
            </w:r>
          </w:p>
        </w:tc>
        <w:tc>
          <w:tcPr>
            <w:tcW w:w="346" w:type="pct"/>
          </w:tcPr>
          <w:p w14:paraId="2AAB72DD" w14:textId="77777777" w:rsidR="009A455A" w:rsidRPr="000624AA" w:rsidRDefault="009A455A" w:rsidP="009A455A">
            <w:pPr>
              <w:pStyle w:val="RepTable"/>
              <w:jc w:val="center"/>
            </w:pPr>
            <w:r>
              <w:t>3.36</w:t>
            </w:r>
          </w:p>
        </w:tc>
        <w:tc>
          <w:tcPr>
            <w:tcW w:w="346" w:type="pct"/>
          </w:tcPr>
          <w:p w14:paraId="0E6257A3" w14:textId="77777777" w:rsidR="009A455A" w:rsidRPr="000624AA" w:rsidRDefault="009A455A" w:rsidP="009A455A">
            <w:pPr>
              <w:pStyle w:val="RepTable"/>
              <w:jc w:val="center"/>
            </w:pPr>
            <w:r>
              <w:t>-</w:t>
            </w:r>
          </w:p>
        </w:tc>
        <w:tc>
          <w:tcPr>
            <w:tcW w:w="348" w:type="pct"/>
          </w:tcPr>
          <w:p w14:paraId="6DC8C966" w14:textId="77777777" w:rsidR="009A455A" w:rsidRPr="000624AA" w:rsidRDefault="009A455A" w:rsidP="009A455A">
            <w:pPr>
              <w:pStyle w:val="RepTable"/>
              <w:jc w:val="center"/>
            </w:pPr>
            <w:r>
              <w:t>-</w:t>
            </w:r>
          </w:p>
        </w:tc>
        <w:tc>
          <w:tcPr>
            <w:tcW w:w="396" w:type="pct"/>
            <w:vMerge/>
          </w:tcPr>
          <w:p w14:paraId="4AE34F4E" w14:textId="77777777" w:rsidR="009A455A" w:rsidRPr="000624AA" w:rsidRDefault="009A455A" w:rsidP="009A455A">
            <w:pPr>
              <w:pStyle w:val="RepTable"/>
              <w:jc w:val="center"/>
            </w:pPr>
          </w:p>
        </w:tc>
        <w:tc>
          <w:tcPr>
            <w:tcW w:w="396" w:type="pct"/>
            <w:vMerge/>
          </w:tcPr>
          <w:p w14:paraId="0D6649EB" w14:textId="77777777" w:rsidR="009A455A" w:rsidRPr="000624AA" w:rsidRDefault="009A455A" w:rsidP="009A455A">
            <w:pPr>
              <w:pStyle w:val="RepTable"/>
              <w:jc w:val="center"/>
            </w:pPr>
          </w:p>
        </w:tc>
        <w:tc>
          <w:tcPr>
            <w:tcW w:w="396" w:type="pct"/>
            <w:vMerge/>
          </w:tcPr>
          <w:p w14:paraId="282E6309" w14:textId="77777777" w:rsidR="009A455A" w:rsidRPr="000624AA" w:rsidRDefault="009A455A" w:rsidP="009A455A">
            <w:pPr>
              <w:pStyle w:val="RepTable"/>
              <w:jc w:val="center"/>
            </w:pPr>
          </w:p>
        </w:tc>
        <w:tc>
          <w:tcPr>
            <w:tcW w:w="395" w:type="pct"/>
            <w:vMerge/>
          </w:tcPr>
          <w:p w14:paraId="169A1F9F" w14:textId="77777777" w:rsidR="009A455A" w:rsidRPr="000624AA" w:rsidRDefault="009A455A" w:rsidP="009A455A">
            <w:pPr>
              <w:pStyle w:val="RepTable"/>
              <w:jc w:val="center"/>
            </w:pPr>
          </w:p>
        </w:tc>
      </w:tr>
      <w:tr w:rsidR="009A455A" w:rsidRPr="000624AA" w14:paraId="48F5A4FC" w14:textId="77777777" w:rsidTr="001E09AB">
        <w:tc>
          <w:tcPr>
            <w:tcW w:w="644" w:type="pct"/>
            <w:vMerge w:val="restart"/>
          </w:tcPr>
          <w:p w14:paraId="0E58602B" w14:textId="77777777" w:rsidR="009A455A" w:rsidRPr="000624AA" w:rsidRDefault="009A455A" w:rsidP="009A455A">
            <w:pPr>
              <w:pStyle w:val="RepTableBold"/>
              <w:rPr>
                <w:lang w:val="en-GB"/>
              </w:rPr>
            </w:pPr>
            <w:r w:rsidRPr="000624AA">
              <w:rPr>
                <w:lang w:val="en-GB"/>
              </w:rPr>
              <w:t>Ruminant liver</w:t>
            </w:r>
          </w:p>
        </w:tc>
        <w:tc>
          <w:tcPr>
            <w:tcW w:w="396" w:type="pct"/>
            <w:vMerge/>
          </w:tcPr>
          <w:p w14:paraId="6F6E11C2" w14:textId="77777777" w:rsidR="009A455A" w:rsidRPr="000624AA" w:rsidRDefault="009A455A" w:rsidP="009A455A">
            <w:pPr>
              <w:pStyle w:val="RepTable"/>
            </w:pPr>
          </w:p>
        </w:tc>
        <w:tc>
          <w:tcPr>
            <w:tcW w:w="396" w:type="pct"/>
            <w:vMerge/>
          </w:tcPr>
          <w:p w14:paraId="6CAC2BE5" w14:textId="77777777" w:rsidR="009A455A" w:rsidRPr="009A455A" w:rsidRDefault="009A455A" w:rsidP="009A455A">
            <w:pPr>
              <w:pStyle w:val="RepTable"/>
            </w:pPr>
          </w:p>
        </w:tc>
        <w:tc>
          <w:tcPr>
            <w:tcW w:w="396" w:type="pct"/>
          </w:tcPr>
          <w:p w14:paraId="241CEA1A" w14:textId="77777777" w:rsidR="009A455A" w:rsidRPr="009A455A" w:rsidRDefault="009A455A" w:rsidP="009A455A">
            <w:pPr>
              <w:pStyle w:val="RepTable"/>
              <w:jc w:val="center"/>
            </w:pPr>
            <w:r w:rsidRPr="009A455A">
              <w:t>0.006</w:t>
            </w:r>
          </w:p>
        </w:tc>
        <w:tc>
          <w:tcPr>
            <w:tcW w:w="198" w:type="pct"/>
          </w:tcPr>
          <w:p w14:paraId="044DAF4E" w14:textId="77777777" w:rsidR="009A455A" w:rsidRPr="000624AA" w:rsidRDefault="009A455A" w:rsidP="009A455A">
            <w:pPr>
              <w:pStyle w:val="RepTable"/>
              <w:jc w:val="center"/>
            </w:pPr>
            <w:r>
              <w:t>1</w:t>
            </w:r>
          </w:p>
        </w:tc>
        <w:tc>
          <w:tcPr>
            <w:tcW w:w="347" w:type="pct"/>
          </w:tcPr>
          <w:p w14:paraId="334AFE3B" w14:textId="77777777" w:rsidR="009A455A" w:rsidRPr="000624AA" w:rsidRDefault="009A455A" w:rsidP="009A455A">
            <w:pPr>
              <w:pStyle w:val="RepTable"/>
              <w:jc w:val="center"/>
            </w:pPr>
            <w:r>
              <w:t>0.01</w:t>
            </w:r>
          </w:p>
        </w:tc>
        <w:tc>
          <w:tcPr>
            <w:tcW w:w="346" w:type="pct"/>
          </w:tcPr>
          <w:p w14:paraId="5F07EE6E" w14:textId="77777777" w:rsidR="009A455A" w:rsidRPr="000624AA" w:rsidRDefault="009A455A" w:rsidP="009A455A">
            <w:pPr>
              <w:pStyle w:val="RepTable"/>
              <w:jc w:val="center"/>
            </w:pPr>
            <w:r>
              <w:t>0.01</w:t>
            </w:r>
          </w:p>
        </w:tc>
        <w:tc>
          <w:tcPr>
            <w:tcW w:w="346" w:type="pct"/>
          </w:tcPr>
          <w:p w14:paraId="4E52D95D" w14:textId="77777777" w:rsidR="009A455A" w:rsidRPr="000624AA" w:rsidRDefault="009A455A" w:rsidP="009A455A">
            <w:pPr>
              <w:pStyle w:val="RepTable"/>
              <w:jc w:val="center"/>
            </w:pPr>
            <w:r>
              <w:t>-</w:t>
            </w:r>
          </w:p>
        </w:tc>
        <w:tc>
          <w:tcPr>
            <w:tcW w:w="348" w:type="pct"/>
          </w:tcPr>
          <w:p w14:paraId="5B6991BC" w14:textId="77777777" w:rsidR="009A455A" w:rsidRPr="000624AA" w:rsidRDefault="009A455A" w:rsidP="009A455A">
            <w:pPr>
              <w:pStyle w:val="RepTable"/>
              <w:jc w:val="center"/>
            </w:pPr>
            <w:r>
              <w:t>-</w:t>
            </w:r>
          </w:p>
        </w:tc>
        <w:tc>
          <w:tcPr>
            <w:tcW w:w="396" w:type="pct"/>
            <w:vMerge w:val="restart"/>
          </w:tcPr>
          <w:p w14:paraId="7C08C80A" w14:textId="77777777" w:rsidR="009A455A" w:rsidRPr="000624AA" w:rsidRDefault="009A455A" w:rsidP="009A455A">
            <w:pPr>
              <w:pStyle w:val="RepTable"/>
              <w:jc w:val="center"/>
            </w:pPr>
            <w:r>
              <w:t>0.04</w:t>
            </w:r>
          </w:p>
        </w:tc>
        <w:tc>
          <w:tcPr>
            <w:tcW w:w="396" w:type="pct"/>
            <w:vMerge w:val="restart"/>
          </w:tcPr>
          <w:p w14:paraId="77EF134D" w14:textId="77777777" w:rsidR="009A455A" w:rsidRPr="000624AA" w:rsidRDefault="009A455A" w:rsidP="009A455A">
            <w:pPr>
              <w:pStyle w:val="RepTable"/>
              <w:jc w:val="center"/>
            </w:pPr>
            <w:r>
              <w:t>0.06</w:t>
            </w:r>
          </w:p>
        </w:tc>
        <w:tc>
          <w:tcPr>
            <w:tcW w:w="396" w:type="pct"/>
            <w:vMerge w:val="restart"/>
          </w:tcPr>
          <w:p w14:paraId="29C471ED" w14:textId="77777777" w:rsidR="009A455A" w:rsidRPr="000624AA" w:rsidRDefault="009A455A" w:rsidP="009A455A">
            <w:pPr>
              <w:pStyle w:val="RepTable"/>
              <w:jc w:val="center"/>
            </w:pPr>
            <w:r>
              <w:t>0.07 (tentative)</w:t>
            </w:r>
          </w:p>
        </w:tc>
        <w:tc>
          <w:tcPr>
            <w:tcW w:w="395" w:type="pct"/>
            <w:vMerge w:val="restart"/>
          </w:tcPr>
          <w:p w14:paraId="70535BCC" w14:textId="77777777" w:rsidR="009A455A" w:rsidRPr="000624AA" w:rsidRDefault="009A455A" w:rsidP="009A455A">
            <w:pPr>
              <w:pStyle w:val="RepTable"/>
              <w:jc w:val="center"/>
            </w:pPr>
            <w:r>
              <w:t>1.30</w:t>
            </w:r>
          </w:p>
        </w:tc>
      </w:tr>
      <w:tr w:rsidR="009A455A" w:rsidRPr="000624AA" w14:paraId="5C73ED8A" w14:textId="77777777" w:rsidTr="001E09AB">
        <w:tc>
          <w:tcPr>
            <w:tcW w:w="644" w:type="pct"/>
            <w:vMerge/>
          </w:tcPr>
          <w:p w14:paraId="12C72567" w14:textId="77777777" w:rsidR="009A455A" w:rsidRPr="000624AA" w:rsidRDefault="009A455A" w:rsidP="009A455A">
            <w:pPr>
              <w:pStyle w:val="RepTableBold"/>
              <w:rPr>
                <w:lang w:val="en-GB"/>
              </w:rPr>
            </w:pPr>
          </w:p>
        </w:tc>
        <w:tc>
          <w:tcPr>
            <w:tcW w:w="396" w:type="pct"/>
            <w:vMerge/>
          </w:tcPr>
          <w:p w14:paraId="7CF28953" w14:textId="77777777" w:rsidR="009A455A" w:rsidRPr="000624AA" w:rsidRDefault="009A455A" w:rsidP="009A455A">
            <w:pPr>
              <w:pStyle w:val="RepTable"/>
            </w:pPr>
          </w:p>
        </w:tc>
        <w:tc>
          <w:tcPr>
            <w:tcW w:w="396" w:type="pct"/>
            <w:vMerge/>
          </w:tcPr>
          <w:p w14:paraId="7F8B3C18" w14:textId="77777777" w:rsidR="009A455A" w:rsidRPr="009A455A" w:rsidRDefault="009A455A" w:rsidP="009A455A">
            <w:pPr>
              <w:pStyle w:val="RepTable"/>
            </w:pPr>
          </w:p>
        </w:tc>
        <w:tc>
          <w:tcPr>
            <w:tcW w:w="396" w:type="pct"/>
          </w:tcPr>
          <w:p w14:paraId="1B8D6A2B" w14:textId="77777777" w:rsidR="009A455A" w:rsidRPr="009A455A" w:rsidRDefault="009A455A" w:rsidP="009A455A">
            <w:pPr>
              <w:pStyle w:val="RepTable"/>
              <w:jc w:val="center"/>
            </w:pPr>
            <w:r w:rsidRPr="009A455A">
              <w:t>0.40</w:t>
            </w:r>
          </w:p>
        </w:tc>
        <w:tc>
          <w:tcPr>
            <w:tcW w:w="198" w:type="pct"/>
          </w:tcPr>
          <w:p w14:paraId="1B2EBA6E" w14:textId="77777777" w:rsidR="009A455A" w:rsidRPr="000624AA" w:rsidRDefault="009A455A" w:rsidP="009A455A">
            <w:pPr>
              <w:pStyle w:val="RepTable"/>
              <w:jc w:val="center"/>
            </w:pPr>
            <w:r>
              <w:t>1</w:t>
            </w:r>
          </w:p>
        </w:tc>
        <w:tc>
          <w:tcPr>
            <w:tcW w:w="347" w:type="pct"/>
          </w:tcPr>
          <w:p w14:paraId="6AB2DA63" w14:textId="77777777" w:rsidR="009A455A" w:rsidRPr="000624AA" w:rsidRDefault="009A455A" w:rsidP="009A455A">
            <w:pPr>
              <w:pStyle w:val="RepTable"/>
              <w:jc w:val="center"/>
            </w:pPr>
            <w:r>
              <w:t>0.34</w:t>
            </w:r>
          </w:p>
        </w:tc>
        <w:tc>
          <w:tcPr>
            <w:tcW w:w="346" w:type="pct"/>
          </w:tcPr>
          <w:p w14:paraId="6A70EC4B" w14:textId="77777777" w:rsidR="009A455A" w:rsidRPr="000624AA" w:rsidRDefault="009A455A" w:rsidP="009A455A">
            <w:pPr>
              <w:pStyle w:val="RepTable"/>
              <w:jc w:val="center"/>
            </w:pPr>
            <w:r>
              <w:t>0.34</w:t>
            </w:r>
          </w:p>
        </w:tc>
        <w:tc>
          <w:tcPr>
            <w:tcW w:w="346" w:type="pct"/>
          </w:tcPr>
          <w:p w14:paraId="0925DB68" w14:textId="77777777" w:rsidR="009A455A" w:rsidRPr="000624AA" w:rsidRDefault="009A455A" w:rsidP="009A455A">
            <w:pPr>
              <w:pStyle w:val="RepTable"/>
              <w:jc w:val="center"/>
            </w:pPr>
            <w:r>
              <w:t>-</w:t>
            </w:r>
          </w:p>
        </w:tc>
        <w:tc>
          <w:tcPr>
            <w:tcW w:w="348" w:type="pct"/>
          </w:tcPr>
          <w:p w14:paraId="0C5ED650" w14:textId="77777777" w:rsidR="009A455A" w:rsidRPr="000624AA" w:rsidRDefault="009A455A" w:rsidP="009A455A">
            <w:pPr>
              <w:pStyle w:val="RepTable"/>
              <w:jc w:val="center"/>
            </w:pPr>
            <w:r>
              <w:t>-</w:t>
            </w:r>
          </w:p>
        </w:tc>
        <w:tc>
          <w:tcPr>
            <w:tcW w:w="396" w:type="pct"/>
            <w:vMerge/>
          </w:tcPr>
          <w:p w14:paraId="2D507103" w14:textId="77777777" w:rsidR="009A455A" w:rsidRPr="000624AA" w:rsidRDefault="009A455A" w:rsidP="009A455A">
            <w:pPr>
              <w:pStyle w:val="RepTable"/>
              <w:jc w:val="center"/>
            </w:pPr>
          </w:p>
        </w:tc>
        <w:tc>
          <w:tcPr>
            <w:tcW w:w="396" w:type="pct"/>
            <w:vMerge/>
          </w:tcPr>
          <w:p w14:paraId="020C518A" w14:textId="77777777" w:rsidR="009A455A" w:rsidRPr="000624AA" w:rsidRDefault="009A455A" w:rsidP="009A455A">
            <w:pPr>
              <w:pStyle w:val="RepTable"/>
              <w:jc w:val="center"/>
            </w:pPr>
          </w:p>
        </w:tc>
        <w:tc>
          <w:tcPr>
            <w:tcW w:w="396" w:type="pct"/>
            <w:vMerge/>
          </w:tcPr>
          <w:p w14:paraId="2DA0DF9E" w14:textId="77777777" w:rsidR="009A455A" w:rsidRPr="000624AA" w:rsidRDefault="009A455A" w:rsidP="009A455A">
            <w:pPr>
              <w:pStyle w:val="RepTable"/>
              <w:jc w:val="center"/>
            </w:pPr>
          </w:p>
        </w:tc>
        <w:tc>
          <w:tcPr>
            <w:tcW w:w="395" w:type="pct"/>
            <w:vMerge/>
          </w:tcPr>
          <w:p w14:paraId="0FAF8AFE" w14:textId="77777777" w:rsidR="009A455A" w:rsidRPr="000624AA" w:rsidRDefault="009A455A" w:rsidP="009A455A">
            <w:pPr>
              <w:pStyle w:val="RepTable"/>
              <w:jc w:val="center"/>
            </w:pPr>
          </w:p>
        </w:tc>
      </w:tr>
      <w:tr w:rsidR="009A455A" w:rsidRPr="000624AA" w14:paraId="6DC9867A" w14:textId="77777777" w:rsidTr="001E09AB">
        <w:tc>
          <w:tcPr>
            <w:tcW w:w="644" w:type="pct"/>
            <w:vMerge/>
          </w:tcPr>
          <w:p w14:paraId="666CBAF8" w14:textId="77777777" w:rsidR="009A455A" w:rsidRPr="000624AA" w:rsidRDefault="009A455A" w:rsidP="009A455A">
            <w:pPr>
              <w:pStyle w:val="RepTableBold"/>
              <w:rPr>
                <w:lang w:val="en-GB"/>
              </w:rPr>
            </w:pPr>
          </w:p>
        </w:tc>
        <w:tc>
          <w:tcPr>
            <w:tcW w:w="396" w:type="pct"/>
            <w:vMerge/>
          </w:tcPr>
          <w:p w14:paraId="744DB540" w14:textId="77777777" w:rsidR="009A455A" w:rsidRPr="000624AA" w:rsidRDefault="009A455A" w:rsidP="009A455A">
            <w:pPr>
              <w:pStyle w:val="RepTable"/>
            </w:pPr>
          </w:p>
        </w:tc>
        <w:tc>
          <w:tcPr>
            <w:tcW w:w="396" w:type="pct"/>
            <w:vMerge/>
          </w:tcPr>
          <w:p w14:paraId="642F4D70" w14:textId="77777777" w:rsidR="009A455A" w:rsidRPr="009A455A" w:rsidRDefault="009A455A" w:rsidP="009A455A">
            <w:pPr>
              <w:pStyle w:val="RepTable"/>
            </w:pPr>
          </w:p>
        </w:tc>
        <w:tc>
          <w:tcPr>
            <w:tcW w:w="396" w:type="pct"/>
          </w:tcPr>
          <w:p w14:paraId="05BA9ED4" w14:textId="77777777" w:rsidR="009A455A" w:rsidRPr="009A455A" w:rsidRDefault="009A455A" w:rsidP="009A455A">
            <w:pPr>
              <w:pStyle w:val="RepTable"/>
              <w:jc w:val="center"/>
            </w:pPr>
            <w:r w:rsidRPr="009A455A">
              <w:t>2.89</w:t>
            </w:r>
          </w:p>
        </w:tc>
        <w:tc>
          <w:tcPr>
            <w:tcW w:w="198" w:type="pct"/>
          </w:tcPr>
          <w:p w14:paraId="636BD606" w14:textId="77777777" w:rsidR="009A455A" w:rsidRPr="000624AA" w:rsidRDefault="009A455A" w:rsidP="009A455A">
            <w:pPr>
              <w:pStyle w:val="RepTable"/>
              <w:jc w:val="center"/>
            </w:pPr>
            <w:r>
              <w:t>1</w:t>
            </w:r>
          </w:p>
        </w:tc>
        <w:tc>
          <w:tcPr>
            <w:tcW w:w="347" w:type="pct"/>
          </w:tcPr>
          <w:p w14:paraId="3AFE880F" w14:textId="77777777" w:rsidR="009A455A" w:rsidRPr="000624AA" w:rsidRDefault="009A455A" w:rsidP="009A455A">
            <w:pPr>
              <w:pStyle w:val="RepTable"/>
              <w:jc w:val="center"/>
            </w:pPr>
            <w:r>
              <w:t>2.21</w:t>
            </w:r>
          </w:p>
        </w:tc>
        <w:tc>
          <w:tcPr>
            <w:tcW w:w="346" w:type="pct"/>
          </w:tcPr>
          <w:p w14:paraId="51B68628" w14:textId="77777777" w:rsidR="009A455A" w:rsidRPr="000624AA" w:rsidRDefault="009A455A" w:rsidP="009A455A">
            <w:pPr>
              <w:pStyle w:val="RepTable"/>
              <w:jc w:val="center"/>
            </w:pPr>
            <w:r>
              <w:t>2.21</w:t>
            </w:r>
          </w:p>
        </w:tc>
        <w:tc>
          <w:tcPr>
            <w:tcW w:w="346" w:type="pct"/>
          </w:tcPr>
          <w:p w14:paraId="62459D26" w14:textId="77777777" w:rsidR="009A455A" w:rsidRPr="000624AA" w:rsidRDefault="009A455A" w:rsidP="009A455A">
            <w:pPr>
              <w:pStyle w:val="RepTable"/>
              <w:jc w:val="center"/>
            </w:pPr>
            <w:r>
              <w:t>-</w:t>
            </w:r>
          </w:p>
        </w:tc>
        <w:tc>
          <w:tcPr>
            <w:tcW w:w="348" w:type="pct"/>
          </w:tcPr>
          <w:p w14:paraId="23AA94DF" w14:textId="77777777" w:rsidR="009A455A" w:rsidRPr="000624AA" w:rsidRDefault="009A455A" w:rsidP="009A455A">
            <w:pPr>
              <w:pStyle w:val="RepTable"/>
              <w:jc w:val="center"/>
            </w:pPr>
            <w:r>
              <w:t>-</w:t>
            </w:r>
          </w:p>
        </w:tc>
        <w:tc>
          <w:tcPr>
            <w:tcW w:w="396" w:type="pct"/>
            <w:vMerge/>
          </w:tcPr>
          <w:p w14:paraId="621DEF39" w14:textId="77777777" w:rsidR="009A455A" w:rsidRPr="000624AA" w:rsidRDefault="009A455A" w:rsidP="009A455A">
            <w:pPr>
              <w:pStyle w:val="RepTable"/>
              <w:jc w:val="center"/>
            </w:pPr>
          </w:p>
        </w:tc>
        <w:tc>
          <w:tcPr>
            <w:tcW w:w="396" w:type="pct"/>
            <w:vMerge/>
          </w:tcPr>
          <w:p w14:paraId="316F5119" w14:textId="77777777" w:rsidR="009A455A" w:rsidRPr="000624AA" w:rsidRDefault="009A455A" w:rsidP="009A455A">
            <w:pPr>
              <w:pStyle w:val="RepTable"/>
              <w:jc w:val="center"/>
            </w:pPr>
          </w:p>
        </w:tc>
        <w:tc>
          <w:tcPr>
            <w:tcW w:w="396" w:type="pct"/>
            <w:vMerge/>
          </w:tcPr>
          <w:p w14:paraId="1686FB6F" w14:textId="77777777" w:rsidR="009A455A" w:rsidRPr="000624AA" w:rsidRDefault="009A455A" w:rsidP="009A455A">
            <w:pPr>
              <w:pStyle w:val="RepTable"/>
              <w:jc w:val="center"/>
            </w:pPr>
          </w:p>
        </w:tc>
        <w:tc>
          <w:tcPr>
            <w:tcW w:w="395" w:type="pct"/>
            <w:vMerge/>
          </w:tcPr>
          <w:p w14:paraId="53689283" w14:textId="77777777" w:rsidR="009A455A" w:rsidRPr="000624AA" w:rsidRDefault="009A455A" w:rsidP="009A455A">
            <w:pPr>
              <w:pStyle w:val="RepTable"/>
              <w:jc w:val="center"/>
            </w:pPr>
          </w:p>
        </w:tc>
      </w:tr>
      <w:tr w:rsidR="009A455A" w:rsidRPr="000624AA" w14:paraId="0A55A3C7" w14:textId="77777777" w:rsidTr="001E09AB">
        <w:tc>
          <w:tcPr>
            <w:tcW w:w="644" w:type="pct"/>
            <w:vMerge w:val="restart"/>
          </w:tcPr>
          <w:p w14:paraId="6738DCD2" w14:textId="77777777" w:rsidR="009A455A" w:rsidRPr="000624AA" w:rsidRDefault="009A455A" w:rsidP="009A455A">
            <w:pPr>
              <w:pStyle w:val="RepTableBold"/>
              <w:rPr>
                <w:lang w:val="en-GB"/>
              </w:rPr>
            </w:pPr>
            <w:r w:rsidRPr="000624AA">
              <w:rPr>
                <w:lang w:val="en-GB"/>
              </w:rPr>
              <w:t>Ruminant kidney</w:t>
            </w:r>
          </w:p>
        </w:tc>
        <w:tc>
          <w:tcPr>
            <w:tcW w:w="396" w:type="pct"/>
            <w:vMerge/>
          </w:tcPr>
          <w:p w14:paraId="0B7C50B7" w14:textId="77777777" w:rsidR="009A455A" w:rsidRPr="000624AA" w:rsidRDefault="009A455A" w:rsidP="009A455A">
            <w:pPr>
              <w:pStyle w:val="RepTable"/>
            </w:pPr>
          </w:p>
        </w:tc>
        <w:tc>
          <w:tcPr>
            <w:tcW w:w="396" w:type="pct"/>
            <w:vMerge/>
          </w:tcPr>
          <w:p w14:paraId="3B312997" w14:textId="77777777" w:rsidR="009A455A" w:rsidRPr="009A455A" w:rsidRDefault="009A455A" w:rsidP="009A455A">
            <w:pPr>
              <w:pStyle w:val="RepTable"/>
            </w:pPr>
          </w:p>
        </w:tc>
        <w:tc>
          <w:tcPr>
            <w:tcW w:w="396" w:type="pct"/>
          </w:tcPr>
          <w:p w14:paraId="681546AB" w14:textId="77777777" w:rsidR="009A455A" w:rsidRPr="009A455A" w:rsidRDefault="009A455A" w:rsidP="009A455A">
            <w:pPr>
              <w:pStyle w:val="RepTable"/>
              <w:jc w:val="center"/>
            </w:pPr>
            <w:r w:rsidRPr="009A455A">
              <w:t>0.006</w:t>
            </w:r>
          </w:p>
        </w:tc>
        <w:tc>
          <w:tcPr>
            <w:tcW w:w="198" w:type="pct"/>
          </w:tcPr>
          <w:p w14:paraId="1344EC89" w14:textId="77777777" w:rsidR="009A455A" w:rsidRPr="000624AA" w:rsidRDefault="009A455A" w:rsidP="009A455A">
            <w:pPr>
              <w:pStyle w:val="RepTable"/>
              <w:jc w:val="center"/>
            </w:pPr>
            <w:r>
              <w:t>1</w:t>
            </w:r>
          </w:p>
        </w:tc>
        <w:tc>
          <w:tcPr>
            <w:tcW w:w="347" w:type="pct"/>
          </w:tcPr>
          <w:p w14:paraId="5632F226" w14:textId="77777777" w:rsidR="009A455A" w:rsidRPr="000624AA" w:rsidRDefault="009A455A" w:rsidP="009A455A">
            <w:pPr>
              <w:pStyle w:val="RepTable"/>
              <w:jc w:val="center"/>
            </w:pPr>
            <w:r>
              <w:t>0.01</w:t>
            </w:r>
          </w:p>
        </w:tc>
        <w:tc>
          <w:tcPr>
            <w:tcW w:w="346" w:type="pct"/>
          </w:tcPr>
          <w:p w14:paraId="7B808659" w14:textId="77777777" w:rsidR="009A455A" w:rsidRPr="000624AA" w:rsidRDefault="009A455A" w:rsidP="009A455A">
            <w:pPr>
              <w:pStyle w:val="RepTable"/>
              <w:jc w:val="center"/>
            </w:pPr>
            <w:r>
              <w:t>0.01</w:t>
            </w:r>
          </w:p>
        </w:tc>
        <w:tc>
          <w:tcPr>
            <w:tcW w:w="346" w:type="pct"/>
          </w:tcPr>
          <w:p w14:paraId="0CAF0FC7" w14:textId="77777777" w:rsidR="009A455A" w:rsidRPr="000624AA" w:rsidRDefault="009A455A" w:rsidP="009A455A">
            <w:pPr>
              <w:pStyle w:val="RepTable"/>
              <w:jc w:val="center"/>
            </w:pPr>
            <w:r>
              <w:t>-</w:t>
            </w:r>
          </w:p>
        </w:tc>
        <w:tc>
          <w:tcPr>
            <w:tcW w:w="348" w:type="pct"/>
          </w:tcPr>
          <w:p w14:paraId="32FCFA1E" w14:textId="77777777" w:rsidR="009A455A" w:rsidRPr="000624AA" w:rsidRDefault="009A455A" w:rsidP="009A455A">
            <w:pPr>
              <w:pStyle w:val="RepTable"/>
              <w:jc w:val="center"/>
            </w:pPr>
            <w:r>
              <w:t>-</w:t>
            </w:r>
          </w:p>
        </w:tc>
        <w:tc>
          <w:tcPr>
            <w:tcW w:w="396" w:type="pct"/>
            <w:vMerge w:val="restart"/>
          </w:tcPr>
          <w:p w14:paraId="2E142CE9" w14:textId="77777777" w:rsidR="009A455A" w:rsidRPr="000624AA" w:rsidRDefault="009A455A" w:rsidP="009A455A">
            <w:pPr>
              <w:pStyle w:val="RepTable"/>
              <w:jc w:val="center"/>
            </w:pPr>
            <w:r>
              <w:t>0.03</w:t>
            </w:r>
          </w:p>
        </w:tc>
        <w:tc>
          <w:tcPr>
            <w:tcW w:w="396" w:type="pct"/>
            <w:vMerge w:val="restart"/>
          </w:tcPr>
          <w:p w14:paraId="570BC295" w14:textId="77777777" w:rsidR="009A455A" w:rsidRPr="000624AA" w:rsidRDefault="009A455A" w:rsidP="009A455A">
            <w:pPr>
              <w:pStyle w:val="RepTable"/>
              <w:jc w:val="center"/>
            </w:pPr>
            <w:r>
              <w:t>0.04</w:t>
            </w:r>
          </w:p>
        </w:tc>
        <w:tc>
          <w:tcPr>
            <w:tcW w:w="396" w:type="pct"/>
            <w:vMerge w:val="restart"/>
          </w:tcPr>
          <w:p w14:paraId="7934A318" w14:textId="77777777" w:rsidR="009A455A" w:rsidRPr="000624AA" w:rsidRDefault="009A455A" w:rsidP="009A455A">
            <w:pPr>
              <w:pStyle w:val="RepTable"/>
              <w:jc w:val="center"/>
            </w:pPr>
            <w:r>
              <w:t>0.05 (tentative)</w:t>
            </w:r>
          </w:p>
        </w:tc>
        <w:tc>
          <w:tcPr>
            <w:tcW w:w="395" w:type="pct"/>
            <w:vMerge w:val="restart"/>
          </w:tcPr>
          <w:p w14:paraId="7361CF2B" w14:textId="77777777" w:rsidR="009A455A" w:rsidRPr="000624AA" w:rsidRDefault="009A455A" w:rsidP="009A455A">
            <w:pPr>
              <w:pStyle w:val="RepTable"/>
              <w:jc w:val="center"/>
            </w:pPr>
            <w:r>
              <w:t>1.30</w:t>
            </w:r>
          </w:p>
        </w:tc>
      </w:tr>
      <w:tr w:rsidR="009A455A" w:rsidRPr="000624AA" w14:paraId="54A62773" w14:textId="77777777" w:rsidTr="001E09AB">
        <w:tc>
          <w:tcPr>
            <w:tcW w:w="644" w:type="pct"/>
            <w:vMerge/>
          </w:tcPr>
          <w:p w14:paraId="1278C636" w14:textId="77777777" w:rsidR="009A455A" w:rsidRPr="000624AA" w:rsidRDefault="009A455A" w:rsidP="009A455A">
            <w:pPr>
              <w:pStyle w:val="RepTableBold"/>
              <w:rPr>
                <w:lang w:val="en-GB"/>
              </w:rPr>
            </w:pPr>
          </w:p>
        </w:tc>
        <w:tc>
          <w:tcPr>
            <w:tcW w:w="396" w:type="pct"/>
            <w:vMerge/>
          </w:tcPr>
          <w:p w14:paraId="3E58D2F2" w14:textId="77777777" w:rsidR="009A455A" w:rsidRPr="000624AA" w:rsidRDefault="009A455A" w:rsidP="009A455A">
            <w:pPr>
              <w:pStyle w:val="RepTable"/>
            </w:pPr>
          </w:p>
        </w:tc>
        <w:tc>
          <w:tcPr>
            <w:tcW w:w="396" w:type="pct"/>
            <w:vMerge/>
          </w:tcPr>
          <w:p w14:paraId="70A152C5" w14:textId="77777777" w:rsidR="009A455A" w:rsidRPr="009A455A" w:rsidRDefault="009A455A" w:rsidP="009A455A">
            <w:pPr>
              <w:pStyle w:val="RepTable"/>
            </w:pPr>
          </w:p>
        </w:tc>
        <w:tc>
          <w:tcPr>
            <w:tcW w:w="396" w:type="pct"/>
          </w:tcPr>
          <w:p w14:paraId="77F14CFE" w14:textId="77777777" w:rsidR="009A455A" w:rsidRPr="009A455A" w:rsidRDefault="009A455A" w:rsidP="009A455A">
            <w:pPr>
              <w:pStyle w:val="RepTable"/>
              <w:jc w:val="center"/>
            </w:pPr>
            <w:r w:rsidRPr="009A455A">
              <w:t>0.40</w:t>
            </w:r>
          </w:p>
        </w:tc>
        <w:tc>
          <w:tcPr>
            <w:tcW w:w="198" w:type="pct"/>
          </w:tcPr>
          <w:p w14:paraId="7F23AF2B" w14:textId="77777777" w:rsidR="009A455A" w:rsidRPr="000624AA" w:rsidRDefault="009A455A" w:rsidP="009A455A">
            <w:pPr>
              <w:pStyle w:val="RepTable"/>
              <w:jc w:val="center"/>
            </w:pPr>
            <w:r>
              <w:t>1</w:t>
            </w:r>
          </w:p>
        </w:tc>
        <w:tc>
          <w:tcPr>
            <w:tcW w:w="347" w:type="pct"/>
          </w:tcPr>
          <w:p w14:paraId="1704116A" w14:textId="77777777" w:rsidR="009A455A" w:rsidRPr="000624AA" w:rsidRDefault="009A455A" w:rsidP="009A455A">
            <w:pPr>
              <w:pStyle w:val="RepTable"/>
              <w:jc w:val="center"/>
            </w:pPr>
            <w:r>
              <w:t>0.18</w:t>
            </w:r>
          </w:p>
        </w:tc>
        <w:tc>
          <w:tcPr>
            <w:tcW w:w="346" w:type="pct"/>
          </w:tcPr>
          <w:p w14:paraId="121CCEAD" w14:textId="77777777" w:rsidR="009A455A" w:rsidRPr="000624AA" w:rsidRDefault="009A455A" w:rsidP="009A455A">
            <w:pPr>
              <w:pStyle w:val="RepTable"/>
              <w:jc w:val="center"/>
            </w:pPr>
            <w:r>
              <w:t>0.18</w:t>
            </w:r>
          </w:p>
        </w:tc>
        <w:tc>
          <w:tcPr>
            <w:tcW w:w="346" w:type="pct"/>
          </w:tcPr>
          <w:p w14:paraId="76317B0A" w14:textId="77777777" w:rsidR="009A455A" w:rsidRPr="000624AA" w:rsidRDefault="009A455A" w:rsidP="009A455A">
            <w:pPr>
              <w:pStyle w:val="RepTable"/>
              <w:jc w:val="center"/>
            </w:pPr>
            <w:r>
              <w:t>-</w:t>
            </w:r>
          </w:p>
        </w:tc>
        <w:tc>
          <w:tcPr>
            <w:tcW w:w="348" w:type="pct"/>
          </w:tcPr>
          <w:p w14:paraId="634A37AD" w14:textId="77777777" w:rsidR="009A455A" w:rsidRPr="000624AA" w:rsidRDefault="009A455A" w:rsidP="009A455A">
            <w:pPr>
              <w:pStyle w:val="RepTable"/>
              <w:jc w:val="center"/>
            </w:pPr>
            <w:r>
              <w:t>-</w:t>
            </w:r>
          </w:p>
        </w:tc>
        <w:tc>
          <w:tcPr>
            <w:tcW w:w="396" w:type="pct"/>
            <w:vMerge/>
          </w:tcPr>
          <w:p w14:paraId="3146CA3B" w14:textId="77777777" w:rsidR="009A455A" w:rsidRPr="000624AA" w:rsidRDefault="009A455A" w:rsidP="009A455A">
            <w:pPr>
              <w:pStyle w:val="RepTable"/>
            </w:pPr>
          </w:p>
        </w:tc>
        <w:tc>
          <w:tcPr>
            <w:tcW w:w="396" w:type="pct"/>
            <w:vMerge/>
          </w:tcPr>
          <w:p w14:paraId="03C8FFDF" w14:textId="77777777" w:rsidR="009A455A" w:rsidRPr="000624AA" w:rsidRDefault="009A455A" w:rsidP="009A455A">
            <w:pPr>
              <w:pStyle w:val="RepTable"/>
            </w:pPr>
          </w:p>
        </w:tc>
        <w:tc>
          <w:tcPr>
            <w:tcW w:w="396" w:type="pct"/>
            <w:vMerge/>
          </w:tcPr>
          <w:p w14:paraId="510CB799" w14:textId="77777777" w:rsidR="009A455A" w:rsidRPr="000624AA" w:rsidRDefault="009A455A" w:rsidP="009A455A">
            <w:pPr>
              <w:pStyle w:val="RepTable"/>
            </w:pPr>
          </w:p>
        </w:tc>
        <w:tc>
          <w:tcPr>
            <w:tcW w:w="395" w:type="pct"/>
            <w:vMerge/>
          </w:tcPr>
          <w:p w14:paraId="6FEC3B27" w14:textId="77777777" w:rsidR="009A455A" w:rsidRPr="000624AA" w:rsidRDefault="009A455A" w:rsidP="009A455A">
            <w:pPr>
              <w:pStyle w:val="RepTable"/>
            </w:pPr>
          </w:p>
        </w:tc>
      </w:tr>
      <w:tr w:rsidR="009A455A" w:rsidRPr="000624AA" w14:paraId="2DBD4213" w14:textId="77777777" w:rsidTr="001E09AB">
        <w:tc>
          <w:tcPr>
            <w:tcW w:w="644" w:type="pct"/>
            <w:vMerge/>
          </w:tcPr>
          <w:p w14:paraId="0544505B" w14:textId="77777777" w:rsidR="009A455A" w:rsidRPr="000624AA" w:rsidRDefault="009A455A" w:rsidP="009A455A">
            <w:pPr>
              <w:pStyle w:val="RepTableBold"/>
              <w:rPr>
                <w:lang w:val="en-GB"/>
              </w:rPr>
            </w:pPr>
          </w:p>
        </w:tc>
        <w:tc>
          <w:tcPr>
            <w:tcW w:w="396" w:type="pct"/>
            <w:vMerge/>
          </w:tcPr>
          <w:p w14:paraId="28CB63EA" w14:textId="77777777" w:rsidR="009A455A" w:rsidRPr="000624AA" w:rsidRDefault="009A455A" w:rsidP="009A455A">
            <w:pPr>
              <w:pStyle w:val="RepTable"/>
            </w:pPr>
          </w:p>
        </w:tc>
        <w:tc>
          <w:tcPr>
            <w:tcW w:w="396" w:type="pct"/>
            <w:vMerge/>
          </w:tcPr>
          <w:p w14:paraId="1DC4CBF8" w14:textId="77777777" w:rsidR="009A455A" w:rsidRPr="009A455A" w:rsidRDefault="009A455A" w:rsidP="009A455A">
            <w:pPr>
              <w:pStyle w:val="RepTable"/>
            </w:pPr>
          </w:p>
        </w:tc>
        <w:tc>
          <w:tcPr>
            <w:tcW w:w="396" w:type="pct"/>
          </w:tcPr>
          <w:p w14:paraId="21D1B945" w14:textId="77777777" w:rsidR="009A455A" w:rsidRPr="009A455A" w:rsidRDefault="009A455A" w:rsidP="009A455A">
            <w:pPr>
              <w:pStyle w:val="RepTable"/>
              <w:jc w:val="center"/>
            </w:pPr>
            <w:r w:rsidRPr="009A455A">
              <w:t>2.89</w:t>
            </w:r>
          </w:p>
        </w:tc>
        <w:tc>
          <w:tcPr>
            <w:tcW w:w="198" w:type="pct"/>
          </w:tcPr>
          <w:p w14:paraId="05BD4D2F" w14:textId="77777777" w:rsidR="009A455A" w:rsidRPr="000624AA" w:rsidRDefault="009A455A" w:rsidP="009A455A">
            <w:pPr>
              <w:pStyle w:val="RepTable"/>
              <w:jc w:val="center"/>
            </w:pPr>
            <w:r>
              <w:t>1</w:t>
            </w:r>
          </w:p>
        </w:tc>
        <w:tc>
          <w:tcPr>
            <w:tcW w:w="347" w:type="pct"/>
          </w:tcPr>
          <w:p w14:paraId="4A46B1A1" w14:textId="77777777" w:rsidR="009A455A" w:rsidRPr="000624AA" w:rsidRDefault="009A455A" w:rsidP="009A455A">
            <w:pPr>
              <w:pStyle w:val="RepTable"/>
              <w:jc w:val="center"/>
            </w:pPr>
            <w:r>
              <w:t>1.59</w:t>
            </w:r>
          </w:p>
        </w:tc>
        <w:tc>
          <w:tcPr>
            <w:tcW w:w="346" w:type="pct"/>
          </w:tcPr>
          <w:p w14:paraId="1519581D" w14:textId="77777777" w:rsidR="009A455A" w:rsidRPr="000624AA" w:rsidRDefault="009A455A" w:rsidP="009A455A">
            <w:pPr>
              <w:pStyle w:val="RepTable"/>
              <w:jc w:val="center"/>
            </w:pPr>
            <w:r>
              <w:t>1.59</w:t>
            </w:r>
          </w:p>
        </w:tc>
        <w:tc>
          <w:tcPr>
            <w:tcW w:w="346" w:type="pct"/>
          </w:tcPr>
          <w:p w14:paraId="08561639" w14:textId="77777777" w:rsidR="009A455A" w:rsidRPr="000624AA" w:rsidRDefault="009A455A" w:rsidP="009A455A">
            <w:pPr>
              <w:pStyle w:val="RepTable"/>
              <w:jc w:val="center"/>
            </w:pPr>
            <w:r>
              <w:t>-</w:t>
            </w:r>
          </w:p>
        </w:tc>
        <w:tc>
          <w:tcPr>
            <w:tcW w:w="348" w:type="pct"/>
          </w:tcPr>
          <w:p w14:paraId="699F3955" w14:textId="77777777" w:rsidR="009A455A" w:rsidRPr="000624AA" w:rsidRDefault="009A455A" w:rsidP="009A455A">
            <w:pPr>
              <w:pStyle w:val="RepTable"/>
              <w:jc w:val="center"/>
            </w:pPr>
            <w:r>
              <w:t>-</w:t>
            </w:r>
          </w:p>
        </w:tc>
        <w:tc>
          <w:tcPr>
            <w:tcW w:w="396" w:type="pct"/>
            <w:vMerge/>
          </w:tcPr>
          <w:p w14:paraId="1C676DAA" w14:textId="77777777" w:rsidR="009A455A" w:rsidRPr="000624AA" w:rsidRDefault="009A455A" w:rsidP="009A455A">
            <w:pPr>
              <w:pStyle w:val="RepTable"/>
            </w:pPr>
          </w:p>
        </w:tc>
        <w:tc>
          <w:tcPr>
            <w:tcW w:w="396" w:type="pct"/>
            <w:vMerge/>
          </w:tcPr>
          <w:p w14:paraId="46E6C8EE" w14:textId="77777777" w:rsidR="009A455A" w:rsidRPr="000624AA" w:rsidRDefault="009A455A" w:rsidP="009A455A">
            <w:pPr>
              <w:pStyle w:val="RepTable"/>
            </w:pPr>
          </w:p>
        </w:tc>
        <w:tc>
          <w:tcPr>
            <w:tcW w:w="396" w:type="pct"/>
            <w:vMerge/>
          </w:tcPr>
          <w:p w14:paraId="1EB738D1" w14:textId="77777777" w:rsidR="009A455A" w:rsidRPr="000624AA" w:rsidRDefault="009A455A" w:rsidP="009A455A">
            <w:pPr>
              <w:pStyle w:val="RepTable"/>
            </w:pPr>
          </w:p>
        </w:tc>
        <w:tc>
          <w:tcPr>
            <w:tcW w:w="395" w:type="pct"/>
            <w:vMerge/>
          </w:tcPr>
          <w:p w14:paraId="760B620B" w14:textId="77777777" w:rsidR="009A455A" w:rsidRPr="000624AA" w:rsidRDefault="009A455A" w:rsidP="009A455A">
            <w:pPr>
              <w:pStyle w:val="RepTable"/>
            </w:pPr>
          </w:p>
        </w:tc>
      </w:tr>
      <w:tr w:rsidR="00745F55" w:rsidRPr="000624AA" w14:paraId="3574AD47" w14:textId="77777777" w:rsidTr="00745F55">
        <w:tc>
          <w:tcPr>
            <w:tcW w:w="644" w:type="pct"/>
            <w:vMerge w:val="restart"/>
          </w:tcPr>
          <w:p w14:paraId="509C92F7" w14:textId="77777777" w:rsidR="00745F55" w:rsidRPr="000624AA" w:rsidRDefault="00745F55" w:rsidP="00745F55">
            <w:pPr>
              <w:pStyle w:val="RepTableBold"/>
              <w:rPr>
                <w:lang w:val="en-GB"/>
              </w:rPr>
            </w:pPr>
            <w:r w:rsidRPr="000624AA">
              <w:rPr>
                <w:lang w:val="en-GB"/>
              </w:rPr>
              <w:t>Milk</w:t>
            </w:r>
            <w:r w:rsidRPr="000624AA">
              <w:rPr>
                <w:vertAlign w:val="superscript"/>
              </w:rPr>
              <w:t>(e)</w:t>
            </w:r>
          </w:p>
        </w:tc>
        <w:tc>
          <w:tcPr>
            <w:tcW w:w="396" w:type="pct"/>
            <w:vMerge w:val="restart"/>
            <w:vAlign w:val="center"/>
          </w:tcPr>
          <w:p w14:paraId="21BEF330" w14:textId="77777777" w:rsidR="00745F55" w:rsidRPr="000624AA" w:rsidRDefault="00745F55" w:rsidP="00745F55">
            <w:pPr>
              <w:pStyle w:val="RepTable"/>
              <w:jc w:val="center"/>
            </w:pPr>
            <w:r w:rsidRPr="00745F55">
              <w:rPr>
                <w:color w:val="000000"/>
                <w:szCs w:val="20"/>
              </w:rPr>
              <w:t>0.013</w:t>
            </w:r>
          </w:p>
        </w:tc>
        <w:tc>
          <w:tcPr>
            <w:tcW w:w="396" w:type="pct"/>
            <w:vMerge w:val="restart"/>
            <w:vAlign w:val="center"/>
          </w:tcPr>
          <w:p w14:paraId="358429AB" w14:textId="77777777" w:rsidR="00745F55" w:rsidRPr="009A455A" w:rsidRDefault="00745F55" w:rsidP="00745F55">
            <w:pPr>
              <w:pStyle w:val="RepTable"/>
              <w:jc w:val="center"/>
            </w:pPr>
            <w:r w:rsidRPr="00745F55">
              <w:rPr>
                <w:color w:val="000000"/>
                <w:szCs w:val="20"/>
              </w:rPr>
              <w:t>0.020</w:t>
            </w:r>
          </w:p>
        </w:tc>
        <w:tc>
          <w:tcPr>
            <w:tcW w:w="396" w:type="pct"/>
          </w:tcPr>
          <w:p w14:paraId="2A3F4590" w14:textId="77777777" w:rsidR="00745F55" w:rsidRPr="009A455A" w:rsidRDefault="00745F55" w:rsidP="00745F55">
            <w:pPr>
              <w:pStyle w:val="RepTable"/>
              <w:jc w:val="center"/>
            </w:pPr>
            <w:r w:rsidRPr="009A455A">
              <w:t>0.006</w:t>
            </w:r>
          </w:p>
        </w:tc>
        <w:tc>
          <w:tcPr>
            <w:tcW w:w="198" w:type="pct"/>
          </w:tcPr>
          <w:p w14:paraId="585C60E1" w14:textId="77777777" w:rsidR="00745F55" w:rsidRPr="000624AA" w:rsidRDefault="00745F55" w:rsidP="00745F55">
            <w:pPr>
              <w:pStyle w:val="RepTable"/>
              <w:jc w:val="center"/>
            </w:pPr>
            <w:r>
              <w:t>7</w:t>
            </w:r>
          </w:p>
        </w:tc>
        <w:tc>
          <w:tcPr>
            <w:tcW w:w="347" w:type="pct"/>
          </w:tcPr>
          <w:p w14:paraId="6AFD8116" w14:textId="77777777" w:rsidR="00745F55" w:rsidRPr="000624AA" w:rsidRDefault="00745F55" w:rsidP="00745F55">
            <w:pPr>
              <w:pStyle w:val="RepTable"/>
              <w:jc w:val="center"/>
              <w:rPr>
                <w:vertAlign w:val="superscript"/>
              </w:rPr>
            </w:pPr>
            <w:r>
              <w:t>0.00</w:t>
            </w:r>
          </w:p>
        </w:tc>
        <w:tc>
          <w:tcPr>
            <w:tcW w:w="346" w:type="pct"/>
          </w:tcPr>
          <w:p w14:paraId="1A4E11AB" w14:textId="77777777" w:rsidR="00745F55" w:rsidRPr="000624AA" w:rsidRDefault="00745F55" w:rsidP="00745F55">
            <w:pPr>
              <w:pStyle w:val="RepTable"/>
              <w:jc w:val="center"/>
            </w:pPr>
            <w:r w:rsidRPr="000624AA">
              <w:t>N</w:t>
            </w:r>
            <w:r>
              <w:t>/</w:t>
            </w:r>
            <w:r w:rsidRPr="000624AA">
              <w:t>A</w:t>
            </w:r>
          </w:p>
        </w:tc>
        <w:tc>
          <w:tcPr>
            <w:tcW w:w="346" w:type="pct"/>
          </w:tcPr>
          <w:p w14:paraId="40089D85" w14:textId="77777777" w:rsidR="00745F55" w:rsidRPr="000624AA" w:rsidRDefault="00745F55" w:rsidP="00745F55">
            <w:pPr>
              <w:pStyle w:val="RepTable"/>
              <w:jc w:val="center"/>
            </w:pPr>
            <w:r>
              <w:t>-</w:t>
            </w:r>
          </w:p>
        </w:tc>
        <w:tc>
          <w:tcPr>
            <w:tcW w:w="348" w:type="pct"/>
          </w:tcPr>
          <w:p w14:paraId="258FCD56" w14:textId="77777777" w:rsidR="00745F55" w:rsidRPr="000624AA" w:rsidRDefault="00745F55" w:rsidP="00745F55">
            <w:pPr>
              <w:pStyle w:val="RepTable"/>
              <w:jc w:val="center"/>
            </w:pPr>
            <w:r>
              <w:t>-</w:t>
            </w:r>
          </w:p>
        </w:tc>
        <w:tc>
          <w:tcPr>
            <w:tcW w:w="396" w:type="pct"/>
            <w:vMerge w:val="restart"/>
          </w:tcPr>
          <w:p w14:paraId="18C523CD" w14:textId="77777777" w:rsidR="00745F55" w:rsidRPr="000624AA" w:rsidRDefault="00745F55" w:rsidP="00745F55">
            <w:pPr>
              <w:pStyle w:val="RepTable"/>
              <w:jc w:val="center"/>
            </w:pPr>
            <w:r>
              <w:t>0.02</w:t>
            </w:r>
          </w:p>
        </w:tc>
        <w:tc>
          <w:tcPr>
            <w:tcW w:w="396" w:type="pct"/>
            <w:vMerge w:val="restart"/>
          </w:tcPr>
          <w:p w14:paraId="5DFB34DB" w14:textId="77777777" w:rsidR="00745F55" w:rsidRPr="000624AA" w:rsidRDefault="00745F55" w:rsidP="00745F55">
            <w:pPr>
              <w:pStyle w:val="RepTable"/>
              <w:jc w:val="center"/>
            </w:pPr>
            <w:r>
              <w:t>0.02</w:t>
            </w:r>
          </w:p>
        </w:tc>
        <w:tc>
          <w:tcPr>
            <w:tcW w:w="396" w:type="pct"/>
            <w:vMerge w:val="restart"/>
          </w:tcPr>
          <w:p w14:paraId="0927970B" w14:textId="77777777" w:rsidR="00745F55" w:rsidRDefault="00745F55" w:rsidP="00745F55">
            <w:pPr>
              <w:pStyle w:val="RepTable"/>
              <w:jc w:val="center"/>
            </w:pPr>
            <w:r>
              <w:t>0.02*</w:t>
            </w:r>
          </w:p>
          <w:p w14:paraId="4EDA4089" w14:textId="77777777" w:rsidR="00745F55" w:rsidRPr="000624AA" w:rsidRDefault="00745F55" w:rsidP="00745F55">
            <w:pPr>
              <w:pStyle w:val="RepTable"/>
              <w:jc w:val="center"/>
            </w:pPr>
            <w:r>
              <w:t>(tentative)</w:t>
            </w:r>
          </w:p>
        </w:tc>
        <w:tc>
          <w:tcPr>
            <w:tcW w:w="395" w:type="pct"/>
            <w:vMerge w:val="restart"/>
          </w:tcPr>
          <w:p w14:paraId="25EAA2CF" w14:textId="77777777" w:rsidR="00745F55" w:rsidRPr="000624AA" w:rsidRDefault="00745F55" w:rsidP="00745F55">
            <w:pPr>
              <w:pStyle w:val="RepTable"/>
              <w:jc w:val="center"/>
            </w:pPr>
            <w:r>
              <w:t>1.00</w:t>
            </w:r>
          </w:p>
        </w:tc>
      </w:tr>
      <w:tr w:rsidR="009A455A" w:rsidRPr="000624AA" w14:paraId="496615B7" w14:textId="77777777" w:rsidTr="001E09AB">
        <w:tc>
          <w:tcPr>
            <w:tcW w:w="644" w:type="pct"/>
            <w:vMerge/>
          </w:tcPr>
          <w:p w14:paraId="58283A9C" w14:textId="77777777" w:rsidR="009A455A" w:rsidRPr="000624AA" w:rsidRDefault="009A455A" w:rsidP="009A455A">
            <w:pPr>
              <w:pStyle w:val="RepTableBold"/>
              <w:rPr>
                <w:lang w:val="en-GB"/>
              </w:rPr>
            </w:pPr>
          </w:p>
        </w:tc>
        <w:tc>
          <w:tcPr>
            <w:tcW w:w="396" w:type="pct"/>
            <w:vMerge/>
          </w:tcPr>
          <w:p w14:paraId="1A5D46E5" w14:textId="77777777" w:rsidR="009A455A" w:rsidRPr="000624AA" w:rsidRDefault="009A455A" w:rsidP="009A455A">
            <w:pPr>
              <w:pStyle w:val="RepTable"/>
            </w:pPr>
          </w:p>
        </w:tc>
        <w:tc>
          <w:tcPr>
            <w:tcW w:w="396" w:type="pct"/>
            <w:vMerge/>
          </w:tcPr>
          <w:p w14:paraId="077578F7" w14:textId="77777777" w:rsidR="009A455A" w:rsidRPr="009A455A" w:rsidRDefault="009A455A" w:rsidP="009A455A">
            <w:pPr>
              <w:pStyle w:val="RepTable"/>
            </w:pPr>
          </w:p>
        </w:tc>
        <w:tc>
          <w:tcPr>
            <w:tcW w:w="396" w:type="pct"/>
          </w:tcPr>
          <w:p w14:paraId="40AE50EE" w14:textId="77777777" w:rsidR="009A455A" w:rsidRPr="009A455A" w:rsidRDefault="009A455A" w:rsidP="009A455A">
            <w:pPr>
              <w:pStyle w:val="RepTable"/>
              <w:jc w:val="center"/>
            </w:pPr>
            <w:r w:rsidRPr="009A455A">
              <w:t>0.40</w:t>
            </w:r>
          </w:p>
        </w:tc>
        <w:tc>
          <w:tcPr>
            <w:tcW w:w="198" w:type="pct"/>
          </w:tcPr>
          <w:p w14:paraId="7A6392F3" w14:textId="77777777" w:rsidR="009A455A" w:rsidRPr="000624AA" w:rsidRDefault="009A455A" w:rsidP="009A455A">
            <w:pPr>
              <w:pStyle w:val="RepTable"/>
              <w:jc w:val="center"/>
            </w:pPr>
            <w:r>
              <w:t>9</w:t>
            </w:r>
          </w:p>
        </w:tc>
        <w:tc>
          <w:tcPr>
            <w:tcW w:w="347" w:type="pct"/>
          </w:tcPr>
          <w:p w14:paraId="590961F9" w14:textId="77777777" w:rsidR="009A455A" w:rsidRPr="000624AA" w:rsidRDefault="009A455A" w:rsidP="009A455A">
            <w:pPr>
              <w:pStyle w:val="RepTable"/>
              <w:jc w:val="center"/>
            </w:pPr>
            <w:r>
              <w:t>0.07</w:t>
            </w:r>
          </w:p>
        </w:tc>
        <w:tc>
          <w:tcPr>
            <w:tcW w:w="346" w:type="pct"/>
          </w:tcPr>
          <w:p w14:paraId="5800644C" w14:textId="77777777" w:rsidR="009A455A" w:rsidRPr="000624AA" w:rsidRDefault="009A455A" w:rsidP="009A455A">
            <w:pPr>
              <w:pStyle w:val="RepTable"/>
              <w:jc w:val="center"/>
            </w:pPr>
            <w:r w:rsidRPr="000624AA">
              <w:t>N</w:t>
            </w:r>
            <w:r>
              <w:t>/</w:t>
            </w:r>
            <w:r w:rsidRPr="000624AA">
              <w:t>A</w:t>
            </w:r>
          </w:p>
        </w:tc>
        <w:tc>
          <w:tcPr>
            <w:tcW w:w="346" w:type="pct"/>
          </w:tcPr>
          <w:p w14:paraId="2214A575" w14:textId="77777777" w:rsidR="009A455A" w:rsidRPr="000624AA" w:rsidRDefault="009A455A" w:rsidP="009A455A">
            <w:pPr>
              <w:pStyle w:val="RepTable"/>
              <w:jc w:val="center"/>
            </w:pPr>
            <w:r>
              <w:t>-</w:t>
            </w:r>
          </w:p>
        </w:tc>
        <w:tc>
          <w:tcPr>
            <w:tcW w:w="348" w:type="pct"/>
          </w:tcPr>
          <w:p w14:paraId="0D1C37EC" w14:textId="77777777" w:rsidR="009A455A" w:rsidRPr="000624AA" w:rsidRDefault="009A455A" w:rsidP="009A455A">
            <w:pPr>
              <w:pStyle w:val="RepTable"/>
              <w:jc w:val="center"/>
            </w:pPr>
            <w:r>
              <w:t>-</w:t>
            </w:r>
          </w:p>
        </w:tc>
        <w:tc>
          <w:tcPr>
            <w:tcW w:w="396" w:type="pct"/>
            <w:vMerge/>
          </w:tcPr>
          <w:p w14:paraId="0E9A17FA" w14:textId="77777777" w:rsidR="009A455A" w:rsidRPr="000624AA" w:rsidRDefault="009A455A" w:rsidP="009A455A">
            <w:pPr>
              <w:pStyle w:val="RepTable"/>
            </w:pPr>
          </w:p>
        </w:tc>
        <w:tc>
          <w:tcPr>
            <w:tcW w:w="396" w:type="pct"/>
            <w:vMerge/>
          </w:tcPr>
          <w:p w14:paraId="489690FC" w14:textId="77777777" w:rsidR="009A455A" w:rsidRPr="000624AA" w:rsidRDefault="009A455A" w:rsidP="009A455A">
            <w:pPr>
              <w:pStyle w:val="RepTable"/>
            </w:pPr>
          </w:p>
        </w:tc>
        <w:tc>
          <w:tcPr>
            <w:tcW w:w="396" w:type="pct"/>
            <w:vMerge/>
          </w:tcPr>
          <w:p w14:paraId="5344F21B" w14:textId="77777777" w:rsidR="009A455A" w:rsidRPr="000624AA" w:rsidRDefault="009A455A" w:rsidP="009A455A">
            <w:pPr>
              <w:pStyle w:val="RepTable"/>
            </w:pPr>
          </w:p>
        </w:tc>
        <w:tc>
          <w:tcPr>
            <w:tcW w:w="395" w:type="pct"/>
            <w:vMerge/>
          </w:tcPr>
          <w:p w14:paraId="1708D87E" w14:textId="77777777" w:rsidR="009A455A" w:rsidRPr="000624AA" w:rsidRDefault="009A455A" w:rsidP="009A455A">
            <w:pPr>
              <w:pStyle w:val="RepTable"/>
            </w:pPr>
          </w:p>
        </w:tc>
      </w:tr>
      <w:tr w:rsidR="009A455A" w:rsidRPr="000624AA" w14:paraId="09E475B8" w14:textId="77777777" w:rsidTr="001E09AB">
        <w:tc>
          <w:tcPr>
            <w:tcW w:w="644" w:type="pct"/>
            <w:vMerge/>
          </w:tcPr>
          <w:p w14:paraId="6C5BF34E" w14:textId="77777777" w:rsidR="009A455A" w:rsidRPr="000624AA" w:rsidRDefault="009A455A" w:rsidP="009A455A">
            <w:pPr>
              <w:pStyle w:val="RepTableBold"/>
              <w:rPr>
                <w:lang w:val="en-GB"/>
              </w:rPr>
            </w:pPr>
          </w:p>
        </w:tc>
        <w:tc>
          <w:tcPr>
            <w:tcW w:w="396" w:type="pct"/>
            <w:vMerge/>
          </w:tcPr>
          <w:p w14:paraId="1E91F1C5" w14:textId="77777777" w:rsidR="009A455A" w:rsidRPr="000624AA" w:rsidRDefault="009A455A" w:rsidP="009A455A">
            <w:pPr>
              <w:pStyle w:val="RepTable"/>
            </w:pPr>
          </w:p>
        </w:tc>
        <w:tc>
          <w:tcPr>
            <w:tcW w:w="396" w:type="pct"/>
            <w:vMerge/>
          </w:tcPr>
          <w:p w14:paraId="5FF4E4E9" w14:textId="77777777" w:rsidR="009A455A" w:rsidRPr="009A455A" w:rsidRDefault="009A455A" w:rsidP="009A455A">
            <w:pPr>
              <w:pStyle w:val="RepTable"/>
            </w:pPr>
          </w:p>
        </w:tc>
        <w:tc>
          <w:tcPr>
            <w:tcW w:w="396" w:type="pct"/>
          </w:tcPr>
          <w:p w14:paraId="50FEB063" w14:textId="77777777" w:rsidR="009A455A" w:rsidRPr="009A455A" w:rsidRDefault="009A455A" w:rsidP="009A455A">
            <w:pPr>
              <w:pStyle w:val="RepTable"/>
              <w:jc w:val="center"/>
            </w:pPr>
            <w:r w:rsidRPr="009A455A">
              <w:t>2.89</w:t>
            </w:r>
          </w:p>
        </w:tc>
        <w:tc>
          <w:tcPr>
            <w:tcW w:w="198" w:type="pct"/>
          </w:tcPr>
          <w:p w14:paraId="55C19576" w14:textId="77777777" w:rsidR="009A455A" w:rsidRPr="000624AA" w:rsidRDefault="009A455A" w:rsidP="009A455A">
            <w:pPr>
              <w:pStyle w:val="RepTable"/>
              <w:jc w:val="center"/>
            </w:pPr>
            <w:r>
              <w:t>10</w:t>
            </w:r>
          </w:p>
        </w:tc>
        <w:tc>
          <w:tcPr>
            <w:tcW w:w="347" w:type="pct"/>
          </w:tcPr>
          <w:p w14:paraId="7E8FC55A" w14:textId="77777777" w:rsidR="009A455A" w:rsidRPr="000624AA" w:rsidRDefault="009A455A" w:rsidP="009A455A">
            <w:pPr>
              <w:pStyle w:val="RepTable"/>
              <w:jc w:val="center"/>
            </w:pPr>
            <w:r>
              <w:t>0.52</w:t>
            </w:r>
          </w:p>
        </w:tc>
        <w:tc>
          <w:tcPr>
            <w:tcW w:w="346" w:type="pct"/>
          </w:tcPr>
          <w:p w14:paraId="6C9306B4" w14:textId="77777777" w:rsidR="009A455A" w:rsidRPr="000624AA" w:rsidRDefault="009A455A" w:rsidP="009A455A">
            <w:pPr>
              <w:pStyle w:val="RepTable"/>
              <w:jc w:val="center"/>
            </w:pPr>
            <w:r w:rsidRPr="000624AA">
              <w:t>N</w:t>
            </w:r>
            <w:r>
              <w:t>/</w:t>
            </w:r>
            <w:r w:rsidRPr="000624AA">
              <w:t>A</w:t>
            </w:r>
          </w:p>
        </w:tc>
        <w:tc>
          <w:tcPr>
            <w:tcW w:w="346" w:type="pct"/>
          </w:tcPr>
          <w:p w14:paraId="5F750EB7" w14:textId="77777777" w:rsidR="009A455A" w:rsidRPr="000624AA" w:rsidRDefault="009A455A" w:rsidP="009A455A">
            <w:pPr>
              <w:pStyle w:val="RepTable"/>
              <w:jc w:val="center"/>
            </w:pPr>
            <w:r>
              <w:t>-</w:t>
            </w:r>
          </w:p>
        </w:tc>
        <w:tc>
          <w:tcPr>
            <w:tcW w:w="348" w:type="pct"/>
          </w:tcPr>
          <w:p w14:paraId="28C26EE7" w14:textId="77777777" w:rsidR="009A455A" w:rsidRPr="000624AA" w:rsidRDefault="009A455A" w:rsidP="009A455A">
            <w:pPr>
              <w:pStyle w:val="RepTable"/>
              <w:jc w:val="center"/>
            </w:pPr>
            <w:r>
              <w:t>-</w:t>
            </w:r>
          </w:p>
        </w:tc>
        <w:tc>
          <w:tcPr>
            <w:tcW w:w="396" w:type="pct"/>
            <w:vMerge/>
          </w:tcPr>
          <w:p w14:paraId="46256763" w14:textId="77777777" w:rsidR="009A455A" w:rsidRPr="000624AA" w:rsidRDefault="009A455A" w:rsidP="009A455A">
            <w:pPr>
              <w:pStyle w:val="RepTable"/>
            </w:pPr>
          </w:p>
        </w:tc>
        <w:tc>
          <w:tcPr>
            <w:tcW w:w="396" w:type="pct"/>
            <w:vMerge/>
          </w:tcPr>
          <w:p w14:paraId="23FC2825" w14:textId="77777777" w:rsidR="009A455A" w:rsidRPr="000624AA" w:rsidRDefault="009A455A" w:rsidP="009A455A">
            <w:pPr>
              <w:pStyle w:val="RepTable"/>
            </w:pPr>
          </w:p>
        </w:tc>
        <w:tc>
          <w:tcPr>
            <w:tcW w:w="396" w:type="pct"/>
            <w:vMerge/>
          </w:tcPr>
          <w:p w14:paraId="1B9CCB7E" w14:textId="77777777" w:rsidR="009A455A" w:rsidRPr="000624AA" w:rsidRDefault="009A455A" w:rsidP="009A455A">
            <w:pPr>
              <w:pStyle w:val="RepTable"/>
            </w:pPr>
          </w:p>
        </w:tc>
        <w:tc>
          <w:tcPr>
            <w:tcW w:w="395" w:type="pct"/>
            <w:vMerge/>
          </w:tcPr>
          <w:p w14:paraId="69374F27" w14:textId="77777777" w:rsidR="009A455A" w:rsidRPr="000624AA" w:rsidRDefault="009A455A" w:rsidP="009A455A">
            <w:pPr>
              <w:pStyle w:val="RepTable"/>
            </w:pPr>
          </w:p>
        </w:tc>
      </w:tr>
    </w:tbl>
    <w:p w14:paraId="1C84D290" w14:textId="77777777" w:rsidR="00971C71" w:rsidRPr="000624AA" w:rsidRDefault="00174EA5" w:rsidP="007D7B8E">
      <w:pPr>
        <w:pStyle w:val="RepTableFootnote"/>
        <w:rPr>
          <w:lang w:val="en-GB"/>
        </w:rPr>
      </w:pPr>
      <w:r w:rsidRPr="000624AA">
        <w:rPr>
          <w:lang w:val="en-GB"/>
        </w:rPr>
        <w:t>N</w:t>
      </w:r>
      <w:r w:rsidR="00F819B4">
        <w:rPr>
          <w:lang w:val="en-GB"/>
        </w:rPr>
        <w:t>/</w:t>
      </w:r>
      <w:r w:rsidRPr="000624AA">
        <w:rPr>
          <w:lang w:val="en-GB"/>
        </w:rPr>
        <w:t>A</w:t>
      </w:r>
      <w:r w:rsidR="00971C71" w:rsidRPr="000624AA">
        <w:rPr>
          <w:lang w:val="en-GB"/>
        </w:rPr>
        <w:t>:</w:t>
      </w:r>
      <w:r w:rsidR="00971C71" w:rsidRPr="000624AA">
        <w:rPr>
          <w:lang w:val="en-GB"/>
        </w:rPr>
        <w:tab/>
        <w:t>Not applicable – only the mean values are considered for calculating MRLs in milk</w:t>
      </w:r>
      <w:r w:rsidR="001232B1">
        <w:rPr>
          <w:lang w:val="en-GB"/>
        </w:rPr>
        <w:t>.</w:t>
      </w:r>
    </w:p>
    <w:p w14:paraId="2E8E9310" w14:textId="77777777" w:rsidR="00971C71" w:rsidRPr="000624AA" w:rsidRDefault="00971C71" w:rsidP="007D7B8E">
      <w:pPr>
        <w:pStyle w:val="RepTableFootnote"/>
        <w:rPr>
          <w:lang w:val="en-GB"/>
        </w:rPr>
      </w:pPr>
      <w:r w:rsidRPr="000624AA">
        <w:rPr>
          <w:lang w:val="en-GB"/>
        </w:rPr>
        <w:t>n.r.:</w:t>
      </w:r>
      <w:r w:rsidRPr="000624AA">
        <w:rPr>
          <w:lang w:val="en-GB"/>
        </w:rPr>
        <w:tab/>
        <w:t>Not reported</w:t>
      </w:r>
    </w:p>
    <w:p w14:paraId="2EACA1DC" w14:textId="77777777" w:rsidR="00503831" w:rsidRPr="00F476F9" w:rsidRDefault="00503831" w:rsidP="00503831">
      <w:pPr>
        <w:pStyle w:val="RepTableFootnote"/>
        <w:rPr>
          <w:lang w:val="en-GB"/>
        </w:rPr>
      </w:pPr>
      <w:r w:rsidRPr="00F476F9">
        <w:rPr>
          <w:lang w:val="en-GB"/>
        </w:rPr>
        <w:t>(*):</w:t>
      </w:r>
      <w:r w:rsidRPr="00F476F9">
        <w:rPr>
          <w:lang w:val="en-GB"/>
        </w:rPr>
        <w:tab/>
        <w:t>Indicates that the MRL is set at the limit of analytical quantification.</w:t>
      </w:r>
    </w:p>
    <w:p w14:paraId="2FCA2E9E" w14:textId="77777777" w:rsidR="00971C71" w:rsidRPr="00F476F9" w:rsidRDefault="00971C71" w:rsidP="00503831">
      <w:pPr>
        <w:pStyle w:val="RepTableFootnote"/>
        <w:rPr>
          <w:lang w:val="en-GB"/>
        </w:rPr>
      </w:pPr>
      <w:r w:rsidRPr="00F476F9">
        <w:rPr>
          <w:lang w:val="en-GB"/>
        </w:rPr>
        <w:t>(a):</w:t>
      </w:r>
      <w:r w:rsidRPr="00F476F9">
        <w:rPr>
          <w:lang w:val="en-GB"/>
        </w:rPr>
        <w:tab/>
      </w:r>
      <w:r w:rsidR="00F476F9" w:rsidRPr="00F476F9">
        <w:rPr>
          <w:lang w:val="en-GB"/>
        </w:rPr>
        <w:t>Reported residue levels are not compliant with the proposed residue definition as they were reported for the total radioactive residue, hereby slightly overestimating real residue levels (to be considered on a tentative basis only</w:t>
      </w:r>
      <w:r w:rsidRPr="00F476F9">
        <w:rPr>
          <w:lang w:val="en-GB"/>
        </w:rPr>
        <w:t>.</w:t>
      </w:r>
    </w:p>
    <w:p w14:paraId="7A6B37FD" w14:textId="77777777" w:rsidR="00971C71" w:rsidRPr="000624AA" w:rsidRDefault="00971C71" w:rsidP="007D7B8E">
      <w:pPr>
        <w:pStyle w:val="RepTableFootnote"/>
        <w:rPr>
          <w:lang w:val="en-GB"/>
        </w:rPr>
      </w:pPr>
      <w:r w:rsidRPr="00F476F9">
        <w:rPr>
          <w:lang w:val="en-GB"/>
        </w:rPr>
        <w:t xml:space="preserve">(b): </w:t>
      </w:r>
      <w:r w:rsidRPr="00F476F9">
        <w:rPr>
          <w:lang w:val="en-GB"/>
        </w:rPr>
        <w:tab/>
      </w:r>
      <w:r w:rsidR="00F476F9" w:rsidRPr="00F476F9">
        <w:rPr>
          <w:lang w:val="en-GB"/>
        </w:rPr>
        <w:t>Feeding study does not allow for deriving appropriate conversion factors because residue levels were reported for the total radio active residue only; tentative conversion factors are derived from the available metabolism study</w:t>
      </w:r>
      <w:r w:rsidRPr="000624AA">
        <w:rPr>
          <w:lang w:val="en-GB"/>
        </w:rPr>
        <w:t>.</w:t>
      </w:r>
    </w:p>
    <w:p w14:paraId="7E4FE7E2" w14:textId="77777777" w:rsidR="00971C71" w:rsidRPr="000624AA" w:rsidRDefault="00971C71" w:rsidP="007D7B8E">
      <w:pPr>
        <w:pStyle w:val="RepTableFootnote"/>
        <w:rPr>
          <w:lang w:val="en-GB"/>
        </w:rPr>
      </w:pPr>
      <w:r w:rsidRPr="000624AA">
        <w:rPr>
          <w:lang w:val="en-GB"/>
        </w:rPr>
        <w:t>(c):</w:t>
      </w:r>
      <w:r w:rsidRPr="000624AA">
        <w:rPr>
          <w:lang w:val="en-GB"/>
        </w:rPr>
        <w:tab/>
      </w:r>
      <w:r w:rsidR="00F476F9" w:rsidRPr="00F476F9">
        <w:rPr>
          <w:lang w:val="en-GB"/>
        </w:rPr>
        <w:t>Results of the livestock feeding study reported for muscle but risk assessment values (median residue and highest residue) calculated for meat assuming 80% of muscle and 20% of fat</w:t>
      </w:r>
      <w:r w:rsidRPr="000624AA">
        <w:rPr>
          <w:lang w:val="en-GB"/>
        </w:rPr>
        <w:t>.</w:t>
      </w:r>
    </w:p>
    <w:p w14:paraId="5A7FB66C" w14:textId="77777777" w:rsidR="00971C71" w:rsidRPr="000624AA" w:rsidRDefault="00971C71" w:rsidP="007D7B8E">
      <w:pPr>
        <w:pStyle w:val="RepTableFootnote"/>
        <w:rPr>
          <w:lang w:val="en-GB"/>
        </w:rPr>
      </w:pPr>
      <w:r w:rsidRPr="000624AA">
        <w:rPr>
          <w:lang w:val="en-GB"/>
        </w:rPr>
        <w:t>(d):</w:t>
      </w:r>
      <w:r w:rsidRPr="000624AA">
        <w:rPr>
          <w:lang w:val="en-GB"/>
        </w:rPr>
        <w:tab/>
      </w:r>
      <w:r w:rsidR="00512767">
        <w:rPr>
          <w:lang w:val="en-GB"/>
        </w:rPr>
        <w:t>Samples of peritoneal fat and subcutaneous fat were combined</w:t>
      </w:r>
      <w:r w:rsidRPr="000624AA">
        <w:rPr>
          <w:lang w:val="en-GB"/>
        </w:rPr>
        <w:t>.</w:t>
      </w:r>
    </w:p>
    <w:p w14:paraId="708627AC" w14:textId="77777777" w:rsidR="00971C71" w:rsidRDefault="00971C71" w:rsidP="007D7B8E">
      <w:pPr>
        <w:pStyle w:val="RepTableFootnote"/>
        <w:rPr>
          <w:lang w:val="en-GB"/>
        </w:rPr>
      </w:pPr>
      <w:r w:rsidRPr="000624AA">
        <w:rPr>
          <w:lang w:val="en-GB"/>
        </w:rPr>
        <w:t>(e):</w:t>
      </w:r>
      <w:r w:rsidRPr="000624AA">
        <w:rPr>
          <w:lang w:val="en-GB"/>
        </w:rPr>
        <w:tab/>
      </w:r>
      <w:r w:rsidR="003D2A2A">
        <w:rPr>
          <w:lang w:val="en-GB"/>
        </w:rPr>
        <w:t>R</w:t>
      </w:r>
      <w:r w:rsidRPr="000624AA">
        <w:rPr>
          <w:lang w:val="en-GB"/>
        </w:rPr>
        <w:t>esidue level f</w:t>
      </w:r>
      <w:r w:rsidR="003D2A2A">
        <w:rPr>
          <w:lang w:val="en-GB"/>
        </w:rPr>
        <w:t>or milk are reported from the plateau reached after 3 days.</w:t>
      </w:r>
    </w:p>
    <w:p w14:paraId="65ACD48A" w14:textId="77777777" w:rsidR="003D2A2A" w:rsidRPr="003D2A2A" w:rsidRDefault="003D2A2A" w:rsidP="00B210FD">
      <w:pPr>
        <w:pStyle w:val="RepTableFootnote"/>
      </w:pPr>
      <w:r w:rsidRPr="00CB4E0A">
        <w:rPr>
          <w:lang w:val="en-GB"/>
        </w:rPr>
        <w:t>(F):</w:t>
      </w:r>
      <w:r w:rsidRPr="000624AA">
        <w:rPr>
          <w:lang w:val="en-GB"/>
        </w:rPr>
        <w:tab/>
        <w:t xml:space="preserve">MRL is expressed as fat </w:t>
      </w:r>
      <w:r w:rsidR="00B210FD">
        <w:rPr>
          <w:lang w:val="en-GB"/>
        </w:rPr>
        <w:t>basis.</w:t>
      </w:r>
    </w:p>
    <w:p w14:paraId="32629111" w14:textId="77777777" w:rsidR="00971C71" w:rsidRPr="000624AA" w:rsidRDefault="00971C71" w:rsidP="007D7B8E">
      <w:pPr>
        <w:pStyle w:val="RepTableFootnote"/>
        <w:rPr>
          <w:lang w:val="en-GB"/>
        </w:rPr>
      </w:pPr>
    </w:p>
    <w:p w14:paraId="0A641857" w14:textId="77777777" w:rsidR="00971C71" w:rsidRPr="000624AA" w:rsidRDefault="00971C71" w:rsidP="007B7890">
      <w:pPr>
        <w:pStyle w:val="RepStandard"/>
        <w:sectPr w:rsidR="00971C71" w:rsidRPr="000624AA" w:rsidSect="0098091E">
          <w:pgSz w:w="16838" w:h="11906" w:orient="landscape" w:code="9"/>
          <w:pgMar w:top="1417" w:right="1134" w:bottom="1134" w:left="1134" w:header="709" w:footer="142" w:gutter="0"/>
          <w:pgNumType w:chapSep="period"/>
          <w:cols w:space="720"/>
          <w:docGrid w:linePitch="326"/>
        </w:sectPr>
      </w:pPr>
    </w:p>
    <w:p w14:paraId="3D0668F1" w14:textId="77777777" w:rsidR="00971C71" w:rsidRPr="000624AA" w:rsidRDefault="00971C71" w:rsidP="007D7B8E">
      <w:pPr>
        <w:pStyle w:val="RepNewPart"/>
      </w:pPr>
      <w:bookmarkStart w:id="490" w:name="_Toc412812156"/>
      <w:bookmarkStart w:id="491" w:name="_Toc413928292"/>
      <w:bookmarkStart w:id="492" w:name="_Toc413931949"/>
      <w:bookmarkStart w:id="493" w:name="_Toc414015128"/>
      <w:r w:rsidRPr="000624AA">
        <w:lastRenderedPageBreak/>
        <w:t>Conclusion on feeding studies</w:t>
      </w:r>
      <w:bookmarkEnd w:id="490"/>
      <w:bookmarkEnd w:id="491"/>
      <w:bookmarkEnd w:id="492"/>
      <w:bookmarkEnd w:id="493"/>
    </w:p>
    <w:p w14:paraId="39F4CD41" w14:textId="77777777" w:rsidR="00971C71" w:rsidRPr="000624AA" w:rsidRDefault="00971C71" w:rsidP="0049434D">
      <w:pPr>
        <w:pStyle w:val="RepStandard"/>
      </w:pPr>
      <w:r w:rsidRPr="000624AA">
        <w:t>The requested uses (or the new mode of calculation) modify the theoretical maximum daily intake for animals, but regarding available feeding data, there is no risk for animal MRL to be exceeded.</w:t>
      </w:r>
    </w:p>
    <w:p w14:paraId="7F72F912" w14:textId="77777777" w:rsidR="00971C71" w:rsidRPr="000624AA" w:rsidRDefault="00971C71" w:rsidP="007D7B8E">
      <w:pPr>
        <w:pStyle w:val="Nagwek3"/>
      </w:pPr>
      <w:bookmarkStart w:id="494" w:name="_Toc161543234"/>
      <w:bookmarkStart w:id="495" w:name="_Toc240618379"/>
      <w:bookmarkStart w:id="496" w:name="_Toc240618423"/>
      <w:bookmarkStart w:id="497" w:name="_Toc240618493"/>
      <w:bookmarkStart w:id="498" w:name="_Toc294079110"/>
      <w:bookmarkStart w:id="499" w:name="_Toc412812157"/>
      <w:bookmarkStart w:id="500" w:name="_Toc413928293"/>
      <w:bookmarkStart w:id="501" w:name="_Toc413931950"/>
      <w:bookmarkStart w:id="502" w:name="_Toc414015129"/>
      <w:bookmarkStart w:id="503" w:name="_Toc414018016"/>
      <w:bookmarkStart w:id="504" w:name="_Toc414023255"/>
      <w:bookmarkStart w:id="505" w:name="_Toc414028355"/>
      <w:bookmarkStart w:id="506" w:name="_Toc414028413"/>
      <w:bookmarkStart w:id="507" w:name="_Toc414029335"/>
      <w:bookmarkStart w:id="508" w:name="_Toc414282471"/>
      <w:bookmarkStart w:id="509" w:name="_Toc414616966"/>
      <w:bookmarkStart w:id="510" w:name="_Toc414623442"/>
      <w:bookmarkStart w:id="511" w:name="_Toc414623533"/>
      <w:bookmarkStart w:id="512" w:name="_Toc414623610"/>
      <w:bookmarkStart w:id="513" w:name="_Toc414623762"/>
      <w:bookmarkStart w:id="514" w:name="_Toc414625683"/>
      <w:bookmarkStart w:id="515" w:name="_Toc415564212"/>
      <w:bookmarkStart w:id="516" w:name="_Toc415566538"/>
      <w:bookmarkStart w:id="517" w:name="_Toc415566601"/>
      <w:bookmarkStart w:id="518" w:name="_Toc415581628"/>
      <w:bookmarkStart w:id="519" w:name="_Toc415654746"/>
      <w:bookmarkStart w:id="520" w:name="_Toc220677005"/>
      <w:r w:rsidRPr="000624AA">
        <w:t>Magnitude of residues in processed commodities (Industrial Processing and/or Household Preparation</w:t>
      </w:r>
      <w:bookmarkEnd w:id="494"/>
      <w:bookmarkEnd w:id="495"/>
      <w:bookmarkEnd w:id="496"/>
      <w:bookmarkEnd w:id="497"/>
      <w:bookmarkEnd w:id="498"/>
      <w:r w:rsidRPr="000624AA">
        <w:t>) (KCA 6.5.2-6.5.3)</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78CA2C29" w14:textId="77777777" w:rsidR="00971C71" w:rsidRPr="000624AA" w:rsidRDefault="00971C71" w:rsidP="007D7B8E">
      <w:pPr>
        <w:pStyle w:val="Nagwek4"/>
        <w:rPr>
          <w:lang w:val="en-GB"/>
        </w:rPr>
      </w:pPr>
      <w:bookmarkStart w:id="521" w:name="_Toc412812158"/>
      <w:bookmarkStart w:id="522" w:name="_Toc413928294"/>
      <w:bookmarkStart w:id="523" w:name="_Toc413931951"/>
      <w:bookmarkStart w:id="524" w:name="_Toc414015130"/>
      <w:bookmarkStart w:id="525" w:name="_Toc414018017"/>
      <w:bookmarkStart w:id="526" w:name="_Toc414023256"/>
      <w:bookmarkStart w:id="527" w:name="_Toc414028356"/>
      <w:bookmarkStart w:id="528" w:name="_Toc414028414"/>
      <w:bookmarkStart w:id="529" w:name="_Toc414029336"/>
      <w:bookmarkStart w:id="530" w:name="_Toc414282472"/>
      <w:bookmarkStart w:id="531" w:name="_Toc414616967"/>
      <w:bookmarkStart w:id="532" w:name="_Toc414623443"/>
      <w:bookmarkStart w:id="533" w:name="_Toc414623534"/>
      <w:bookmarkStart w:id="534" w:name="_Toc414623611"/>
      <w:bookmarkStart w:id="535" w:name="_Toc414623763"/>
      <w:bookmarkStart w:id="536" w:name="_Toc414625684"/>
      <w:bookmarkStart w:id="537" w:name="_Toc415564213"/>
      <w:bookmarkStart w:id="538" w:name="_Toc415566539"/>
      <w:bookmarkStart w:id="539" w:name="_Toc415566602"/>
      <w:bookmarkStart w:id="540" w:name="_Toc415581629"/>
      <w:bookmarkStart w:id="541" w:name="_Toc415654747"/>
      <w:bookmarkStart w:id="542" w:name="_Toc220677006"/>
      <w:bookmarkStart w:id="543" w:name="_Toc161543238"/>
      <w:bookmarkStart w:id="544" w:name="_Toc240618383"/>
      <w:bookmarkStart w:id="545" w:name="_Toc240618427"/>
      <w:bookmarkStart w:id="546" w:name="_Toc240618497"/>
      <w:r w:rsidRPr="000624AA">
        <w:rPr>
          <w:lang w:val="en-GB"/>
        </w:rPr>
        <w:t>Available data for all crops under consideration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7F0D0E36" w14:textId="77777777" w:rsidR="00971C71" w:rsidRPr="000624AA" w:rsidRDefault="00971C71" w:rsidP="007D7B8E">
      <w:pPr>
        <w:pStyle w:val="RepStandard"/>
      </w:pPr>
      <w:r w:rsidRPr="000624AA">
        <w:t xml:space="preserve">No new data </w:t>
      </w:r>
      <w:r w:rsidR="001D37C7">
        <w:t xml:space="preserve">were </w:t>
      </w:r>
      <w:r w:rsidRPr="000624AA">
        <w:t>submitted in the</w:t>
      </w:r>
      <w:r w:rsidR="007D7B8E" w:rsidRPr="000624AA">
        <w:t xml:space="preserve"> framework of this application.</w:t>
      </w:r>
    </w:p>
    <w:p w14:paraId="32E72E6C" w14:textId="77777777" w:rsidR="00971C71" w:rsidRPr="000624AA" w:rsidRDefault="00971C71" w:rsidP="007D7B8E">
      <w:pPr>
        <w:pStyle w:val="Nagwek4"/>
        <w:rPr>
          <w:lang w:val="en-GB"/>
        </w:rPr>
      </w:pPr>
      <w:bookmarkStart w:id="547" w:name="_Toc412812159"/>
      <w:bookmarkStart w:id="548" w:name="_Toc413928295"/>
      <w:bookmarkStart w:id="549" w:name="_Toc413931952"/>
      <w:bookmarkStart w:id="550" w:name="_Toc414015131"/>
      <w:bookmarkStart w:id="551" w:name="_Toc414018018"/>
      <w:bookmarkStart w:id="552" w:name="_Toc414023257"/>
      <w:bookmarkStart w:id="553" w:name="_Toc414028357"/>
      <w:bookmarkStart w:id="554" w:name="_Toc414028415"/>
      <w:bookmarkStart w:id="555" w:name="_Toc414029337"/>
      <w:bookmarkStart w:id="556" w:name="_Toc414282473"/>
      <w:bookmarkStart w:id="557" w:name="_Toc414616968"/>
      <w:bookmarkStart w:id="558" w:name="_Toc414623444"/>
      <w:bookmarkStart w:id="559" w:name="_Toc414623535"/>
      <w:bookmarkStart w:id="560" w:name="_Toc414623612"/>
      <w:bookmarkStart w:id="561" w:name="_Toc414623764"/>
      <w:bookmarkStart w:id="562" w:name="_Toc414625685"/>
      <w:bookmarkStart w:id="563" w:name="_Toc415564214"/>
      <w:bookmarkStart w:id="564" w:name="_Toc415566540"/>
      <w:bookmarkStart w:id="565" w:name="_Toc415566603"/>
      <w:bookmarkStart w:id="566" w:name="_Toc415581630"/>
      <w:bookmarkStart w:id="567" w:name="_Toc415654748"/>
      <w:bookmarkStart w:id="568" w:name="_Toc220677007"/>
      <w:r w:rsidRPr="000624AA">
        <w:rPr>
          <w:lang w:val="en-GB"/>
        </w:rPr>
        <w:t>Conclusion on processing studies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9ECA200" w14:textId="77777777" w:rsidR="00FF3D8D" w:rsidRDefault="00A46FA5" w:rsidP="00FF3D8D">
      <w:pPr>
        <w:pStyle w:val="RepStandard"/>
      </w:pPr>
      <w:bookmarkStart w:id="569" w:name="_Toc161543242"/>
      <w:bookmarkEnd w:id="543"/>
      <w:bookmarkEnd w:id="544"/>
      <w:bookmarkEnd w:id="545"/>
      <w:bookmarkEnd w:id="546"/>
      <w:r>
        <w:t>Conclusions drawn from EFSA Journal 2011;9(11):2432 are reported below:</w:t>
      </w:r>
    </w:p>
    <w:p w14:paraId="360FBFC1" w14:textId="77777777" w:rsidR="00A46FA5" w:rsidRPr="00945BB1" w:rsidRDefault="00945BB1" w:rsidP="00FF3D8D">
      <w:pPr>
        <w:pStyle w:val="RepStandard"/>
        <w:rPr>
          <w:i/>
          <w:iCs/>
        </w:rPr>
      </w:pPr>
      <w:r w:rsidRPr="00945BB1">
        <w:rPr>
          <w:i/>
          <w:iCs/>
        </w:rPr>
        <w:t xml:space="preserve">Significant levels of </w:t>
      </w:r>
      <w:proofErr w:type="spellStart"/>
      <w:r w:rsidRPr="00945BB1">
        <w:rPr>
          <w:i/>
          <w:iCs/>
        </w:rPr>
        <w:t>Esfenvalerate</w:t>
      </w:r>
      <w:proofErr w:type="spellEnd"/>
      <w:r w:rsidRPr="00945BB1">
        <w:rPr>
          <w:i/>
          <w:iCs/>
        </w:rPr>
        <w:t xml:space="preserve"> are expected in certain crops that may be processed (e.g. wine grape), but considering there low contribution to the chronic exposure and knowing that the overall chronic exposure does not exceed 10 % of the ADI, there is no need to investigate the effect of industrial and/or household processing. EFSA did not derive processing factors.</w:t>
      </w:r>
    </w:p>
    <w:p w14:paraId="153C1C38" w14:textId="77777777" w:rsidR="00971C71" w:rsidRPr="000624AA" w:rsidRDefault="00971C71" w:rsidP="007D7B8E">
      <w:pPr>
        <w:pStyle w:val="Nagwek3"/>
      </w:pPr>
      <w:bookmarkStart w:id="570" w:name="_Toc240618387"/>
      <w:bookmarkStart w:id="571" w:name="_Toc240618431"/>
      <w:bookmarkStart w:id="572" w:name="_Toc240618501"/>
      <w:bookmarkStart w:id="573" w:name="_Toc294079115"/>
      <w:bookmarkStart w:id="574" w:name="_Toc412812160"/>
      <w:bookmarkStart w:id="575" w:name="_Toc413928296"/>
      <w:bookmarkStart w:id="576" w:name="_Toc413931953"/>
      <w:bookmarkStart w:id="577" w:name="_Toc414015132"/>
      <w:bookmarkStart w:id="578" w:name="_Toc414018019"/>
      <w:bookmarkStart w:id="579" w:name="_Toc414023258"/>
      <w:bookmarkStart w:id="580" w:name="_Toc414028358"/>
      <w:bookmarkStart w:id="581" w:name="_Toc414028416"/>
      <w:bookmarkStart w:id="582" w:name="_Toc414029338"/>
      <w:bookmarkStart w:id="583" w:name="_Toc414282474"/>
      <w:bookmarkStart w:id="584" w:name="_Toc414616969"/>
      <w:bookmarkStart w:id="585" w:name="_Toc414623445"/>
      <w:bookmarkStart w:id="586" w:name="_Toc414623536"/>
      <w:bookmarkStart w:id="587" w:name="_Toc414623613"/>
      <w:bookmarkStart w:id="588" w:name="_Toc414623765"/>
      <w:bookmarkStart w:id="589" w:name="_Toc414625686"/>
      <w:bookmarkStart w:id="590" w:name="_Toc415564215"/>
      <w:bookmarkStart w:id="591" w:name="_Toc415566541"/>
      <w:bookmarkStart w:id="592" w:name="_Toc415566604"/>
      <w:bookmarkStart w:id="593" w:name="_Toc415581631"/>
      <w:bookmarkStart w:id="594" w:name="_Toc415654749"/>
      <w:bookmarkStart w:id="595" w:name="_Toc220677008"/>
      <w:r w:rsidRPr="000624AA">
        <w:t xml:space="preserve">Magnitude of residues in </w:t>
      </w:r>
      <w:r w:rsidR="0066040B">
        <w:t>r</w:t>
      </w:r>
      <w:r w:rsidRPr="000624AA">
        <w:t xml:space="preserve">epresentative </w:t>
      </w:r>
      <w:r w:rsidR="0066040B">
        <w:t>s</w:t>
      </w:r>
      <w:r w:rsidRPr="000624AA">
        <w:t xml:space="preserve">ucceeding </w:t>
      </w:r>
      <w:r w:rsidR="0066040B">
        <w:t>c</w:t>
      </w:r>
      <w:r w:rsidRPr="000624AA">
        <w:t>rops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3E13404C" w14:textId="77777777" w:rsidR="00971C71" w:rsidRPr="000624AA" w:rsidRDefault="00971C71" w:rsidP="0049434D">
      <w:pPr>
        <w:pStyle w:val="RepStandard"/>
      </w:pPr>
      <w:r w:rsidRPr="000624AA">
        <w:t xml:space="preserve">The crops under consideration can be grown in rotation. </w:t>
      </w:r>
    </w:p>
    <w:p w14:paraId="0396870B" w14:textId="77777777" w:rsidR="00971C71" w:rsidRPr="000624AA" w:rsidRDefault="00971C71" w:rsidP="0049434D">
      <w:pPr>
        <w:pStyle w:val="RepStandard"/>
      </w:pPr>
    </w:p>
    <w:p w14:paraId="40C765E5" w14:textId="77777777" w:rsidR="00971C71" w:rsidRPr="000624AA" w:rsidRDefault="00971C71" w:rsidP="0049434D">
      <w:pPr>
        <w:pStyle w:val="RepStandard"/>
      </w:pPr>
      <w:r w:rsidRPr="000624AA">
        <w:t xml:space="preserve">Considering available data dealing with nature of residues </w:t>
      </w:r>
      <w:r w:rsidR="0083005D">
        <w:t xml:space="preserve">(see </w:t>
      </w:r>
      <w:r w:rsidR="0083005D">
        <w:fldChar w:fldCharType="begin"/>
      </w:r>
      <w:r w:rsidR="0083005D">
        <w:instrText xml:space="preserve"> REF _Ref415579189 \r \h </w:instrText>
      </w:r>
      <w:r w:rsidR="0083005D">
        <w:fldChar w:fldCharType="separate"/>
      </w:r>
      <w:r w:rsidR="00C62A54">
        <w:t>7.2.2.2</w:t>
      </w:r>
      <w:r w:rsidR="0083005D">
        <w:fldChar w:fldCharType="end"/>
      </w:r>
      <w:r w:rsidR="0083005D">
        <w:t xml:space="preserve">), </w:t>
      </w:r>
      <w:r w:rsidRPr="000624AA">
        <w:t>no study dealing with magnitude of residues in succeeding crops is</w:t>
      </w:r>
      <w:r w:rsidR="00945BB1">
        <w:t xml:space="preserve"> </w:t>
      </w:r>
      <w:r w:rsidRPr="000624AA">
        <w:t>needed.</w:t>
      </w:r>
    </w:p>
    <w:p w14:paraId="3C9CE52C" w14:textId="77777777" w:rsidR="00971C71" w:rsidRPr="000624AA" w:rsidRDefault="00971C71" w:rsidP="007D7B8E">
      <w:pPr>
        <w:pStyle w:val="Nagwek3"/>
      </w:pPr>
      <w:bookmarkStart w:id="596" w:name="_Toc161543254"/>
      <w:bookmarkStart w:id="597" w:name="_Toc240618399"/>
      <w:bookmarkStart w:id="598" w:name="_Toc240618443"/>
      <w:bookmarkStart w:id="599" w:name="_Toc240618513"/>
      <w:bookmarkStart w:id="600" w:name="_Toc294079131"/>
      <w:bookmarkStart w:id="601" w:name="_Toc412812164"/>
      <w:bookmarkStart w:id="602" w:name="_Toc413928300"/>
      <w:bookmarkStart w:id="603" w:name="_Toc413931957"/>
      <w:bookmarkStart w:id="604" w:name="_Toc414015136"/>
      <w:bookmarkStart w:id="605" w:name="_Toc414018021"/>
      <w:bookmarkStart w:id="606" w:name="_Toc414023260"/>
      <w:bookmarkStart w:id="607" w:name="_Toc414028360"/>
      <w:bookmarkStart w:id="608" w:name="_Toc414028418"/>
      <w:bookmarkStart w:id="609" w:name="_Toc414029340"/>
      <w:bookmarkStart w:id="610" w:name="_Toc414282476"/>
      <w:bookmarkStart w:id="611" w:name="_Toc414616971"/>
      <w:bookmarkStart w:id="612" w:name="_Toc414623447"/>
      <w:bookmarkStart w:id="613" w:name="_Toc414623538"/>
      <w:bookmarkStart w:id="614" w:name="_Toc414623615"/>
      <w:bookmarkStart w:id="615" w:name="_Toc414623767"/>
      <w:bookmarkStart w:id="616" w:name="_Toc414625688"/>
      <w:bookmarkStart w:id="617" w:name="_Toc415564217"/>
      <w:bookmarkStart w:id="618" w:name="_Toc415566543"/>
      <w:bookmarkStart w:id="619" w:name="_Toc415566606"/>
      <w:bookmarkStart w:id="620" w:name="_Toc415581633"/>
      <w:bookmarkStart w:id="621" w:name="_Toc415654751"/>
      <w:bookmarkStart w:id="622" w:name="_Toc220677009"/>
      <w:r w:rsidRPr="000624AA">
        <w:t>Other</w:t>
      </w:r>
      <w:r w:rsidR="00560C2B">
        <w:t xml:space="preserve"> </w:t>
      </w:r>
      <w:r w:rsidRPr="000624AA">
        <w:t>/</w:t>
      </w:r>
      <w:r w:rsidR="00560C2B">
        <w:t xml:space="preserve"> s</w:t>
      </w:r>
      <w:r w:rsidRPr="000624AA">
        <w:t xml:space="preserve">pecial </w:t>
      </w:r>
      <w:r w:rsidR="00560C2B">
        <w:t>s</w:t>
      </w:r>
      <w:r w:rsidRPr="000624AA">
        <w:t>tudies</w:t>
      </w:r>
      <w:bookmarkEnd w:id="596"/>
      <w:bookmarkEnd w:id="597"/>
      <w:bookmarkEnd w:id="598"/>
      <w:bookmarkEnd w:id="599"/>
      <w:bookmarkEnd w:id="600"/>
      <w:r w:rsidRPr="000624AA">
        <w:t xml:space="preserve"> (KCA6.10, 6.10.1)</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r w:rsidRPr="000624AA">
        <w:t xml:space="preserve"> </w:t>
      </w:r>
    </w:p>
    <w:p w14:paraId="6A10A0CC" w14:textId="77777777" w:rsidR="00971C71" w:rsidRPr="000624AA" w:rsidRDefault="00971C71" w:rsidP="0049434D">
      <w:pPr>
        <w:pStyle w:val="RepStandard"/>
      </w:pPr>
      <w:r w:rsidRPr="000624AA">
        <w:t xml:space="preserve">The </w:t>
      </w:r>
      <w:r w:rsidR="00E91A78">
        <w:t>available data</w:t>
      </w:r>
      <w:r w:rsidRPr="000624AA">
        <w:t xml:space="preserve"> for the active substance sufficiently address aspects of the residue situation that might arise from the use of </w:t>
      </w:r>
      <w:proofErr w:type="spellStart"/>
      <w:r w:rsidR="004706D3">
        <w:t>Esfenvalerate</w:t>
      </w:r>
      <w:proofErr w:type="spellEnd"/>
      <w:r w:rsidR="004706D3">
        <w:t xml:space="preserve"> 5% EW</w:t>
      </w:r>
      <w:r w:rsidRPr="000624AA">
        <w:t xml:space="preserve">. Therefore, other </w:t>
      </w:r>
      <w:r w:rsidR="007D7B8E" w:rsidRPr="000624AA">
        <w:t>special studies are not needed.</w:t>
      </w:r>
    </w:p>
    <w:p w14:paraId="1AF5ADD2" w14:textId="77777777" w:rsidR="00971C71" w:rsidRPr="000624AA" w:rsidRDefault="00971C71" w:rsidP="007D7B8E">
      <w:pPr>
        <w:pStyle w:val="Nagwek3"/>
      </w:pPr>
      <w:bookmarkStart w:id="623" w:name="_Toc161543255"/>
      <w:bookmarkStart w:id="624" w:name="_Toc240618400"/>
      <w:bookmarkStart w:id="625" w:name="_Toc240618444"/>
      <w:bookmarkStart w:id="626" w:name="_Toc240618514"/>
      <w:bookmarkStart w:id="627" w:name="_Toc294079132"/>
      <w:bookmarkStart w:id="628" w:name="_Toc412812165"/>
      <w:bookmarkStart w:id="629" w:name="_Toc413928301"/>
      <w:bookmarkStart w:id="630" w:name="_Toc413931958"/>
      <w:bookmarkStart w:id="631" w:name="_Toc414015137"/>
      <w:bookmarkStart w:id="632" w:name="_Toc414018022"/>
      <w:bookmarkStart w:id="633" w:name="_Toc414023261"/>
      <w:bookmarkStart w:id="634" w:name="_Toc414028361"/>
      <w:bookmarkStart w:id="635" w:name="_Toc414028419"/>
      <w:bookmarkStart w:id="636" w:name="_Toc414029341"/>
      <w:bookmarkStart w:id="637" w:name="_Toc414282477"/>
      <w:bookmarkStart w:id="638" w:name="_Toc414616972"/>
      <w:bookmarkStart w:id="639" w:name="_Toc414623448"/>
      <w:bookmarkStart w:id="640" w:name="_Toc414623539"/>
      <w:bookmarkStart w:id="641" w:name="_Toc414623616"/>
      <w:bookmarkStart w:id="642" w:name="_Toc414623768"/>
      <w:bookmarkStart w:id="643" w:name="_Toc414625689"/>
      <w:bookmarkStart w:id="644" w:name="_Toc415564218"/>
      <w:bookmarkStart w:id="645" w:name="_Toc415566544"/>
      <w:bookmarkStart w:id="646" w:name="_Toc415566607"/>
      <w:bookmarkStart w:id="647" w:name="_Toc415581634"/>
      <w:bookmarkStart w:id="648" w:name="_Toc415654752"/>
      <w:bookmarkStart w:id="649" w:name="_Toc220677010"/>
      <w:r w:rsidRPr="000624AA">
        <w:t xml:space="preserve">Estimation of </w:t>
      </w:r>
      <w:r w:rsidR="00560C2B">
        <w:t>e</w:t>
      </w:r>
      <w:r w:rsidRPr="000624AA">
        <w:t xml:space="preserve">xposure </w:t>
      </w:r>
      <w:r w:rsidR="00BB273D" w:rsidRPr="000624AA">
        <w:t>through</w:t>
      </w:r>
      <w:r w:rsidRPr="000624AA">
        <w:t xml:space="preserve"> </w:t>
      </w:r>
      <w:r w:rsidR="00560C2B">
        <w:t>d</w:t>
      </w:r>
      <w:r w:rsidRPr="000624AA">
        <w:t xml:space="preserve">iet and </w:t>
      </w:r>
      <w:r w:rsidR="00560C2B">
        <w:t>o</w:t>
      </w:r>
      <w:r w:rsidRPr="000624AA">
        <w:t xml:space="preserve">ther </w:t>
      </w:r>
      <w:r w:rsidR="00560C2B">
        <w:t>m</w:t>
      </w:r>
      <w:r w:rsidRPr="000624AA">
        <w:t>ean</w:t>
      </w:r>
      <w:bookmarkEnd w:id="623"/>
      <w:r w:rsidRPr="000624AA">
        <w:t>s</w:t>
      </w:r>
      <w:bookmarkEnd w:id="624"/>
      <w:bookmarkEnd w:id="625"/>
      <w:bookmarkEnd w:id="626"/>
      <w:bookmarkEnd w:id="627"/>
      <w:r w:rsidRPr="000624AA">
        <w:t xml:space="preserve"> (KCA 6.9)</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E1A007E" w14:textId="77777777" w:rsidR="007D7B8E" w:rsidRPr="000624AA" w:rsidRDefault="00971C71" w:rsidP="0049434D">
      <w:pPr>
        <w:pStyle w:val="RepStandard"/>
      </w:pPr>
      <w:r w:rsidRPr="000624AA">
        <w:t xml:space="preserve">Toxicological reference values relevant for dietary risk assessment are reported </w:t>
      </w:r>
      <w:r w:rsidR="007345B6">
        <w:t xml:space="preserve">in the summary of the evaluation (see </w:t>
      </w:r>
      <w:r w:rsidR="007345B6">
        <w:fldChar w:fldCharType="begin"/>
      </w:r>
      <w:r w:rsidR="007345B6">
        <w:instrText xml:space="preserve"> REF _Ref415580189 \r \h </w:instrText>
      </w:r>
      <w:r w:rsidR="007345B6">
        <w:fldChar w:fldCharType="separate"/>
      </w:r>
      <w:r w:rsidR="00C62A54">
        <w:t>7.1.2</w:t>
      </w:r>
      <w:r w:rsidR="007345B6">
        <w:fldChar w:fldCharType="end"/>
      </w:r>
      <w:r w:rsidR="007345B6">
        <w:t>)</w:t>
      </w:r>
      <w:r w:rsidRPr="000624AA">
        <w:t xml:space="preserve">. </w:t>
      </w:r>
    </w:p>
    <w:p w14:paraId="2691CC40" w14:textId="77777777" w:rsidR="009D6CE1" w:rsidRDefault="009D6CE1" w:rsidP="0049434D">
      <w:pPr>
        <w:pStyle w:val="RepStandard"/>
      </w:pPr>
    </w:p>
    <w:p w14:paraId="42556AFF" w14:textId="77777777" w:rsidR="00971C71" w:rsidRPr="000624AA" w:rsidRDefault="00971C71" w:rsidP="0049434D">
      <w:pPr>
        <w:pStyle w:val="RepStandard"/>
      </w:pPr>
      <w:r w:rsidRPr="000624AA">
        <w:t xml:space="preserve">As </w:t>
      </w:r>
      <w:proofErr w:type="spellStart"/>
      <w:r w:rsidRPr="000624AA">
        <w:t>ARfD</w:t>
      </w:r>
      <w:proofErr w:type="spellEnd"/>
      <w:r w:rsidRPr="000624AA">
        <w:t xml:space="preserve"> was not deemed necessary, acute risk assessment is not relevant.</w:t>
      </w:r>
    </w:p>
    <w:p w14:paraId="61F697DE" w14:textId="77777777" w:rsidR="00971C71" w:rsidRDefault="00971C71" w:rsidP="007D7B8E">
      <w:pPr>
        <w:pStyle w:val="Nagwek4"/>
        <w:rPr>
          <w:lang w:val="en-GB"/>
        </w:rPr>
      </w:pPr>
      <w:bookmarkStart w:id="650" w:name="_Toc412812166"/>
      <w:bookmarkStart w:id="651" w:name="_Toc413928302"/>
      <w:bookmarkStart w:id="652" w:name="_Toc413931959"/>
      <w:bookmarkStart w:id="653" w:name="_Toc414015138"/>
      <w:bookmarkStart w:id="654" w:name="_Toc414018023"/>
      <w:bookmarkStart w:id="655" w:name="_Toc414023262"/>
      <w:bookmarkStart w:id="656" w:name="_Toc414028362"/>
      <w:bookmarkStart w:id="657" w:name="_Toc414028420"/>
      <w:bookmarkStart w:id="658" w:name="_Toc414029342"/>
      <w:bookmarkStart w:id="659" w:name="_Toc414282478"/>
      <w:bookmarkStart w:id="660" w:name="_Toc414616973"/>
      <w:bookmarkStart w:id="661" w:name="_Toc414623449"/>
      <w:bookmarkStart w:id="662" w:name="_Toc414623540"/>
      <w:bookmarkStart w:id="663" w:name="_Toc414623617"/>
      <w:bookmarkStart w:id="664" w:name="_Toc414623769"/>
      <w:bookmarkStart w:id="665" w:name="_Toc414625690"/>
      <w:bookmarkStart w:id="666" w:name="_Toc415564219"/>
      <w:bookmarkStart w:id="667" w:name="_Toc415566545"/>
      <w:bookmarkStart w:id="668" w:name="_Toc415566608"/>
      <w:bookmarkStart w:id="669" w:name="_Toc415581635"/>
      <w:bookmarkStart w:id="670" w:name="_Toc415654753"/>
      <w:bookmarkStart w:id="671" w:name="_Toc220677011"/>
      <w:r w:rsidRPr="000624AA">
        <w:rPr>
          <w:lang w:val="en-GB"/>
        </w:rPr>
        <w:t>Input values for the consumer risk assessment</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C2D1AAE" w14:textId="77777777" w:rsidR="00B46CEF" w:rsidRDefault="00B46CEF" w:rsidP="00B46CEF">
      <w:pPr>
        <w:pStyle w:val="RepStandard"/>
      </w:pPr>
      <w:r>
        <w:t xml:space="preserve">The input values </w:t>
      </w:r>
      <w:r w:rsidR="00004CDF">
        <w:t>are from EU MRL Regulation (2015/399).</w:t>
      </w:r>
    </w:p>
    <w:p w14:paraId="796568CA" w14:textId="77777777" w:rsidR="00947261" w:rsidRPr="00B46CEF" w:rsidRDefault="00947261" w:rsidP="00B46CEF">
      <w:pPr>
        <w:pStyle w:val="RepStandard"/>
      </w:pPr>
    </w:p>
    <w:p w14:paraId="4271F695" w14:textId="77777777" w:rsidR="00971C71" w:rsidRPr="000624AA" w:rsidRDefault="00971C71" w:rsidP="007D7B8E">
      <w:pPr>
        <w:pStyle w:val="Nagwek4"/>
        <w:rPr>
          <w:lang w:val="en-GB"/>
        </w:rPr>
      </w:pPr>
      <w:bookmarkStart w:id="672" w:name="_Toc412812167"/>
      <w:bookmarkStart w:id="673" w:name="_Toc413928303"/>
      <w:bookmarkStart w:id="674" w:name="_Toc413931960"/>
      <w:bookmarkStart w:id="675" w:name="_Toc414015139"/>
      <w:bookmarkStart w:id="676" w:name="_Toc414018024"/>
      <w:bookmarkStart w:id="677" w:name="_Toc414023263"/>
      <w:bookmarkStart w:id="678" w:name="_Toc414028363"/>
      <w:bookmarkStart w:id="679" w:name="_Toc414028421"/>
      <w:bookmarkStart w:id="680" w:name="_Toc414029343"/>
      <w:bookmarkStart w:id="681" w:name="_Toc414282479"/>
      <w:bookmarkStart w:id="682" w:name="_Toc414616974"/>
      <w:bookmarkStart w:id="683" w:name="_Toc414623450"/>
      <w:bookmarkStart w:id="684" w:name="_Toc414623541"/>
      <w:bookmarkStart w:id="685" w:name="_Toc414623618"/>
      <w:bookmarkStart w:id="686" w:name="_Toc414623770"/>
      <w:bookmarkStart w:id="687" w:name="_Toc414625691"/>
      <w:bookmarkStart w:id="688" w:name="_Toc415564220"/>
      <w:bookmarkStart w:id="689" w:name="_Toc415566546"/>
      <w:bookmarkStart w:id="690" w:name="_Toc415566609"/>
      <w:bookmarkStart w:id="691" w:name="_Toc415581636"/>
      <w:bookmarkStart w:id="692" w:name="_Toc415654754"/>
      <w:bookmarkStart w:id="693" w:name="_Toc220677012"/>
      <w:bookmarkStart w:id="694" w:name="_Ref313888084"/>
      <w:r w:rsidRPr="000624AA">
        <w:rPr>
          <w:lang w:val="en-GB"/>
        </w:rPr>
        <w:lastRenderedPageBreak/>
        <w:t>Conclusion on consumer risk assessment</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0624AA">
        <w:rPr>
          <w:lang w:val="en-GB"/>
        </w:rPr>
        <w:t xml:space="preserve"> </w:t>
      </w:r>
    </w:p>
    <w:p w14:paraId="290D8CDE" w14:textId="77777777" w:rsidR="00971C71" w:rsidRPr="000624AA" w:rsidRDefault="00971C71" w:rsidP="0049434D">
      <w:pPr>
        <w:pStyle w:val="RepStandard"/>
      </w:pPr>
      <w:r w:rsidRPr="000624AA">
        <w:t xml:space="preserve">Extensive calculation sheets are presented in </w:t>
      </w:r>
      <w:r w:rsidR="00482250" w:rsidRPr="000624AA">
        <w:fldChar w:fldCharType="begin"/>
      </w:r>
      <w:r w:rsidR="00482250" w:rsidRPr="000624AA">
        <w:instrText xml:space="preserve"> REF _Ref414625304 \r \h </w:instrText>
      </w:r>
      <w:r w:rsidR="00482250" w:rsidRPr="000624AA">
        <w:fldChar w:fldCharType="separate"/>
      </w:r>
      <w:r w:rsidR="00C62A54">
        <w:t>Appendix 3</w:t>
      </w:r>
      <w:r w:rsidR="00482250" w:rsidRPr="000624AA">
        <w:fldChar w:fldCharType="end"/>
      </w:r>
      <w:r w:rsidRPr="000624AA">
        <w:t>.</w:t>
      </w:r>
    </w:p>
    <w:bookmarkEnd w:id="694"/>
    <w:p w14:paraId="07E1F938" w14:textId="77777777" w:rsidR="007D7B8E" w:rsidRPr="000624AA" w:rsidRDefault="007D7B8E" w:rsidP="007D7B8E">
      <w:pPr>
        <w:pStyle w:val="RepLabel"/>
      </w:pPr>
      <w:r w:rsidRPr="000624AA">
        <w:t>Table </w:t>
      </w:r>
      <w:r w:rsidR="00AF0561" w:rsidRPr="000624AA">
        <w:fldChar w:fldCharType="begin"/>
      </w:r>
      <w:r w:rsidR="00AF0561" w:rsidRPr="000624AA">
        <w:instrText xml:space="preserve"> STYLEREF 2 \s </w:instrText>
      </w:r>
      <w:r w:rsidR="00AF0561" w:rsidRPr="000624AA">
        <w:fldChar w:fldCharType="separate"/>
      </w:r>
      <w:r w:rsidR="00C62A54">
        <w:rPr>
          <w:noProof/>
        </w:rPr>
        <w:t>7.2</w:t>
      </w:r>
      <w:r w:rsidR="00AF0561" w:rsidRPr="000624AA">
        <w:fldChar w:fldCharType="end"/>
      </w:r>
      <w:r w:rsidR="00AF0561" w:rsidRPr="000624AA">
        <w:noBreakHyphen/>
      </w:r>
      <w:r w:rsidR="00AF0561" w:rsidRPr="000624AA">
        <w:fldChar w:fldCharType="begin"/>
      </w:r>
      <w:r w:rsidR="00AF0561" w:rsidRPr="000624AA">
        <w:instrText xml:space="preserve"> SEQ Table \* ARABIC \s 2 </w:instrText>
      </w:r>
      <w:r w:rsidR="00AF0561" w:rsidRPr="000624AA">
        <w:fldChar w:fldCharType="separate"/>
      </w:r>
      <w:r w:rsidR="00C62A54">
        <w:rPr>
          <w:noProof/>
        </w:rPr>
        <w:t>13</w:t>
      </w:r>
      <w:r w:rsidR="00AF0561" w:rsidRPr="000624AA">
        <w:fldChar w:fldCharType="end"/>
      </w:r>
      <w:r w:rsidRPr="000624AA">
        <w:t>:</w:t>
      </w:r>
      <w:r w:rsidRPr="000624AA">
        <w:tab/>
        <w:t>Consumer risk assessment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80"/>
        <w:gridCol w:w="4968"/>
      </w:tblGrid>
      <w:tr w:rsidR="00EE2070" w:rsidRPr="000624AA" w14:paraId="5022AD9D" w14:textId="77777777" w:rsidTr="00511BEC">
        <w:tc>
          <w:tcPr>
            <w:tcW w:w="2343" w:type="pct"/>
          </w:tcPr>
          <w:p w14:paraId="03228149" w14:textId="77777777" w:rsidR="00EE2070" w:rsidRPr="000624AA" w:rsidRDefault="00EE2070" w:rsidP="00EE2070">
            <w:pPr>
              <w:pStyle w:val="RepTable"/>
              <w:rPr>
                <w:noProof w:val="0"/>
              </w:rPr>
            </w:pPr>
            <w:r w:rsidRPr="000624AA">
              <w:rPr>
                <w:noProof w:val="0"/>
                <w:szCs w:val="20"/>
              </w:rPr>
              <w:t xml:space="preserve">TMDI (% ADI) according to EFSA </w:t>
            </w:r>
            <w:proofErr w:type="spellStart"/>
            <w:r w:rsidRPr="000624AA">
              <w:rPr>
                <w:noProof w:val="0"/>
                <w:szCs w:val="20"/>
              </w:rPr>
              <w:t>PRIMo</w:t>
            </w:r>
            <w:proofErr w:type="spellEnd"/>
          </w:p>
        </w:tc>
        <w:tc>
          <w:tcPr>
            <w:tcW w:w="2657" w:type="pct"/>
          </w:tcPr>
          <w:p w14:paraId="510BE37A" w14:textId="76B9F5C4" w:rsidR="00EE2070" w:rsidRPr="000624AA" w:rsidRDefault="00EE2070" w:rsidP="00EE2070">
            <w:pPr>
              <w:pStyle w:val="RepTable"/>
              <w:rPr>
                <w:noProof w:val="0"/>
              </w:rPr>
            </w:pPr>
            <w:r>
              <w:rPr>
                <w:noProof w:val="0"/>
              </w:rPr>
              <w:t>39</w:t>
            </w:r>
            <w:r w:rsidRPr="000624AA">
              <w:rPr>
                <w:noProof w:val="0"/>
              </w:rPr>
              <w:t xml:space="preserve">% (based on </w:t>
            </w:r>
            <w:r>
              <w:rPr>
                <w:noProof w:val="0"/>
              </w:rPr>
              <w:t>NL toddler</w:t>
            </w:r>
            <w:r w:rsidRPr="000624AA">
              <w:rPr>
                <w:noProof w:val="0"/>
              </w:rPr>
              <w:t>)</w:t>
            </w:r>
          </w:p>
        </w:tc>
      </w:tr>
      <w:tr w:rsidR="00EE2070" w:rsidRPr="000624AA" w14:paraId="1BAEC8C2" w14:textId="77777777" w:rsidTr="00511BEC">
        <w:tc>
          <w:tcPr>
            <w:tcW w:w="2343" w:type="pct"/>
          </w:tcPr>
          <w:p w14:paraId="5D6B4842" w14:textId="77777777" w:rsidR="00EE2070" w:rsidRPr="000624AA" w:rsidRDefault="00EE2070" w:rsidP="00EE2070">
            <w:pPr>
              <w:pStyle w:val="RepTable"/>
              <w:rPr>
                <w:noProof w:val="0"/>
                <w:szCs w:val="20"/>
              </w:rPr>
            </w:pPr>
            <w:r w:rsidRPr="000624AA">
              <w:rPr>
                <w:noProof w:val="0"/>
                <w:szCs w:val="20"/>
              </w:rPr>
              <w:t xml:space="preserve">IEDI (% ADI) according to EFSA </w:t>
            </w:r>
            <w:proofErr w:type="spellStart"/>
            <w:r w:rsidRPr="000624AA">
              <w:rPr>
                <w:noProof w:val="0"/>
                <w:szCs w:val="20"/>
              </w:rPr>
              <w:t>PRIMo</w:t>
            </w:r>
            <w:proofErr w:type="spellEnd"/>
            <w:r w:rsidRPr="000624AA" w:rsidDel="001A4623">
              <w:rPr>
                <w:noProof w:val="0"/>
                <w:szCs w:val="20"/>
              </w:rPr>
              <w:t xml:space="preserve"> </w:t>
            </w:r>
          </w:p>
        </w:tc>
        <w:tc>
          <w:tcPr>
            <w:tcW w:w="2657" w:type="pct"/>
          </w:tcPr>
          <w:p w14:paraId="77BFFF37" w14:textId="77777777" w:rsidR="00EE2070" w:rsidRDefault="00EE2070" w:rsidP="00EE2070">
            <w:pPr>
              <w:pStyle w:val="RepTable"/>
              <w:rPr>
                <w:noProof w:val="0"/>
              </w:rPr>
            </w:pPr>
            <w:r>
              <w:rPr>
                <w:noProof w:val="0"/>
              </w:rPr>
              <w:t>-</w:t>
            </w:r>
          </w:p>
        </w:tc>
      </w:tr>
      <w:tr w:rsidR="00EE2070" w:rsidRPr="000624AA" w14:paraId="59F8BF6D" w14:textId="77777777" w:rsidTr="00511BEC">
        <w:tc>
          <w:tcPr>
            <w:tcW w:w="2343" w:type="pct"/>
          </w:tcPr>
          <w:p w14:paraId="1B5883FC" w14:textId="77777777" w:rsidR="00EE2070" w:rsidRPr="000624AA" w:rsidRDefault="00EE2070" w:rsidP="00EE2070">
            <w:pPr>
              <w:pStyle w:val="RepTable"/>
            </w:pPr>
            <w:r w:rsidRPr="000624AA">
              <w:t>IESTI (% ARfD) according to EFSA PRIM</w:t>
            </w:r>
            <w:r>
              <w:t>o</w:t>
            </w:r>
          </w:p>
        </w:tc>
        <w:tc>
          <w:tcPr>
            <w:tcW w:w="2657" w:type="pct"/>
          </w:tcPr>
          <w:p w14:paraId="2DCC154B" w14:textId="77777777" w:rsidR="00EE2070" w:rsidRDefault="00EE2070" w:rsidP="00EE2070">
            <w:pPr>
              <w:pStyle w:val="RepTable"/>
              <w:rPr>
                <w:b/>
                <w:bCs/>
                <w:noProof w:val="0"/>
              </w:rPr>
            </w:pPr>
            <w:r>
              <w:rPr>
                <w:b/>
                <w:bCs/>
                <w:noProof w:val="0"/>
              </w:rPr>
              <w:t>Unprocessed commodities</w:t>
            </w:r>
          </w:p>
          <w:p w14:paraId="0959A150" w14:textId="77777777" w:rsidR="00EE2070" w:rsidRPr="00625EF8" w:rsidRDefault="00EE2070" w:rsidP="00EE2070">
            <w:pPr>
              <w:pStyle w:val="RepTable"/>
              <w:rPr>
                <w:noProof w:val="0"/>
                <w:u w:val="single"/>
              </w:rPr>
            </w:pPr>
            <w:r w:rsidRPr="00625EF8">
              <w:rPr>
                <w:noProof w:val="0"/>
                <w:u w:val="single"/>
              </w:rPr>
              <w:t>Based on children</w:t>
            </w:r>
          </w:p>
          <w:p w14:paraId="4E8E1CFB" w14:textId="77777777" w:rsidR="00EE2070" w:rsidRDefault="00EE2070" w:rsidP="00EE2070">
            <w:pPr>
              <w:pStyle w:val="RepTable"/>
              <w:rPr>
                <w:noProof w:val="0"/>
              </w:rPr>
            </w:pPr>
            <w:r>
              <w:rPr>
                <w:noProof w:val="0"/>
              </w:rPr>
              <w:t>Tomatoes: 33%</w:t>
            </w:r>
          </w:p>
          <w:p w14:paraId="3CFA9563" w14:textId="77777777" w:rsidR="00325F60" w:rsidRDefault="00325F60" w:rsidP="00EE2070">
            <w:pPr>
              <w:pStyle w:val="RepTable"/>
              <w:rPr>
                <w:noProof w:val="0"/>
              </w:rPr>
            </w:pPr>
            <w:r>
              <w:rPr>
                <w:noProof w:val="0"/>
              </w:rPr>
              <w:t>Head cabbages: 20%</w:t>
            </w:r>
          </w:p>
          <w:p w14:paraId="7441C663" w14:textId="77777777" w:rsidR="00EE2070" w:rsidRDefault="00EE2070" w:rsidP="00EE2070">
            <w:pPr>
              <w:pStyle w:val="RepTable"/>
              <w:rPr>
                <w:noProof w:val="0"/>
              </w:rPr>
            </w:pPr>
            <w:r>
              <w:rPr>
                <w:noProof w:val="0"/>
              </w:rPr>
              <w:t>Wheat: 17%</w:t>
            </w:r>
          </w:p>
          <w:p w14:paraId="1A64B27D" w14:textId="77777777" w:rsidR="00EE2070" w:rsidRDefault="00EE2070" w:rsidP="00EE2070">
            <w:pPr>
              <w:pStyle w:val="RepTable"/>
              <w:rPr>
                <w:noProof w:val="0"/>
              </w:rPr>
            </w:pPr>
            <w:r>
              <w:rPr>
                <w:noProof w:val="0"/>
              </w:rPr>
              <w:t>Barley: 10%</w:t>
            </w:r>
          </w:p>
          <w:p w14:paraId="242015E4" w14:textId="77777777" w:rsidR="00EE2070" w:rsidRDefault="00EE2070" w:rsidP="00EE2070">
            <w:pPr>
              <w:pStyle w:val="RepTable"/>
              <w:rPr>
                <w:noProof w:val="0"/>
              </w:rPr>
            </w:pPr>
            <w:r>
              <w:rPr>
                <w:noProof w:val="0"/>
              </w:rPr>
              <w:t>Rye: 7%</w:t>
            </w:r>
          </w:p>
          <w:p w14:paraId="7DF4934E" w14:textId="77777777" w:rsidR="00325F60" w:rsidRDefault="00325F60" w:rsidP="00EE2070">
            <w:pPr>
              <w:pStyle w:val="RepTable"/>
              <w:rPr>
                <w:noProof w:val="0"/>
              </w:rPr>
            </w:pPr>
            <w:r>
              <w:rPr>
                <w:noProof w:val="0"/>
              </w:rPr>
              <w:t>Cauliflowers: 7%</w:t>
            </w:r>
          </w:p>
          <w:p w14:paraId="2AC4227B" w14:textId="77777777" w:rsidR="00EE2070" w:rsidRDefault="00EE2070" w:rsidP="00EE2070">
            <w:pPr>
              <w:pStyle w:val="RepTable"/>
              <w:rPr>
                <w:noProof w:val="0"/>
              </w:rPr>
            </w:pPr>
            <w:r>
              <w:rPr>
                <w:noProof w:val="0"/>
              </w:rPr>
              <w:t>Oat: 2%</w:t>
            </w:r>
          </w:p>
          <w:p w14:paraId="416B8800" w14:textId="77777777" w:rsidR="00EE2070" w:rsidRDefault="00325F60" w:rsidP="00EE2070">
            <w:pPr>
              <w:pStyle w:val="RepTable"/>
              <w:rPr>
                <w:noProof w:val="0"/>
              </w:rPr>
            </w:pPr>
            <w:r>
              <w:rPr>
                <w:noProof w:val="0"/>
              </w:rPr>
              <w:t>Strawberries: 2%</w:t>
            </w:r>
          </w:p>
          <w:p w14:paraId="554D2E22" w14:textId="77777777" w:rsidR="00EE2070" w:rsidRDefault="00EE2070" w:rsidP="00EE2070">
            <w:pPr>
              <w:pStyle w:val="RepTable"/>
              <w:rPr>
                <w:noProof w:val="0"/>
              </w:rPr>
            </w:pPr>
          </w:p>
          <w:p w14:paraId="0CEFA8CB" w14:textId="77777777" w:rsidR="00EE2070" w:rsidRPr="00625EF8" w:rsidRDefault="00EE2070" w:rsidP="00EE2070">
            <w:pPr>
              <w:pStyle w:val="RepTable"/>
              <w:rPr>
                <w:noProof w:val="0"/>
                <w:u w:val="single"/>
              </w:rPr>
            </w:pPr>
            <w:r w:rsidRPr="00625EF8">
              <w:rPr>
                <w:noProof w:val="0"/>
                <w:u w:val="single"/>
              </w:rPr>
              <w:t>Based on adults</w:t>
            </w:r>
          </w:p>
          <w:p w14:paraId="612B3070" w14:textId="77777777" w:rsidR="00EE2070" w:rsidRDefault="00325F60" w:rsidP="00EE2070">
            <w:pPr>
              <w:pStyle w:val="RepTable"/>
              <w:rPr>
                <w:noProof w:val="0"/>
              </w:rPr>
            </w:pPr>
            <w:r>
              <w:rPr>
                <w:noProof w:val="0"/>
              </w:rPr>
              <w:t>Head cabbages: 19%</w:t>
            </w:r>
          </w:p>
          <w:p w14:paraId="50EE1779" w14:textId="77777777" w:rsidR="00EE2070" w:rsidRDefault="00EE2070" w:rsidP="00EE2070">
            <w:pPr>
              <w:pStyle w:val="RepTable"/>
              <w:rPr>
                <w:noProof w:val="0"/>
              </w:rPr>
            </w:pPr>
            <w:r>
              <w:rPr>
                <w:noProof w:val="0"/>
              </w:rPr>
              <w:t>Wheat: 10%</w:t>
            </w:r>
          </w:p>
          <w:p w14:paraId="59074E2E" w14:textId="77777777" w:rsidR="00EE2070" w:rsidRDefault="00EE2070" w:rsidP="00EE2070">
            <w:pPr>
              <w:pStyle w:val="RepTable"/>
              <w:rPr>
                <w:noProof w:val="0"/>
              </w:rPr>
            </w:pPr>
            <w:r>
              <w:rPr>
                <w:noProof w:val="0"/>
              </w:rPr>
              <w:t>Tomatoes: 9%</w:t>
            </w:r>
          </w:p>
          <w:p w14:paraId="084F10A8" w14:textId="77777777" w:rsidR="00EE2070" w:rsidRDefault="00EE2070" w:rsidP="00EE2070">
            <w:pPr>
              <w:pStyle w:val="RepTable"/>
              <w:rPr>
                <w:noProof w:val="0"/>
              </w:rPr>
            </w:pPr>
            <w:r>
              <w:rPr>
                <w:noProof w:val="0"/>
              </w:rPr>
              <w:t>Barley: 8%</w:t>
            </w:r>
          </w:p>
          <w:p w14:paraId="5C3EBD9E" w14:textId="77777777" w:rsidR="00EE2070" w:rsidRDefault="00EE2070" w:rsidP="00EE2070">
            <w:pPr>
              <w:pStyle w:val="RepTable"/>
              <w:rPr>
                <w:noProof w:val="0"/>
              </w:rPr>
            </w:pPr>
            <w:r>
              <w:rPr>
                <w:noProof w:val="0"/>
              </w:rPr>
              <w:t>Rye: 6%</w:t>
            </w:r>
          </w:p>
          <w:p w14:paraId="6DFD4644" w14:textId="77777777" w:rsidR="00325F60" w:rsidRDefault="00325F60" w:rsidP="00EE2070">
            <w:pPr>
              <w:pStyle w:val="RepTable"/>
              <w:rPr>
                <w:noProof w:val="0"/>
              </w:rPr>
            </w:pPr>
            <w:r>
              <w:rPr>
                <w:noProof w:val="0"/>
              </w:rPr>
              <w:t>Cauliflowers: 3%</w:t>
            </w:r>
          </w:p>
          <w:p w14:paraId="287D7FD0" w14:textId="77777777" w:rsidR="00EE2070" w:rsidRDefault="00EE2070" w:rsidP="00EE2070">
            <w:pPr>
              <w:pStyle w:val="RepTable"/>
              <w:rPr>
                <w:noProof w:val="0"/>
              </w:rPr>
            </w:pPr>
            <w:r>
              <w:rPr>
                <w:noProof w:val="0"/>
              </w:rPr>
              <w:t>Oat: 1%</w:t>
            </w:r>
          </w:p>
          <w:p w14:paraId="719D119F" w14:textId="77777777" w:rsidR="00EE2070" w:rsidRDefault="00325F60" w:rsidP="00EE2070">
            <w:pPr>
              <w:pStyle w:val="RepTable"/>
              <w:rPr>
                <w:noProof w:val="0"/>
              </w:rPr>
            </w:pPr>
            <w:r>
              <w:rPr>
                <w:noProof w:val="0"/>
              </w:rPr>
              <w:t>Strawberries: 1%</w:t>
            </w:r>
          </w:p>
          <w:p w14:paraId="31B9F068" w14:textId="77777777" w:rsidR="00EE2070" w:rsidRDefault="00EE2070" w:rsidP="00EE2070">
            <w:pPr>
              <w:pStyle w:val="RepTable"/>
              <w:rPr>
                <w:noProof w:val="0"/>
              </w:rPr>
            </w:pPr>
          </w:p>
          <w:p w14:paraId="45489222" w14:textId="77777777" w:rsidR="00EE2070" w:rsidRDefault="00EE2070" w:rsidP="00EE2070">
            <w:pPr>
              <w:pStyle w:val="RepTable"/>
              <w:rPr>
                <w:noProof w:val="0"/>
              </w:rPr>
            </w:pPr>
            <w:r>
              <w:rPr>
                <w:b/>
                <w:bCs/>
                <w:noProof w:val="0"/>
              </w:rPr>
              <w:t>Processed commodities</w:t>
            </w:r>
          </w:p>
          <w:p w14:paraId="0C1AFFB7" w14:textId="77777777" w:rsidR="00EE2070" w:rsidRPr="00766522" w:rsidRDefault="00EE2070" w:rsidP="00EE2070">
            <w:pPr>
              <w:pStyle w:val="RepTable"/>
              <w:rPr>
                <w:noProof w:val="0"/>
                <w:u w:val="single"/>
              </w:rPr>
            </w:pPr>
            <w:r w:rsidRPr="00766522">
              <w:rPr>
                <w:noProof w:val="0"/>
                <w:u w:val="single"/>
              </w:rPr>
              <w:t>Based on children</w:t>
            </w:r>
          </w:p>
          <w:p w14:paraId="02D0CF66" w14:textId="77777777" w:rsidR="00EE2070" w:rsidRDefault="00EE2070" w:rsidP="00EE2070">
            <w:pPr>
              <w:pStyle w:val="RepTable"/>
              <w:rPr>
                <w:noProof w:val="0"/>
              </w:rPr>
            </w:pPr>
            <w:r>
              <w:rPr>
                <w:noProof w:val="0"/>
              </w:rPr>
              <w:t>Wheat/milling (flour): 14%</w:t>
            </w:r>
          </w:p>
          <w:p w14:paraId="1FB12D36" w14:textId="77777777" w:rsidR="00EE2070" w:rsidRDefault="00EE2070" w:rsidP="00EE2070">
            <w:pPr>
              <w:pStyle w:val="RepTable"/>
              <w:rPr>
                <w:noProof w:val="0"/>
              </w:rPr>
            </w:pPr>
            <w:r>
              <w:rPr>
                <w:noProof w:val="0"/>
              </w:rPr>
              <w:t>Tomatoes/juice: 11%</w:t>
            </w:r>
          </w:p>
          <w:p w14:paraId="6B202A16" w14:textId="77777777" w:rsidR="00325F60" w:rsidRDefault="00325F60" w:rsidP="00EE2070">
            <w:pPr>
              <w:pStyle w:val="RepTable"/>
              <w:rPr>
                <w:noProof w:val="0"/>
              </w:rPr>
            </w:pPr>
            <w:r>
              <w:rPr>
                <w:noProof w:val="0"/>
              </w:rPr>
              <w:t xml:space="preserve">Cauliflowers/boiled: </w:t>
            </w:r>
            <w:r w:rsidR="00F10B5A">
              <w:rPr>
                <w:noProof w:val="0"/>
              </w:rPr>
              <w:t>8</w:t>
            </w:r>
            <w:r>
              <w:rPr>
                <w:noProof w:val="0"/>
              </w:rPr>
              <w:t>%</w:t>
            </w:r>
          </w:p>
          <w:p w14:paraId="4BFB8B0C" w14:textId="77777777" w:rsidR="00EE2070" w:rsidRDefault="00EE2070" w:rsidP="00EE2070">
            <w:pPr>
              <w:pStyle w:val="RepTable"/>
              <w:rPr>
                <w:noProof w:val="0"/>
              </w:rPr>
            </w:pPr>
            <w:r>
              <w:rPr>
                <w:noProof w:val="0"/>
              </w:rPr>
              <w:t>Wheat/milling (wholemeal)-baking: 6%</w:t>
            </w:r>
          </w:p>
          <w:p w14:paraId="0C122B59" w14:textId="77777777" w:rsidR="00EE2070" w:rsidRDefault="00EE2070" w:rsidP="00EE2070">
            <w:pPr>
              <w:pStyle w:val="RepTable"/>
              <w:rPr>
                <w:noProof w:val="0"/>
              </w:rPr>
            </w:pPr>
            <w:r>
              <w:rPr>
                <w:noProof w:val="0"/>
              </w:rPr>
              <w:t>Oat/boiled: 6%</w:t>
            </w:r>
          </w:p>
          <w:p w14:paraId="30159C99" w14:textId="77777777" w:rsidR="00EE2070" w:rsidRDefault="00EE2070" w:rsidP="00EE2070">
            <w:pPr>
              <w:pStyle w:val="RepTable"/>
              <w:rPr>
                <w:noProof w:val="0"/>
              </w:rPr>
            </w:pPr>
            <w:r>
              <w:rPr>
                <w:noProof w:val="0"/>
              </w:rPr>
              <w:t>Barley/cooked: 6%</w:t>
            </w:r>
          </w:p>
          <w:p w14:paraId="482553F3" w14:textId="77777777" w:rsidR="00EE2070" w:rsidRDefault="00EE2070" w:rsidP="00EE2070">
            <w:pPr>
              <w:pStyle w:val="RepTable"/>
              <w:rPr>
                <w:noProof w:val="0"/>
              </w:rPr>
            </w:pPr>
            <w:r>
              <w:rPr>
                <w:noProof w:val="0"/>
              </w:rPr>
              <w:t>Tomatoes/sauce/puree: 5%</w:t>
            </w:r>
          </w:p>
          <w:p w14:paraId="5B127E39" w14:textId="77777777" w:rsidR="00EE2070" w:rsidRDefault="00EE2070" w:rsidP="00EE2070">
            <w:pPr>
              <w:pStyle w:val="RepTable"/>
              <w:rPr>
                <w:noProof w:val="0"/>
              </w:rPr>
            </w:pPr>
            <w:r>
              <w:rPr>
                <w:noProof w:val="0"/>
              </w:rPr>
              <w:t>Oat/milling (flakes): 5%</w:t>
            </w:r>
          </w:p>
          <w:p w14:paraId="6F812E97" w14:textId="77777777" w:rsidR="00EE2070" w:rsidRDefault="00EE2070" w:rsidP="00EE2070">
            <w:pPr>
              <w:pStyle w:val="RepTable"/>
              <w:rPr>
                <w:noProof w:val="0"/>
              </w:rPr>
            </w:pPr>
            <w:r>
              <w:rPr>
                <w:noProof w:val="0"/>
              </w:rPr>
              <w:t>Rye/boiled: 4%</w:t>
            </w:r>
          </w:p>
          <w:p w14:paraId="49E5478C" w14:textId="77777777" w:rsidR="00EE2070" w:rsidRDefault="00EE2070" w:rsidP="00EE2070">
            <w:pPr>
              <w:pStyle w:val="RepTable"/>
              <w:rPr>
                <w:noProof w:val="0"/>
              </w:rPr>
            </w:pPr>
            <w:r>
              <w:rPr>
                <w:noProof w:val="0"/>
              </w:rPr>
              <w:t>Rye/milling (wholemeal)-baking: 4%</w:t>
            </w:r>
          </w:p>
          <w:p w14:paraId="7BF6A6E3" w14:textId="77777777" w:rsidR="00EE2070" w:rsidRDefault="00EE2070" w:rsidP="00EE2070">
            <w:pPr>
              <w:pStyle w:val="RepTable"/>
              <w:rPr>
                <w:noProof w:val="0"/>
              </w:rPr>
            </w:pPr>
            <w:r>
              <w:rPr>
                <w:noProof w:val="0"/>
              </w:rPr>
              <w:t>Barley/milling (flour): 3%</w:t>
            </w:r>
          </w:p>
          <w:p w14:paraId="406D5B49" w14:textId="77777777" w:rsidR="00325F60" w:rsidRDefault="00325F60" w:rsidP="00EE2070">
            <w:pPr>
              <w:pStyle w:val="RepTable"/>
              <w:rPr>
                <w:noProof w:val="0"/>
              </w:rPr>
            </w:pPr>
            <w:r>
              <w:rPr>
                <w:noProof w:val="0"/>
              </w:rPr>
              <w:t>Brussels sprouts/boiled: 3%</w:t>
            </w:r>
          </w:p>
          <w:p w14:paraId="3E53CD12" w14:textId="77777777" w:rsidR="00EE2070" w:rsidRDefault="00325F60" w:rsidP="00EE2070">
            <w:pPr>
              <w:pStyle w:val="RepTable"/>
              <w:rPr>
                <w:noProof w:val="0"/>
              </w:rPr>
            </w:pPr>
            <w:r>
              <w:rPr>
                <w:noProof w:val="0"/>
              </w:rPr>
              <w:t>Head cabbages: 3%</w:t>
            </w:r>
          </w:p>
          <w:p w14:paraId="2FEF054E" w14:textId="77777777" w:rsidR="00EE2070" w:rsidRDefault="00EE2070" w:rsidP="00EE2070">
            <w:pPr>
              <w:pStyle w:val="RepTable"/>
              <w:rPr>
                <w:noProof w:val="0"/>
              </w:rPr>
            </w:pPr>
          </w:p>
          <w:p w14:paraId="7FAB4C09" w14:textId="77777777" w:rsidR="00EE2070" w:rsidRPr="00325F60" w:rsidRDefault="00EE2070" w:rsidP="00EE2070">
            <w:pPr>
              <w:pStyle w:val="RepTable"/>
              <w:rPr>
                <w:noProof w:val="0"/>
                <w:u w:val="single"/>
              </w:rPr>
            </w:pPr>
            <w:r w:rsidRPr="00325F60">
              <w:rPr>
                <w:noProof w:val="0"/>
                <w:u w:val="single"/>
              </w:rPr>
              <w:t>Based on adults</w:t>
            </w:r>
          </w:p>
          <w:p w14:paraId="6990F924" w14:textId="77777777" w:rsidR="00EE2070" w:rsidRDefault="00EE2070" w:rsidP="00EE2070">
            <w:pPr>
              <w:pStyle w:val="RepTable"/>
              <w:rPr>
                <w:noProof w:val="0"/>
              </w:rPr>
            </w:pPr>
            <w:r>
              <w:rPr>
                <w:noProof w:val="0"/>
              </w:rPr>
              <w:t>Barley/beer: 12%</w:t>
            </w:r>
          </w:p>
          <w:p w14:paraId="79B2CE4A" w14:textId="77777777" w:rsidR="00EE2070" w:rsidRDefault="00EE2070" w:rsidP="00EE2070">
            <w:pPr>
              <w:pStyle w:val="RepTable"/>
              <w:rPr>
                <w:noProof w:val="0"/>
              </w:rPr>
            </w:pPr>
            <w:r>
              <w:rPr>
                <w:noProof w:val="0"/>
              </w:rPr>
              <w:t>Wheat/bread/pizza: 5%</w:t>
            </w:r>
          </w:p>
          <w:p w14:paraId="5BA0E285" w14:textId="77777777" w:rsidR="00325F60" w:rsidRDefault="00325F60" w:rsidP="00EE2070">
            <w:pPr>
              <w:pStyle w:val="RepTable"/>
              <w:rPr>
                <w:noProof w:val="0"/>
              </w:rPr>
            </w:pPr>
            <w:r>
              <w:rPr>
                <w:noProof w:val="0"/>
              </w:rPr>
              <w:t>Cauliflowers/boiled: 5%</w:t>
            </w:r>
          </w:p>
          <w:p w14:paraId="461EE90C" w14:textId="77777777" w:rsidR="00EE2070" w:rsidRDefault="00EE2070" w:rsidP="00EE2070">
            <w:pPr>
              <w:pStyle w:val="RepTable"/>
              <w:rPr>
                <w:noProof w:val="0"/>
              </w:rPr>
            </w:pPr>
            <w:r>
              <w:rPr>
                <w:noProof w:val="0"/>
              </w:rPr>
              <w:t>Tomatoes/sauce/puree: 5%</w:t>
            </w:r>
          </w:p>
          <w:p w14:paraId="2ADF5E4F" w14:textId="77777777" w:rsidR="00EE2070" w:rsidRDefault="00EE2070" w:rsidP="00EE2070">
            <w:pPr>
              <w:pStyle w:val="RepTable"/>
              <w:rPr>
                <w:noProof w:val="0"/>
              </w:rPr>
            </w:pPr>
            <w:r>
              <w:rPr>
                <w:noProof w:val="0"/>
              </w:rPr>
              <w:t>Wheat/pasta: 4%</w:t>
            </w:r>
          </w:p>
          <w:p w14:paraId="5631B438" w14:textId="77777777" w:rsidR="00325F60" w:rsidRDefault="00325F60" w:rsidP="00EE2070">
            <w:pPr>
              <w:pStyle w:val="RepTable"/>
              <w:rPr>
                <w:noProof w:val="0"/>
              </w:rPr>
            </w:pPr>
            <w:r>
              <w:rPr>
                <w:noProof w:val="0"/>
              </w:rPr>
              <w:t>Head cabbages/canned: 4%</w:t>
            </w:r>
          </w:p>
          <w:p w14:paraId="4BDBB909" w14:textId="77777777" w:rsidR="00EE2070" w:rsidRDefault="00EE2070" w:rsidP="00EE2070">
            <w:pPr>
              <w:pStyle w:val="RepTable"/>
              <w:rPr>
                <w:noProof w:val="0"/>
              </w:rPr>
            </w:pPr>
            <w:r>
              <w:rPr>
                <w:noProof w:val="0"/>
              </w:rPr>
              <w:t>Wheat/bread (wholemeal): 4%</w:t>
            </w:r>
          </w:p>
          <w:p w14:paraId="47566F4D" w14:textId="77777777" w:rsidR="00EE2070" w:rsidRPr="00573DAC" w:rsidRDefault="00EE2070" w:rsidP="00EE2070">
            <w:pPr>
              <w:pStyle w:val="RepTable"/>
              <w:rPr>
                <w:noProof w:val="0"/>
              </w:rPr>
            </w:pPr>
            <w:r>
              <w:rPr>
                <w:noProof w:val="0"/>
              </w:rPr>
              <w:t>Oat/boiled: 3%</w:t>
            </w:r>
          </w:p>
        </w:tc>
      </w:tr>
      <w:tr w:rsidR="00EE2070" w:rsidRPr="000624AA" w14:paraId="4F9354FB" w14:textId="77777777" w:rsidTr="00511BEC">
        <w:tc>
          <w:tcPr>
            <w:tcW w:w="2343" w:type="pct"/>
          </w:tcPr>
          <w:p w14:paraId="36D4AC5D" w14:textId="77777777" w:rsidR="00EE2070" w:rsidRPr="00B54FAD" w:rsidRDefault="00EE2070" w:rsidP="00EE2070">
            <w:pPr>
              <w:pStyle w:val="RepTable"/>
              <w:rPr>
                <w:noProof w:val="0"/>
                <w:szCs w:val="20"/>
              </w:rPr>
            </w:pPr>
            <w:r w:rsidRPr="000624AA">
              <w:rPr>
                <w:noProof w:val="0"/>
                <w:szCs w:val="20"/>
              </w:rPr>
              <w:t>NTMDI (% ADI)</w:t>
            </w:r>
          </w:p>
        </w:tc>
        <w:tc>
          <w:tcPr>
            <w:tcW w:w="2657" w:type="pct"/>
          </w:tcPr>
          <w:p w14:paraId="17E5379E" w14:textId="77777777" w:rsidR="00EE2070" w:rsidRPr="00FE4B55" w:rsidRDefault="00EE2070" w:rsidP="00EE2070">
            <w:pPr>
              <w:pStyle w:val="RepTable"/>
              <w:rPr>
                <w:noProof w:val="0"/>
              </w:rPr>
            </w:pPr>
            <w:r w:rsidRPr="00FE4B55">
              <w:rPr>
                <w:noProof w:val="0"/>
              </w:rPr>
              <w:t>-</w:t>
            </w:r>
          </w:p>
        </w:tc>
      </w:tr>
      <w:tr w:rsidR="00EE2070" w:rsidRPr="000624AA" w14:paraId="0E083453" w14:textId="77777777" w:rsidTr="00511BEC">
        <w:tc>
          <w:tcPr>
            <w:tcW w:w="2343" w:type="pct"/>
          </w:tcPr>
          <w:p w14:paraId="622FFDF1" w14:textId="77777777" w:rsidR="00EE2070" w:rsidRPr="00B54FAD" w:rsidRDefault="00EE2070" w:rsidP="00EE2070">
            <w:pPr>
              <w:pStyle w:val="RepTable"/>
              <w:rPr>
                <w:noProof w:val="0"/>
                <w:szCs w:val="20"/>
              </w:rPr>
            </w:pPr>
            <w:r w:rsidRPr="000624AA">
              <w:rPr>
                <w:noProof w:val="0"/>
                <w:szCs w:val="20"/>
              </w:rPr>
              <w:t>NEDI (% ADI)</w:t>
            </w:r>
          </w:p>
        </w:tc>
        <w:tc>
          <w:tcPr>
            <w:tcW w:w="2657" w:type="pct"/>
          </w:tcPr>
          <w:p w14:paraId="662E01CE" w14:textId="77777777" w:rsidR="00EE2070" w:rsidRPr="00FE4B55" w:rsidRDefault="00EE2070" w:rsidP="00EE2070">
            <w:pPr>
              <w:pStyle w:val="RepTable"/>
              <w:rPr>
                <w:noProof w:val="0"/>
              </w:rPr>
            </w:pPr>
            <w:r w:rsidRPr="00FE4B55">
              <w:rPr>
                <w:noProof w:val="0"/>
              </w:rPr>
              <w:t>-</w:t>
            </w:r>
          </w:p>
        </w:tc>
      </w:tr>
      <w:tr w:rsidR="00EE2070" w:rsidRPr="000624AA" w14:paraId="2BC7F310" w14:textId="77777777" w:rsidTr="00511BEC">
        <w:tc>
          <w:tcPr>
            <w:tcW w:w="2343" w:type="pct"/>
          </w:tcPr>
          <w:p w14:paraId="6BCC0A9F" w14:textId="77777777" w:rsidR="00EE2070" w:rsidRPr="00B54FAD" w:rsidRDefault="00EE2070" w:rsidP="00EE2070">
            <w:pPr>
              <w:pStyle w:val="RepTable"/>
              <w:rPr>
                <w:noProof w:val="0"/>
                <w:szCs w:val="20"/>
              </w:rPr>
            </w:pPr>
            <w:r w:rsidRPr="000624AA">
              <w:rPr>
                <w:noProof w:val="0"/>
                <w:szCs w:val="20"/>
              </w:rPr>
              <w:t xml:space="preserve">NESTI (% </w:t>
            </w:r>
            <w:proofErr w:type="spellStart"/>
            <w:r w:rsidRPr="000624AA">
              <w:rPr>
                <w:noProof w:val="0"/>
                <w:szCs w:val="20"/>
              </w:rPr>
              <w:t>ARfD</w:t>
            </w:r>
            <w:proofErr w:type="spellEnd"/>
            <w:r w:rsidRPr="000624AA">
              <w:rPr>
                <w:noProof w:val="0"/>
                <w:szCs w:val="20"/>
              </w:rPr>
              <w:t>)</w:t>
            </w:r>
          </w:p>
        </w:tc>
        <w:tc>
          <w:tcPr>
            <w:tcW w:w="2657" w:type="pct"/>
          </w:tcPr>
          <w:p w14:paraId="0DC077FE" w14:textId="77777777" w:rsidR="00EE2070" w:rsidRPr="000624AA" w:rsidRDefault="00EE2070" w:rsidP="00EE2070">
            <w:pPr>
              <w:pStyle w:val="RepTable"/>
              <w:rPr>
                <w:noProof w:val="0"/>
              </w:rPr>
            </w:pPr>
            <w:r>
              <w:rPr>
                <w:noProof w:val="0"/>
              </w:rPr>
              <w:t>-</w:t>
            </w:r>
          </w:p>
        </w:tc>
      </w:tr>
    </w:tbl>
    <w:p w14:paraId="7B46CAAD" w14:textId="77777777" w:rsidR="00971C71" w:rsidRPr="000624AA" w:rsidRDefault="00971C71" w:rsidP="0049434D">
      <w:pPr>
        <w:pStyle w:val="RepStandard"/>
      </w:pPr>
      <w:bookmarkStart w:id="695" w:name="_Toc161543259"/>
      <w:bookmarkStart w:id="696" w:name="_Toc240618404"/>
      <w:bookmarkStart w:id="697" w:name="_Toc240618448"/>
      <w:bookmarkStart w:id="698" w:name="_Toc240618518"/>
      <w:r w:rsidRPr="000624AA">
        <w:lastRenderedPageBreak/>
        <w:t xml:space="preserve">The proposed </w:t>
      </w:r>
      <w:r w:rsidRPr="00FE4B55">
        <w:t xml:space="preserve">uses of </w:t>
      </w:r>
      <w:proofErr w:type="spellStart"/>
      <w:r w:rsidR="00FE4B55" w:rsidRPr="00FE4B55">
        <w:t>Esfenvalerate</w:t>
      </w:r>
      <w:proofErr w:type="spellEnd"/>
      <w:r w:rsidRPr="00FE4B55">
        <w:t xml:space="preserve"> in the formulation </w:t>
      </w:r>
      <w:r w:rsidR="004E5137">
        <w:t>ESPECIALLY (SHA 6500 B)</w:t>
      </w:r>
      <w:r w:rsidRPr="00FE4B55">
        <w:t xml:space="preserve"> do not represent unacceptable acute and chronic</w:t>
      </w:r>
      <w:r w:rsidRPr="000624AA">
        <w:t xml:space="preserve"> risks for the consumer.</w:t>
      </w:r>
    </w:p>
    <w:p w14:paraId="65DA55B7" w14:textId="77777777" w:rsidR="00971C71" w:rsidRPr="000624AA" w:rsidRDefault="00971C71" w:rsidP="00DA6729">
      <w:pPr>
        <w:pStyle w:val="Nagwek2"/>
      </w:pPr>
      <w:bookmarkStart w:id="699" w:name="_Toc412812171"/>
      <w:bookmarkStart w:id="700" w:name="_Toc413928307"/>
      <w:bookmarkStart w:id="701" w:name="_Toc413931964"/>
      <w:bookmarkStart w:id="702" w:name="_Toc414015143"/>
      <w:bookmarkStart w:id="703" w:name="_Toc414018028"/>
      <w:bookmarkStart w:id="704" w:name="_Toc414023267"/>
      <w:bookmarkStart w:id="705" w:name="_Toc414028367"/>
      <w:bookmarkStart w:id="706" w:name="_Toc414028425"/>
      <w:bookmarkStart w:id="707" w:name="_Toc414029347"/>
      <w:bookmarkStart w:id="708" w:name="_Toc414282483"/>
      <w:bookmarkStart w:id="709" w:name="_Toc414616976"/>
      <w:bookmarkStart w:id="710" w:name="_Toc414623452"/>
      <w:bookmarkStart w:id="711" w:name="_Toc414623543"/>
      <w:bookmarkStart w:id="712" w:name="_Toc414623620"/>
      <w:bookmarkStart w:id="713" w:name="_Toc414623772"/>
      <w:bookmarkStart w:id="714" w:name="_Toc414625693"/>
      <w:bookmarkStart w:id="715" w:name="_Toc415564222"/>
      <w:bookmarkStart w:id="716" w:name="_Toc415566548"/>
      <w:bookmarkStart w:id="717" w:name="_Toc415566611"/>
      <w:bookmarkStart w:id="718" w:name="_Toc415581638"/>
      <w:bookmarkStart w:id="719" w:name="_Toc415654756"/>
      <w:bookmarkStart w:id="720" w:name="_Toc220677013"/>
      <w:bookmarkEnd w:id="695"/>
      <w:bookmarkEnd w:id="696"/>
      <w:bookmarkEnd w:id="697"/>
      <w:bookmarkEnd w:id="698"/>
      <w:r w:rsidRPr="000624AA">
        <w:t>Combined exposure and risk assessment</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04174BE3" w14:textId="77777777" w:rsidR="00971C71" w:rsidRDefault="00971C71" w:rsidP="0049434D">
      <w:pPr>
        <w:pStyle w:val="RepStandard"/>
      </w:pPr>
      <w:r w:rsidRPr="000624AA">
        <w:t>From a scientific point of view it is regarded necessary to take into account potential combination effects. However, the evaluation of cumulative or synergistic effects as requested by Art. 4 (3b) of Regulation (EC) No. 1107/2009 should only be performed when harmonised “scientific methods accepted by the Authority to assess such effects are available.”</w:t>
      </w:r>
    </w:p>
    <w:p w14:paraId="0CC7075A" w14:textId="77777777" w:rsidR="00035DE3" w:rsidRPr="000624AA" w:rsidRDefault="00035DE3" w:rsidP="0049434D">
      <w:pPr>
        <w:pStyle w:val="RepStandard"/>
      </w:pPr>
    </w:p>
    <w:p w14:paraId="4A71D0E6" w14:textId="77777777" w:rsidR="00971C71" w:rsidRPr="000624AA" w:rsidRDefault="00ED34A1" w:rsidP="0049434D">
      <w:pPr>
        <w:pStyle w:val="RepStandard"/>
      </w:pPr>
      <w:r w:rsidRPr="000624AA">
        <w:t>Currently</w:t>
      </w:r>
      <w:r w:rsidR="00971C71" w:rsidRPr="000624AA">
        <w:t xml:space="preserve">, </w:t>
      </w:r>
      <w:r w:rsidRPr="000624AA">
        <w:t>no EU-harmonized guidance is available on the risk assessment of combined exposure to multiple active substances;</w:t>
      </w:r>
      <w:r w:rsidR="00971C71" w:rsidRPr="000624AA">
        <w:t xml:space="preserve"> this approach is not mandatory at EU level.</w:t>
      </w:r>
    </w:p>
    <w:p w14:paraId="0B67F328" w14:textId="77777777" w:rsidR="00035DE3" w:rsidRDefault="00035DE3" w:rsidP="0049434D">
      <w:pPr>
        <w:pStyle w:val="RepStandard"/>
      </w:pPr>
    </w:p>
    <w:p w14:paraId="2DE7F2B7" w14:textId="77777777" w:rsidR="00971C71" w:rsidRDefault="00971C71" w:rsidP="0049434D">
      <w:pPr>
        <w:pStyle w:val="RepStandard"/>
      </w:pPr>
      <w:r w:rsidRPr="000624AA">
        <w:t>Not relevant. The product contains only one active substance.</w:t>
      </w:r>
    </w:p>
    <w:p w14:paraId="36571E43" w14:textId="77777777" w:rsidR="00F54B43" w:rsidRPr="000624AA" w:rsidRDefault="00F54B43" w:rsidP="0049434D">
      <w:pPr>
        <w:pStyle w:val="RepStandard"/>
      </w:pPr>
    </w:p>
    <w:p w14:paraId="4730CAA1" w14:textId="77777777" w:rsidR="00971C71" w:rsidRPr="000624AA" w:rsidRDefault="00971C71" w:rsidP="00DA6729">
      <w:pPr>
        <w:pStyle w:val="Nagwek2"/>
      </w:pPr>
      <w:bookmarkStart w:id="721" w:name="_Toc412812174"/>
      <w:bookmarkStart w:id="722" w:name="_Toc413928310"/>
      <w:bookmarkStart w:id="723" w:name="_Toc413931967"/>
      <w:bookmarkStart w:id="724" w:name="_Toc414015146"/>
      <w:bookmarkStart w:id="725" w:name="_Toc414018031"/>
      <w:bookmarkStart w:id="726" w:name="_Toc414023270"/>
      <w:bookmarkStart w:id="727" w:name="_Toc414028370"/>
      <w:bookmarkStart w:id="728" w:name="_Toc414028428"/>
      <w:bookmarkStart w:id="729" w:name="_Toc414029350"/>
      <w:bookmarkStart w:id="730" w:name="_Toc414282486"/>
      <w:bookmarkStart w:id="731" w:name="_Toc414616979"/>
      <w:bookmarkStart w:id="732" w:name="_Toc414623455"/>
      <w:bookmarkStart w:id="733" w:name="_Toc414623546"/>
      <w:bookmarkStart w:id="734" w:name="_Toc414623623"/>
      <w:bookmarkStart w:id="735" w:name="_Toc414623775"/>
      <w:bookmarkStart w:id="736" w:name="_Toc414625696"/>
      <w:bookmarkStart w:id="737" w:name="_Toc415564225"/>
      <w:bookmarkStart w:id="738" w:name="_Toc415566551"/>
      <w:bookmarkStart w:id="739" w:name="_Toc415566614"/>
      <w:bookmarkStart w:id="740" w:name="_Toc415581641"/>
      <w:bookmarkStart w:id="741" w:name="_Toc415654759"/>
      <w:bookmarkStart w:id="742" w:name="_Toc220677014"/>
      <w:r w:rsidRPr="000624AA">
        <w:t>References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tbl>
      <w:tblPr>
        <w:tblW w:w="5000" w:type="pct"/>
        <w:tblCellMar>
          <w:top w:w="57" w:type="dxa"/>
          <w:left w:w="57" w:type="dxa"/>
          <w:bottom w:w="57" w:type="dxa"/>
          <w:right w:w="57" w:type="dxa"/>
        </w:tblCellMar>
        <w:tblLook w:val="01E0" w:firstRow="1" w:lastRow="1" w:firstColumn="1" w:lastColumn="1" w:noHBand="0" w:noVBand="0"/>
      </w:tblPr>
      <w:tblGrid>
        <w:gridCol w:w="9358"/>
      </w:tblGrid>
      <w:tr w:rsidR="00DA6729" w:rsidRPr="000624AA" w14:paraId="145FBC57" w14:textId="77777777" w:rsidTr="001E09AB">
        <w:tc>
          <w:tcPr>
            <w:tcW w:w="5000" w:type="pct"/>
          </w:tcPr>
          <w:p w14:paraId="35DA579C" w14:textId="77777777" w:rsidR="00DA6729" w:rsidRPr="005F5AF2" w:rsidRDefault="00353B8E" w:rsidP="00DA6729">
            <w:pPr>
              <w:pStyle w:val="RepStandard"/>
            </w:pPr>
            <w:r w:rsidRPr="005F5AF2">
              <w:t xml:space="preserve">EFSA (European Food Safety Authority (2014). Conclusion on the peer review of the pesticide risk assessment of the active substance </w:t>
            </w:r>
            <w:proofErr w:type="spellStart"/>
            <w:r w:rsidRPr="005F5AF2">
              <w:t>Esfenvalerate</w:t>
            </w:r>
            <w:proofErr w:type="spellEnd"/>
            <w:r w:rsidRPr="005F5AF2">
              <w:t>. (EFSA Journal 2014;12(11):3873)</w:t>
            </w:r>
          </w:p>
        </w:tc>
      </w:tr>
      <w:tr w:rsidR="00DA6729" w:rsidRPr="000624AA" w14:paraId="3506EC78" w14:textId="77777777" w:rsidTr="001E09AB">
        <w:tc>
          <w:tcPr>
            <w:tcW w:w="5000" w:type="pct"/>
          </w:tcPr>
          <w:p w14:paraId="37C8FFB7" w14:textId="77777777" w:rsidR="00DA6729" w:rsidRPr="005F5AF2" w:rsidRDefault="00353B8E" w:rsidP="00DA6729">
            <w:pPr>
              <w:pStyle w:val="RepStandard"/>
            </w:pPr>
            <w:r w:rsidRPr="005F5AF2">
              <w:t xml:space="preserve">EFSA (European Food Safety Authority (2011). Review of the existing maximum residue levels (MRLs) for </w:t>
            </w:r>
            <w:proofErr w:type="spellStart"/>
            <w:r w:rsidRPr="005F5AF2">
              <w:t>Esfenvalerate</w:t>
            </w:r>
            <w:proofErr w:type="spellEnd"/>
            <w:r w:rsidRPr="005F5AF2">
              <w:t xml:space="preserve"> according to Article 12 of Regulation (EC) No. 396/2005 (EFSA Journal 201</w:t>
            </w:r>
            <w:r w:rsidR="005F5AF2" w:rsidRPr="005F5AF2">
              <w:t>1;9(11):2432</w:t>
            </w:r>
            <w:r w:rsidRPr="005F5AF2">
              <w:t>)</w:t>
            </w:r>
          </w:p>
        </w:tc>
      </w:tr>
    </w:tbl>
    <w:p w14:paraId="65AA7B07" w14:textId="77777777" w:rsidR="00971C71" w:rsidRPr="000624AA" w:rsidRDefault="00971C71" w:rsidP="00DA6729">
      <w:pPr>
        <w:pStyle w:val="RepBullet1"/>
        <w:numPr>
          <w:ilvl w:val="0"/>
          <w:numId w:val="0"/>
        </w:numPr>
        <w:ind w:left="284"/>
        <w:rPr>
          <w:highlight w:val="yellow"/>
          <w:lang w:val="en-GB"/>
        </w:rPr>
        <w:sectPr w:rsidR="00971C71" w:rsidRPr="000624AA" w:rsidSect="0098091E">
          <w:pgSz w:w="11909" w:h="16834" w:code="9"/>
          <w:pgMar w:top="1417" w:right="1134" w:bottom="1134" w:left="1417" w:header="709" w:footer="142" w:gutter="0"/>
          <w:pgNumType w:chapSep="period"/>
          <w:cols w:space="720"/>
          <w:noEndnote/>
          <w:docGrid w:linePitch="299"/>
        </w:sectPr>
      </w:pPr>
    </w:p>
    <w:p w14:paraId="583EA7AA" w14:textId="77777777" w:rsidR="00971C71" w:rsidRPr="000624AA" w:rsidRDefault="00971C71" w:rsidP="00DB5C70">
      <w:pPr>
        <w:pStyle w:val="RepAppendix1"/>
        <w:spacing w:before="120" w:after="120"/>
      </w:pPr>
      <w:bookmarkStart w:id="743" w:name="_Toc412812175"/>
      <w:bookmarkStart w:id="744" w:name="_Toc413928311"/>
      <w:bookmarkStart w:id="745" w:name="_Toc413931968"/>
      <w:bookmarkStart w:id="746" w:name="_Toc414015147"/>
      <w:bookmarkStart w:id="747" w:name="_Toc414018032"/>
      <w:bookmarkStart w:id="748" w:name="_Toc414023271"/>
      <w:bookmarkStart w:id="749" w:name="_Toc414028371"/>
      <w:bookmarkStart w:id="750" w:name="_Toc414028429"/>
      <w:bookmarkStart w:id="751" w:name="_Toc414029351"/>
      <w:bookmarkStart w:id="752" w:name="_Toc414282487"/>
      <w:bookmarkStart w:id="753" w:name="_Toc414616980"/>
      <w:bookmarkStart w:id="754" w:name="_Toc414623456"/>
      <w:bookmarkStart w:id="755" w:name="_Toc414623547"/>
      <w:bookmarkStart w:id="756" w:name="_Toc414623624"/>
      <w:bookmarkStart w:id="757" w:name="_Toc414623776"/>
      <w:bookmarkStart w:id="758" w:name="_Toc414625697"/>
      <w:bookmarkStart w:id="759" w:name="_Toc415564226"/>
      <w:bookmarkStart w:id="760" w:name="_Toc415566552"/>
      <w:bookmarkStart w:id="761" w:name="_Toc415566615"/>
      <w:bookmarkStart w:id="762" w:name="_Toc415581642"/>
      <w:bookmarkStart w:id="763" w:name="_Toc415654760"/>
      <w:bookmarkStart w:id="764" w:name="_Toc220677015"/>
      <w:bookmarkStart w:id="765" w:name="_Toc208799234"/>
      <w:bookmarkStart w:id="766" w:name="_Toc208802710"/>
      <w:r w:rsidRPr="000624AA">
        <w:lastRenderedPageBreak/>
        <w:t>List</w:t>
      </w:r>
      <w:r w:rsidR="003814F8" w:rsidRPr="000624AA">
        <w:t>s</w:t>
      </w:r>
      <w:r w:rsidRPr="000624AA">
        <w:t xml:space="preserve"> of data considered in support of the evaluation</w:t>
      </w:r>
      <w:bookmarkStart w:id="767" w:name="Appendix1"/>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7"/>
    </w:p>
    <w:p w14:paraId="509D2810" w14:textId="77777777" w:rsidR="003814F8" w:rsidRPr="000624AA" w:rsidRDefault="003814F8" w:rsidP="00DB5C70">
      <w:pPr>
        <w:pStyle w:val="RepNewPart"/>
        <w:spacing w:before="240"/>
      </w:pPr>
      <w:r w:rsidRPr="000624AA">
        <w:t>List of data submitted by the applicant and relied 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30"/>
        <w:gridCol w:w="2434"/>
        <w:gridCol w:w="635"/>
        <w:gridCol w:w="8440"/>
        <w:gridCol w:w="1039"/>
        <w:gridCol w:w="978"/>
      </w:tblGrid>
      <w:tr w:rsidR="003814F8" w:rsidRPr="00117484" w14:paraId="01F5F7BB" w14:textId="77777777" w:rsidTr="004E013D">
        <w:trPr>
          <w:tblHeader/>
        </w:trPr>
        <w:tc>
          <w:tcPr>
            <w:tcW w:w="354" w:type="pct"/>
            <w:vAlign w:val="center"/>
          </w:tcPr>
          <w:p w14:paraId="3816D79D" w14:textId="77777777" w:rsidR="003814F8" w:rsidRPr="004E013D" w:rsidRDefault="003814F8" w:rsidP="004E013D">
            <w:pPr>
              <w:pStyle w:val="RepTableHeader"/>
              <w:spacing w:before="0" w:after="0"/>
              <w:jc w:val="center"/>
              <w:rPr>
                <w:lang w:val="en-GB"/>
              </w:rPr>
            </w:pPr>
            <w:r w:rsidRPr="004E013D">
              <w:rPr>
                <w:lang w:val="en-GB"/>
              </w:rPr>
              <w:t>Data point</w:t>
            </w:r>
          </w:p>
        </w:tc>
        <w:tc>
          <w:tcPr>
            <w:tcW w:w="836" w:type="pct"/>
            <w:vAlign w:val="center"/>
          </w:tcPr>
          <w:p w14:paraId="5F5A67CB" w14:textId="77777777" w:rsidR="003814F8" w:rsidRPr="004E013D" w:rsidRDefault="003814F8" w:rsidP="00F8077D">
            <w:pPr>
              <w:pStyle w:val="RepTableHeader"/>
              <w:spacing w:before="0" w:after="0"/>
              <w:jc w:val="center"/>
              <w:rPr>
                <w:lang w:val="en-GB"/>
              </w:rPr>
            </w:pPr>
            <w:r w:rsidRPr="004E013D">
              <w:rPr>
                <w:lang w:val="en-GB"/>
              </w:rPr>
              <w:t>Author(s)</w:t>
            </w:r>
          </w:p>
        </w:tc>
        <w:tc>
          <w:tcPr>
            <w:tcW w:w="218" w:type="pct"/>
            <w:vAlign w:val="center"/>
          </w:tcPr>
          <w:p w14:paraId="2A4CB4B5" w14:textId="77777777" w:rsidR="003814F8" w:rsidRPr="004E013D" w:rsidRDefault="003814F8" w:rsidP="004E013D">
            <w:pPr>
              <w:pStyle w:val="RepTableHeader"/>
              <w:spacing w:before="0" w:after="0"/>
              <w:jc w:val="center"/>
              <w:rPr>
                <w:lang w:val="en-GB"/>
              </w:rPr>
            </w:pPr>
            <w:r w:rsidRPr="004E013D">
              <w:rPr>
                <w:lang w:val="en-GB"/>
              </w:rPr>
              <w:t>Year</w:t>
            </w:r>
          </w:p>
        </w:tc>
        <w:tc>
          <w:tcPr>
            <w:tcW w:w="2899" w:type="pct"/>
            <w:vAlign w:val="center"/>
          </w:tcPr>
          <w:p w14:paraId="5BBD550D" w14:textId="77777777" w:rsidR="003814F8" w:rsidRPr="004E013D" w:rsidRDefault="003814F8" w:rsidP="004E013D">
            <w:pPr>
              <w:pStyle w:val="RepTableHeader"/>
              <w:spacing w:before="0" w:after="0"/>
              <w:jc w:val="center"/>
              <w:rPr>
                <w:lang w:val="en-GB"/>
              </w:rPr>
            </w:pPr>
            <w:r w:rsidRPr="004E013D">
              <w:rPr>
                <w:lang w:val="en-GB"/>
              </w:rPr>
              <w:t>Title</w:t>
            </w:r>
            <w:r w:rsidRPr="004E013D">
              <w:rPr>
                <w:lang w:val="en-GB"/>
              </w:rPr>
              <w:br/>
              <w:t>Company Report No.</w:t>
            </w:r>
            <w:r w:rsidRPr="004E013D">
              <w:rPr>
                <w:lang w:val="en-GB"/>
              </w:rPr>
              <w:tab/>
            </w:r>
            <w:r w:rsidRPr="004E013D">
              <w:rPr>
                <w:lang w:val="en-GB"/>
              </w:rPr>
              <w:br/>
              <w:t>Source (where different from company)</w:t>
            </w:r>
            <w:r w:rsidRPr="004E013D">
              <w:rPr>
                <w:lang w:val="en-GB"/>
              </w:rPr>
              <w:br/>
              <w:t>GLP or GEP status</w:t>
            </w:r>
            <w:r w:rsidRPr="004E013D">
              <w:rPr>
                <w:lang w:val="en-GB"/>
              </w:rPr>
              <w:br/>
              <w:t>Published or not</w:t>
            </w:r>
          </w:p>
        </w:tc>
        <w:tc>
          <w:tcPr>
            <w:tcW w:w="357" w:type="pct"/>
            <w:vAlign w:val="center"/>
          </w:tcPr>
          <w:p w14:paraId="0974B0A3" w14:textId="77777777" w:rsidR="003814F8" w:rsidRPr="004E013D" w:rsidRDefault="003814F8" w:rsidP="004E013D">
            <w:pPr>
              <w:pStyle w:val="RepTableHeader"/>
              <w:spacing w:before="0" w:after="0"/>
              <w:jc w:val="center"/>
              <w:rPr>
                <w:lang w:val="en-GB"/>
              </w:rPr>
            </w:pPr>
            <w:r w:rsidRPr="004E013D">
              <w:rPr>
                <w:lang w:val="en-GB"/>
              </w:rPr>
              <w:t>Vertebrate study</w:t>
            </w:r>
          </w:p>
          <w:p w14:paraId="5CA919AE" w14:textId="77777777" w:rsidR="003814F8" w:rsidRPr="004E013D" w:rsidRDefault="003814F8" w:rsidP="004E013D">
            <w:pPr>
              <w:pStyle w:val="RepTableHeader"/>
              <w:spacing w:before="0" w:after="0"/>
              <w:jc w:val="center"/>
              <w:rPr>
                <w:lang w:val="en-GB"/>
              </w:rPr>
            </w:pPr>
            <w:r w:rsidRPr="004E013D">
              <w:rPr>
                <w:lang w:val="en-GB"/>
              </w:rPr>
              <w:t>Y/N</w:t>
            </w:r>
          </w:p>
        </w:tc>
        <w:tc>
          <w:tcPr>
            <w:tcW w:w="336" w:type="pct"/>
            <w:vAlign w:val="center"/>
          </w:tcPr>
          <w:p w14:paraId="5E4B1874" w14:textId="77777777" w:rsidR="003814F8" w:rsidRPr="004E013D" w:rsidRDefault="003814F8" w:rsidP="004E013D">
            <w:pPr>
              <w:pStyle w:val="RepTableHeader"/>
              <w:spacing w:before="0" w:after="0"/>
              <w:jc w:val="center"/>
              <w:rPr>
                <w:lang w:val="en-GB"/>
              </w:rPr>
            </w:pPr>
            <w:r w:rsidRPr="004E013D">
              <w:rPr>
                <w:lang w:val="en-GB"/>
              </w:rPr>
              <w:t>Owner</w:t>
            </w:r>
          </w:p>
        </w:tc>
      </w:tr>
      <w:tr w:rsidR="00273FDB" w:rsidRPr="00117484" w14:paraId="28C41CC4" w14:textId="77777777" w:rsidTr="004E013D">
        <w:tc>
          <w:tcPr>
            <w:tcW w:w="354" w:type="pct"/>
          </w:tcPr>
          <w:p w14:paraId="542D6F63" w14:textId="77777777" w:rsidR="00273FDB" w:rsidRPr="004E013D" w:rsidRDefault="00273FDB" w:rsidP="004E013D">
            <w:pPr>
              <w:pStyle w:val="RepTable"/>
              <w:rPr>
                <w:szCs w:val="20"/>
              </w:rPr>
            </w:pPr>
            <w:r w:rsidRPr="004E013D">
              <w:rPr>
                <w:szCs w:val="20"/>
              </w:rPr>
              <w:t>KCP 8.3.1</w:t>
            </w:r>
            <w:r w:rsidR="00633381" w:rsidRPr="004E013D">
              <w:rPr>
                <w:szCs w:val="20"/>
              </w:rPr>
              <w:t>.1</w:t>
            </w:r>
          </w:p>
        </w:tc>
        <w:tc>
          <w:tcPr>
            <w:tcW w:w="836" w:type="pct"/>
          </w:tcPr>
          <w:p w14:paraId="6E171A7B" w14:textId="77777777" w:rsidR="00273FDB" w:rsidRPr="004E013D" w:rsidRDefault="00273FDB" w:rsidP="00F8077D">
            <w:pPr>
              <w:pStyle w:val="RepTable"/>
              <w:rPr>
                <w:szCs w:val="20"/>
              </w:rPr>
            </w:pPr>
            <w:r w:rsidRPr="004E013D">
              <w:rPr>
                <w:szCs w:val="20"/>
              </w:rPr>
              <w:t>M. Tartanus</w:t>
            </w:r>
          </w:p>
        </w:tc>
        <w:tc>
          <w:tcPr>
            <w:tcW w:w="218" w:type="pct"/>
          </w:tcPr>
          <w:p w14:paraId="075FD8A6" w14:textId="77777777" w:rsidR="00273FDB" w:rsidRPr="004E013D" w:rsidRDefault="00273FDB" w:rsidP="004E013D">
            <w:pPr>
              <w:pStyle w:val="RepTable"/>
              <w:rPr>
                <w:szCs w:val="20"/>
              </w:rPr>
            </w:pPr>
            <w:r w:rsidRPr="004E013D">
              <w:rPr>
                <w:szCs w:val="20"/>
              </w:rPr>
              <w:t>2021</w:t>
            </w:r>
          </w:p>
        </w:tc>
        <w:tc>
          <w:tcPr>
            <w:tcW w:w="2899" w:type="pct"/>
          </w:tcPr>
          <w:p w14:paraId="03070471" w14:textId="77777777" w:rsidR="00273FDB" w:rsidRPr="004E013D" w:rsidRDefault="00273FDB" w:rsidP="004E013D">
            <w:pPr>
              <w:pStyle w:val="RepStandard"/>
              <w:jc w:val="left"/>
              <w:rPr>
                <w:sz w:val="20"/>
                <w:szCs w:val="20"/>
              </w:rPr>
            </w:pPr>
            <w:r w:rsidRPr="004E013D">
              <w:rPr>
                <w:sz w:val="20"/>
                <w:szCs w:val="20"/>
              </w:rPr>
              <w:t xml:space="preserve">Magnitude of the residue of </w:t>
            </w:r>
            <w:proofErr w:type="spellStart"/>
            <w:r w:rsidRPr="004E013D">
              <w:rPr>
                <w:sz w:val="20"/>
                <w:szCs w:val="20"/>
              </w:rPr>
              <w:t>esfenvalerate</w:t>
            </w:r>
            <w:proofErr w:type="spellEnd"/>
            <w:r w:rsidRPr="004E013D">
              <w:rPr>
                <w:sz w:val="20"/>
                <w:szCs w:val="20"/>
              </w:rPr>
              <w:t xml:space="preserve"> (CAS 66230-04-4) in brassicas crops (Raw Agricultural Commodity - RAC) grown in open field conditions after two applications of a formulated product </w:t>
            </w:r>
            <w:proofErr w:type="spellStart"/>
            <w:r w:rsidRPr="004E013D">
              <w:rPr>
                <w:sz w:val="20"/>
                <w:szCs w:val="20"/>
              </w:rPr>
              <w:t>Esfenvalerate</w:t>
            </w:r>
            <w:proofErr w:type="spellEnd"/>
            <w:r w:rsidRPr="004E013D">
              <w:rPr>
                <w:sz w:val="20"/>
                <w:szCs w:val="20"/>
              </w:rPr>
              <w:t xml:space="preserve"> 5% EW - one harvest trial in Northern Europe/ Poland / 2021/ Report 21 FRT-251 BRSGEVRT (Field Phase)</w:t>
            </w:r>
          </w:p>
          <w:p w14:paraId="3F421601" w14:textId="77777777" w:rsidR="00273FDB" w:rsidRPr="004E013D" w:rsidRDefault="00273FDB" w:rsidP="004E013D">
            <w:pPr>
              <w:pStyle w:val="RepTable"/>
              <w:rPr>
                <w:szCs w:val="20"/>
              </w:rPr>
            </w:pPr>
            <w:r w:rsidRPr="004E013D">
              <w:rPr>
                <w:szCs w:val="20"/>
              </w:rPr>
              <w:t>GLP</w:t>
            </w:r>
          </w:p>
          <w:p w14:paraId="6552EB9F" w14:textId="77777777" w:rsidR="00273FDB" w:rsidRPr="004E013D" w:rsidRDefault="00273FDB" w:rsidP="004E013D">
            <w:pPr>
              <w:pStyle w:val="RepStandard"/>
              <w:jc w:val="left"/>
              <w:rPr>
                <w:sz w:val="20"/>
                <w:szCs w:val="20"/>
              </w:rPr>
            </w:pPr>
            <w:r w:rsidRPr="004E013D">
              <w:rPr>
                <w:sz w:val="20"/>
                <w:szCs w:val="20"/>
              </w:rPr>
              <w:t>Unpublished</w:t>
            </w:r>
          </w:p>
        </w:tc>
        <w:tc>
          <w:tcPr>
            <w:tcW w:w="357" w:type="pct"/>
          </w:tcPr>
          <w:p w14:paraId="392619A4" w14:textId="77777777" w:rsidR="00273FDB" w:rsidRPr="004E013D" w:rsidRDefault="00273FDB" w:rsidP="004E013D">
            <w:pPr>
              <w:pStyle w:val="RepTable"/>
              <w:rPr>
                <w:szCs w:val="20"/>
              </w:rPr>
            </w:pPr>
            <w:r w:rsidRPr="004E013D">
              <w:rPr>
                <w:szCs w:val="20"/>
              </w:rPr>
              <w:t>N</w:t>
            </w:r>
          </w:p>
        </w:tc>
        <w:tc>
          <w:tcPr>
            <w:tcW w:w="336" w:type="pct"/>
          </w:tcPr>
          <w:p w14:paraId="05B26B1E" w14:textId="4C783D41" w:rsidR="00273FDB" w:rsidRPr="004E013D" w:rsidRDefault="00C929D7" w:rsidP="004E013D">
            <w:pPr>
              <w:pStyle w:val="RepTable"/>
              <w:rPr>
                <w:szCs w:val="20"/>
              </w:rPr>
            </w:pPr>
            <w:r>
              <w:rPr>
                <w:szCs w:val="20"/>
              </w:rPr>
              <w:t>XXXX</w:t>
            </w:r>
          </w:p>
        </w:tc>
      </w:tr>
      <w:tr w:rsidR="00C929D7" w:rsidRPr="00117484" w14:paraId="71CD38CF" w14:textId="77777777" w:rsidTr="004E013D">
        <w:tc>
          <w:tcPr>
            <w:tcW w:w="354" w:type="pct"/>
          </w:tcPr>
          <w:p w14:paraId="06904DE5" w14:textId="77777777" w:rsidR="00C929D7" w:rsidRPr="004E013D" w:rsidRDefault="00C929D7" w:rsidP="00C929D7">
            <w:pPr>
              <w:pStyle w:val="RepTable"/>
              <w:rPr>
                <w:szCs w:val="20"/>
              </w:rPr>
            </w:pPr>
            <w:r w:rsidRPr="004E013D">
              <w:rPr>
                <w:szCs w:val="20"/>
              </w:rPr>
              <w:t>KCP 8.3.1.2</w:t>
            </w:r>
          </w:p>
        </w:tc>
        <w:tc>
          <w:tcPr>
            <w:tcW w:w="836" w:type="pct"/>
          </w:tcPr>
          <w:p w14:paraId="6908F0A1" w14:textId="77777777" w:rsidR="00C929D7" w:rsidRPr="004E013D" w:rsidRDefault="00C929D7" w:rsidP="00F8077D">
            <w:pPr>
              <w:pStyle w:val="RepTable"/>
              <w:numPr>
                <w:ilvl w:val="0"/>
                <w:numId w:val="20"/>
              </w:numPr>
              <w:ind w:left="0"/>
              <w:rPr>
                <w:szCs w:val="20"/>
              </w:rPr>
            </w:pPr>
            <w:r w:rsidRPr="004E013D">
              <w:rPr>
                <w:szCs w:val="20"/>
              </w:rPr>
              <w:t>Markowicz</w:t>
            </w:r>
          </w:p>
        </w:tc>
        <w:tc>
          <w:tcPr>
            <w:tcW w:w="218" w:type="pct"/>
          </w:tcPr>
          <w:p w14:paraId="1704314C" w14:textId="77777777" w:rsidR="00C929D7" w:rsidRPr="004E013D" w:rsidRDefault="00C929D7" w:rsidP="00C929D7">
            <w:pPr>
              <w:pStyle w:val="RepTable"/>
              <w:rPr>
                <w:szCs w:val="20"/>
              </w:rPr>
            </w:pPr>
            <w:r w:rsidRPr="004E013D">
              <w:rPr>
                <w:szCs w:val="20"/>
              </w:rPr>
              <w:t>2021</w:t>
            </w:r>
          </w:p>
        </w:tc>
        <w:tc>
          <w:tcPr>
            <w:tcW w:w="2899" w:type="pct"/>
          </w:tcPr>
          <w:p w14:paraId="16E3FE2A" w14:textId="77777777" w:rsidR="00C929D7" w:rsidRPr="004E013D" w:rsidRDefault="00C929D7" w:rsidP="00C929D7">
            <w:pPr>
              <w:pStyle w:val="RepTable"/>
              <w:rPr>
                <w:szCs w:val="20"/>
              </w:rPr>
            </w:pPr>
            <w:r w:rsidRPr="004E013D">
              <w:rPr>
                <w:szCs w:val="20"/>
              </w:rPr>
              <w:t>Determination of the magnitude of the residues os Fenvalerate (any ratio of constituent isomers including Esfenvalerate) in head cabbage (Raw Agricultural Commodity) grown in open field conditions after two applications of a formulated product "Esfenvalerate 5% EW" two harvest trials and one decline cuve trial in Northern Europe/ 2021/ Poland NEU/ Report 21/FSL/09/2PL1 (Analytical Phase)</w:t>
            </w:r>
          </w:p>
          <w:p w14:paraId="439A44A9" w14:textId="77777777" w:rsidR="00C929D7" w:rsidRPr="004E013D" w:rsidRDefault="00C929D7" w:rsidP="00C929D7">
            <w:pPr>
              <w:pStyle w:val="RepTable"/>
              <w:rPr>
                <w:szCs w:val="20"/>
              </w:rPr>
            </w:pPr>
            <w:r w:rsidRPr="004E013D">
              <w:rPr>
                <w:szCs w:val="20"/>
              </w:rPr>
              <w:t>GLP</w:t>
            </w:r>
          </w:p>
          <w:p w14:paraId="1048D21A" w14:textId="77777777" w:rsidR="00C929D7" w:rsidRPr="004E013D" w:rsidRDefault="00C929D7" w:rsidP="00C929D7">
            <w:pPr>
              <w:pStyle w:val="RepTable"/>
              <w:rPr>
                <w:szCs w:val="20"/>
              </w:rPr>
            </w:pPr>
            <w:r w:rsidRPr="004E013D">
              <w:rPr>
                <w:szCs w:val="20"/>
              </w:rPr>
              <w:t>Unpublished</w:t>
            </w:r>
          </w:p>
        </w:tc>
        <w:tc>
          <w:tcPr>
            <w:tcW w:w="357" w:type="pct"/>
          </w:tcPr>
          <w:p w14:paraId="54B0E697" w14:textId="77777777" w:rsidR="00C929D7" w:rsidRPr="004E013D" w:rsidRDefault="00C929D7" w:rsidP="00C929D7">
            <w:pPr>
              <w:pStyle w:val="RepTable"/>
              <w:rPr>
                <w:szCs w:val="20"/>
              </w:rPr>
            </w:pPr>
            <w:r w:rsidRPr="004E013D">
              <w:rPr>
                <w:szCs w:val="20"/>
              </w:rPr>
              <w:t>N</w:t>
            </w:r>
          </w:p>
        </w:tc>
        <w:tc>
          <w:tcPr>
            <w:tcW w:w="336" w:type="pct"/>
          </w:tcPr>
          <w:p w14:paraId="218B2312" w14:textId="6CB0B416" w:rsidR="00C929D7" w:rsidRPr="004E013D" w:rsidRDefault="00C929D7" w:rsidP="00C929D7">
            <w:pPr>
              <w:pStyle w:val="RepTable"/>
              <w:rPr>
                <w:szCs w:val="20"/>
              </w:rPr>
            </w:pPr>
            <w:r>
              <w:rPr>
                <w:szCs w:val="20"/>
              </w:rPr>
              <w:t>XXXX</w:t>
            </w:r>
          </w:p>
        </w:tc>
      </w:tr>
      <w:tr w:rsidR="00C929D7" w:rsidRPr="00117484" w14:paraId="3144E0EE" w14:textId="77777777" w:rsidTr="004E013D">
        <w:tc>
          <w:tcPr>
            <w:tcW w:w="354" w:type="pct"/>
          </w:tcPr>
          <w:p w14:paraId="69096425" w14:textId="77777777" w:rsidR="00C929D7" w:rsidRPr="004E013D" w:rsidRDefault="00C929D7" w:rsidP="00C929D7">
            <w:pPr>
              <w:pStyle w:val="RepTable"/>
              <w:rPr>
                <w:szCs w:val="20"/>
              </w:rPr>
            </w:pPr>
            <w:r w:rsidRPr="004E013D">
              <w:rPr>
                <w:szCs w:val="20"/>
              </w:rPr>
              <w:t>KCP 8.3.2.1</w:t>
            </w:r>
          </w:p>
        </w:tc>
        <w:tc>
          <w:tcPr>
            <w:tcW w:w="836" w:type="pct"/>
          </w:tcPr>
          <w:p w14:paraId="2853BE87" w14:textId="77777777" w:rsidR="00C929D7" w:rsidRPr="004E013D" w:rsidRDefault="00C929D7" w:rsidP="00F8077D">
            <w:pPr>
              <w:pStyle w:val="RepTable"/>
              <w:rPr>
                <w:szCs w:val="20"/>
              </w:rPr>
            </w:pPr>
            <w:r w:rsidRPr="004E013D">
              <w:rPr>
                <w:szCs w:val="20"/>
              </w:rPr>
              <w:t>M. Tartanus</w:t>
            </w:r>
          </w:p>
        </w:tc>
        <w:tc>
          <w:tcPr>
            <w:tcW w:w="218" w:type="pct"/>
          </w:tcPr>
          <w:p w14:paraId="2FC107C7" w14:textId="77777777" w:rsidR="00C929D7" w:rsidRPr="004E013D" w:rsidRDefault="00C929D7" w:rsidP="00C929D7">
            <w:pPr>
              <w:pStyle w:val="RepTable"/>
              <w:rPr>
                <w:szCs w:val="20"/>
              </w:rPr>
            </w:pPr>
            <w:r w:rsidRPr="004E013D">
              <w:rPr>
                <w:szCs w:val="20"/>
              </w:rPr>
              <w:t>2022</w:t>
            </w:r>
          </w:p>
        </w:tc>
        <w:tc>
          <w:tcPr>
            <w:tcW w:w="2899" w:type="pct"/>
          </w:tcPr>
          <w:p w14:paraId="1B5422C1" w14:textId="77777777" w:rsidR="00C929D7" w:rsidRPr="004E013D" w:rsidRDefault="00C929D7" w:rsidP="00C929D7">
            <w:pPr>
              <w:pStyle w:val="RepTable"/>
              <w:rPr>
                <w:szCs w:val="20"/>
              </w:rPr>
            </w:pPr>
            <w:r w:rsidRPr="004E013D">
              <w:rPr>
                <w:szCs w:val="20"/>
              </w:rPr>
              <w:t>Magnitude of the residue of esfenvalerate (CAS 66230-04-4) in brassicas crops (Raw Agricultural Commodity - RAC) grown in open fleld conditions after two applications of a formulated product Esfenvalerate 5% EW - one decline curve trlal in Northern Europe - Poland (2022)/ Report 22FRT-131 BRSGEVRT (Field Phase)</w:t>
            </w:r>
          </w:p>
          <w:p w14:paraId="05C60834" w14:textId="77777777" w:rsidR="00C929D7" w:rsidRPr="004E013D" w:rsidRDefault="00C929D7" w:rsidP="00C929D7">
            <w:pPr>
              <w:pStyle w:val="RepTable"/>
              <w:rPr>
                <w:szCs w:val="20"/>
              </w:rPr>
            </w:pPr>
            <w:r w:rsidRPr="004E013D">
              <w:rPr>
                <w:szCs w:val="20"/>
              </w:rPr>
              <w:t>GLP</w:t>
            </w:r>
          </w:p>
          <w:p w14:paraId="19356E50" w14:textId="77777777" w:rsidR="00C929D7" w:rsidRPr="004E013D" w:rsidRDefault="00C929D7" w:rsidP="00C929D7">
            <w:pPr>
              <w:pStyle w:val="RepTable"/>
              <w:rPr>
                <w:szCs w:val="20"/>
              </w:rPr>
            </w:pPr>
            <w:r w:rsidRPr="004E013D">
              <w:rPr>
                <w:szCs w:val="20"/>
              </w:rPr>
              <w:t>Unpublished</w:t>
            </w:r>
          </w:p>
        </w:tc>
        <w:tc>
          <w:tcPr>
            <w:tcW w:w="357" w:type="pct"/>
          </w:tcPr>
          <w:p w14:paraId="31D5A81D" w14:textId="77777777" w:rsidR="00C929D7" w:rsidRPr="004E013D" w:rsidRDefault="00C929D7" w:rsidP="00C929D7">
            <w:pPr>
              <w:pStyle w:val="RepTable"/>
              <w:rPr>
                <w:szCs w:val="20"/>
              </w:rPr>
            </w:pPr>
            <w:r w:rsidRPr="004E013D">
              <w:rPr>
                <w:szCs w:val="20"/>
              </w:rPr>
              <w:t>N</w:t>
            </w:r>
          </w:p>
        </w:tc>
        <w:tc>
          <w:tcPr>
            <w:tcW w:w="336" w:type="pct"/>
          </w:tcPr>
          <w:p w14:paraId="6C9F2B16" w14:textId="71E3AB9A" w:rsidR="00C929D7" w:rsidRPr="004E013D" w:rsidRDefault="00C929D7" w:rsidP="00C929D7">
            <w:pPr>
              <w:pStyle w:val="RepTable"/>
              <w:rPr>
                <w:szCs w:val="20"/>
              </w:rPr>
            </w:pPr>
            <w:r>
              <w:rPr>
                <w:szCs w:val="20"/>
              </w:rPr>
              <w:t>XXXX</w:t>
            </w:r>
          </w:p>
        </w:tc>
      </w:tr>
      <w:tr w:rsidR="00C929D7" w:rsidRPr="00117484" w14:paraId="27B70E56" w14:textId="77777777" w:rsidTr="004E013D">
        <w:tc>
          <w:tcPr>
            <w:tcW w:w="354" w:type="pct"/>
          </w:tcPr>
          <w:p w14:paraId="3A75E0B4" w14:textId="77777777" w:rsidR="00C929D7" w:rsidRPr="004E013D" w:rsidRDefault="00C929D7" w:rsidP="00C929D7">
            <w:pPr>
              <w:pStyle w:val="RepTable"/>
              <w:rPr>
                <w:szCs w:val="20"/>
              </w:rPr>
            </w:pPr>
            <w:r w:rsidRPr="004E013D">
              <w:rPr>
                <w:szCs w:val="20"/>
              </w:rPr>
              <w:t>KCP 8.3.2.2</w:t>
            </w:r>
          </w:p>
        </w:tc>
        <w:tc>
          <w:tcPr>
            <w:tcW w:w="836" w:type="pct"/>
          </w:tcPr>
          <w:p w14:paraId="573A35DA" w14:textId="77777777" w:rsidR="00C929D7" w:rsidRPr="004E013D" w:rsidRDefault="00C929D7" w:rsidP="00F8077D">
            <w:pPr>
              <w:pStyle w:val="RepTable"/>
              <w:numPr>
                <w:ilvl w:val="0"/>
                <w:numId w:val="21"/>
              </w:numPr>
              <w:ind w:left="0"/>
              <w:rPr>
                <w:szCs w:val="20"/>
              </w:rPr>
            </w:pPr>
            <w:r w:rsidRPr="004E013D">
              <w:rPr>
                <w:szCs w:val="20"/>
              </w:rPr>
              <w:t>Markowicz</w:t>
            </w:r>
          </w:p>
        </w:tc>
        <w:tc>
          <w:tcPr>
            <w:tcW w:w="218" w:type="pct"/>
          </w:tcPr>
          <w:p w14:paraId="6F30CB94" w14:textId="77777777" w:rsidR="00C929D7" w:rsidRPr="004E013D" w:rsidRDefault="00C929D7" w:rsidP="00C929D7">
            <w:pPr>
              <w:pStyle w:val="RepTable"/>
              <w:rPr>
                <w:szCs w:val="20"/>
              </w:rPr>
            </w:pPr>
            <w:r w:rsidRPr="004E013D">
              <w:rPr>
                <w:szCs w:val="20"/>
              </w:rPr>
              <w:t>2022</w:t>
            </w:r>
          </w:p>
        </w:tc>
        <w:tc>
          <w:tcPr>
            <w:tcW w:w="2899" w:type="pct"/>
          </w:tcPr>
          <w:p w14:paraId="3DFECF5F" w14:textId="77777777" w:rsidR="00C929D7" w:rsidRPr="004E013D" w:rsidRDefault="00C929D7" w:rsidP="00C929D7">
            <w:pPr>
              <w:pStyle w:val="RepTable"/>
              <w:rPr>
                <w:szCs w:val="20"/>
              </w:rPr>
            </w:pPr>
            <w:r w:rsidRPr="004E013D">
              <w:rPr>
                <w:szCs w:val="20"/>
              </w:rPr>
              <w:t>Determination of the magnitude of the residues os Fenvalerate (any ratio of constituent isomers including Esfenvalerate) in head cabbage (Raw Agricultural Commodity) grown in open field conditions after two applications of a formulated product "Esfenvalerate 5% EW" two harvest trials and one decline cuve trial in Northern Europe/ 2022/ Poland NEU/ Report 21/FSL/09/2PL3 (Analytical Phase)</w:t>
            </w:r>
          </w:p>
          <w:p w14:paraId="73664AD9" w14:textId="77777777" w:rsidR="00C929D7" w:rsidRPr="004E013D" w:rsidRDefault="00C929D7" w:rsidP="00C929D7">
            <w:pPr>
              <w:pStyle w:val="RepTable"/>
              <w:rPr>
                <w:szCs w:val="20"/>
              </w:rPr>
            </w:pPr>
            <w:r w:rsidRPr="004E013D">
              <w:rPr>
                <w:szCs w:val="20"/>
              </w:rPr>
              <w:t>GLP</w:t>
            </w:r>
          </w:p>
          <w:p w14:paraId="365250C8" w14:textId="77777777" w:rsidR="00C929D7" w:rsidRPr="004E013D" w:rsidRDefault="00C929D7" w:rsidP="00C929D7">
            <w:pPr>
              <w:pStyle w:val="RepTable"/>
              <w:rPr>
                <w:szCs w:val="20"/>
              </w:rPr>
            </w:pPr>
            <w:r w:rsidRPr="004E013D">
              <w:rPr>
                <w:szCs w:val="20"/>
              </w:rPr>
              <w:t>Unpublished</w:t>
            </w:r>
          </w:p>
        </w:tc>
        <w:tc>
          <w:tcPr>
            <w:tcW w:w="357" w:type="pct"/>
          </w:tcPr>
          <w:p w14:paraId="0EF1DC81" w14:textId="77777777" w:rsidR="00C929D7" w:rsidRPr="004E013D" w:rsidRDefault="00C929D7" w:rsidP="00C929D7">
            <w:pPr>
              <w:pStyle w:val="RepTable"/>
              <w:rPr>
                <w:szCs w:val="20"/>
              </w:rPr>
            </w:pPr>
            <w:r w:rsidRPr="004E013D">
              <w:rPr>
                <w:szCs w:val="20"/>
              </w:rPr>
              <w:t>N</w:t>
            </w:r>
          </w:p>
        </w:tc>
        <w:tc>
          <w:tcPr>
            <w:tcW w:w="336" w:type="pct"/>
          </w:tcPr>
          <w:p w14:paraId="6FA4FE27" w14:textId="66CA3A46" w:rsidR="00C929D7" w:rsidRPr="004E013D" w:rsidRDefault="00C929D7" w:rsidP="00C929D7">
            <w:pPr>
              <w:pStyle w:val="RepTable"/>
              <w:rPr>
                <w:szCs w:val="20"/>
              </w:rPr>
            </w:pPr>
            <w:r>
              <w:rPr>
                <w:szCs w:val="20"/>
              </w:rPr>
              <w:t>XXXX</w:t>
            </w:r>
          </w:p>
        </w:tc>
      </w:tr>
      <w:tr w:rsidR="00C929D7" w:rsidRPr="00117484" w14:paraId="27858920" w14:textId="77777777" w:rsidTr="004E013D">
        <w:tc>
          <w:tcPr>
            <w:tcW w:w="354" w:type="pct"/>
          </w:tcPr>
          <w:p w14:paraId="34ADCFEF" w14:textId="77777777" w:rsidR="00C929D7" w:rsidRPr="004E013D" w:rsidRDefault="00C929D7" w:rsidP="00C929D7">
            <w:pPr>
              <w:pStyle w:val="RepTable"/>
              <w:rPr>
                <w:szCs w:val="20"/>
              </w:rPr>
            </w:pPr>
            <w:r w:rsidRPr="004E013D">
              <w:rPr>
                <w:szCs w:val="20"/>
              </w:rPr>
              <w:lastRenderedPageBreak/>
              <w:t>KCP 8.3.3.1</w:t>
            </w:r>
          </w:p>
        </w:tc>
        <w:tc>
          <w:tcPr>
            <w:tcW w:w="836" w:type="pct"/>
          </w:tcPr>
          <w:p w14:paraId="0B0EE3BC" w14:textId="77777777" w:rsidR="00C929D7" w:rsidRPr="004E013D" w:rsidRDefault="00C929D7" w:rsidP="00F8077D">
            <w:pPr>
              <w:pStyle w:val="RepTable"/>
              <w:rPr>
                <w:szCs w:val="20"/>
              </w:rPr>
            </w:pPr>
            <w:r w:rsidRPr="004E013D">
              <w:rPr>
                <w:szCs w:val="20"/>
              </w:rPr>
              <w:t>N. Dumbovic</w:t>
            </w:r>
          </w:p>
        </w:tc>
        <w:tc>
          <w:tcPr>
            <w:tcW w:w="218" w:type="pct"/>
          </w:tcPr>
          <w:p w14:paraId="554369F4" w14:textId="77777777" w:rsidR="00C929D7" w:rsidRPr="004E013D" w:rsidRDefault="00C929D7" w:rsidP="00C929D7">
            <w:pPr>
              <w:pStyle w:val="RepTable"/>
              <w:rPr>
                <w:szCs w:val="20"/>
              </w:rPr>
            </w:pPr>
            <w:r w:rsidRPr="004E013D">
              <w:rPr>
                <w:szCs w:val="20"/>
              </w:rPr>
              <w:t>2021</w:t>
            </w:r>
          </w:p>
        </w:tc>
        <w:tc>
          <w:tcPr>
            <w:tcW w:w="2899" w:type="pct"/>
          </w:tcPr>
          <w:p w14:paraId="16449A7F" w14:textId="77777777" w:rsidR="00C929D7" w:rsidRPr="004E013D" w:rsidRDefault="00C929D7" w:rsidP="00C929D7">
            <w:pPr>
              <w:pStyle w:val="RepTable"/>
              <w:rPr>
                <w:szCs w:val="20"/>
              </w:rPr>
            </w:pPr>
            <w:r w:rsidRPr="004E013D">
              <w:rPr>
                <w:szCs w:val="20"/>
              </w:rPr>
              <w:t>Residue study (Harvest) in cauliflower (RAC) in open field conditions following two applications with Esfenvalerate 5 % EW in Germany (NEU) / 2021 – field part / Germany/ Report CT21-1-23 (Field Phase)</w:t>
            </w:r>
          </w:p>
          <w:p w14:paraId="60E7C058" w14:textId="77777777" w:rsidR="00C929D7" w:rsidRPr="004E013D" w:rsidRDefault="00C929D7" w:rsidP="00C929D7">
            <w:pPr>
              <w:pStyle w:val="RepTable"/>
              <w:rPr>
                <w:szCs w:val="20"/>
              </w:rPr>
            </w:pPr>
            <w:r w:rsidRPr="004E013D">
              <w:rPr>
                <w:szCs w:val="20"/>
              </w:rPr>
              <w:t>GLP</w:t>
            </w:r>
          </w:p>
          <w:p w14:paraId="35CAD160"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40CF2ECF" w14:textId="77777777" w:rsidR="00C929D7" w:rsidRPr="004E013D" w:rsidRDefault="00C929D7" w:rsidP="00C929D7">
            <w:pPr>
              <w:pStyle w:val="RepTable"/>
              <w:rPr>
                <w:szCs w:val="20"/>
              </w:rPr>
            </w:pPr>
            <w:r w:rsidRPr="004E013D">
              <w:rPr>
                <w:szCs w:val="20"/>
              </w:rPr>
              <w:t>N</w:t>
            </w:r>
          </w:p>
        </w:tc>
        <w:tc>
          <w:tcPr>
            <w:tcW w:w="336" w:type="pct"/>
          </w:tcPr>
          <w:p w14:paraId="67439A5B" w14:textId="3317D697" w:rsidR="00C929D7" w:rsidRPr="004E013D" w:rsidRDefault="00C929D7" w:rsidP="00C929D7">
            <w:pPr>
              <w:pStyle w:val="RepTable"/>
              <w:rPr>
                <w:szCs w:val="20"/>
              </w:rPr>
            </w:pPr>
            <w:r>
              <w:rPr>
                <w:szCs w:val="20"/>
              </w:rPr>
              <w:t>XXXX</w:t>
            </w:r>
          </w:p>
        </w:tc>
      </w:tr>
      <w:tr w:rsidR="00C929D7" w:rsidRPr="00117484" w14:paraId="6101995F" w14:textId="77777777" w:rsidTr="004E013D">
        <w:tc>
          <w:tcPr>
            <w:tcW w:w="354" w:type="pct"/>
          </w:tcPr>
          <w:p w14:paraId="48EA51F6" w14:textId="77777777" w:rsidR="00C929D7" w:rsidRPr="004E013D" w:rsidRDefault="00C929D7" w:rsidP="00C929D7">
            <w:pPr>
              <w:pStyle w:val="RepTable"/>
              <w:rPr>
                <w:szCs w:val="20"/>
              </w:rPr>
            </w:pPr>
            <w:r w:rsidRPr="004E013D">
              <w:rPr>
                <w:szCs w:val="20"/>
              </w:rPr>
              <w:t>KCP 8.3.3.2</w:t>
            </w:r>
          </w:p>
        </w:tc>
        <w:tc>
          <w:tcPr>
            <w:tcW w:w="836" w:type="pct"/>
          </w:tcPr>
          <w:p w14:paraId="60573331" w14:textId="77777777" w:rsidR="00C929D7" w:rsidRPr="004E013D" w:rsidRDefault="00C929D7" w:rsidP="00F8077D">
            <w:pPr>
              <w:pStyle w:val="RepTable"/>
              <w:numPr>
                <w:ilvl w:val="0"/>
                <w:numId w:val="23"/>
              </w:numPr>
              <w:ind w:left="0"/>
              <w:rPr>
                <w:szCs w:val="20"/>
              </w:rPr>
            </w:pPr>
            <w:r w:rsidRPr="004E013D">
              <w:rPr>
                <w:szCs w:val="20"/>
              </w:rPr>
              <w:t>Markowicz</w:t>
            </w:r>
          </w:p>
        </w:tc>
        <w:tc>
          <w:tcPr>
            <w:tcW w:w="218" w:type="pct"/>
          </w:tcPr>
          <w:p w14:paraId="0C53BD10" w14:textId="77777777" w:rsidR="00C929D7" w:rsidRPr="004E013D" w:rsidRDefault="00C929D7" w:rsidP="00C929D7">
            <w:pPr>
              <w:pStyle w:val="RepTable"/>
              <w:rPr>
                <w:szCs w:val="20"/>
              </w:rPr>
            </w:pPr>
            <w:r w:rsidRPr="004E013D">
              <w:rPr>
                <w:szCs w:val="20"/>
              </w:rPr>
              <w:t>2021</w:t>
            </w:r>
          </w:p>
        </w:tc>
        <w:tc>
          <w:tcPr>
            <w:tcW w:w="2899" w:type="pct"/>
          </w:tcPr>
          <w:p w14:paraId="0388D5A0" w14:textId="77777777" w:rsidR="00C929D7" w:rsidRPr="004E013D" w:rsidRDefault="00C929D7" w:rsidP="00C929D7">
            <w:pPr>
              <w:pStyle w:val="RepTable"/>
              <w:rPr>
                <w:szCs w:val="20"/>
              </w:rPr>
            </w:pPr>
            <w:r w:rsidRPr="004E013D">
              <w:rPr>
                <w:szCs w:val="20"/>
              </w:rPr>
              <w:t>Determination of the residues os Fenvalerate (any ratio of constituent isomers including Esfenvalerate) in cauliflower following two applications with "Esfenvalerate 5% EW" in Germany/ 2021/ Germany NEU/ Report 21/FSL/09/2DE (Analytical Phase)</w:t>
            </w:r>
          </w:p>
          <w:p w14:paraId="33780131" w14:textId="77777777" w:rsidR="00C929D7" w:rsidRPr="004E013D" w:rsidRDefault="00C929D7" w:rsidP="00C929D7">
            <w:pPr>
              <w:pStyle w:val="RepTable"/>
              <w:rPr>
                <w:szCs w:val="20"/>
              </w:rPr>
            </w:pPr>
            <w:r w:rsidRPr="004E013D">
              <w:rPr>
                <w:szCs w:val="20"/>
              </w:rPr>
              <w:t>GLP</w:t>
            </w:r>
          </w:p>
          <w:p w14:paraId="1DD272C5" w14:textId="77777777" w:rsidR="00C929D7" w:rsidRPr="004E013D" w:rsidRDefault="00C929D7" w:rsidP="00C929D7">
            <w:pPr>
              <w:pStyle w:val="RepTable"/>
              <w:rPr>
                <w:szCs w:val="20"/>
              </w:rPr>
            </w:pPr>
            <w:r w:rsidRPr="004E013D">
              <w:rPr>
                <w:szCs w:val="20"/>
              </w:rPr>
              <w:t>Unpublished</w:t>
            </w:r>
          </w:p>
        </w:tc>
        <w:tc>
          <w:tcPr>
            <w:tcW w:w="357" w:type="pct"/>
          </w:tcPr>
          <w:p w14:paraId="2D89AB5C" w14:textId="77777777" w:rsidR="00C929D7" w:rsidRPr="004E013D" w:rsidRDefault="00C929D7" w:rsidP="00C929D7">
            <w:pPr>
              <w:pStyle w:val="RepTable"/>
              <w:rPr>
                <w:szCs w:val="20"/>
              </w:rPr>
            </w:pPr>
            <w:r w:rsidRPr="004E013D">
              <w:rPr>
                <w:szCs w:val="20"/>
              </w:rPr>
              <w:t>N</w:t>
            </w:r>
          </w:p>
        </w:tc>
        <w:tc>
          <w:tcPr>
            <w:tcW w:w="336" w:type="pct"/>
          </w:tcPr>
          <w:p w14:paraId="157FC051" w14:textId="1A7D261E" w:rsidR="00C929D7" w:rsidRPr="004E013D" w:rsidRDefault="00C929D7" w:rsidP="00C929D7">
            <w:pPr>
              <w:pStyle w:val="RepTable"/>
              <w:rPr>
                <w:szCs w:val="20"/>
              </w:rPr>
            </w:pPr>
            <w:r>
              <w:rPr>
                <w:szCs w:val="20"/>
              </w:rPr>
              <w:t>XXXX</w:t>
            </w:r>
          </w:p>
        </w:tc>
      </w:tr>
      <w:tr w:rsidR="00C929D7" w:rsidRPr="00117484" w14:paraId="6B658DCF" w14:textId="77777777" w:rsidTr="004E013D">
        <w:tc>
          <w:tcPr>
            <w:tcW w:w="354" w:type="pct"/>
          </w:tcPr>
          <w:p w14:paraId="1565C953" w14:textId="77777777" w:rsidR="00C929D7" w:rsidRPr="004E013D" w:rsidRDefault="00C929D7" w:rsidP="00C929D7">
            <w:pPr>
              <w:pStyle w:val="RepTable"/>
              <w:rPr>
                <w:szCs w:val="20"/>
              </w:rPr>
            </w:pPr>
            <w:r w:rsidRPr="004E013D">
              <w:rPr>
                <w:szCs w:val="20"/>
              </w:rPr>
              <w:t>KCP 8.3.4.1</w:t>
            </w:r>
          </w:p>
        </w:tc>
        <w:tc>
          <w:tcPr>
            <w:tcW w:w="836" w:type="pct"/>
          </w:tcPr>
          <w:p w14:paraId="7CE939A2" w14:textId="77777777" w:rsidR="00C929D7" w:rsidRPr="004E013D" w:rsidRDefault="00C929D7" w:rsidP="00F8077D">
            <w:pPr>
              <w:pStyle w:val="RepTable"/>
              <w:rPr>
                <w:szCs w:val="20"/>
              </w:rPr>
            </w:pPr>
            <w:r w:rsidRPr="004E013D">
              <w:rPr>
                <w:szCs w:val="20"/>
              </w:rPr>
              <w:t>T. Peda</w:t>
            </w:r>
          </w:p>
        </w:tc>
        <w:tc>
          <w:tcPr>
            <w:tcW w:w="218" w:type="pct"/>
          </w:tcPr>
          <w:p w14:paraId="1A54FCCE" w14:textId="77777777" w:rsidR="00C929D7" w:rsidRPr="004E013D" w:rsidRDefault="00C929D7" w:rsidP="00C929D7">
            <w:pPr>
              <w:pStyle w:val="RepTable"/>
              <w:rPr>
                <w:szCs w:val="20"/>
              </w:rPr>
            </w:pPr>
            <w:r w:rsidRPr="004E013D">
              <w:rPr>
                <w:szCs w:val="20"/>
              </w:rPr>
              <w:t>2021</w:t>
            </w:r>
          </w:p>
          <w:p w14:paraId="4973358A" w14:textId="77777777" w:rsidR="00C929D7" w:rsidRPr="004E013D" w:rsidRDefault="00C929D7" w:rsidP="00C929D7">
            <w:pPr>
              <w:pStyle w:val="RepTable"/>
              <w:rPr>
                <w:szCs w:val="20"/>
              </w:rPr>
            </w:pPr>
          </w:p>
        </w:tc>
        <w:tc>
          <w:tcPr>
            <w:tcW w:w="2899" w:type="pct"/>
          </w:tcPr>
          <w:p w14:paraId="63D9CCA4" w14:textId="77777777" w:rsidR="00C929D7" w:rsidRPr="004E013D" w:rsidRDefault="00C929D7" w:rsidP="00C929D7">
            <w:pPr>
              <w:pStyle w:val="RepTable"/>
              <w:rPr>
                <w:szCs w:val="20"/>
              </w:rPr>
            </w:pPr>
            <w:r w:rsidRPr="004E013D">
              <w:rPr>
                <w:szCs w:val="20"/>
              </w:rPr>
              <w:t>Magnitude of the residue of Esfenvalerate in cabbage (Raw Agricultura! Commodity) after two applications of Esfenvalerate 5% EW - one harvest and one decline curve trial in Poland/ 2021/ Report 21SGS53 (Field Phase)</w:t>
            </w:r>
          </w:p>
          <w:p w14:paraId="358CA3CB" w14:textId="77777777" w:rsidR="00C929D7" w:rsidRPr="004E013D" w:rsidRDefault="00C929D7" w:rsidP="00C929D7">
            <w:pPr>
              <w:pStyle w:val="RepTable"/>
              <w:rPr>
                <w:szCs w:val="20"/>
              </w:rPr>
            </w:pPr>
            <w:r w:rsidRPr="004E013D">
              <w:rPr>
                <w:szCs w:val="20"/>
              </w:rPr>
              <w:t>GLP</w:t>
            </w:r>
          </w:p>
          <w:p w14:paraId="6F747205"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61470A66" w14:textId="77777777" w:rsidR="00C929D7" w:rsidRPr="004E013D" w:rsidRDefault="00C929D7" w:rsidP="00C929D7">
            <w:pPr>
              <w:pStyle w:val="RepTable"/>
              <w:rPr>
                <w:szCs w:val="20"/>
              </w:rPr>
            </w:pPr>
            <w:r w:rsidRPr="004E013D">
              <w:rPr>
                <w:szCs w:val="20"/>
              </w:rPr>
              <w:t>N</w:t>
            </w:r>
          </w:p>
        </w:tc>
        <w:tc>
          <w:tcPr>
            <w:tcW w:w="336" w:type="pct"/>
          </w:tcPr>
          <w:p w14:paraId="7D66CA23" w14:textId="09A12E58" w:rsidR="00C929D7" w:rsidRPr="004E013D" w:rsidRDefault="00C929D7" w:rsidP="00C929D7">
            <w:pPr>
              <w:pStyle w:val="RepTable"/>
              <w:rPr>
                <w:szCs w:val="20"/>
              </w:rPr>
            </w:pPr>
            <w:r>
              <w:rPr>
                <w:szCs w:val="20"/>
              </w:rPr>
              <w:t>XXXX</w:t>
            </w:r>
          </w:p>
        </w:tc>
      </w:tr>
      <w:tr w:rsidR="00C929D7" w:rsidRPr="00117484" w14:paraId="078DF4EF" w14:textId="77777777" w:rsidTr="004E013D">
        <w:tc>
          <w:tcPr>
            <w:tcW w:w="354" w:type="pct"/>
          </w:tcPr>
          <w:p w14:paraId="31FE2A06" w14:textId="77777777" w:rsidR="00C929D7" w:rsidRPr="004E013D" w:rsidRDefault="00C929D7" w:rsidP="00C929D7">
            <w:pPr>
              <w:pStyle w:val="RepTable"/>
              <w:rPr>
                <w:szCs w:val="20"/>
              </w:rPr>
            </w:pPr>
            <w:r w:rsidRPr="004E013D">
              <w:rPr>
                <w:szCs w:val="20"/>
              </w:rPr>
              <w:t>KCP 8.3.4.2</w:t>
            </w:r>
          </w:p>
        </w:tc>
        <w:tc>
          <w:tcPr>
            <w:tcW w:w="836" w:type="pct"/>
          </w:tcPr>
          <w:p w14:paraId="7E9EEA56" w14:textId="77777777" w:rsidR="00C929D7" w:rsidRPr="004E013D" w:rsidRDefault="00C929D7" w:rsidP="00F8077D">
            <w:pPr>
              <w:pStyle w:val="RepTable"/>
              <w:numPr>
                <w:ilvl w:val="0"/>
                <w:numId w:val="24"/>
              </w:numPr>
              <w:ind w:left="0"/>
              <w:rPr>
                <w:szCs w:val="20"/>
              </w:rPr>
            </w:pPr>
            <w:r w:rsidRPr="004E013D">
              <w:rPr>
                <w:szCs w:val="20"/>
              </w:rPr>
              <w:t>Markowicz</w:t>
            </w:r>
          </w:p>
        </w:tc>
        <w:tc>
          <w:tcPr>
            <w:tcW w:w="218" w:type="pct"/>
          </w:tcPr>
          <w:p w14:paraId="3190F45B" w14:textId="77777777" w:rsidR="00C929D7" w:rsidRPr="004E013D" w:rsidRDefault="00C929D7" w:rsidP="00C929D7">
            <w:pPr>
              <w:pStyle w:val="RepTable"/>
              <w:rPr>
                <w:szCs w:val="20"/>
              </w:rPr>
            </w:pPr>
            <w:r w:rsidRPr="004E013D">
              <w:rPr>
                <w:szCs w:val="20"/>
              </w:rPr>
              <w:t>2021</w:t>
            </w:r>
          </w:p>
        </w:tc>
        <w:tc>
          <w:tcPr>
            <w:tcW w:w="2899" w:type="pct"/>
          </w:tcPr>
          <w:p w14:paraId="20FB1E81" w14:textId="77777777" w:rsidR="00C929D7" w:rsidRPr="004E013D" w:rsidRDefault="00C929D7" w:rsidP="00C929D7">
            <w:pPr>
              <w:pStyle w:val="RepTable"/>
              <w:rPr>
                <w:szCs w:val="20"/>
              </w:rPr>
            </w:pPr>
            <w:r w:rsidRPr="004E013D">
              <w:rPr>
                <w:szCs w:val="20"/>
              </w:rPr>
              <w:t>Determination of the magnitude of the residues os Fenvalerate (any ratio of constituent isomers including Esfenvalerate) in cabbage (Raw Agricultural Commodity) grown in open field conditions after two applications of a formulated product "Esfenvalerate 5% EW" two harvest trials and one decline cuve trial in Northern Europe/ 2021/ Poland NEU/ Report 21/FSL/09/2PL2 (Analytical Phase)</w:t>
            </w:r>
          </w:p>
          <w:p w14:paraId="5CCDED5D" w14:textId="77777777" w:rsidR="00C929D7" w:rsidRPr="004E013D" w:rsidRDefault="00C929D7" w:rsidP="00C929D7">
            <w:pPr>
              <w:pStyle w:val="RepTable"/>
              <w:rPr>
                <w:szCs w:val="20"/>
              </w:rPr>
            </w:pPr>
            <w:r w:rsidRPr="004E013D">
              <w:rPr>
                <w:szCs w:val="20"/>
              </w:rPr>
              <w:t>GLP</w:t>
            </w:r>
          </w:p>
          <w:p w14:paraId="6317F2F5" w14:textId="77777777" w:rsidR="00C929D7" w:rsidRPr="004E013D" w:rsidRDefault="00C929D7" w:rsidP="00C929D7">
            <w:pPr>
              <w:pStyle w:val="RepTable"/>
              <w:rPr>
                <w:szCs w:val="20"/>
              </w:rPr>
            </w:pPr>
            <w:r w:rsidRPr="004E013D">
              <w:rPr>
                <w:szCs w:val="20"/>
              </w:rPr>
              <w:t>Unpublished</w:t>
            </w:r>
          </w:p>
        </w:tc>
        <w:tc>
          <w:tcPr>
            <w:tcW w:w="357" w:type="pct"/>
          </w:tcPr>
          <w:p w14:paraId="28D0899B" w14:textId="77777777" w:rsidR="00C929D7" w:rsidRPr="004E013D" w:rsidRDefault="00C929D7" w:rsidP="00C929D7">
            <w:pPr>
              <w:pStyle w:val="RepTable"/>
              <w:rPr>
                <w:szCs w:val="20"/>
              </w:rPr>
            </w:pPr>
            <w:r w:rsidRPr="004E013D">
              <w:rPr>
                <w:szCs w:val="20"/>
              </w:rPr>
              <w:t>N</w:t>
            </w:r>
          </w:p>
        </w:tc>
        <w:tc>
          <w:tcPr>
            <w:tcW w:w="336" w:type="pct"/>
          </w:tcPr>
          <w:p w14:paraId="633BC8A9" w14:textId="2AC34736" w:rsidR="00C929D7" w:rsidRPr="004E013D" w:rsidRDefault="00C929D7" w:rsidP="00C929D7">
            <w:pPr>
              <w:pStyle w:val="RepTable"/>
              <w:rPr>
                <w:szCs w:val="20"/>
              </w:rPr>
            </w:pPr>
            <w:r>
              <w:rPr>
                <w:szCs w:val="20"/>
              </w:rPr>
              <w:t>XXXX</w:t>
            </w:r>
          </w:p>
        </w:tc>
      </w:tr>
      <w:tr w:rsidR="00C929D7" w:rsidRPr="00117484" w14:paraId="102432FB" w14:textId="77777777" w:rsidTr="004E013D">
        <w:tc>
          <w:tcPr>
            <w:tcW w:w="354" w:type="pct"/>
          </w:tcPr>
          <w:p w14:paraId="6BFA19C3" w14:textId="77777777" w:rsidR="00C929D7" w:rsidRPr="004E013D" w:rsidRDefault="00C929D7" w:rsidP="00C929D7">
            <w:pPr>
              <w:pStyle w:val="RepTable"/>
              <w:rPr>
                <w:szCs w:val="20"/>
              </w:rPr>
            </w:pPr>
            <w:r w:rsidRPr="004E013D">
              <w:rPr>
                <w:szCs w:val="20"/>
              </w:rPr>
              <w:t>KCP 8.3.5.1</w:t>
            </w:r>
          </w:p>
        </w:tc>
        <w:tc>
          <w:tcPr>
            <w:tcW w:w="836" w:type="pct"/>
          </w:tcPr>
          <w:p w14:paraId="74BB3CBB" w14:textId="77777777" w:rsidR="00C929D7" w:rsidRPr="004E013D" w:rsidRDefault="00C929D7" w:rsidP="00F8077D">
            <w:pPr>
              <w:pStyle w:val="RepTable"/>
              <w:rPr>
                <w:szCs w:val="20"/>
              </w:rPr>
            </w:pPr>
            <w:r w:rsidRPr="004E013D">
              <w:rPr>
                <w:szCs w:val="20"/>
              </w:rPr>
              <w:t>G. Wágner</w:t>
            </w:r>
          </w:p>
        </w:tc>
        <w:tc>
          <w:tcPr>
            <w:tcW w:w="218" w:type="pct"/>
          </w:tcPr>
          <w:p w14:paraId="4E15CB8B" w14:textId="77777777" w:rsidR="00C929D7" w:rsidRPr="004E013D" w:rsidRDefault="00C929D7" w:rsidP="00C929D7">
            <w:pPr>
              <w:pStyle w:val="RepTable"/>
              <w:rPr>
                <w:szCs w:val="20"/>
              </w:rPr>
            </w:pPr>
            <w:r w:rsidRPr="004E013D">
              <w:rPr>
                <w:szCs w:val="20"/>
              </w:rPr>
              <w:t>2021</w:t>
            </w:r>
          </w:p>
        </w:tc>
        <w:tc>
          <w:tcPr>
            <w:tcW w:w="2899" w:type="pct"/>
          </w:tcPr>
          <w:p w14:paraId="352E65D8" w14:textId="77777777" w:rsidR="00C929D7" w:rsidRPr="004E013D" w:rsidRDefault="00C929D7" w:rsidP="00C929D7">
            <w:pPr>
              <w:pStyle w:val="RepTable"/>
              <w:rPr>
                <w:szCs w:val="20"/>
              </w:rPr>
            </w:pPr>
            <w:r w:rsidRPr="004E013D">
              <w:rPr>
                <w:szCs w:val="20"/>
              </w:rPr>
              <w:t>Determination of the residues of Esfenvalerate in/on head cabbage after two applications of Esfenvalerate 5% EW in Northern Europe/ Hungary/ 2021/ Report 065CPRHU21R33  (Field Phase)</w:t>
            </w:r>
          </w:p>
          <w:p w14:paraId="5005DAD9" w14:textId="77777777" w:rsidR="00C929D7" w:rsidRPr="004E013D" w:rsidRDefault="00C929D7" w:rsidP="00C929D7">
            <w:pPr>
              <w:pStyle w:val="RepTable"/>
              <w:rPr>
                <w:szCs w:val="20"/>
              </w:rPr>
            </w:pPr>
            <w:r w:rsidRPr="004E013D">
              <w:rPr>
                <w:szCs w:val="20"/>
              </w:rPr>
              <w:t>GLP</w:t>
            </w:r>
          </w:p>
          <w:p w14:paraId="0BA98656"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01933A02" w14:textId="77777777" w:rsidR="00C929D7" w:rsidRPr="004E013D" w:rsidRDefault="00C929D7" w:rsidP="00C929D7">
            <w:pPr>
              <w:pStyle w:val="RepTable"/>
              <w:rPr>
                <w:szCs w:val="20"/>
              </w:rPr>
            </w:pPr>
            <w:r w:rsidRPr="004E013D">
              <w:rPr>
                <w:szCs w:val="20"/>
              </w:rPr>
              <w:t>N</w:t>
            </w:r>
          </w:p>
        </w:tc>
        <w:tc>
          <w:tcPr>
            <w:tcW w:w="336" w:type="pct"/>
          </w:tcPr>
          <w:p w14:paraId="08250B03" w14:textId="40CB5964" w:rsidR="00C929D7" w:rsidRPr="004E013D" w:rsidRDefault="00C929D7" w:rsidP="00C929D7">
            <w:pPr>
              <w:pStyle w:val="RepTable"/>
              <w:rPr>
                <w:szCs w:val="20"/>
              </w:rPr>
            </w:pPr>
            <w:r>
              <w:rPr>
                <w:szCs w:val="20"/>
              </w:rPr>
              <w:t>XXXX</w:t>
            </w:r>
          </w:p>
        </w:tc>
      </w:tr>
      <w:tr w:rsidR="00C929D7" w:rsidRPr="00117484" w14:paraId="09E72778" w14:textId="77777777" w:rsidTr="004E013D">
        <w:tc>
          <w:tcPr>
            <w:tcW w:w="354" w:type="pct"/>
          </w:tcPr>
          <w:p w14:paraId="57C491B3" w14:textId="77777777" w:rsidR="00C929D7" w:rsidRPr="004E013D" w:rsidRDefault="00C929D7" w:rsidP="00C929D7">
            <w:pPr>
              <w:pStyle w:val="RepTable"/>
              <w:rPr>
                <w:szCs w:val="20"/>
              </w:rPr>
            </w:pPr>
            <w:r w:rsidRPr="004E013D">
              <w:rPr>
                <w:szCs w:val="20"/>
              </w:rPr>
              <w:t>KCP 8.3.5.2</w:t>
            </w:r>
          </w:p>
        </w:tc>
        <w:tc>
          <w:tcPr>
            <w:tcW w:w="836" w:type="pct"/>
          </w:tcPr>
          <w:p w14:paraId="2B165F4D" w14:textId="77777777" w:rsidR="00C929D7" w:rsidRPr="004E013D" w:rsidRDefault="00C929D7" w:rsidP="00F8077D">
            <w:pPr>
              <w:pStyle w:val="RepTable"/>
              <w:numPr>
                <w:ilvl w:val="0"/>
                <w:numId w:val="25"/>
              </w:numPr>
              <w:ind w:left="0"/>
              <w:rPr>
                <w:szCs w:val="20"/>
              </w:rPr>
            </w:pPr>
            <w:r w:rsidRPr="004E013D">
              <w:rPr>
                <w:szCs w:val="20"/>
                <w:lang w:val="en-US"/>
              </w:rPr>
              <w:t>Markowicz</w:t>
            </w:r>
          </w:p>
        </w:tc>
        <w:tc>
          <w:tcPr>
            <w:tcW w:w="218" w:type="pct"/>
          </w:tcPr>
          <w:p w14:paraId="1452D1E9" w14:textId="77777777" w:rsidR="00C929D7" w:rsidRPr="004E013D" w:rsidRDefault="00C929D7" w:rsidP="00C929D7">
            <w:pPr>
              <w:pStyle w:val="RepTable"/>
              <w:rPr>
                <w:szCs w:val="20"/>
              </w:rPr>
            </w:pPr>
            <w:r w:rsidRPr="004E013D">
              <w:rPr>
                <w:szCs w:val="20"/>
              </w:rPr>
              <w:t>2021</w:t>
            </w:r>
          </w:p>
        </w:tc>
        <w:tc>
          <w:tcPr>
            <w:tcW w:w="2899" w:type="pct"/>
          </w:tcPr>
          <w:p w14:paraId="484B8F51" w14:textId="77777777" w:rsidR="00C929D7" w:rsidRPr="004E013D" w:rsidRDefault="00C929D7" w:rsidP="00C929D7">
            <w:pPr>
              <w:pStyle w:val="RepTable"/>
              <w:rPr>
                <w:szCs w:val="20"/>
              </w:rPr>
            </w:pPr>
            <w:r w:rsidRPr="004E013D">
              <w:rPr>
                <w:szCs w:val="20"/>
              </w:rPr>
              <w:t>Determination of the residues os Fenvalerate (any ratio of constituent isomers including Esfenvalerate) in/on head cabbage after two applications of "Esfenvalerate 5% EW" in Northern Europe/ 2021/ Hungary NEU/ Report 21/FSL/09/2HU (Analytical Phase)</w:t>
            </w:r>
          </w:p>
          <w:p w14:paraId="15C5EEB2" w14:textId="77777777" w:rsidR="00C929D7" w:rsidRPr="004E013D" w:rsidRDefault="00C929D7" w:rsidP="00C929D7">
            <w:pPr>
              <w:pStyle w:val="RepTable"/>
              <w:rPr>
                <w:szCs w:val="20"/>
              </w:rPr>
            </w:pPr>
            <w:r w:rsidRPr="004E013D">
              <w:rPr>
                <w:szCs w:val="20"/>
              </w:rPr>
              <w:t>GLP</w:t>
            </w:r>
          </w:p>
          <w:p w14:paraId="6562D517" w14:textId="77777777" w:rsidR="00C929D7" w:rsidRPr="004E013D" w:rsidRDefault="00C929D7" w:rsidP="00C929D7">
            <w:pPr>
              <w:pStyle w:val="RepTable"/>
              <w:rPr>
                <w:szCs w:val="20"/>
              </w:rPr>
            </w:pPr>
            <w:r w:rsidRPr="004E013D">
              <w:rPr>
                <w:szCs w:val="20"/>
              </w:rPr>
              <w:t>Unpublished</w:t>
            </w:r>
          </w:p>
        </w:tc>
        <w:tc>
          <w:tcPr>
            <w:tcW w:w="357" w:type="pct"/>
          </w:tcPr>
          <w:p w14:paraId="1B95B690" w14:textId="77777777" w:rsidR="00C929D7" w:rsidRPr="004E013D" w:rsidRDefault="00C929D7" w:rsidP="00C929D7">
            <w:pPr>
              <w:pStyle w:val="RepTable"/>
              <w:rPr>
                <w:szCs w:val="20"/>
              </w:rPr>
            </w:pPr>
            <w:r w:rsidRPr="004E013D">
              <w:rPr>
                <w:szCs w:val="20"/>
              </w:rPr>
              <w:t>N</w:t>
            </w:r>
          </w:p>
        </w:tc>
        <w:tc>
          <w:tcPr>
            <w:tcW w:w="336" w:type="pct"/>
          </w:tcPr>
          <w:p w14:paraId="598978AB" w14:textId="7A9A4196" w:rsidR="00C929D7" w:rsidRPr="004E013D" w:rsidRDefault="00C929D7" w:rsidP="00C929D7">
            <w:pPr>
              <w:pStyle w:val="RepTable"/>
              <w:rPr>
                <w:szCs w:val="20"/>
              </w:rPr>
            </w:pPr>
            <w:r>
              <w:rPr>
                <w:szCs w:val="20"/>
              </w:rPr>
              <w:t>XXXX</w:t>
            </w:r>
          </w:p>
        </w:tc>
      </w:tr>
      <w:tr w:rsidR="00C929D7" w:rsidRPr="00117484" w14:paraId="6E18663C" w14:textId="77777777" w:rsidTr="004E013D">
        <w:tc>
          <w:tcPr>
            <w:tcW w:w="354" w:type="pct"/>
          </w:tcPr>
          <w:p w14:paraId="03E1D6ED" w14:textId="77777777" w:rsidR="00C929D7" w:rsidRPr="004E013D" w:rsidRDefault="00C929D7" w:rsidP="00C929D7">
            <w:pPr>
              <w:pStyle w:val="RepTable"/>
              <w:rPr>
                <w:szCs w:val="20"/>
              </w:rPr>
            </w:pPr>
            <w:r w:rsidRPr="004E013D">
              <w:rPr>
                <w:szCs w:val="20"/>
              </w:rPr>
              <w:lastRenderedPageBreak/>
              <w:t>KCP 8.3.6.1</w:t>
            </w:r>
          </w:p>
        </w:tc>
        <w:tc>
          <w:tcPr>
            <w:tcW w:w="836" w:type="pct"/>
          </w:tcPr>
          <w:p w14:paraId="09FEFBA5" w14:textId="77777777" w:rsidR="00C929D7" w:rsidRPr="004E013D" w:rsidRDefault="00C929D7" w:rsidP="00F8077D">
            <w:pPr>
              <w:pStyle w:val="RepTable"/>
              <w:rPr>
                <w:szCs w:val="20"/>
              </w:rPr>
            </w:pPr>
            <w:r w:rsidRPr="004E013D">
              <w:rPr>
                <w:szCs w:val="20"/>
              </w:rPr>
              <w:t>M. Tartanus</w:t>
            </w:r>
          </w:p>
        </w:tc>
        <w:tc>
          <w:tcPr>
            <w:tcW w:w="218" w:type="pct"/>
          </w:tcPr>
          <w:p w14:paraId="1608AF9A" w14:textId="77777777" w:rsidR="00C929D7" w:rsidRPr="004E013D" w:rsidRDefault="00C929D7" w:rsidP="00C929D7">
            <w:pPr>
              <w:pStyle w:val="RepTable"/>
              <w:rPr>
                <w:szCs w:val="20"/>
              </w:rPr>
            </w:pPr>
            <w:r w:rsidRPr="004E013D">
              <w:rPr>
                <w:szCs w:val="20"/>
              </w:rPr>
              <w:t>2021</w:t>
            </w:r>
          </w:p>
        </w:tc>
        <w:tc>
          <w:tcPr>
            <w:tcW w:w="2899" w:type="pct"/>
          </w:tcPr>
          <w:p w14:paraId="6645656F" w14:textId="77777777" w:rsidR="00C929D7" w:rsidRPr="004E013D" w:rsidRDefault="00C929D7" w:rsidP="00C929D7">
            <w:pPr>
              <w:pStyle w:val="RepTable"/>
              <w:rPr>
                <w:szCs w:val="20"/>
              </w:rPr>
            </w:pPr>
            <w:r w:rsidRPr="004E013D">
              <w:rPr>
                <w:szCs w:val="20"/>
              </w:rPr>
              <w:t>Magnitude of the residue of esfenvalerate (CAS 66230-04-4) in strawberry (Raw Agricultural Commodity -RAC) grown in open field conditions after two applications of a formulated product Esfenvalerate 5% EW -one harvest and one decline curve trial in Northern Europe -Poland 2021/ Report 21 FRT-26FRAANEVRT (Field Phase)</w:t>
            </w:r>
          </w:p>
          <w:p w14:paraId="0F513FE6" w14:textId="77777777" w:rsidR="00C929D7" w:rsidRPr="004E013D" w:rsidRDefault="00C929D7" w:rsidP="00C929D7">
            <w:pPr>
              <w:pStyle w:val="RepTable"/>
              <w:rPr>
                <w:szCs w:val="20"/>
              </w:rPr>
            </w:pPr>
            <w:r w:rsidRPr="004E013D">
              <w:rPr>
                <w:szCs w:val="20"/>
              </w:rPr>
              <w:t>GLP</w:t>
            </w:r>
          </w:p>
          <w:p w14:paraId="3B0D1599"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00026D85" w14:textId="77777777" w:rsidR="00C929D7" w:rsidRPr="004E013D" w:rsidRDefault="00C929D7" w:rsidP="00C929D7">
            <w:pPr>
              <w:pStyle w:val="RepTable"/>
              <w:rPr>
                <w:szCs w:val="20"/>
              </w:rPr>
            </w:pPr>
            <w:r w:rsidRPr="004E013D">
              <w:rPr>
                <w:szCs w:val="20"/>
              </w:rPr>
              <w:t>N</w:t>
            </w:r>
          </w:p>
        </w:tc>
        <w:tc>
          <w:tcPr>
            <w:tcW w:w="336" w:type="pct"/>
          </w:tcPr>
          <w:p w14:paraId="7830401C" w14:textId="5F29DA72" w:rsidR="00C929D7" w:rsidRPr="004E013D" w:rsidRDefault="00C929D7" w:rsidP="00C929D7">
            <w:pPr>
              <w:pStyle w:val="RepTable"/>
              <w:rPr>
                <w:szCs w:val="20"/>
              </w:rPr>
            </w:pPr>
            <w:r>
              <w:rPr>
                <w:szCs w:val="20"/>
              </w:rPr>
              <w:t>XXXX</w:t>
            </w:r>
          </w:p>
        </w:tc>
      </w:tr>
      <w:tr w:rsidR="00C929D7" w:rsidRPr="00117484" w14:paraId="451EADA1" w14:textId="77777777" w:rsidTr="004E013D">
        <w:tc>
          <w:tcPr>
            <w:tcW w:w="354" w:type="pct"/>
          </w:tcPr>
          <w:p w14:paraId="3917015C" w14:textId="77777777" w:rsidR="00C929D7" w:rsidRPr="004E013D" w:rsidRDefault="00C929D7" w:rsidP="00C929D7">
            <w:pPr>
              <w:pStyle w:val="RepTable"/>
              <w:rPr>
                <w:szCs w:val="20"/>
              </w:rPr>
            </w:pPr>
            <w:r w:rsidRPr="004E013D">
              <w:rPr>
                <w:szCs w:val="20"/>
              </w:rPr>
              <w:t>KCP 8.3.6.2</w:t>
            </w:r>
          </w:p>
        </w:tc>
        <w:tc>
          <w:tcPr>
            <w:tcW w:w="836" w:type="pct"/>
          </w:tcPr>
          <w:p w14:paraId="429C001C" w14:textId="77777777" w:rsidR="00C929D7" w:rsidRPr="004E013D" w:rsidRDefault="00C929D7" w:rsidP="00F8077D">
            <w:pPr>
              <w:pStyle w:val="RepTable"/>
              <w:numPr>
                <w:ilvl w:val="0"/>
                <w:numId w:val="26"/>
              </w:numPr>
              <w:ind w:left="0"/>
              <w:rPr>
                <w:szCs w:val="20"/>
              </w:rPr>
            </w:pPr>
            <w:r w:rsidRPr="004E013D">
              <w:rPr>
                <w:szCs w:val="20"/>
                <w:lang w:val="en-US"/>
              </w:rPr>
              <w:t>Markowicz</w:t>
            </w:r>
          </w:p>
        </w:tc>
        <w:tc>
          <w:tcPr>
            <w:tcW w:w="218" w:type="pct"/>
          </w:tcPr>
          <w:p w14:paraId="75BD1C44" w14:textId="77777777" w:rsidR="00C929D7" w:rsidRPr="004E013D" w:rsidRDefault="00C929D7" w:rsidP="00C929D7">
            <w:pPr>
              <w:pStyle w:val="RepTable"/>
              <w:rPr>
                <w:szCs w:val="20"/>
              </w:rPr>
            </w:pPr>
            <w:r w:rsidRPr="004E013D">
              <w:rPr>
                <w:szCs w:val="20"/>
              </w:rPr>
              <w:t>2021</w:t>
            </w:r>
          </w:p>
        </w:tc>
        <w:tc>
          <w:tcPr>
            <w:tcW w:w="2899" w:type="pct"/>
          </w:tcPr>
          <w:p w14:paraId="72F264B2" w14:textId="77777777" w:rsidR="00C929D7" w:rsidRPr="004E013D" w:rsidRDefault="00C929D7" w:rsidP="00C929D7">
            <w:pPr>
              <w:pStyle w:val="RepTable"/>
              <w:rPr>
                <w:szCs w:val="20"/>
              </w:rPr>
            </w:pPr>
            <w:r w:rsidRPr="004E013D">
              <w:rPr>
                <w:szCs w:val="20"/>
              </w:rPr>
              <w:t>Determination of the magnitude of the residues of Esfenvalerate{any ratio of constituent isomers including Esfenvalerate) in strawberry (Raw Agricultural Commodity - RAC) grown in open field conditions after two applications of a formulated product "Esfenvalerate 5% EW" - One harvest and one decline curve trial NEU- Poland (2021) / Report 21/FSL/09/4PL1 (Analytical Phase)</w:t>
            </w:r>
          </w:p>
          <w:p w14:paraId="580DF494" w14:textId="77777777" w:rsidR="00C929D7" w:rsidRPr="004E013D" w:rsidRDefault="00C929D7" w:rsidP="00C929D7">
            <w:pPr>
              <w:pStyle w:val="RepTable"/>
              <w:rPr>
                <w:szCs w:val="20"/>
              </w:rPr>
            </w:pPr>
            <w:r w:rsidRPr="004E013D">
              <w:rPr>
                <w:szCs w:val="20"/>
              </w:rPr>
              <w:t>GLP</w:t>
            </w:r>
          </w:p>
          <w:p w14:paraId="2A6CAB9B" w14:textId="77777777" w:rsidR="00C929D7" w:rsidRPr="004E013D" w:rsidRDefault="00C929D7" w:rsidP="00C929D7">
            <w:pPr>
              <w:pStyle w:val="RepTable"/>
              <w:rPr>
                <w:szCs w:val="20"/>
              </w:rPr>
            </w:pPr>
            <w:r w:rsidRPr="004E013D">
              <w:rPr>
                <w:szCs w:val="20"/>
              </w:rPr>
              <w:t>Unpublished</w:t>
            </w:r>
          </w:p>
        </w:tc>
        <w:tc>
          <w:tcPr>
            <w:tcW w:w="357" w:type="pct"/>
          </w:tcPr>
          <w:p w14:paraId="26002AFB" w14:textId="77777777" w:rsidR="00C929D7" w:rsidRPr="004E013D" w:rsidRDefault="00C929D7" w:rsidP="00C929D7">
            <w:pPr>
              <w:pStyle w:val="RepTable"/>
              <w:rPr>
                <w:szCs w:val="20"/>
              </w:rPr>
            </w:pPr>
            <w:r w:rsidRPr="004E013D">
              <w:rPr>
                <w:szCs w:val="20"/>
              </w:rPr>
              <w:t>N</w:t>
            </w:r>
          </w:p>
        </w:tc>
        <w:tc>
          <w:tcPr>
            <w:tcW w:w="336" w:type="pct"/>
          </w:tcPr>
          <w:p w14:paraId="6F7DB892" w14:textId="2A69AA59" w:rsidR="00C929D7" w:rsidRPr="004E013D" w:rsidRDefault="00C929D7" w:rsidP="00C929D7">
            <w:pPr>
              <w:pStyle w:val="RepTable"/>
              <w:rPr>
                <w:szCs w:val="20"/>
              </w:rPr>
            </w:pPr>
            <w:r>
              <w:rPr>
                <w:szCs w:val="20"/>
              </w:rPr>
              <w:t>XXXX</w:t>
            </w:r>
          </w:p>
        </w:tc>
      </w:tr>
      <w:tr w:rsidR="00C929D7" w:rsidRPr="00117484" w14:paraId="4A6DCF40" w14:textId="77777777" w:rsidTr="004E013D">
        <w:tc>
          <w:tcPr>
            <w:tcW w:w="354" w:type="pct"/>
          </w:tcPr>
          <w:p w14:paraId="44F7C53E" w14:textId="77777777" w:rsidR="00C929D7" w:rsidRPr="004E013D" w:rsidRDefault="00C929D7" w:rsidP="00C929D7">
            <w:pPr>
              <w:pStyle w:val="RepTable"/>
              <w:rPr>
                <w:szCs w:val="20"/>
              </w:rPr>
            </w:pPr>
            <w:r w:rsidRPr="004E013D">
              <w:rPr>
                <w:szCs w:val="20"/>
              </w:rPr>
              <w:t>KCP 8.3.7.1</w:t>
            </w:r>
          </w:p>
        </w:tc>
        <w:tc>
          <w:tcPr>
            <w:tcW w:w="836" w:type="pct"/>
          </w:tcPr>
          <w:p w14:paraId="7056A780" w14:textId="77777777" w:rsidR="00C929D7" w:rsidRPr="004E013D" w:rsidRDefault="00C929D7" w:rsidP="00F8077D">
            <w:pPr>
              <w:pStyle w:val="RepTable"/>
              <w:rPr>
                <w:szCs w:val="20"/>
              </w:rPr>
            </w:pPr>
            <w:r w:rsidRPr="004E013D">
              <w:rPr>
                <w:szCs w:val="20"/>
              </w:rPr>
              <w:t>T. Peda</w:t>
            </w:r>
          </w:p>
        </w:tc>
        <w:tc>
          <w:tcPr>
            <w:tcW w:w="218" w:type="pct"/>
          </w:tcPr>
          <w:p w14:paraId="4764BA62" w14:textId="77777777" w:rsidR="00C929D7" w:rsidRPr="004E013D" w:rsidRDefault="00C929D7" w:rsidP="00C929D7">
            <w:pPr>
              <w:pStyle w:val="RepTable"/>
              <w:rPr>
                <w:szCs w:val="20"/>
              </w:rPr>
            </w:pPr>
            <w:r w:rsidRPr="004E013D">
              <w:rPr>
                <w:szCs w:val="20"/>
              </w:rPr>
              <w:t>2021</w:t>
            </w:r>
          </w:p>
        </w:tc>
        <w:tc>
          <w:tcPr>
            <w:tcW w:w="2899" w:type="pct"/>
          </w:tcPr>
          <w:p w14:paraId="7E4F1631" w14:textId="77777777" w:rsidR="00C929D7" w:rsidRPr="004E013D" w:rsidRDefault="00C929D7" w:rsidP="00C929D7">
            <w:pPr>
              <w:pStyle w:val="RepTable"/>
              <w:rPr>
                <w:szCs w:val="20"/>
              </w:rPr>
            </w:pPr>
            <w:r w:rsidRPr="004E013D">
              <w:rPr>
                <w:szCs w:val="20"/>
              </w:rPr>
              <w:t xml:space="preserve">Magnitude of the residue of Esfenvalerate in strawberry (Raw Agricultural Commodity) after two applications of Esfenvalerate 5% EW - one harvest and one </w:t>
            </w:r>
          </w:p>
          <w:p w14:paraId="3B1358C7" w14:textId="77777777" w:rsidR="00C929D7" w:rsidRPr="004E013D" w:rsidRDefault="00C929D7" w:rsidP="00C929D7">
            <w:pPr>
              <w:pStyle w:val="RepTable"/>
              <w:rPr>
                <w:szCs w:val="20"/>
              </w:rPr>
            </w:pPr>
            <w:r w:rsidRPr="004E013D">
              <w:rPr>
                <w:szCs w:val="20"/>
              </w:rPr>
              <w:t>decline curve trial in Poland – 2021/ Report 21SGS54 (Field Phase)</w:t>
            </w:r>
          </w:p>
          <w:p w14:paraId="7041913F" w14:textId="77777777" w:rsidR="00C929D7" w:rsidRPr="004E013D" w:rsidRDefault="00C929D7" w:rsidP="00C929D7">
            <w:pPr>
              <w:pStyle w:val="RepTable"/>
              <w:rPr>
                <w:szCs w:val="20"/>
              </w:rPr>
            </w:pPr>
            <w:r w:rsidRPr="004E013D">
              <w:rPr>
                <w:szCs w:val="20"/>
              </w:rPr>
              <w:t>GLP</w:t>
            </w:r>
          </w:p>
          <w:p w14:paraId="1E6E1E9E"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01994947" w14:textId="77777777" w:rsidR="00C929D7" w:rsidRPr="004E013D" w:rsidRDefault="00C929D7" w:rsidP="00C929D7">
            <w:pPr>
              <w:pStyle w:val="RepTable"/>
              <w:rPr>
                <w:szCs w:val="20"/>
              </w:rPr>
            </w:pPr>
            <w:r w:rsidRPr="004E013D">
              <w:rPr>
                <w:szCs w:val="20"/>
              </w:rPr>
              <w:t>N</w:t>
            </w:r>
          </w:p>
        </w:tc>
        <w:tc>
          <w:tcPr>
            <w:tcW w:w="336" w:type="pct"/>
          </w:tcPr>
          <w:p w14:paraId="709CCCE8" w14:textId="789A5CE8" w:rsidR="00C929D7" w:rsidRPr="004E013D" w:rsidRDefault="00C929D7" w:rsidP="00C929D7">
            <w:pPr>
              <w:pStyle w:val="RepTable"/>
              <w:rPr>
                <w:szCs w:val="20"/>
              </w:rPr>
            </w:pPr>
            <w:r>
              <w:rPr>
                <w:szCs w:val="20"/>
              </w:rPr>
              <w:t>XXXX</w:t>
            </w:r>
          </w:p>
        </w:tc>
      </w:tr>
      <w:tr w:rsidR="00C929D7" w:rsidRPr="00117484" w14:paraId="1FC2ABB6" w14:textId="77777777" w:rsidTr="004E013D">
        <w:tc>
          <w:tcPr>
            <w:tcW w:w="354" w:type="pct"/>
          </w:tcPr>
          <w:p w14:paraId="71B4B013" w14:textId="77777777" w:rsidR="00C929D7" w:rsidRPr="004E013D" w:rsidRDefault="00C929D7" w:rsidP="00C929D7">
            <w:pPr>
              <w:pStyle w:val="RepTable"/>
              <w:rPr>
                <w:szCs w:val="20"/>
              </w:rPr>
            </w:pPr>
            <w:r w:rsidRPr="004E013D">
              <w:rPr>
                <w:szCs w:val="20"/>
              </w:rPr>
              <w:t>KCP 8.3.7.2</w:t>
            </w:r>
          </w:p>
        </w:tc>
        <w:tc>
          <w:tcPr>
            <w:tcW w:w="836" w:type="pct"/>
          </w:tcPr>
          <w:p w14:paraId="3BD3C356" w14:textId="77777777" w:rsidR="00C929D7" w:rsidRPr="004E013D" w:rsidRDefault="00C929D7" w:rsidP="00F8077D">
            <w:pPr>
              <w:pStyle w:val="RepTable"/>
              <w:numPr>
                <w:ilvl w:val="0"/>
                <w:numId w:val="28"/>
              </w:numPr>
              <w:ind w:left="0"/>
              <w:rPr>
                <w:szCs w:val="20"/>
              </w:rPr>
            </w:pPr>
            <w:r w:rsidRPr="004E013D">
              <w:rPr>
                <w:szCs w:val="20"/>
                <w:lang w:val="en-US"/>
              </w:rPr>
              <w:t>Markowicz</w:t>
            </w:r>
          </w:p>
        </w:tc>
        <w:tc>
          <w:tcPr>
            <w:tcW w:w="218" w:type="pct"/>
          </w:tcPr>
          <w:p w14:paraId="45F98C97" w14:textId="77777777" w:rsidR="00C929D7" w:rsidRPr="004E013D" w:rsidRDefault="00C929D7" w:rsidP="00C929D7">
            <w:pPr>
              <w:pStyle w:val="RepTable"/>
              <w:rPr>
                <w:szCs w:val="20"/>
              </w:rPr>
            </w:pPr>
            <w:r w:rsidRPr="004E013D">
              <w:rPr>
                <w:szCs w:val="20"/>
              </w:rPr>
              <w:t>2021</w:t>
            </w:r>
          </w:p>
        </w:tc>
        <w:tc>
          <w:tcPr>
            <w:tcW w:w="2899" w:type="pct"/>
          </w:tcPr>
          <w:p w14:paraId="1193483D" w14:textId="77777777" w:rsidR="00C929D7" w:rsidRPr="004E013D" w:rsidRDefault="00C929D7" w:rsidP="00C929D7">
            <w:pPr>
              <w:pStyle w:val="RepTable"/>
              <w:rPr>
                <w:szCs w:val="20"/>
              </w:rPr>
            </w:pPr>
            <w:r w:rsidRPr="004E013D">
              <w:rPr>
                <w:szCs w:val="20"/>
              </w:rPr>
              <w:t xml:space="preserve">Determination of the magnitude of the residues of Esfenvalerate{any ratio of constituent isomers including Esfenvalerate) in strawberry (Raw Agricultural Commodity - RAC) grown in open field conditions after two applications of a formulated product "Esfenvalerate 5% EW" - One harvest and one decline curve trial </w:t>
            </w:r>
          </w:p>
          <w:p w14:paraId="5A46F54B" w14:textId="77777777" w:rsidR="00C929D7" w:rsidRPr="004E013D" w:rsidRDefault="00C929D7" w:rsidP="00C929D7">
            <w:pPr>
              <w:pStyle w:val="RepTable"/>
              <w:rPr>
                <w:szCs w:val="20"/>
              </w:rPr>
            </w:pPr>
            <w:r w:rsidRPr="004E013D">
              <w:rPr>
                <w:szCs w:val="20"/>
              </w:rPr>
              <w:t>NEU- Poland (2021) / Report 21/FSL/09/4PL2 (Analytical Phase)</w:t>
            </w:r>
          </w:p>
          <w:p w14:paraId="6F3D33BB" w14:textId="77777777" w:rsidR="00C929D7" w:rsidRPr="004E013D" w:rsidRDefault="00C929D7" w:rsidP="00C929D7">
            <w:pPr>
              <w:pStyle w:val="RepTable"/>
              <w:rPr>
                <w:szCs w:val="20"/>
              </w:rPr>
            </w:pPr>
            <w:r w:rsidRPr="004E013D">
              <w:rPr>
                <w:szCs w:val="20"/>
              </w:rPr>
              <w:t>GLP</w:t>
            </w:r>
          </w:p>
          <w:p w14:paraId="19F685F2" w14:textId="77777777" w:rsidR="00C929D7" w:rsidRPr="004E013D" w:rsidRDefault="00C929D7" w:rsidP="00C929D7">
            <w:pPr>
              <w:pStyle w:val="RepTable"/>
              <w:rPr>
                <w:szCs w:val="20"/>
              </w:rPr>
            </w:pPr>
            <w:r w:rsidRPr="004E013D">
              <w:rPr>
                <w:szCs w:val="20"/>
              </w:rPr>
              <w:t>Unpublished</w:t>
            </w:r>
          </w:p>
        </w:tc>
        <w:tc>
          <w:tcPr>
            <w:tcW w:w="357" w:type="pct"/>
          </w:tcPr>
          <w:p w14:paraId="217D55E1" w14:textId="77777777" w:rsidR="00C929D7" w:rsidRPr="004E013D" w:rsidRDefault="00C929D7" w:rsidP="00C929D7">
            <w:pPr>
              <w:pStyle w:val="RepTable"/>
              <w:rPr>
                <w:szCs w:val="20"/>
              </w:rPr>
            </w:pPr>
            <w:r w:rsidRPr="004E013D">
              <w:rPr>
                <w:szCs w:val="20"/>
              </w:rPr>
              <w:t>N</w:t>
            </w:r>
          </w:p>
        </w:tc>
        <w:tc>
          <w:tcPr>
            <w:tcW w:w="336" w:type="pct"/>
          </w:tcPr>
          <w:p w14:paraId="60545EB8" w14:textId="5F2865ED" w:rsidR="00C929D7" w:rsidRPr="004E013D" w:rsidRDefault="00C929D7" w:rsidP="00C929D7">
            <w:pPr>
              <w:pStyle w:val="RepTable"/>
              <w:rPr>
                <w:szCs w:val="20"/>
              </w:rPr>
            </w:pPr>
            <w:r>
              <w:rPr>
                <w:szCs w:val="20"/>
              </w:rPr>
              <w:t>XXXX</w:t>
            </w:r>
          </w:p>
        </w:tc>
      </w:tr>
      <w:tr w:rsidR="00C929D7" w:rsidRPr="00117484" w14:paraId="47C1A2E9" w14:textId="77777777" w:rsidTr="004E013D">
        <w:tc>
          <w:tcPr>
            <w:tcW w:w="354" w:type="pct"/>
          </w:tcPr>
          <w:p w14:paraId="0A422A0E" w14:textId="77777777" w:rsidR="00C929D7" w:rsidRPr="004E013D" w:rsidRDefault="00C929D7" w:rsidP="00C929D7">
            <w:pPr>
              <w:pStyle w:val="RepTable"/>
              <w:rPr>
                <w:szCs w:val="20"/>
              </w:rPr>
            </w:pPr>
            <w:r w:rsidRPr="004E013D">
              <w:rPr>
                <w:szCs w:val="20"/>
              </w:rPr>
              <w:t>KCP 8.3.8.1</w:t>
            </w:r>
          </w:p>
        </w:tc>
        <w:tc>
          <w:tcPr>
            <w:tcW w:w="836" w:type="pct"/>
          </w:tcPr>
          <w:p w14:paraId="275412C2" w14:textId="77777777" w:rsidR="00C929D7" w:rsidRPr="004E013D" w:rsidRDefault="00C929D7" w:rsidP="00F8077D">
            <w:pPr>
              <w:pStyle w:val="RepTable"/>
              <w:rPr>
                <w:szCs w:val="20"/>
              </w:rPr>
            </w:pPr>
            <w:r w:rsidRPr="004E013D">
              <w:rPr>
                <w:szCs w:val="20"/>
              </w:rPr>
              <w:t>T. Peda</w:t>
            </w:r>
          </w:p>
        </w:tc>
        <w:tc>
          <w:tcPr>
            <w:tcW w:w="218" w:type="pct"/>
          </w:tcPr>
          <w:p w14:paraId="5F6074BE" w14:textId="77777777" w:rsidR="00C929D7" w:rsidRPr="004E013D" w:rsidRDefault="00C929D7" w:rsidP="00C929D7">
            <w:pPr>
              <w:pStyle w:val="RepTable"/>
              <w:rPr>
                <w:szCs w:val="20"/>
              </w:rPr>
            </w:pPr>
            <w:r w:rsidRPr="004E013D">
              <w:rPr>
                <w:szCs w:val="20"/>
              </w:rPr>
              <w:t>2022</w:t>
            </w:r>
          </w:p>
        </w:tc>
        <w:tc>
          <w:tcPr>
            <w:tcW w:w="2899" w:type="pct"/>
          </w:tcPr>
          <w:p w14:paraId="126B75D1" w14:textId="77777777" w:rsidR="00C929D7" w:rsidRPr="004E013D" w:rsidRDefault="00C929D7" w:rsidP="00C929D7">
            <w:pPr>
              <w:pStyle w:val="RepTable"/>
              <w:rPr>
                <w:szCs w:val="20"/>
              </w:rPr>
            </w:pPr>
            <w:r w:rsidRPr="004E013D">
              <w:rPr>
                <w:szCs w:val="20"/>
              </w:rPr>
              <w:t>Magnitude of the residue of Esfenvalerate in strawberry (open field) (Raw Agricultural Commodity) after two applications of Esfenvalerate 5% EW - one decline curve study trial in Poland – 2022/NEU/Poland/ Report 22SGS06 (Field Phase)</w:t>
            </w:r>
          </w:p>
          <w:p w14:paraId="3F938FC5" w14:textId="77777777" w:rsidR="00C929D7" w:rsidRPr="004E013D" w:rsidRDefault="00C929D7" w:rsidP="00C929D7">
            <w:pPr>
              <w:pStyle w:val="RepTable"/>
              <w:rPr>
                <w:szCs w:val="20"/>
              </w:rPr>
            </w:pPr>
            <w:r w:rsidRPr="004E013D">
              <w:rPr>
                <w:szCs w:val="20"/>
              </w:rPr>
              <w:t>GLP</w:t>
            </w:r>
          </w:p>
          <w:p w14:paraId="1AFF3EED"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4D1DD314" w14:textId="77777777" w:rsidR="00C929D7" w:rsidRPr="004E013D" w:rsidRDefault="00C929D7" w:rsidP="00C929D7">
            <w:pPr>
              <w:pStyle w:val="RepTable"/>
              <w:rPr>
                <w:szCs w:val="20"/>
              </w:rPr>
            </w:pPr>
            <w:r w:rsidRPr="004E013D">
              <w:rPr>
                <w:szCs w:val="20"/>
              </w:rPr>
              <w:t>N</w:t>
            </w:r>
          </w:p>
        </w:tc>
        <w:tc>
          <w:tcPr>
            <w:tcW w:w="336" w:type="pct"/>
          </w:tcPr>
          <w:p w14:paraId="0C377CF6" w14:textId="0F73EC5E" w:rsidR="00C929D7" w:rsidRPr="004E013D" w:rsidRDefault="00C929D7" w:rsidP="00C929D7">
            <w:pPr>
              <w:pStyle w:val="RepTable"/>
              <w:rPr>
                <w:szCs w:val="20"/>
              </w:rPr>
            </w:pPr>
            <w:r>
              <w:rPr>
                <w:szCs w:val="20"/>
              </w:rPr>
              <w:t>XXXX</w:t>
            </w:r>
          </w:p>
        </w:tc>
      </w:tr>
      <w:tr w:rsidR="00C929D7" w:rsidRPr="00117484" w14:paraId="090DA84D" w14:textId="77777777" w:rsidTr="004E013D">
        <w:tc>
          <w:tcPr>
            <w:tcW w:w="354" w:type="pct"/>
          </w:tcPr>
          <w:p w14:paraId="6A93B1AA" w14:textId="77777777" w:rsidR="00C929D7" w:rsidRPr="004E013D" w:rsidRDefault="00C929D7" w:rsidP="00C929D7">
            <w:pPr>
              <w:pStyle w:val="RepTable"/>
              <w:rPr>
                <w:szCs w:val="20"/>
              </w:rPr>
            </w:pPr>
            <w:r w:rsidRPr="004E013D">
              <w:rPr>
                <w:szCs w:val="20"/>
              </w:rPr>
              <w:t xml:space="preserve">KCP </w:t>
            </w:r>
            <w:r w:rsidRPr="004E013D">
              <w:rPr>
                <w:szCs w:val="20"/>
              </w:rPr>
              <w:lastRenderedPageBreak/>
              <w:t>8.3.8.2</w:t>
            </w:r>
          </w:p>
        </w:tc>
        <w:tc>
          <w:tcPr>
            <w:tcW w:w="836" w:type="pct"/>
          </w:tcPr>
          <w:p w14:paraId="3F13AB9D" w14:textId="77777777" w:rsidR="00C929D7" w:rsidRPr="004E013D" w:rsidRDefault="00C929D7" w:rsidP="00F8077D">
            <w:pPr>
              <w:pStyle w:val="RepTable"/>
              <w:numPr>
                <w:ilvl w:val="0"/>
                <w:numId w:val="27"/>
              </w:numPr>
              <w:ind w:left="0"/>
              <w:rPr>
                <w:szCs w:val="20"/>
              </w:rPr>
            </w:pPr>
            <w:r w:rsidRPr="004E013D">
              <w:rPr>
                <w:szCs w:val="20"/>
              </w:rPr>
              <w:lastRenderedPageBreak/>
              <w:t>Markowicz</w:t>
            </w:r>
          </w:p>
        </w:tc>
        <w:tc>
          <w:tcPr>
            <w:tcW w:w="218" w:type="pct"/>
          </w:tcPr>
          <w:p w14:paraId="70AB6C3E" w14:textId="77777777" w:rsidR="00C929D7" w:rsidRPr="004E013D" w:rsidRDefault="00C929D7" w:rsidP="00C929D7">
            <w:pPr>
              <w:pStyle w:val="RepTable"/>
              <w:rPr>
                <w:szCs w:val="20"/>
              </w:rPr>
            </w:pPr>
            <w:r w:rsidRPr="004E013D">
              <w:rPr>
                <w:szCs w:val="20"/>
              </w:rPr>
              <w:t>2022</w:t>
            </w:r>
          </w:p>
        </w:tc>
        <w:tc>
          <w:tcPr>
            <w:tcW w:w="2899" w:type="pct"/>
          </w:tcPr>
          <w:p w14:paraId="7B6467ED" w14:textId="77777777" w:rsidR="00C929D7" w:rsidRPr="004E013D" w:rsidRDefault="00C929D7" w:rsidP="00C929D7">
            <w:pPr>
              <w:pStyle w:val="RepTable"/>
              <w:rPr>
                <w:szCs w:val="20"/>
              </w:rPr>
            </w:pPr>
            <w:r w:rsidRPr="004E013D">
              <w:rPr>
                <w:szCs w:val="20"/>
              </w:rPr>
              <w:t xml:space="preserve">Determination of the magnitude of the residues of Fenvalerate (any ratio of constituent isomers </w:t>
            </w:r>
            <w:r w:rsidRPr="004E013D">
              <w:rPr>
                <w:szCs w:val="20"/>
              </w:rPr>
              <w:lastRenderedPageBreak/>
              <w:t>including Esfenvalerate) in strawberry (Raw Agricultural Commodity) after two applications of  "Esfenvalerate 5% EW" - One decline curve trial in Poland</w:t>
            </w:r>
          </w:p>
          <w:p w14:paraId="55F3F465" w14:textId="77777777" w:rsidR="00C929D7" w:rsidRPr="004E013D" w:rsidRDefault="00C929D7" w:rsidP="00C929D7">
            <w:pPr>
              <w:pStyle w:val="RepTable"/>
              <w:rPr>
                <w:szCs w:val="20"/>
              </w:rPr>
            </w:pPr>
            <w:r w:rsidRPr="004E013D">
              <w:rPr>
                <w:szCs w:val="20"/>
              </w:rPr>
              <w:t>NEU/ Poland 2022 / Report 21/FSL/09/4PL3 (Analytical Phase)</w:t>
            </w:r>
          </w:p>
          <w:p w14:paraId="0AF3A5EE" w14:textId="77777777" w:rsidR="00C929D7" w:rsidRPr="004E013D" w:rsidRDefault="00C929D7" w:rsidP="00C929D7">
            <w:pPr>
              <w:pStyle w:val="RepTable"/>
              <w:rPr>
                <w:szCs w:val="20"/>
              </w:rPr>
            </w:pPr>
            <w:r w:rsidRPr="004E013D">
              <w:rPr>
                <w:szCs w:val="20"/>
              </w:rPr>
              <w:t>GLP</w:t>
            </w:r>
          </w:p>
          <w:p w14:paraId="403149C4" w14:textId="77777777" w:rsidR="00C929D7" w:rsidRPr="004E013D" w:rsidRDefault="00C929D7" w:rsidP="00C929D7">
            <w:pPr>
              <w:pStyle w:val="RepTable"/>
              <w:rPr>
                <w:szCs w:val="20"/>
              </w:rPr>
            </w:pPr>
            <w:r w:rsidRPr="004E013D">
              <w:rPr>
                <w:szCs w:val="20"/>
              </w:rPr>
              <w:t>Unpublished</w:t>
            </w:r>
          </w:p>
        </w:tc>
        <w:tc>
          <w:tcPr>
            <w:tcW w:w="357" w:type="pct"/>
          </w:tcPr>
          <w:p w14:paraId="3DE7C7C9" w14:textId="77777777" w:rsidR="00C929D7" w:rsidRPr="004E013D" w:rsidRDefault="00C929D7" w:rsidP="00C929D7">
            <w:pPr>
              <w:pStyle w:val="RepTable"/>
              <w:rPr>
                <w:szCs w:val="20"/>
              </w:rPr>
            </w:pPr>
            <w:r w:rsidRPr="004E013D">
              <w:rPr>
                <w:szCs w:val="20"/>
              </w:rPr>
              <w:lastRenderedPageBreak/>
              <w:t>N</w:t>
            </w:r>
          </w:p>
        </w:tc>
        <w:tc>
          <w:tcPr>
            <w:tcW w:w="336" w:type="pct"/>
          </w:tcPr>
          <w:p w14:paraId="7FE82CDA" w14:textId="3C90D349" w:rsidR="00C929D7" w:rsidRPr="004E013D" w:rsidRDefault="00C929D7" w:rsidP="00C929D7">
            <w:pPr>
              <w:pStyle w:val="RepTable"/>
              <w:rPr>
                <w:szCs w:val="20"/>
              </w:rPr>
            </w:pPr>
            <w:r>
              <w:rPr>
                <w:szCs w:val="20"/>
              </w:rPr>
              <w:t>XXXX</w:t>
            </w:r>
          </w:p>
        </w:tc>
      </w:tr>
      <w:tr w:rsidR="00C929D7" w:rsidRPr="00117484" w14:paraId="65E67D29" w14:textId="77777777" w:rsidTr="004E013D">
        <w:tc>
          <w:tcPr>
            <w:tcW w:w="354" w:type="pct"/>
          </w:tcPr>
          <w:p w14:paraId="6BFE443F" w14:textId="77777777" w:rsidR="00C929D7" w:rsidRPr="004E013D" w:rsidRDefault="00C929D7" w:rsidP="00C929D7">
            <w:pPr>
              <w:pStyle w:val="RepTable"/>
              <w:rPr>
                <w:szCs w:val="20"/>
              </w:rPr>
            </w:pPr>
            <w:r w:rsidRPr="004E013D">
              <w:rPr>
                <w:szCs w:val="20"/>
              </w:rPr>
              <w:t>KCP 8.3.9.1</w:t>
            </w:r>
          </w:p>
        </w:tc>
        <w:tc>
          <w:tcPr>
            <w:tcW w:w="836" w:type="pct"/>
          </w:tcPr>
          <w:p w14:paraId="148D2085" w14:textId="77777777" w:rsidR="00C929D7" w:rsidRPr="004E013D" w:rsidRDefault="00C929D7" w:rsidP="00F8077D">
            <w:pPr>
              <w:pStyle w:val="RepTable"/>
              <w:rPr>
                <w:szCs w:val="20"/>
              </w:rPr>
            </w:pPr>
            <w:r w:rsidRPr="004E013D">
              <w:rPr>
                <w:szCs w:val="20"/>
              </w:rPr>
              <w:t>G. Wágner</w:t>
            </w:r>
          </w:p>
        </w:tc>
        <w:tc>
          <w:tcPr>
            <w:tcW w:w="218" w:type="pct"/>
          </w:tcPr>
          <w:p w14:paraId="05255D12" w14:textId="77777777" w:rsidR="00C929D7" w:rsidRPr="004E013D" w:rsidRDefault="00C929D7" w:rsidP="00C929D7">
            <w:pPr>
              <w:pStyle w:val="RepTable"/>
              <w:rPr>
                <w:szCs w:val="20"/>
              </w:rPr>
            </w:pPr>
            <w:r w:rsidRPr="004E013D">
              <w:rPr>
                <w:szCs w:val="20"/>
              </w:rPr>
              <w:t>2021</w:t>
            </w:r>
          </w:p>
        </w:tc>
        <w:tc>
          <w:tcPr>
            <w:tcW w:w="2899" w:type="pct"/>
          </w:tcPr>
          <w:p w14:paraId="05702B59" w14:textId="77777777" w:rsidR="00C929D7" w:rsidRPr="004E013D" w:rsidRDefault="00C929D7" w:rsidP="00C929D7">
            <w:pPr>
              <w:pStyle w:val="RepTable"/>
              <w:rPr>
                <w:szCs w:val="20"/>
              </w:rPr>
            </w:pPr>
            <w:r w:rsidRPr="004E013D">
              <w:rPr>
                <w:szCs w:val="20"/>
              </w:rPr>
              <w:t>Determination of the residues of Esfenvalerate in/on strawberry after two applications of Esfenvalerate 5 % EW in Northern Europe – Hungary in 2021/ Report 065CPRHU21R34 (Field Phase)</w:t>
            </w:r>
          </w:p>
          <w:p w14:paraId="3B3BA476" w14:textId="77777777" w:rsidR="00C929D7" w:rsidRPr="004E013D" w:rsidRDefault="00C929D7" w:rsidP="00C929D7">
            <w:pPr>
              <w:pStyle w:val="RepTable"/>
              <w:rPr>
                <w:szCs w:val="20"/>
              </w:rPr>
            </w:pPr>
            <w:r w:rsidRPr="004E013D">
              <w:rPr>
                <w:szCs w:val="20"/>
              </w:rPr>
              <w:t>GLP</w:t>
            </w:r>
          </w:p>
          <w:p w14:paraId="7A21265E"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64C9ECBE" w14:textId="77777777" w:rsidR="00C929D7" w:rsidRPr="004E013D" w:rsidRDefault="00C929D7" w:rsidP="00C929D7">
            <w:pPr>
              <w:pStyle w:val="RepTable"/>
              <w:rPr>
                <w:szCs w:val="20"/>
              </w:rPr>
            </w:pPr>
            <w:r w:rsidRPr="004E013D">
              <w:rPr>
                <w:szCs w:val="20"/>
              </w:rPr>
              <w:t>N</w:t>
            </w:r>
          </w:p>
        </w:tc>
        <w:tc>
          <w:tcPr>
            <w:tcW w:w="336" w:type="pct"/>
          </w:tcPr>
          <w:p w14:paraId="318C13F5" w14:textId="5E6348AF" w:rsidR="00C929D7" w:rsidRPr="004E013D" w:rsidRDefault="00C929D7" w:rsidP="00C929D7">
            <w:pPr>
              <w:pStyle w:val="RepTable"/>
              <w:rPr>
                <w:szCs w:val="20"/>
              </w:rPr>
            </w:pPr>
            <w:r>
              <w:rPr>
                <w:szCs w:val="20"/>
              </w:rPr>
              <w:t>XXXX</w:t>
            </w:r>
          </w:p>
        </w:tc>
      </w:tr>
      <w:tr w:rsidR="00C929D7" w:rsidRPr="00117484" w14:paraId="590CCEE6" w14:textId="77777777" w:rsidTr="004E013D">
        <w:tc>
          <w:tcPr>
            <w:tcW w:w="354" w:type="pct"/>
          </w:tcPr>
          <w:p w14:paraId="565C81F5" w14:textId="77777777" w:rsidR="00C929D7" w:rsidRPr="004E013D" w:rsidRDefault="00C929D7" w:rsidP="00C929D7">
            <w:pPr>
              <w:pStyle w:val="RepTable"/>
              <w:rPr>
                <w:szCs w:val="20"/>
              </w:rPr>
            </w:pPr>
            <w:r w:rsidRPr="004E013D">
              <w:rPr>
                <w:szCs w:val="20"/>
              </w:rPr>
              <w:t>KCP 8.3.9.2</w:t>
            </w:r>
          </w:p>
        </w:tc>
        <w:tc>
          <w:tcPr>
            <w:tcW w:w="836" w:type="pct"/>
          </w:tcPr>
          <w:p w14:paraId="35F27BB5" w14:textId="77777777" w:rsidR="00C929D7" w:rsidRPr="004E013D" w:rsidRDefault="00C929D7" w:rsidP="00F8077D">
            <w:pPr>
              <w:pStyle w:val="RepTable"/>
              <w:numPr>
                <w:ilvl w:val="0"/>
                <w:numId w:val="29"/>
              </w:numPr>
              <w:ind w:left="0"/>
              <w:rPr>
                <w:szCs w:val="20"/>
              </w:rPr>
            </w:pPr>
            <w:r w:rsidRPr="004E013D">
              <w:rPr>
                <w:szCs w:val="20"/>
              </w:rPr>
              <w:t>Markowicz</w:t>
            </w:r>
          </w:p>
        </w:tc>
        <w:tc>
          <w:tcPr>
            <w:tcW w:w="218" w:type="pct"/>
          </w:tcPr>
          <w:p w14:paraId="32809137" w14:textId="77777777" w:rsidR="00C929D7" w:rsidRPr="004E013D" w:rsidRDefault="00C929D7" w:rsidP="00C929D7">
            <w:pPr>
              <w:pStyle w:val="RepTable"/>
              <w:rPr>
                <w:szCs w:val="20"/>
              </w:rPr>
            </w:pPr>
            <w:r w:rsidRPr="004E013D">
              <w:rPr>
                <w:szCs w:val="20"/>
              </w:rPr>
              <w:t>2021</w:t>
            </w:r>
          </w:p>
        </w:tc>
        <w:tc>
          <w:tcPr>
            <w:tcW w:w="2899" w:type="pct"/>
          </w:tcPr>
          <w:p w14:paraId="094FC93E" w14:textId="77777777" w:rsidR="00C929D7" w:rsidRPr="004E013D" w:rsidRDefault="00C929D7" w:rsidP="00C929D7">
            <w:pPr>
              <w:pStyle w:val="RepTable"/>
              <w:rPr>
                <w:szCs w:val="20"/>
              </w:rPr>
            </w:pPr>
            <w:r w:rsidRPr="004E013D">
              <w:rPr>
                <w:szCs w:val="20"/>
              </w:rPr>
              <w:t>Determination of the residues os Fenvalerate (any ratio of constituent isomers including Esfenvalerate) in/on strawberry after two applications of "Esfenvalerate 5% EW" in Northern Europe- Hungary in 2021/ NEU/ Report FR_21FSL09_4HU (Analytical Phase)</w:t>
            </w:r>
          </w:p>
          <w:p w14:paraId="54E81654" w14:textId="77777777" w:rsidR="00C929D7" w:rsidRPr="004E013D" w:rsidRDefault="00C929D7" w:rsidP="00C929D7">
            <w:pPr>
              <w:pStyle w:val="RepTable"/>
              <w:rPr>
                <w:szCs w:val="20"/>
              </w:rPr>
            </w:pPr>
            <w:r w:rsidRPr="004E013D">
              <w:rPr>
                <w:szCs w:val="20"/>
              </w:rPr>
              <w:t>GLP</w:t>
            </w:r>
          </w:p>
          <w:p w14:paraId="66AD874E" w14:textId="77777777" w:rsidR="00C929D7" w:rsidRPr="004E013D" w:rsidRDefault="00C929D7" w:rsidP="00C929D7">
            <w:pPr>
              <w:pStyle w:val="RepTable"/>
              <w:rPr>
                <w:szCs w:val="20"/>
              </w:rPr>
            </w:pPr>
            <w:r w:rsidRPr="004E013D">
              <w:rPr>
                <w:szCs w:val="20"/>
              </w:rPr>
              <w:t>Unpublished</w:t>
            </w:r>
          </w:p>
        </w:tc>
        <w:tc>
          <w:tcPr>
            <w:tcW w:w="357" w:type="pct"/>
          </w:tcPr>
          <w:p w14:paraId="2A2C9FAB" w14:textId="77777777" w:rsidR="00C929D7" w:rsidRPr="004E013D" w:rsidRDefault="00C929D7" w:rsidP="00C929D7">
            <w:pPr>
              <w:pStyle w:val="RepTable"/>
              <w:rPr>
                <w:szCs w:val="20"/>
              </w:rPr>
            </w:pPr>
            <w:r w:rsidRPr="004E013D">
              <w:rPr>
                <w:szCs w:val="20"/>
              </w:rPr>
              <w:t>N</w:t>
            </w:r>
          </w:p>
        </w:tc>
        <w:tc>
          <w:tcPr>
            <w:tcW w:w="336" w:type="pct"/>
          </w:tcPr>
          <w:p w14:paraId="0CF61EEB" w14:textId="65925F4C" w:rsidR="00C929D7" w:rsidRPr="004E013D" w:rsidRDefault="00C929D7" w:rsidP="00C929D7">
            <w:pPr>
              <w:pStyle w:val="RepTable"/>
              <w:rPr>
                <w:szCs w:val="20"/>
              </w:rPr>
            </w:pPr>
            <w:r>
              <w:rPr>
                <w:szCs w:val="20"/>
              </w:rPr>
              <w:t>XXXX</w:t>
            </w:r>
          </w:p>
        </w:tc>
      </w:tr>
      <w:tr w:rsidR="00C929D7" w:rsidRPr="00117484" w14:paraId="0E216247" w14:textId="77777777" w:rsidTr="004E013D">
        <w:tc>
          <w:tcPr>
            <w:tcW w:w="354" w:type="pct"/>
          </w:tcPr>
          <w:p w14:paraId="5B6A29DD" w14:textId="77777777" w:rsidR="00C929D7" w:rsidRPr="004E013D" w:rsidRDefault="00C929D7" w:rsidP="00C929D7">
            <w:pPr>
              <w:pStyle w:val="RepTable"/>
              <w:rPr>
                <w:szCs w:val="20"/>
              </w:rPr>
            </w:pPr>
            <w:r w:rsidRPr="004E013D">
              <w:rPr>
                <w:szCs w:val="20"/>
              </w:rPr>
              <w:t>KCP 8.3.10.1</w:t>
            </w:r>
          </w:p>
        </w:tc>
        <w:tc>
          <w:tcPr>
            <w:tcW w:w="836" w:type="pct"/>
          </w:tcPr>
          <w:p w14:paraId="12D4FB19" w14:textId="77777777" w:rsidR="00C929D7" w:rsidRPr="004E013D" w:rsidRDefault="00C929D7" w:rsidP="00F8077D">
            <w:pPr>
              <w:pStyle w:val="RepTable"/>
              <w:rPr>
                <w:szCs w:val="20"/>
              </w:rPr>
            </w:pPr>
            <w:r w:rsidRPr="004E013D">
              <w:rPr>
                <w:szCs w:val="20"/>
              </w:rPr>
              <w:t>M. Tartanus</w:t>
            </w:r>
          </w:p>
        </w:tc>
        <w:tc>
          <w:tcPr>
            <w:tcW w:w="218" w:type="pct"/>
          </w:tcPr>
          <w:p w14:paraId="0FB1B292" w14:textId="77777777" w:rsidR="00C929D7" w:rsidRPr="004E013D" w:rsidRDefault="00C929D7" w:rsidP="00C929D7">
            <w:pPr>
              <w:pStyle w:val="RepTable"/>
              <w:rPr>
                <w:szCs w:val="20"/>
              </w:rPr>
            </w:pPr>
            <w:r w:rsidRPr="004E013D">
              <w:rPr>
                <w:szCs w:val="20"/>
              </w:rPr>
              <w:t>2021</w:t>
            </w:r>
          </w:p>
        </w:tc>
        <w:tc>
          <w:tcPr>
            <w:tcW w:w="2899" w:type="pct"/>
          </w:tcPr>
          <w:p w14:paraId="2F1C3F44" w14:textId="77777777" w:rsidR="00C929D7" w:rsidRPr="004E013D" w:rsidRDefault="00C929D7" w:rsidP="00C929D7">
            <w:pPr>
              <w:pStyle w:val="RepTable"/>
              <w:rPr>
                <w:szCs w:val="20"/>
              </w:rPr>
            </w:pPr>
            <w:r w:rsidRPr="004E013D">
              <w:rPr>
                <w:szCs w:val="20"/>
              </w:rPr>
              <w:t>Magnitude of the residue of esfenvalerate (CAS 66230-04-4) in tornato (Raw Agricultural Commodity- RAC) grown in open field conditions after two applications of a formulated product Esfenvalerate 5% EW - one harvest and one decline curve trial in Northern Europe/ Poland (2021) / Report 21 FRT -27L YPESEVRT (Field Phase)</w:t>
            </w:r>
          </w:p>
          <w:p w14:paraId="69B3DE54" w14:textId="77777777" w:rsidR="00C929D7" w:rsidRPr="004E013D" w:rsidRDefault="00C929D7" w:rsidP="00C929D7">
            <w:pPr>
              <w:pStyle w:val="RepTable"/>
              <w:rPr>
                <w:szCs w:val="20"/>
              </w:rPr>
            </w:pPr>
            <w:r w:rsidRPr="004E013D">
              <w:rPr>
                <w:szCs w:val="20"/>
              </w:rPr>
              <w:t>GLP</w:t>
            </w:r>
          </w:p>
          <w:p w14:paraId="3465396C"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2A58B635" w14:textId="77777777" w:rsidR="00C929D7" w:rsidRPr="004E013D" w:rsidRDefault="00C929D7" w:rsidP="00C929D7">
            <w:pPr>
              <w:pStyle w:val="RepTable"/>
              <w:rPr>
                <w:szCs w:val="20"/>
              </w:rPr>
            </w:pPr>
            <w:r w:rsidRPr="004E013D">
              <w:rPr>
                <w:szCs w:val="20"/>
              </w:rPr>
              <w:t>N</w:t>
            </w:r>
          </w:p>
        </w:tc>
        <w:tc>
          <w:tcPr>
            <w:tcW w:w="336" w:type="pct"/>
          </w:tcPr>
          <w:p w14:paraId="2852DE28" w14:textId="41709AC1" w:rsidR="00C929D7" w:rsidRPr="004E013D" w:rsidRDefault="00C929D7" w:rsidP="00C929D7">
            <w:pPr>
              <w:pStyle w:val="RepTable"/>
              <w:rPr>
                <w:szCs w:val="20"/>
              </w:rPr>
            </w:pPr>
            <w:r>
              <w:rPr>
                <w:szCs w:val="20"/>
              </w:rPr>
              <w:t>XXXX</w:t>
            </w:r>
          </w:p>
        </w:tc>
      </w:tr>
      <w:tr w:rsidR="00C929D7" w:rsidRPr="00117484" w14:paraId="4E95B6FF" w14:textId="77777777" w:rsidTr="004E013D">
        <w:tc>
          <w:tcPr>
            <w:tcW w:w="354" w:type="pct"/>
          </w:tcPr>
          <w:p w14:paraId="31C3E4AF" w14:textId="77777777" w:rsidR="00C929D7" w:rsidRPr="004E013D" w:rsidRDefault="00C929D7" w:rsidP="00C929D7">
            <w:pPr>
              <w:pStyle w:val="RepTable"/>
              <w:rPr>
                <w:szCs w:val="20"/>
              </w:rPr>
            </w:pPr>
            <w:r w:rsidRPr="004E013D">
              <w:rPr>
                <w:szCs w:val="20"/>
              </w:rPr>
              <w:t>KCP 8.3.10.2</w:t>
            </w:r>
          </w:p>
        </w:tc>
        <w:tc>
          <w:tcPr>
            <w:tcW w:w="836" w:type="pct"/>
          </w:tcPr>
          <w:p w14:paraId="4328CB77" w14:textId="77777777" w:rsidR="00C929D7" w:rsidRPr="004E013D" w:rsidRDefault="00C929D7" w:rsidP="00F8077D">
            <w:pPr>
              <w:pStyle w:val="RepTable"/>
              <w:numPr>
                <w:ilvl w:val="0"/>
                <w:numId w:val="30"/>
              </w:numPr>
              <w:ind w:left="0"/>
              <w:rPr>
                <w:szCs w:val="20"/>
              </w:rPr>
            </w:pPr>
            <w:r w:rsidRPr="004E013D">
              <w:rPr>
                <w:szCs w:val="20"/>
              </w:rPr>
              <w:t>Markowicz</w:t>
            </w:r>
          </w:p>
        </w:tc>
        <w:tc>
          <w:tcPr>
            <w:tcW w:w="218" w:type="pct"/>
          </w:tcPr>
          <w:p w14:paraId="0F126F6C" w14:textId="77777777" w:rsidR="00C929D7" w:rsidRPr="004E013D" w:rsidRDefault="00C929D7" w:rsidP="00C929D7">
            <w:pPr>
              <w:pStyle w:val="RepTable"/>
              <w:rPr>
                <w:szCs w:val="20"/>
              </w:rPr>
            </w:pPr>
            <w:r w:rsidRPr="004E013D">
              <w:rPr>
                <w:szCs w:val="20"/>
              </w:rPr>
              <w:t>2022</w:t>
            </w:r>
          </w:p>
        </w:tc>
        <w:tc>
          <w:tcPr>
            <w:tcW w:w="2899" w:type="pct"/>
          </w:tcPr>
          <w:p w14:paraId="514937E2" w14:textId="77777777" w:rsidR="00C929D7" w:rsidRPr="004E013D" w:rsidRDefault="00C929D7" w:rsidP="00C929D7">
            <w:pPr>
              <w:pStyle w:val="RepTable"/>
              <w:rPr>
                <w:szCs w:val="20"/>
              </w:rPr>
            </w:pPr>
            <w:r w:rsidRPr="004E013D">
              <w:rPr>
                <w:szCs w:val="20"/>
              </w:rPr>
              <w:t>Determination of the magnitude of the residues of Esfenvalerate{any ratio of constituent isomers including Esfenvalerate) in tomato (Raw Agricultural Commodity - RAC) grown in open field conditions after two applications of a formulated product "Esfenvalerate 5% EW" - One harvest and one decline curve trial NEU- Poland (2022) / Report 21/FSL/09/6PL1 (Analytical Phase)</w:t>
            </w:r>
          </w:p>
          <w:p w14:paraId="00F1B50B" w14:textId="77777777" w:rsidR="00C929D7" w:rsidRPr="004E013D" w:rsidRDefault="00C929D7" w:rsidP="00C929D7">
            <w:pPr>
              <w:pStyle w:val="RepTable"/>
              <w:rPr>
                <w:szCs w:val="20"/>
              </w:rPr>
            </w:pPr>
            <w:r w:rsidRPr="004E013D">
              <w:rPr>
                <w:szCs w:val="20"/>
              </w:rPr>
              <w:t>GLP</w:t>
            </w:r>
          </w:p>
          <w:p w14:paraId="53BB159A" w14:textId="77777777" w:rsidR="00C929D7" w:rsidRPr="004E013D" w:rsidRDefault="00C929D7" w:rsidP="00C929D7">
            <w:pPr>
              <w:pStyle w:val="RepTable"/>
              <w:rPr>
                <w:szCs w:val="20"/>
              </w:rPr>
            </w:pPr>
            <w:r w:rsidRPr="004E013D">
              <w:rPr>
                <w:szCs w:val="20"/>
              </w:rPr>
              <w:t>Unpublished</w:t>
            </w:r>
          </w:p>
        </w:tc>
        <w:tc>
          <w:tcPr>
            <w:tcW w:w="357" w:type="pct"/>
          </w:tcPr>
          <w:p w14:paraId="4B388E09" w14:textId="77777777" w:rsidR="00C929D7" w:rsidRPr="004E013D" w:rsidRDefault="00C929D7" w:rsidP="00C929D7">
            <w:pPr>
              <w:pStyle w:val="RepTable"/>
              <w:rPr>
                <w:szCs w:val="20"/>
              </w:rPr>
            </w:pPr>
            <w:r w:rsidRPr="004E013D">
              <w:rPr>
                <w:szCs w:val="20"/>
              </w:rPr>
              <w:t>N</w:t>
            </w:r>
          </w:p>
        </w:tc>
        <w:tc>
          <w:tcPr>
            <w:tcW w:w="336" w:type="pct"/>
          </w:tcPr>
          <w:p w14:paraId="53ADD373" w14:textId="1504A555" w:rsidR="00C929D7" w:rsidRPr="004E013D" w:rsidRDefault="00C929D7" w:rsidP="00C929D7">
            <w:pPr>
              <w:pStyle w:val="RepTable"/>
              <w:rPr>
                <w:szCs w:val="20"/>
              </w:rPr>
            </w:pPr>
            <w:r>
              <w:rPr>
                <w:szCs w:val="20"/>
              </w:rPr>
              <w:t>XXXX</w:t>
            </w:r>
          </w:p>
        </w:tc>
      </w:tr>
      <w:tr w:rsidR="00C929D7" w:rsidRPr="00117484" w14:paraId="331E562B" w14:textId="77777777" w:rsidTr="004E013D">
        <w:tc>
          <w:tcPr>
            <w:tcW w:w="354" w:type="pct"/>
          </w:tcPr>
          <w:p w14:paraId="609A34C5" w14:textId="77777777" w:rsidR="00C929D7" w:rsidRPr="004E013D" w:rsidRDefault="00C929D7" w:rsidP="00C929D7">
            <w:pPr>
              <w:pStyle w:val="RepTable"/>
              <w:rPr>
                <w:szCs w:val="20"/>
              </w:rPr>
            </w:pPr>
            <w:r w:rsidRPr="004E013D">
              <w:rPr>
                <w:szCs w:val="20"/>
              </w:rPr>
              <w:t>KCP 8.3.11.1</w:t>
            </w:r>
          </w:p>
        </w:tc>
        <w:tc>
          <w:tcPr>
            <w:tcW w:w="836" w:type="pct"/>
          </w:tcPr>
          <w:p w14:paraId="16E74522" w14:textId="77777777" w:rsidR="00C929D7" w:rsidRPr="004E013D" w:rsidRDefault="00C929D7" w:rsidP="00F8077D">
            <w:pPr>
              <w:pStyle w:val="RepTable"/>
              <w:rPr>
                <w:szCs w:val="20"/>
              </w:rPr>
            </w:pPr>
            <w:r w:rsidRPr="004E013D">
              <w:rPr>
                <w:szCs w:val="20"/>
              </w:rPr>
              <w:t>T. Peda</w:t>
            </w:r>
          </w:p>
        </w:tc>
        <w:tc>
          <w:tcPr>
            <w:tcW w:w="218" w:type="pct"/>
          </w:tcPr>
          <w:p w14:paraId="4153DB7B" w14:textId="77777777" w:rsidR="00C929D7" w:rsidRPr="004E013D" w:rsidRDefault="00C929D7" w:rsidP="00C929D7">
            <w:pPr>
              <w:pStyle w:val="RepTable"/>
              <w:rPr>
                <w:szCs w:val="20"/>
              </w:rPr>
            </w:pPr>
            <w:r w:rsidRPr="004E013D">
              <w:rPr>
                <w:szCs w:val="20"/>
              </w:rPr>
              <w:t>2021</w:t>
            </w:r>
          </w:p>
        </w:tc>
        <w:tc>
          <w:tcPr>
            <w:tcW w:w="2899" w:type="pct"/>
          </w:tcPr>
          <w:p w14:paraId="4917C504" w14:textId="77777777" w:rsidR="00C929D7" w:rsidRPr="004E013D" w:rsidRDefault="00C929D7" w:rsidP="00C929D7">
            <w:pPr>
              <w:pStyle w:val="RepTable"/>
              <w:rPr>
                <w:szCs w:val="20"/>
              </w:rPr>
            </w:pPr>
            <w:r w:rsidRPr="004E013D">
              <w:rPr>
                <w:szCs w:val="20"/>
              </w:rPr>
              <w:t>Magnitude of the residue of esfenvalerate in tornato (Raw Agricultural Commodity) grown after two applications of Esfenvalerate 5% EW - one harvest and one decline curve trial in  Poland/ 2021/ NEU/ Report 21 FRT -27L YPESEVRT (Field Phase)</w:t>
            </w:r>
          </w:p>
          <w:p w14:paraId="2FEE014C" w14:textId="77777777" w:rsidR="00C929D7" w:rsidRPr="004E013D" w:rsidRDefault="00C929D7" w:rsidP="00C929D7">
            <w:pPr>
              <w:pStyle w:val="RepTable"/>
              <w:rPr>
                <w:szCs w:val="20"/>
              </w:rPr>
            </w:pPr>
            <w:r w:rsidRPr="004E013D">
              <w:rPr>
                <w:szCs w:val="20"/>
              </w:rPr>
              <w:t>GLP</w:t>
            </w:r>
          </w:p>
          <w:p w14:paraId="58B48817" w14:textId="77777777" w:rsidR="00C929D7" w:rsidRPr="004E013D" w:rsidRDefault="00C929D7" w:rsidP="00C929D7">
            <w:pPr>
              <w:pStyle w:val="RepStandard"/>
              <w:jc w:val="left"/>
              <w:rPr>
                <w:sz w:val="20"/>
                <w:szCs w:val="20"/>
              </w:rPr>
            </w:pPr>
            <w:r w:rsidRPr="004E013D">
              <w:rPr>
                <w:sz w:val="20"/>
                <w:szCs w:val="20"/>
              </w:rPr>
              <w:lastRenderedPageBreak/>
              <w:t>Unpublished</w:t>
            </w:r>
          </w:p>
        </w:tc>
        <w:tc>
          <w:tcPr>
            <w:tcW w:w="357" w:type="pct"/>
          </w:tcPr>
          <w:p w14:paraId="20D5BF23" w14:textId="77777777" w:rsidR="00C929D7" w:rsidRPr="004E013D" w:rsidRDefault="00C929D7" w:rsidP="00C929D7">
            <w:pPr>
              <w:pStyle w:val="RepTable"/>
              <w:rPr>
                <w:szCs w:val="20"/>
              </w:rPr>
            </w:pPr>
            <w:r w:rsidRPr="004E013D">
              <w:rPr>
                <w:szCs w:val="20"/>
              </w:rPr>
              <w:lastRenderedPageBreak/>
              <w:t>N</w:t>
            </w:r>
          </w:p>
        </w:tc>
        <w:tc>
          <w:tcPr>
            <w:tcW w:w="336" w:type="pct"/>
          </w:tcPr>
          <w:p w14:paraId="431260F4" w14:textId="472906CB" w:rsidR="00C929D7" w:rsidRPr="004E013D" w:rsidRDefault="00C929D7" w:rsidP="00C929D7">
            <w:pPr>
              <w:pStyle w:val="RepTable"/>
              <w:rPr>
                <w:szCs w:val="20"/>
              </w:rPr>
            </w:pPr>
            <w:r>
              <w:rPr>
                <w:szCs w:val="20"/>
              </w:rPr>
              <w:t>XXXX</w:t>
            </w:r>
          </w:p>
        </w:tc>
      </w:tr>
      <w:tr w:rsidR="00C929D7" w:rsidRPr="00117484" w14:paraId="1D356CBA" w14:textId="77777777" w:rsidTr="004E013D">
        <w:tc>
          <w:tcPr>
            <w:tcW w:w="354" w:type="pct"/>
          </w:tcPr>
          <w:p w14:paraId="2DDC8E2F" w14:textId="77777777" w:rsidR="00C929D7" w:rsidRPr="004E013D" w:rsidRDefault="00C929D7" w:rsidP="00C929D7">
            <w:pPr>
              <w:pStyle w:val="RepTable"/>
              <w:rPr>
                <w:szCs w:val="20"/>
              </w:rPr>
            </w:pPr>
            <w:r w:rsidRPr="004E013D">
              <w:rPr>
                <w:szCs w:val="20"/>
              </w:rPr>
              <w:t>KCP 8.3.11.2</w:t>
            </w:r>
          </w:p>
        </w:tc>
        <w:tc>
          <w:tcPr>
            <w:tcW w:w="836" w:type="pct"/>
          </w:tcPr>
          <w:p w14:paraId="01475D65" w14:textId="77777777" w:rsidR="00C929D7" w:rsidRPr="004E013D" w:rsidRDefault="00C929D7" w:rsidP="00F8077D">
            <w:pPr>
              <w:pStyle w:val="RepTable"/>
              <w:numPr>
                <w:ilvl w:val="0"/>
                <w:numId w:val="31"/>
              </w:numPr>
              <w:ind w:left="0"/>
              <w:rPr>
                <w:szCs w:val="20"/>
              </w:rPr>
            </w:pPr>
            <w:r w:rsidRPr="004E013D">
              <w:rPr>
                <w:szCs w:val="20"/>
              </w:rPr>
              <w:t>Markowicz</w:t>
            </w:r>
          </w:p>
        </w:tc>
        <w:tc>
          <w:tcPr>
            <w:tcW w:w="218" w:type="pct"/>
          </w:tcPr>
          <w:p w14:paraId="29D6A7A3" w14:textId="77777777" w:rsidR="00C929D7" w:rsidRPr="004E013D" w:rsidRDefault="00C929D7" w:rsidP="00C929D7">
            <w:pPr>
              <w:pStyle w:val="RepTable"/>
              <w:rPr>
                <w:szCs w:val="20"/>
              </w:rPr>
            </w:pPr>
            <w:r w:rsidRPr="004E013D">
              <w:rPr>
                <w:szCs w:val="20"/>
              </w:rPr>
              <w:t>2021</w:t>
            </w:r>
          </w:p>
        </w:tc>
        <w:tc>
          <w:tcPr>
            <w:tcW w:w="2899" w:type="pct"/>
          </w:tcPr>
          <w:p w14:paraId="2AE9D7AF" w14:textId="77777777" w:rsidR="00C929D7" w:rsidRPr="004E013D" w:rsidRDefault="00C929D7" w:rsidP="00C929D7">
            <w:pPr>
              <w:pStyle w:val="RepTable"/>
              <w:rPr>
                <w:szCs w:val="20"/>
              </w:rPr>
            </w:pPr>
            <w:r w:rsidRPr="004E013D">
              <w:rPr>
                <w:szCs w:val="20"/>
              </w:rPr>
              <w:t>Determination of the magnitude of the residues of Esfenvalerate{any ratio of constituent isomers including Esfenvalerate) in tomato (Raw Agricultural Commodity - RAC) grown in open field conditions after two applications of a formulated product "Esfenvalerate 5% EW" - One harvest and one decline curve trial in Poland/NEU/ 2021/ Report 21/FSL/09/6PL2 (Analytical Phase)</w:t>
            </w:r>
          </w:p>
          <w:p w14:paraId="68040DC8" w14:textId="77777777" w:rsidR="00C929D7" w:rsidRPr="004E013D" w:rsidRDefault="00C929D7" w:rsidP="00C929D7">
            <w:pPr>
              <w:pStyle w:val="RepTable"/>
              <w:rPr>
                <w:szCs w:val="20"/>
              </w:rPr>
            </w:pPr>
            <w:r w:rsidRPr="004E013D">
              <w:rPr>
                <w:szCs w:val="20"/>
              </w:rPr>
              <w:t>GLP</w:t>
            </w:r>
          </w:p>
          <w:p w14:paraId="7E91927F" w14:textId="77777777" w:rsidR="00C929D7" w:rsidRPr="004E013D" w:rsidRDefault="00C929D7" w:rsidP="00C929D7">
            <w:pPr>
              <w:pStyle w:val="RepTable"/>
              <w:rPr>
                <w:szCs w:val="20"/>
              </w:rPr>
            </w:pPr>
            <w:r w:rsidRPr="004E013D">
              <w:rPr>
                <w:szCs w:val="20"/>
              </w:rPr>
              <w:t>Unpublished</w:t>
            </w:r>
          </w:p>
        </w:tc>
        <w:tc>
          <w:tcPr>
            <w:tcW w:w="357" w:type="pct"/>
          </w:tcPr>
          <w:p w14:paraId="31AE1CC1" w14:textId="77777777" w:rsidR="00C929D7" w:rsidRPr="004E013D" w:rsidRDefault="00C929D7" w:rsidP="00C929D7">
            <w:pPr>
              <w:pStyle w:val="RepTable"/>
              <w:rPr>
                <w:szCs w:val="20"/>
              </w:rPr>
            </w:pPr>
            <w:r w:rsidRPr="004E013D">
              <w:rPr>
                <w:szCs w:val="20"/>
              </w:rPr>
              <w:t>N</w:t>
            </w:r>
          </w:p>
        </w:tc>
        <w:tc>
          <w:tcPr>
            <w:tcW w:w="336" w:type="pct"/>
          </w:tcPr>
          <w:p w14:paraId="7F91F373" w14:textId="0A9FFD71" w:rsidR="00C929D7" w:rsidRPr="004E013D" w:rsidRDefault="00C929D7" w:rsidP="00C929D7">
            <w:pPr>
              <w:pStyle w:val="RepTable"/>
              <w:rPr>
                <w:szCs w:val="20"/>
              </w:rPr>
            </w:pPr>
            <w:r>
              <w:rPr>
                <w:szCs w:val="20"/>
              </w:rPr>
              <w:t>XXXX</w:t>
            </w:r>
          </w:p>
        </w:tc>
      </w:tr>
      <w:tr w:rsidR="00C929D7" w:rsidRPr="00117484" w14:paraId="5CCDFDE8" w14:textId="77777777" w:rsidTr="004E013D">
        <w:tc>
          <w:tcPr>
            <w:tcW w:w="354" w:type="pct"/>
          </w:tcPr>
          <w:p w14:paraId="2598EF6B" w14:textId="77777777" w:rsidR="00C929D7" w:rsidRPr="004E013D" w:rsidRDefault="00C929D7" w:rsidP="00C929D7">
            <w:pPr>
              <w:pStyle w:val="RepTable"/>
              <w:rPr>
                <w:szCs w:val="20"/>
              </w:rPr>
            </w:pPr>
            <w:r w:rsidRPr="004E013D">
              <w:rPr>
                <w:szCs w:val="20"/>
              </w:rPr>
              <w:t>KCP 8.3.12.1</w:t>
            </w:r>
          </w:p>
        </w:tc>
        <w:tc>
          <w:tcPr>
            <w:tcW w:w="836" w:type="pct"/>
          </w:tcPr>
          <w:p w14:paraId="77259929" w14:textId="77777777" w:rsidR="00C929D7" w:rsidRPr="004E013D" w:rsidRDefault="00C929D7" w:rsidP="00F8077D">
            <w:pPr>
              <w:pStyle w:val="RepTable"/>
              <w:rPr>
                <w:szCs w:val="20"/>
              </w:rPr>
            </w:pPr>
            <w:r w:rsidRPr="004E013D">
              <w:rPr>
                <w:szCs w:val="20"/>
              </w:rPr>
              <w:t>G. Wágner</w:t>
            </w:r>
          </w:p>
        </w:tc>
        <w:tc>
          <w:tcPr>
            <w:tcW w:w="218" w:type="pct"/>
          </w:tcPr>
          <w:p w14:paraId="7871AA0F" w14:textId="77777777" w:rsidR="00C929D7" w:rsidRPr="004E013D" w:rsidRDefault="00C929D7" w:rsidP="00C929D7">
            <w:pPr>
              <w:pStyle w:val="RepTable"/>
              <w:rPr>
                <w:szCs w:val="20"/>
              </w:rPr>
            </w:pPr>
            <w:r w:rsidRPr="004E013D">
              <w:rPr>
                <w:szCs w:val="20"/>
              </w:rPr>
              <w:t>2021</w:t>
            </w:r>
          </w:p>
        </w:tc>
        <w:tc>
          <w:tcPr>
            <w:tcW w:w="2899" w:type="pct"/>
          </w:tcPr>
          <w:p w14:paraId="3B95FE81" w14:textId="77777777" w:rsidR="00C929D7" w:rsidRPr="004E013D" w:rsidRDefault="00C929D7" w:rsidP="00C929D7">
            <w:pPr>
              <w:pStyle w:val="RepTable"/>
              <w:rPr>
                <w:szCs w:val="20"/>
              </w:rPr>
            </w:pPr>
            <w:r w:rsidRPr="004E013D">
              <w:rPr>
                <w:szCs w:val="20"/>
              </w:rPr>
              <w:t>Determination of the residues of Esfenvalerate in/on tomato after two applications of Esfenvalerate 5% EW in Northern Europe/ Hungary/ NEU/ 2021/ Report 065CPRHU21R35 (Field Phase)</w:t>
            </w:r>
          </w:p>
          <w:p w14:paraId="04517ADA" w14:textId="77777777" w:rsidR="00C929D7" w:rsidRPr="004E013D" w:rsidRDefault="00C929D7" w:rsidP="00C929D7">
            <w:pPr>
              <w:pStyle w:val="RepTable"/>
              <w:rPr>
                <w:szCs w:val="20"/>
              </w:rPr>
            </w:pPr>
            <w:r w:rsidRPr="004E013D">
              <w:rPr>
                <w:szCs w:val="20"/>
              </w:rPr>
              <w:t>GLP</w:t>
            </w:r>
          </w:p>
          <w:p w14:paraId="44E2A475"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45CBFD3C" w14:textId="77777777" w:rsidR="00C929D7" w:rsidRPr="004E013D" w:rsidRDefault="00C929D7" w:rsidP="00C929D7">
            <w:pPr>
              <w:pStyle w:val="RepTable"/>
              <w:rPr>
                <w:szCs w:val="20"/>
              </w:rPr>
            </w:pPr>
            <w:r w:rsidRPr="004E013D">
              <w:rPr>
                <w:szCs w:val="20"/>
              </w:rPr>
              <w:t>N</w:t>
            </w:r>
          </w:p>
        </w:tc>
        <w:tc>
          <w:tcPr>
            <w:tcW w:w="336" w:type="pct"/>
          </w:tcPr>
          <w:p w14:paraId="3DBED3BE" w14:textId="13014F99" w:rsidR="00C929D7" w:rsidRPr="004E013D" w:rsidRDefault="00C929D7" w:rsidP="00C929D7">
            <w:pPr>
              <w:pStyle w:val="RepTable"/>
              <w:rPr>
                <w:szCs w:val="20"/>
              </w:rPr>
            </w:pPr>
            <w:r>
              <w:rPr>
                <w:szCs w:val="20"/>
              </w:rPr>
              <w:t>XXXX</w:t>
            </w:r>
          </w:p>
        </w:tc>
      </w:tr>
      <w:tr w:rsidR="00C929D7" w:rsidRPr="00117484" w14:paraId="32AE6F00" w14:textId="77777777" w:rsidTr="004E013D">
        <w:tc>
          <w:tcPr>
            <w:tcW w:w="354" w:type="pct"/>
          </w:tcPr>
          <w:p w14:paraId="65929DF9" w14:textId="77777777" w:rsidR="00C929D7" w:rsidRPr="004E013D" w:rsidRDefault="00C929D7" w:rsidP="00C929D7">
            <w:pPr>
              <w:pStyle w:val="RepTable"/>
              <w:rPr>
                <w:szCs w:val="20"/>
              </w:rPr>
            </w:pPr>
            <w:r w:rsidRPr="004E013D">
              <w:rPr>
                <w:szCs w:val="20"/>
              </w:rPr>
              <w:t>KCP 8.3.12.2</w:t>
            </w:r>
          </w:p>
        </w:tc>
        <w:tc>
          <w:tcPr>
            <w:tcW w:w="836" w:type="pct"/>
          </w:tcPr>
          <w:p w14:paraId="44C33A7D" w14:textId="77777777" w:rsidR="00C929D7" w:rsidRPr="004E013D" w:rsidRDefault="00C929D7" w:rsidP="00F8077D">
            <w:pPr>
              <w:pStyle w:val="RepTable"/>
              <w:numPr>
                <w:ilvl w:val="0"/>
                <w:numId w:val="32"/>
              </w:numPr>
              <w:ind w:left="0"/>
              <w:rPr>
                <w:szCs w:val="20"/>
              </w:rPr>
            </w:pPr>
            <w:r w:rsidRPr="004E013D">
              <w:rPr>
                <w:szCs w:val="20"/>
              </w:rPr>
              <w:t>Markowicz</w:t>
            </w:r>
          </w:p>
        </w:tc>
        <w:tc>
          <w:tcPr>
            <w:tcW w:w="218" w:type="pct"/>
          </w:tcPr>
          <w:p w14:paraId="10A7AFDF" w14:textId="77777777" w:rsidR="00C929D7" w:rsidRPr="004E013D" w:rsidRDefault="00C929D7" w:rsidP="00C929D7">
            <w:pPr>
              <w:pStyle w:val="RepTable"/>
              <w:rPr>
                <w:szCs w:val="20"/>
              </w:rPr>
            </w:pPr>
            <w:r w:rsidRPr="004E013D">
              <w:rPr>
                <w:szCs w:val="20"/>
              </w:rPr>
              <w:t>2021</w:t>
            </w:r>
          </w:p>
        </w:tc>
        <w:tc>
          <w:tcPr>
            <w:tcW w:w="2899" w:type="pct"/>
          </w:tcPr>
          <w:p w14:paraId="0C12A50E" w14:textId="77777777" w:rsidR="00C929D7" w:rsidRPr="004E013D" w:rsidRDefault="00C929D7" w:rsidP="00C929D7">
            <w:pPr>
              <w:pStyle w:val="RepTable"/>
              <w:rPr>
                <w:szCs w:val="20"/>
              </w:rPr>
            </w:pPr>
            <w:r w:rsidRPr="004E013D">
              <w:rPr>
                <w:szCs w:val="20"/>
              </w:rPr>
              <w:t>Determination of the residues of Esfenvalerate(any ratio of constituent isomers including Esfenvalerate) in/on tomato after two applications of Esfenvalerate 5% EW in Northern Europe/ Hungary/ NEU/ 2021/ Report 21/FSL/09/6HU (Analytical Phase)</w:t>
            </w:r>
          </w:p>
          <w:p w14:paraId="4252AF8D" w14:textId="77777777" w:rsidR="00C929D7" w:rsidRPr="004E013D" w:rsidRDefault="00C929D7" w:rsidP="00C929D7">
            <w:pPr>
              <w:pStyle w:val="RepTable"/>
              <w:rPr>
                <w:szCs w:val="20"/>
              </w:rPr>
            </w:pPr>
            <w:r w:rsidRPr="004E013D">
              <w:rPr>
                <w:szCs w:val="20"/>
              </w:rPr>
              <w:t>GLP</w:t>
            </w:r>
          </w:p>
          <w:p w14:paraId="7925872A" w14:textId="77777777" w:rsidR="00C929D7" w:rsidRPr="004E013D" w:rsidRDefault="00C929D7" w:rsidP="00C929D7">
            <w:pPr>
              <w:pStyle w:val="RepTable"/>
              <w:rPr>
                <w:szCs w:val="20"/>
              </w:rPr>
            </w:pPr>
            <w:r w:rsidRPr="004E013D">
              <w:rPr>
                <w:szCs w:val="20"/>
              </w:rPr>
              <w:t>Unpublished</w:t>
            </w:r>
          </w:p>
        </w:tc>
        <w:tc>
          <w:tcPr>
            <w:tcW w:w="357" w:type="pct"/>
          </w:tcPr>
          <w:p w14:paraId="2FBF5962" w14:textId="77777777" w:rsidR="00C929D7" w:rsidRPr="004E013D" w:rsidRDefault="00C929D7" w:rsidP="00C929D7">
            <w:pPr>
              <w:pStyle w:val="RepTable"/>
              <w:rPr>
                <w:szCs w:val="20"/>
              </w:rPr>
            </w:pPr>
            <w:r w:rsidRPr="004E013D">
              <w:rPr>
                <w:szCs w:val="20"/>
              </w:rPr>
              <w:t>N</w:t>
            </w:r>
          </w:p>
        </w:tc>
        <w:tc>
          <w:tcPr>
            <w:tcW w:w="336" w:type="pct"/>
          </w:tcPr>
          <w:p w14:paraId="5AD4D9A5" w14:textId="16770728" w:rsidR="00C929D7" w:rsidRPr="004E013D" w:rsidRDefault="00C929D7" w:rsidP="00C929D7">
            <w:pPr>
              <w:pStyle w:val="RepTable"/>
              <w:rPr>
                <w:szCs w:val="20"/>
              </w:rPr>
            </w:pPr>
            <w:r>
              <w:rPr>
                <w:szCs w:val="20"/>
              </w:rPr>
              <w:t>XXXX</w:t>
            </w:r>
          </w:p>
        </w:tc>
      </w:tr>
      <w:tr w:rsidR="00C929D7" w:rsidRPr="00117484" w14:paraId="3A5989CB" w14:textId="77777777" w:rsidTr="004E013D">
        <w:tc>
          <w:tcPr>
            <w:tcW w:w="354" w:type="pct"/>
          </w:tcPr>
          <w:p w14:paraId="68E52798" w14:textId="77777777" w:rsidR="00C929D7" w:rsidRPr="004E013D" w:rsidRDefault="00C929D7" w:rsidP="00C929D7">
            <w:pPr>
              <w:pStyle w:val="RepTable"/>
              <w:rPr>
                <w:szCs w:val="20"/>
              </w:rPr>
            </w:pPr>
            <w:r w:rsidRPr="004E013D">
              <w:rPr>
                <w:szCs w:val="20"/>
              </w:rPr>
              <w:t>KCP 8.3.13.1</w:t>
            </w:r>
          </w:p>
        </w:tc>
        <w:tc>
          <w:tcPr>
            <w:tcW w:w="836" w:type="pct"/>
          </w:tcPr>
          <w:p w14:paraId="3A2CCED5" w14:textId="77777777" w:rsidR="00C929D7" w:rsidRPr="004E013D" w:rsidRDefault="00C929D7" w:rsidP="00F8077D">
            <w:pPr>
              <w:pStyle w:val="RepTable"/>
              <w:rPr>
                <w:szCs w:val="20"/>
              </w:rPr>
            </w:pPr>
            <w:r w:rsidRPr="004E013D">
              <w:rPr>
                <w:szCs w:val="20"/>
              </w:rPr>
              <w:t>M. Tartanus</w:t>
            </w:r>
          </w:p>
        </w:tc>
        <w:tc>
          <w:tcPr>
            <w:tcW w:w="218" w:type="pct"/>
          </w:tcPr>
          <w:p w14:paraId="64078856" w14:textId="77777777" w:rsidR="00C929D7" w:rsidRPr="004E013D" w:rsidRDefault="00C929D7" w:rsidP="00C929D7">
            <w:pPr>
              <w:pStyle w:val="RepTable"/>
              <w:rPr>
                <w:szCs w:val="20"/>
              </w:rPr>
            </w:pPr>
            <w:r w:rsidRPr="004E013D">
              <w:rPr>
                <w:szCs w:val="20"/>
              </w:rPr>
              <w:t>2021</w:t>
            </w:r>
          </w:p>
        </w:tc>
        <w:tc>
          <w:tcPr>
            <w:tcW w:w="2899" w:type="pct"/>
          </w:tcPr>
          <w:p w14:paraId="1006259C" w14:textId="77777777" w:rsidR="00C929D7" w:rsidRPr="004E013D" w:rsidRDefault="00C929D7" w:rsidP="00C929D7">
            <w:pPr>
              <w:pStyle w:val="RepTable"/>
              <w:rPr>
                <w:szCs w:val="20"/>
              </w:rPr>
            </w:pPr>
            <w:r w:rsidRPr="004E013D">
              <w:rPr>
                <w:szCs w:val="20"/>
              </w:rPr>
              <w:t>Magnitude of the residue of esfenvalerate (CAS 66230-04-4) in winter cereals (Raw Agricultural Commodity -RAC) grown in open field conditions after two applications of a formulated product Esfenvalerate 5% EW -two harvest trials and one decline curve trial in Northern Europe -Poland (2021)/ Report 21 FRT-28CEREEEVRT (Field Phase)</w:t>
            </w:r>
          </w:p>
          <w:p w14:paraId="56DD8765" w14:textId="77777777" w:rsidR="00C929D7" w:rsidRPr="004E013D" w:rsidRDefault="00C929D7" w:rsidP="00C929D7">
            <w:pPr>
              <w:pStyle w:val="RepTable"/>
              <w:rPr>
                <w:szCs w:val="20"/>
              </w:rPr>
            </w:pPr>
            <w:r w:rsidRPr="004E013D">
              <w:rPr>
                <w:szCs w:val="20"/>
              </w:rPr>
              <w:t>GLP</w:t>
            </w:r>
          </w:p>
          <w:p w14:paraId="0BA0109A"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16A98E6F" w14:textId="77777777" w:rsidR="00C929D7" w:rsidRPr="004E013D" w:rsidRDefault="00C929D7" w:rsidP="00C929D7">
            <w:pPr>
              <w:pStyle w:val="RepTable"/>
              <w:rPr>
                <w:szCs w:val="20"/>
              </w:rPr>
            </w:pPr>
            <w:r w:rsidRPr="004E013D">
              <w:rPr>
                <w:szCs w:val="20"/>
              </w:rPr>
              <w:t>N</w:t>
            </w:r>
          </w:p>
        </w:tc>
        <w:tc>
          <w:tcPr>
            <w:tcW w:w="336" w:type="pct"/>
          </w:tcPr>
          <w:p w14:paraId="01C9EB6E" w14:textId="761C6DCA" w:rsidR="00C929D7" w:rsidRPr="004E013D" w:rsidRDefault="00C929D7" w:rsidP="00C929D7">
            <w:pPr>
              <w:pStyle w:val="RepTable"/>
              <w:rPr>
                <w:szCs w:val="20"/>
              </w:rPr>
            </w:pPr>
            <w:r>
              <w:rPr>
                <w:szCs w:val="20"/>
              </w:rPr>
              <w:t>XXXX</w:t>
            </w:r>
          </w:p>
        </w:tc>
      </w:tr>
      <w:tr w:rsidR="00C929D7" w:rsidRPr="00117484" w14:paraId="13188B7D" w14:textId="77777777" w:rsidTr="004E013D">
        <w:tc>
          <w:tcPr>
            <w:tcW w:w="354" w:type="pct"/>
          </w:tcPr>
          <w:p w14:paraId="1807F862" w14:textId="77777777" w:rsidR="00C929D7" w:rsidRPr="004E013D" w:rsidRDefault="00C929D7" w:rsidP="00C929D7">
            <w:pPr>
              <w:pStyle w:val="RepTable"/>
              <w:rPr>
                <w:szCs w:val="20"/>
              </w:rPr>
            </w:pPr>
            <w:r w:rsidRPr="004E013D">
              <w:rPr>
                <w:szCs w:val="20"/>
              </w:rPr>
              <w:t>KCP 8.3.13.2</w:t>
            </w:r>
          </w:p>
        </w:tc>
        <w:tc>
          <w:tcPr>
            <w:tcW w:w="836" w:type="pct"/>
          </w:tcPr>
          <w:p w14:paraId="04D08499" w14:textId="77777777" w:rsidR="00C929D7" w:rsidRPr="004E013D" w:rsidRDefault="00C929D7" w:rsidP="00F8077D">
            <w:pPr>
              <w:pStyle w:val="RepTable"/>
              <w:numPr>
                <w:ilvl w:val="0"/>
                <w:numId w:val="33"/>
              </w:numPr>
              <w:ind w:left="0"/>
              <w:rPr>
                <w:szCs w:val="20"/>
              </w:rPr>
            </w:pPr>
            <w:r w:rsidRPr="004E013D">
              <w:rPr>
                <w:szCs w:val="20"/>
              </w:rPr>
              <w:t>Markowicz</w:t>
            </w:r>
          </w:p>
        </w:tc>
        <w:tc>
          <w:tcPr>
            <w:tcW w:w="218" w:type="pct"/>
          </w:tcPr>
          <w:p w14:paraId="4E7B8F83" w14:textId="77777777" w:rsidR="00C929D7" w:rsidRPr="004E013D" w:rsidRDefault="00C929D7" w:rsidP="00C929D7">
            <w:pPr>
              <w:pStyle w:val="RepTable"/>
              <w:rPr>
                <w:szCs w:val="20"/>
              </w:rPr>
            </w:pPr>
            <w:r w:rsidRPr="004E013D">
              <w:rPr>
                <w:szCs w:val="20"/>
              </w:rPr>
              <w:t>2021</w:t>
            </w:r>
          </w:p>
        </w:tc>
        <w:tc>
          <w:tcPr>
            <w:tcW w:w="2899" w:type="pct"/>
          </w:tcPr>
          <w:p w14:paraId="753D7BB0" w14:textId="77777777" w:rsidR="00C929D7" w:rsidRPr="004E013D" w:rsidRDefault="00C929D7" w:rsidP="00C929D7">
            <w:pPr>
              <w:pStyle w:val="RepTable"/>
              <w:rPr>
                <w:szCs w:val="20"/>
              </w:rPr>
            </w:pPr>
            <w:r w:rsidRPr="004E013D">
              <w:rPr>
                <w:szCs w:val="20"/>
              </w:rPr>
              <w:t>Determination of the magnitude of the residues os Fenvalerate (any ratio of constituent isomers including Esfenvalerate) in winter wheat(Raw Agricultural Commodity) grown in open field conditions after two applications of a formulated product "Esfenvalerate 5% EW" two harvest trials and one decline cuve trial in Northern Europe/ 2021/ Poland NEU/ Report 21/FSL/09/7PL1 (Analytical Phase)</w:t>
            </w:r>
          </w:p>
          <w:p w14:paraId="52BF0CBE" w14:textId="77777777" w:rsidR="00C929D7" w:rsidRPr="004E013D" w:rsidRDefault="00C929D7" w:rsidP="00C929D7">
            <w:pPr>
              <w:pStyle w:val="RepTable"/>
              <w:rPr>
                <w:szCs w:val="20"/>
              </w:rPr>
            </w:pPr>
            <w:r w:rsidRPr="004E013D">
              <w:rPr>
                <w:szCs w:val="20"/>
              </w:rPr>
              <w:t>GLP</w:t>
            </w:r>
          </w:p>
          <w:p w14:paraId="0658ADF8" w14:textId="77777777" w:rsidR="00C929D7" w:rsidRPr="004E013D" w:rsidRDefault="00C929D7" w:rsidP="00C929D7">
            <w:pPr>
              <w:pStyle w:val="RepTable"/>
              <w:rPr>
                <w:szCs w:val="20"/>
              </w:rPr>
            </w:pPr>
            <w:r w:rsidRPr="004E013D">
              <w:rPr>
                <w:szCs w:val="20"/>
              </w:rPr>
              <w:t>Unpublished</w:t>
            </w:r>
          </w:p>
        </w:tc>
        <w:tc>
          <w:tcPr>
            <w:tcW w:w="357" w:type="pct"/>
          </w:tcPr>
          <w:p w14:paraId="1316A783" w14:textId="77777777" w:rsidR="00C929D7" w:rsidRPr="004E013D" w:rsidRDefault="00C929D7" w:rsidP="00C929D7">
            <w:pPr>
              <w:pStyle w:val="RepTable"/>
              <w:rPr>
                <w:szCs w:val="20"/>
              </w:rPr>
            </w:pPr>
          </w:p>
        </w:tc>
        <w:tc>
          <w:tcPr>
            <w:tcW w:w="336" w:type="pct"/>
          </w:tcPr>
          <w:p w14:paraId="67250AB4" w14:textId="704604DC" w:rsidR="00C929D7" w:rsidRPr="004E013D" w:rsidRDefault="00C929D7" w:rsidP="00C929D7">
            <w:pPr>
              <w:pStyle w:val="RepTable"/>
              <w:rPr>
                <w:szCs w:val="20"/>
              </w:rPr>
            </w:pPr>
            <w:r>
              <w:rPr>
                <w:szCs w:val="20"/>
              </w:rPr>
              <w:t>XXXX</w:t>
            </w:r>
          </w:p>
        </w:tc>
      </w:tr>
      <w:tr w:rsidR="00C929D7" w:rsidRPr="00117484" w14:paraId="01DA1698" w14:textId="77777777" w:rsidTr="004E013D">
        <w:tc>
          <w:tcPr>
            <w:tcW w:w="354" w:type="pct"/>
          </w:tcPr>
          <w:p w14:paraId="2FABE3B2" w14:textId="77777777" w:rsidR="00C929D7" w:rsidRPr="004E013D" w:rsidRDefault="00C929D7" w:rsidP="00C929D7">
            <w:pPr>
              <w:pStyle w:val="RepTable"/>
              <w:rPr>
                <w:szCs w:val="20"/>
              </w:rPr>
            </w:pPr>
            <w:r w:rsidRPr="004E013D">
              <w:rPr>
                <w:szCs w:val="20"/>
              </w:rPr>
              <w:t>KCP 8.3.14.1</w:t>
            </w:r>
          </w:p>
        </w:tc>
        <w:tc>
          <w:tcPr>
            <w:tcW w:w="836" w:type="pct"/>
          </w:tcPr>
          <w:p w14:paraId="704B00B9" w14:textId="77777777" w:rsidR="00C929D7" w:rsidRPr="004E013D" w:rsidRDefault="00C929D7" w:rsidP="00F8077D">
            <w:pPr>
              <w:pStyle w:val="RepTable"/>
              <w:rPr>
                <w:szCs w:val="20"/>
              </w:rPr>
            </w:pPr>
            <w:r w:rsidRPr="004E013D">
              <w:rPr>
                <w:szCs w:val="20"/>
              </w:rPr>
              <w:t>J. Rošlapil</w:t>
            </w:r>
          </w:p>
        </w:tc>
        <w:tc>
          <w:tcPr>
            <w:tcW w:w="218" w:type="pct"/>
          </w:tcPr>
          <w:p w14:paraId="0867A9FA" w14:textId="77777777" w:rsidR="00C929D7" w:rsidRPr="004E013D" w:rsidRDefault="00C929D7" w:rsidP="00C929D7">
            <w:pPr>
              <w:pStyle w:val="RepTable"/>
              <w:rPr>
                <w:szCs w:val="20"/>
              </w:rPr>
            </w:pPr>
            <w:r w:rsidRPr="004E013D">
              <w:rPr>
                <w:szCs w:val="20"/>
              </w:rPr>
              <w:t>2021</w:t>
            </w:r>
          </w:p>
        </w:tc>
        <w:tc>
          <w:tcPr>
            <w:tcW w:w="2899" w:type="pct"/>
          </w:tcPr>
          <w:p w14:paraId="0BF09D89" w14:textId="77777777" w:rsidR="00C929D7" w:rsidRPr="004E013D" w:rsidRDefault="00C929D7" w:rsidP="00C929D7">
            <w:pPr>
              <w:pStyle w:val="RepTable"/>
              <w:rPr>
                <w:szCs w:val="20"/>
              </w:rPr>
            </w:pPr>
            <w:r w:rsidRPr="004E013D">
              <w:rPr>
                <w:szCs w:val="20"/>
              </w:rPr>
              <w:t xml:space="preserve">Determination of Esfenvalerate 5% EW residues in winter cereals following two sequential applications. Type D under field conditions in The Czech Republic in 2021 –  field part /NEU/ Report </w:t>
            </w:r>
            <w:r w:rsidRPr="004E013D">
              <w:rPr>
                <w:szCs w:val="20"/>
              </w:rPr>
              <w:lastRenderedPageBreak/>
              <w:t>KUJ21PO10 (Field Phase)</w:t>
            </w:r>
          </w:p>
          <w:p w14:paraId="28D84FB6" w14:textId="77777777" w:rsidR="00C929D7" w:rsidRPr="004E013D" w:rsidRDefault="00C929D7" w:rsidP="00C929D7">
            <w:pPr>
              <w:pStyle w:val="RepTable"/>
              <w:rPr>
                <w:szCs w:val="20"/>
              </w:rPr>
            </w:pPr>
            <w:r w:rsidRPr="004E013D">
              <w:rPr>
                <w:szCs w:val="20"/>
              </w:rPr>
              <w:t>GLP</w:t>
            </w:r>
          </w:p>
          <w:p w14:paraId="0D76C2C6"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201AEE9D" w14:textId="77777777" w:rsidR="00C929D7" w:rsidRPr="004E013D" w:rsidRDefault="00C929D7" w:rsidP="00C929D7">
            <w:pPr>
              <w:pStyle w:val="RepTable"/>
              <w:rPr>
                <w:szCs w:val="20"/>
              </w:rPr>
            </w:pPr>
            <w:r w:rsidRPr="004E013D">
              <w:rPr>
                <w:szCs w:val="20"/>
              </w:rPr>
              <w:lastRenderedPageBreak/>
              <w:t>N</w:t>
            </w:r>
          </w:p>
        </w:tc>
        <w:tc>
          <w:tcPr>
            <w:tcW w:w="336" w:type="pct"/>
          </w:tcPr>
          <w:p w14:paraId="4440B7DB" w14:textId="1F6E1160" w:rsidR="00C929D7" w:rsidRPr="004E013D" w:rsidRDefault="00C929D7" w:rsidP="00C929D7">
            <w:pPr>
              <w:pStyle w:val="RepTable"/>
              <w:rPr>
                <w:szCs w:val="20"/>
              </w:rPr>
            </w:pPr>
            <w:r>
              <w:rPr>
                <w:szCs w:val="20"/>
              </w:rPr>
              <w:t>XXXX</w:t>
            </w:r>
          </w:p>
        </w:tc>
      </w:tr>
      <w:tr w:rsidR="00C929D7" w:rsidRPr="00117484" w14:paraId="510A8BA9" w14:textId="77777777" w:rsidTr="004E013D">
        <w:tc>
          <w:tcPr>
            <w:tcW w:w="354" w:type="pct"/>
          </w:tcPr>
          <w:p w14:paraId="26A16404" w14:textId="77777777" w:rsidR="00C929D7" w:rsidRPr="004E013D" w:rsidRDefault="00C929D7" w:rsidP="00C929D7">
            <w:pPr>
              <w:pStyle w:val="RepTable"/>
              <w:rPr>
                <w:szCs w:val="20"/>
              </w:rPr>
            </w:pPr>
            <w:r w:rsidRPr="004E013D">
              <w:rPr>
                <w:szCs w:val="20"/>
              </w:rPr>
              <w:t>KCP 8.3.14.2</w:t>
            </w:r>
          </w:p>
        </w:tc>
        <w:tc>
          <w:tcPr>
            <w:tcW w:w="836" w:type="pct"/>
          </w:tcPr>
          <w:p w14:paraId="1886BA09" w14:textId="77777777" w:rsidR="00C929D7" w:rsidRPr="004E013D" w:rsidRDefault="00C929D7" w:rsidP="00F8077D">
            <w:pPr>
              <w:pStyle w:val="RepTable"/>
              <w:numPr>
                <w:ilvl w:val="0"/>
                <w:numId w:val="34"/>
              </w:numPr>
              <w:ind w:left="0"/>
              <w:rPr>
                <w:szCs w:val="20"/>
              </w:rPr>
            </w:pPr>
            <w:r w:rsidRPr="004E013D">
              <w:rPr>
                <w:szCs w:val="20"/>
              </w:rPr>
              <w:t>Markowicz</w:t>
            </w:r>
          </w:p>
        </w:tc>
        <w:tc>
          <w:tcPr>
            <w:tcW w:w="218" w:type="pct"/>
          </w:tcPr>
          <w:p w14:paraId="039BA7D1" w14:textId="77777777" w:rsidR="00C929D7" w:rsidRPr="004E013D" w:rsidRDefault="00C929D7" w:rsidP="00C929D7">
            <w:pPr>
              <w:pStyle w:val="RepTable"/>
              <w:rPr>
                <w:szCs w:val="20"/>
              </w:rPr>
            </w:pPr>
            <w:r w:rsidRPr="004E013D">
              <w:rPr>
                <w:szCs w:val="20"/>
              </w:rPr>
              <w:t>2021</w:t>
            </w:r>
          </w:p>
        </w:tc>
        <w:tc>
          <w:tcPr>
            <w:tcW w:w="2899" w:type="pct"/>
          </w:tcPr>
          <w:p w14:paraId="0581A76A" w14:textId="77777777" w:rsidR="00C929D7" w:rsidRPr="004E013D" w:rsidRDefault="00C929D7" w:rsidP="00C929D7">
            <w:pPr>
              <w:pStyle w:val="RepTable"/>
              <w:rPr>
                <w:szCs w:val="20"/>
              </w:rPr>
            </w:pPr>
            <w:r w:rsidRPr="004E013D">
              <w:rPr>
                <w:szCs w:val="20"/>
              </w:rPr>
              <w:t>Determination of the residues of Fenvalerate (any ratio of constituent isomers including Esfenvalerate) in winter wheat following two applications of "Esfenvalerate 5% EW" in the Czech Republic in 2021/ NEU/ Report 21/FSL/09/7CZ (Analytical Phase)</w:t>
            </w:r>
          </w:p>
          <w:p w14:paraId="5A00409C" w14:textId="77777777" w:rsidR="00C929D7" w:rsidRPr="004E013D" w:rsidRDefault="00C929D7" w:rsidP="00C929D7">
            <w:pPr>
              <w:pStyle w:val="RepTable"/>
              <w:rPr>
                <w:szCs w:val="20"/>
              </w:rPr>
            </w:pPr>
            <w:r w:rsidRPr="004E013D">
              <w:rPr>
                <w:szCs w:val="20"/>
              </w:rPr>
              <w:t>GLP</w:t>
            </w:r>
          </w:p>
          <w:p w14:paraId="56BB75DD" w14:textId="77777777" w:rsidR="00C929D7" w:rsidRPr="004E013D" w:rsidRDefault="00C929D7" w:rsidP="00C929D7">
            <w:pPr>
              <w:pStyle w:val="RepTable"/>
              <w:rPr>
                <w:szCs w:val="20"/>
              </w:rPr>
            </w:pPr>
            <w:r w:rsidRPr="004E013D">
              <w:rPr>
                <w:szCs w:val="20"/>
              </w:rPr>
              <w:t>Unpublished</w:t>
            </w:r>
          </w:p>
        </w:tc>
        <w:tc>
          <w:tcPr>
            <w:tcW w:w="357" w:type="pct"/>
          </w:tcPr>
          <w:p w14:paraId="70A58D47" w14:textId="77777777" w:rsidR="00C929D7" w:rsidRPr="004E013D" w:rsidRDefault="00C929D7" w:rsidP="00C929D7">
            <w:pPr>
              <w:pStyle w:val="RepTable"/>
              <w:rPr>
                <w:szCs w:val="20"/>
              </w:rPr>
            </w:pPr>
            <w:r w:rsidRPr="004E013D">
              <w:rPr>
                <w:szCs w:val="20"/>
              </w:rPr>
              <w:t>N</w:t>
            </w:r>
          </w:p>
        </w:tc>
        <w:tc>
          <w:tcPr>
            <w:tcW w:w="336" w:type="pct"/>
          </w:tcPr>
          <w:p w14:paraId="1A29CF83" w14:textId="1978367F" w:rsidR="00C929D7" w:rsidRPr="004E013D" w:rsidRDefault="00C929D7" w:rsidP="00C929D7">
            <w:pPr>
              <w:pStyle w:val="RepTable"/>
              <w:rPr>
                <w:szCs w:val="20"/>
              </w:rPr>
            </w:pPr>
            <w:r>
              <w:rPr>
                <w:szCs w:val="20"/>
              </w:rPr>
              <w:t>XXXX</w:t>
            </w:r>
          </w:p>
        </w:tc>
      </w:tr>
      <w:tr w:rsidR="00C929D7" w:rsidRPr="00117484" w14:paraId="57077D8E" w14:textId="77777777" w:rsidTr="004E013D">
        <w:tc>
          <w:tcPr>
            <w:tcW w:w="354" w:type="pct"/>
          </w:tcPr>
          <w:p w14:paraId="1C9CBFA4" w14:textId="77777777" w:rsidR="00C929D7" w:rsidRPr="004E013D" w:rsidRDefault="00C929D7" w:rsidP="00C929D7">
            <w:pPr>
              <w:pStyle w:val="RepTable"/>
              <w:rPr>
                <w:szCs w:val="20"/>
              </w:rPr>
            </w:pPr>
            <w:r w:rsidRPr="004E013D">
              <w:rPr>
                <w:szCs w:val="20"/>
              </w:rPr>
              <w:t>KCP 8.3.15.1</w:t>
            </w:r>
          </w:p>
        </w:tc>
        <w:tc>
          <w:tcPr>
            <w:tcW w:w="836" w:type="pct"/>
          </w:tcPr>
          <w:p w14:paraId="4470C9F9" w14:textId="77777777" w:rsidR="00C929D7" w:rsidRPr="004E013D" w:rsidRDefault="00C929D7" w:rsidP="00F8077D">
            <w:pPr>
              <w:pStyle w:val="RepTable"/>
              <w:rPr>
                <w:szCs w:val="20"/>
              </w:rPr>
            </w:pPr>
            <w:r w:rsidRPr="004E013D">
              <w:rPr>
                <w:szCs w:val="20"/>
              </w:rPr>
              <w:t>M. Giyosov</w:t>
            </w:r>
          </w:p>
        </w:tc>
        <w:tc>
          <w:tcPr>
            <w:tcW w:w="218" w:type="pct"/>
          </w:tcPr>
          <w:p w14:paraId="360135AA" w14:textId="77777777" w:rsidR="00C929D7" w:rsidRPr="004E013D" w:rsidRDefault="00C929D7" w:rsidP="00C929D7">
            <w:pPr>
              <w:pStyle w:val="RepTable"/>
              <w:rPr>
                <w:szCs w:val="20"/>
              </w:rPr>
            </w:pPr>
            <w:r w:rsidRPr="004E013D">
              <w:rPr>
                <w:szCs w:val="20"/>
              </w:rPr>
              <w:t>2021</w:t>
            </w:r>
          </w:p>
        </w:tc>
        <w:tc>
          <w:tcPr>
            <w:tcW w:w="2899" w:type="pct"/>
          </w:tcPr>
          <w:p w14:paraId="67749D49" w14:textId="77777777" w:rsidR="00C929D7" w:rsidRPr="004E013D" w:rsidRDefault="00C929D7" w:rsidP="00C929D7">
            <w:pPr>
              <w:pStyle w:val="RepTable"/>
              <w:rPr>
                <w:szCs w:val="20"/>
              </w:rPr>
            </w:pPr>
            <w:r w:rsidRPr="004E013D">
              <w:rPr>
                <w:szCs w:val="20"/>
              </w:rPr>
              <w:t>Residue study (Decline) in winter cereals following one application with Esfenvalerate 5% EW in Germany 2021 – field part /NEU/ Report CT21-1-24 (Field Phase)</w:t>
            </w:r>
          </w:p>
          <w:p w14:paraId="7FC2F440" w14:textId="77777777" w:rsidR="00C929D7" w:rsidRPr="004E013D" w:rsidRDefault="00C929D7" w:rsidP="00C929D7">
            <w:pPr>
              <w:pStyle w:val="RepTable"/>
              <w:rPr>
                <w:szCs w:val="20"/>
              </w:rPr>
            </w:pPr>
            <w:r w:rsidRPr="004E013D">
              <w:rPr>
                <w:szCs w:val="20"/>
              </w:rPr>
              <w:t>GLP</w:t>
            </w:r>
          </w:p>
          <w:p w14:paraId="75212951"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143B0230" w14:textId="77777777" w:rsidR="00C929D7" w:rsidRPr="004E013D" w:rsidRDefault="00C929D7" w:rsidP="00C929D7">
            <w:pPr>
              <w:pStyle w:val="RepTable"/>
              <w:rPr>
                <w:szCs w:val="20"/>
              </w:rPr>
            </w:pPr>
            <w:r w:rsidRPr="004E013D">
              <w:rPr>
                <w:szCs w:val="20"/>
              </w:rPr>
              <w:t>N</w:t>
            </w:r>
          </w:p>
        </w:tc>
        <w:tc>
          <w:tcPr>
            <w:tcW w:w="336" w:type="pct"/>
          </w:tcPr>
          <w:p w14:paraId="36CFA55C" w14:textId="3853E3AD" w:rsidR="00C929D7" w:rsidRPr="004E013D" w:rsidRDefault="00C929D7" w:rsidP="00C929D7">
            <w:pPr>
              <w:pStyle w:val="RepTable"/>
              <w:rPr>
                <w:szCs w:val="20"/>
              </w:rPr>
            </w:pPr>
            <w:r>
              <w:rPr>
                <w:szCs w:val="20"/>
              </w:rPr>
              <w:t>XXXX</w:t>
            </w:r>
          </w:p>
        </w:tc>
      </w:tr>
      <w:tr w:rsidR="00C929D7" w:rsidRPr="00117484" w14:paraId="37D37D58" w14:textId="77777777" w:rsidTr="004E013D">
        <w:tc>
          <w:tcPr>
            <w:tcW w:w="354" w:type="pct"/>
          </w:tcPr>
          <w:p w14:paraId="5568A732" w14:textId="77777777" w:rsidR="00C929D7" w:rsidRPr="004E013D" w:rsidRDefault="00C929D7" w:rsidP="00C929D7">
            <w:pPr>
              <w:pStyle w:val="RepTable"/>
              <w:rPr>
                <w:szCs w:val="20"/>
              </w:rPr>
            </w:pPr>
            <w:r w:rsidRPr="004E013D">
              <w:rPr>
                <w:szCs w:val="20"/>
              </w:rPr>
              <w:t>KCP 8.3.15.2</w:t>
            </w:r>
          </w:p>
        </w:tc>
        <w:tc>
          <w:tcPr>
            <w:tcW w:w="836" w:type="pct"/>
          </w:tcPr>
          <w:p w14:paraId="2AE3179C" w14:textId="77777777" w:rsidR="00C929D7" w:rsidRPr="004E013D" w:rsidRDefault="00C929D7" w:rsidP="00F8077D">
            <w:pPr>
              <w:pStyle w:val="RepTable"/>
              <w:numPr>
                <w:ilvl w:val="0"/>
                <w:numId w:val="35"/>
              </w:numPr>
              <w:ind w:left="0"/>
              <w:rPr>
                <w:szCs w:val="20"/>
              </w:rPr>
            </w:pPr>
            <w:r w:rsidRPr="004E013D">
              <w:rPr>
                <w:szCs w:val="20"/>
              </w:rPr>
              <w:t>Markowicz</w:t>
            </w:r>
          </w:p>
        </w:tc>
        <w:tc>
          <w:tcPr>
            <w:tcW w:w="218" w:type="pct"/>
          </w:tcPr>
          <w:p w14:paraId="650D8B78" w14:textId="77777777" w:rsidR="00C929D7" w:rsidRPr="004E013D" w:rsidRDefault="00C929D7" w:rsidP="00C929D7">
            <w:pPr>
              <w:pStyle w:val="RepTable"/>
              <w:rPr>
                <w:szCs w:val="20"/>
              </w:rPr>
            </w:pPr>
            <w:r w:rsidRPr="004E013D">
              <w:rPr>
                <w:szCs w:val="20"/>
              </w:rPr>
              <w:t>2021</w:t>
            </w:r>
          </w:p>
        </w:tc>
        <w:tc>
          <w:tcPr>
            <w:tcW w:w="2899" w:type="pct"/>
          </w:tcPr>
          <w:p w14:paraId="53AC6597" w14:textId="77777777" w:rsidR="00C929D7" w:rsidRPr="004E013D" w:rsidRDefault="00C929D7" w:rsidP="00C929D7">
            <w:pPr>
              <w:pStyle w:val="RepTable"/>
              <w:rPr>
                <w:szCs w:val="20"/>
              </w:rPr>
            </w:pPr>
            <w:r w:rsidRPr="004E013D">
              <w:rPr>
                <w:szCs w:val="20"/>
              </w:rPr>
              <w:t>Determination of the residues of Fenvalerate (any ratio of constituent isomers including Esfenvalerate) in winter barley following one application of "Esfenvalerate 5% EW" in Germany in 2021/ NEU/ Report 21/FSL/09/7DE (Analytical Phase)</w:t>
            </w:r>
          </w:p>
          <w:p w14:paraId="17C23A62" w14:textId="77777777" w:rsidR="00C929D7" w:rsidRPr="004E013D" w:rsidRDefault="00C929D7" w:rsidP="00C929D7">
            <w:pPr>
              <w:pStyle w:val="RepTable"/>
              <w:rPr>
                <w:szCs w:val="20"/>
              </w:rPr>
            </w:pPr>
            <w:r w:rsidRPr="004E013D">
              <w:rPr>
                <w:szCs w:val="20"/>
              </w:rPr>
              <w:t>GLP</w:t>
            </w:r>
          </w:p>
          <w:p w14:paraId="114683FE" w14:textId="77777777" w:rsidR="00C929D7" w:rsidRPr="004E013D" w:rsidRDefault="00C929D7" w:rsidP="00C929D7">
            <w:pPr>
              <w:pStyle w:val="RepTable"/>
              <w:rPr>
                <w:szCs w:val="20"/>
              </w:rPr>
            </w:pPr>
            <w:r w:rsidRPr="004E013D">
              <w:rPr>
                <w:szCs w:val="20"/>
              </w:rPr>
              <w:t>Unpublished</w:t>
            </w:r>
          </w:p>
        </w:tc>
        <w:tc>
          <w:tcPr>
            <w:tcW w:w="357" w:type="pct"/>
          </w:tcPr>
          <w:p w14:paraId="59425833" w14:textId="77777777" w:rsidR="00C929D7" w:rsidRPr="004E013D" w:rsidRDefault="00C929D7" w:rsidP="00C929D7">
            <w:pPr>
              <w:pStyle w:val="RepTable"/>
              <w:rPr>
                <w:szCs w:val="20"/>
              </w:rPr>
            </w:pPr>
            <w:r w:rsidRPr="004E013D">
              <w:rPr>
                <w:szCs w:val="20"/>
              </w:rPr>
              <w:t>N</w:t>
            </w:r>
          </w:p>
        </w:tc>
        <w:tc>
          <w:tcPr>
            <w:tcW w:w="336" w:type="pct"/>
          </w:tcPr>
          <w:p w14:paraId="613E8DD1" w14:textId="3F857591" w:rsidR="00C929D7" w:rsidRPr="004E013D" w:rsidRDefault="00C929D7" w:rsidP="00C929D7">
            <w:pPr>
              <w:pStyle w:val="RepTable"/>
              <w:rPr>
                <w:szCs w:val="20"/>
              </w:rPr>
            </w:pPr>
            <w:r>
              <w:rPr>
                <w:szCs w:val="20"/>
              </w:rPr>
              <w:t>XXXX</w:t>
            </w:r>
          </w:p>
        </w:tc>
      </w:tr>
      <w:tr w:rsidR="00C929D7" w:rsidRPr="00117484" w14:paraId="7134E450" w14:textId="77777777" w:rsidTr="004E013D">
        <w:tc>
          <w:tcPr>
            <w:tcW w:w="354" w:type="pct"/>
          </w:tcPr>
          <w:p w14:paraId="477C5A75" w14:textId="77777777" w:rsidR="00C929D7" w:rsidRPr="004E013D" w:rsidRDefault="00C929D7" w:rsidP="00C929D7">
            <w:pPr>
              <w:pStyle w:val="RepTable"/>
              <w:rPr>
                <w:szCs w:val="20"/>
              </w:rPr>
            </w:pPr>
            <w:r w:rsidRPr="004E013D">
              <w:rPr>
                <w:szCs w:val="20"/>
              </w:rPr>
              <w:t>KCP 8.3.16.1</w:t>
            </w:r>
          </w:p>
        </w:tc>
        <w:tc>
          <w:tcPr>
            <w:tcW w:w="836" w:type="pct"/>
          </w:tcPr>
          <w:p w14:paraId="08A70AE8" w14:textId="77777777" w:rsidR="00C929D7" w:rsidRPr="004E013D" w:rsidRDefault="00C929D7" w:rsidP="00F8077D">
            <w:pPr>
              <w:pStyle w:val="RepTable"/>
              <w:rPr>
                <w:szCs w:val="20"/>
              </w:rPr>
            </w:pPr>
            <w:r w:rsidRPr="004E013D">
              <w:rPr>
                <w:szCs w:val="20"/>
              </w:rPr>
              <w:t>T. Peda</w:t>
            </w:r>
          </w:p>
        </w:tc>
        <w:tc>
          <w:tcPr>
            <w:tcW w:w="218" w:type="pct"/>
          </w:tcPr>
          <w:p w14:paraId="0B5A15F0" w14:textId="77777777" w:rsidR="00C929D7" w:rsidRPr="004E013D" w:rsidRDefault="00C929D7" w:rsidP="00C929D7">
            <w:pPr>
              <w:pStyle w:val="RepTable"/>
              <w:rPr>
                <w:szCs w:val="20"/>
              </w:rPr>
            </w:pPr>
            <w:r w:rsidRPr="004E013D">
              <w:rPr>
                <w:szCs w:val="20"/>
              </w:rPr>
              <w:t>2021</w:t>
            </w:r>
          </w:p>
        </w:tc>
        <w:tc>
          <w:tcPr>
            <w:tcW w:w="2899" w:type="pct"/>
          </w:tcPr>
          <w:p w14:paraId="1A085FBF" w14:textId="77777777" w:rsidR="00C929D7" w:rsidRPr="004E013D" w:rsidRDefault="00C929D7" w:rsidP="00C929D7">
            <w:pPr>
              <w:pStyle w:val="RepTable"/>
              <w:rPr>
                <w:szCs w:val="20"/>
              </w:rPr>
            </w:pPr>
            <w:r w:rsidRPr="004E013D">
              <w:rPr>
                <w:szCs w:val="20"/>
              </w:rPr>
              <w:t>Magnitude of the residue of Esfenvalerate in winter cereals (Raw Agricultural Commodity) after two applications of Esfenvalerate 5% EW - one harvest trial in Poland - 2021 /NEU/ Report 21SGS56 (Field Phase)</w:t>
            </w:r>
          </w:p>
          <w:p w14:paraId="4E4DE7C5" w14:textId="77777777" w:rsidR="00C929D7" w:rsidRPr="004E013D" w:rsidRDefault="00C929D7" w:rsidP="00C929D7">
            <w:pPr>
              <w:pStyle w:val="RepTable"/>
              <w:rPr>
                <w:szCs w:val="20"/>
              </w:rPr>
            </w:pPr>
            <w:r w:rsidRPr="004E013D">
              <w:rPr>
                <w:szCs w:val="20"/>
              </w:rPr>
              <w:t>GLP</w:t>
            </w:r>
          </w:p>
          <w:p w14:paraId="1DC1520D"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1C757C44" w14:textId="77777777" w:rsidR="00C929D7" w:rsidRPr="004E013D" w:rsidRDefault="00C929D7" w:rsidP="00C929D7">
            <w:pPr>
              <w:pStyle w:val="RepTable"/>
              <w:rPr>
                <w:szCs w:val="20"/>
              </w:rPr>
            </w:pPr>
            <w:r w:rsidRPr="004E013D">
              <w:rPr>
                <w:szCs w:val="20"/>
              </w:rPr>
              <w:t>N</w:t>
            </w:r>
          </w:p>
        </w:tc>
        <w:tc>
          <w:tcPr>
            <w:tcW w:w="336" w:type="pct"/>
          </w:tcPr>
          <w:p w14:paraId="622CF160" w14:textId="49AA27F2" w:rsidR="00C929D7" w:rsidRPr="004E013D" w:rsidRDefault="00C929D7" w:rsidP="00C929D7">
            <w:pPr>
              <w:pStyle w:val="RepTable"/>
              <w:rPr>
                <w:szCs w:val="20"/>
              </w:rPr>
            </w:pPr>
            <w:r>
              <w:rPr>
                <w:szCs w:val="20"/>
              </w:rPr>
              <w:t>XXXX</w:t>
            </w:r>
          </w:p>
        </w:tc>
      </w:tr>
      <w:tr w:rsidR="00C929D7" w:rsidRPr="00117484" w14:paraId="04A2B4CE" w14:textId="77777777" w:rsidTr="004E013D">
        <w:tc>
          <w:tcPr>
            <w:tcW w:w="354" w:type="pct"/>
          </w:tcPr>
          <w:p w14:paraId="1527B53F" w14:textId="77777777" w:rsidR="00C929D7" w:rsidRPr="004E013D" w:rsidRDefault="00C929D7" w:rsidP="00C929D7">
            <w:pPr>
              <w:pStyle w:val="RepTable"/>
              <w:rPr>
                <w:szCs w:val="20"/>
              </w:rPr>
            </w:pPr>
            <w:r w:rsidRPr="004E013D">
              <w:rPr>
                <w:szCs w:val="20"/>
              </w:rPr>
              <w:t>KCP 8.3.16.2</w:t>
            </w:r>
          </w:p>
        </w:tc>
        <w:tc>
          <w:tcPr>
            <w:tcW w:w="836" w:type="pct"/>
          </w:tcPr>
          <w:p w14:paraId="2F60DFD2" w14:textId="77777777" w:rsidR="00C929D7" w:rsidRPr="004E013D" w:rsidRDefault="00C929D7" w:rsidP="00F8077D">
            <w:pPr>
              <w:pStyle w:val="RepTable"/>
              <w:numPr>
                <w:ilvl w:val="0"/>
                <w:numId w:val="36"/>
              </w:numPr>
              <w:ind w:left="0"/>
              <w:rPr>
                <w:szCs w:val="20"/>
              </w:rPr>
            </w:pPr>
            <w:r w:rsidRPr="004E013D">
              <w:rPr>
                <w:szCs w:val="20"/>
              </w:rPr>
              <w:t>Markowicz</w:t>
            </w:r>
          </w:p>
        </w:tc>
        <w:tc>
          <w:tcPr>
            <w:tcW w:w="218" w:type="pct"/>
          </w:tcPr>
          <w:p w14:paraId="32773C07" w14:textId="77777777" w:rsidR="00C929D7" w:rsidRPr="004E013D" w:rsidRDefault="00C929D7" w:rsidP="00C929D7">
            <w:pPr>
              <w:pStyle w:val="RepTable"/>
              <w:rPr>
                <w:szCs w:val="20"/>
              </w:rPr>
            </w:pPr>
            <w:r w:rsidRPr="004E013D">
              <w:rPr>
                <w:szCs w:val="20"/>
              </w:rPr>
              <w:t>2021</w:t>
            </w:r>
          </w:p>
        </w:tc>
        <w:tc>
          <w:tcPr>
            <w:tcW w:w="2899" w:type="pct"/>
          </w:tcPr>
          <w:p w14:paraId="2346AFFD" w14:textId="77777777" w:rsidR="00C929D7" w:rsidRPr="004E013D" w:rsidRDefault="00C929D7" w:rsidP="00C929D7">
            <w:pPr>
              <w:pStyle w:val="RepTable"/>
              <w:rPr>
                <w:szCs w:val="20"/>
              </w:rPr>
            </w:pPr>
            <w:r w:rsidRPr="004E013D">
              <w:rPr>
                <w:szCs w:val="20"/>
              </w:rPr>
              <w:t>Determination of the magnitude of the residues of Fenvalerate (any ratio of constituent isomers including Esfenvalerate) in winter wheat (Raw Agricutural Commodity) after two applications of "Esfenvalerate 5% EW" one harvest trial in Poland/ 2021/ NEU/ Report 21/FSL/09/7PL2 (Analytical Phase)</w:t>
            </w:r>
          </w:p>
          <w:p w14:paraId="69DA2F69" w14:textId="77777777" w:rsidR="00C929D7" w:rsidRPr="004E013D" w:rsidRDefault="00C929D7" w:rsidP="00C929D7">
            <w:pPr>
              <w:pStyle w:val="RepTable"/>
              <w:rPr>
                <w:szCs w:val="20"/>
              </w:rPr>
            </w:pPr>
            <w:r w:rsidRPr="004E013D">
              <w:rPr>
                <w:szCs w:val="20"/>
              </w:rPr>
              <w:t>GLP</w:t>
            </w:r>
          </w:p>
          <w:p w14:paraId="7259B951" w14:textId="77777777" w:rsidR="00C929D7" w:rsidRPr="004E013D" w:rsidRDefault="00C929D7" w:rsidP="00C929D7">
            <w:pPr>
              <w:pStyle w:val="RepTable"/>
              <w:rPr>
                <w:szCs w:val="20"/>
              </w:rPr>
            </w:pPr>
            <w:r w:rsidRPr="004E013D">
              <w:rPr>
                <w:szCs w:val="20"/>
              </w:rPr>
              <w:t>Unpublished</w:t>
            </w:r>
          </w:p>
        </w:tc>
        <w:tc>
          <w:tcPr>
            <w:tcW w:w="357" w:type="pct"/>
          </w:tcPr>
          <w:p w14:paraId="77274106" w14:textId="77777777" w:rsidR="00C929D7" w:rsidRPr="004E013D" w:rsidRDefault="00C929D7" w:rsidP="00C929D7">
            <w:pPr>
              <w:pStyle w:val="RepTable"/>
              <w:rPr>
                <w:szCs w:val="20"/>
              </w:rPr>
            </w:pPr>
            <w:r w:rsidRPr="004E013D">
              <w:rPr>
                <w:szCs w:val="20"/>
              </w:rPr>
              <w:t>N</w:t>
            </w:r>
          </w:p>
        </w:tc>
        <w:tc>
          <w:tcPr>
            <w:tcW w:w="336" w:type="pct"/>
          </w:tcPr>
          <w:p w14:paraId="37F672E6" w14:textId="5503622A" w:rsidR="00C929D7" w:rsidRPr="004E013D" w:rsidRDefault="00C929D7" w:rsidP="00C929D7">
            <w:pPr>
              <w:pStyle w:val="RepTable"/>
              <w:rPr>
                <w:szCs w:val="20"/>
              </w:rPr>
            </w:pPr>
            <w:r>
              <w:rPr>
                <w:szCs w:val="20"/>
              </w:rPr>
              <w:t>XXXX</w:t>
            </w:r>
          </w:p>
        </w:tc>
      </w:tr>
      <w:tr w:rsidR="00C929D7" w:rsidRPr="00117484" w14:paraId="16DB8638" w14:textId="77777777" w:rsidTr="004E013D">
        <w:tc>
          <w:tcPr>
            <w:tcW w:w="354" w:type="pct"/>
          </w:tcPr>
          <w:p w14:paraId="70FEEEBE" w14:textId="77777777" w:rsidR="00C929D7" w:rsidRPr="004E013D" w:rsidRDefault="00C929D7" w:rsidP="00C929D7">
            <w:pPr>
              <w:pStyle w:val="RepTable"/>
              <w:rPr>
                <w:szCs w:val="20"/>
              </w:rPr>
            </w:pPr>
            <w:r w:rsidRPr="004E013D">
              <w:rPr>
                <w:szCs w:val="20"/>
              </w:rPr>
              <w:t>KCP 8.3.17.1</w:t>
            </w:r>
          </w:p>
        </w:tc>
        <w:tc>
          <w:tcPr>
            <w:tcW w:w="836" w:type="pct"/>
          </w:tcPr>
          <w:p w14:paraId="7F19D9CB" w14:textId="77777777" w:rsidR="00C929D7" w:rsidRPr="004E013D" w:rsidRDefault="00C929D7" w:rsidP="00F8077D">
            <w:pPr>
              <w:pStyle w:val="RepTable"/>
              <w:rPr>
                <w:szCs w:val="20"/>
              </w:rPr>
            </w:pPr>
            <w:r w:rsidRPr="004E013D">
              <w:rPr>
                <w:szCs w:val="20"/>
              </w:rPr>
              <w:t>M. Tartanus</w:t>
            </w:r>
          </w:p>
        </w:tc>
        <w:tc>
          <w:tcPr>
            <w:tcW w:w="218" w:type="pct"/>
          </w:tcPr>
          <w:p w14:paraId="1DC53ACF" w14:textId="77777777" w:rsidR="00C929D7" w:rsidRPr="004E013D" w:rsidRDefault="00C929D7" w:rsidP="00C929D7">
            <w:pPr>
              <w:pStyle w:val="RepTable"/>
              <w:rPr>
                <w:szCs w:val="20"/>
              </w:rPr>
            </w:pPr>
            <w:r w:rsidRPr="004E013D">
              <w:rPr>
                <w:szCs w:val="20"/>
              </w:rPr>
              <w:t>2021</w:t>
            </w:r>
          </w:p>
        </w:tc>
        <w:tc>
          <w:tcPr>
            <w:tcW w:w="2899" w:type="pct"/>
          </w:tcPr>
          <w:p w14:paraId="326DC6A1" w14:textId="77777777" w:rsidR="00C929D7" w:rsidRPr="004E013D" w:rsidRDefault="00C929D7" w:rsidP="00C929D7">
            <w:pPr>
              <w:pStyle w:val="RepTable"/>
              <w:rPr>
                <w:szCs w:val="20"/>
              </w:rPr>
            </w:pPr>
            <w:r w:rsidRPr="004E013D">
              <w:rPr>
                <w:szCs w:val="20"/>
              </w:rPr>
              <w:t>Determination of the residues of Esfenvalerate in/on winter wheat after two applications of Esfenvalerate 5% EW in Northern Europe/ Hungary/ 2021/ Report 065CPRHU21R36  (Field Phase)</w:t>
            </w:r>
          </w:p>
          <w:p w14:paraId="3869E781" w14:textId="77777777" w:rsidR="00C929D7" w:rsidRPr="004E013D" w:rsidRDefault="00C929D7" w:rsidP="00C929D7">
            <w:pPr>
              <w:pStyle w:val="RepTable"/>
              <w:rPr>
                <w:szCs w:val="20"/>
              </w:rPr>
            </w:pPr>
            <w:r w:rsidRPr="004E013D">
              <w:rPr>
                <w:szCs w:val="20"/>
              </w:rPr>
              <w:lastRenderedPageBreak/>
              <w:t>GLP</w:t>
            </w:r>
          </w:p>
          <w:p w14:paraId="51E3119C" w14:textId="77777777" w:rsidR="00C929D7" w:rsidRPr="004E013D" w:rsidRDefault="00C929D7" w:rsidP="00C929D7">
            <w:pPr>
              <w:pStyle w:val="RepStandard"/>
              <w:jc w:val="left"/>
              <w:rPr>
                <w:sz w:val="20"/>
                <w:szCs w:val="20"/>
              </w:rPr>
            </w:pPr>
            <w:r w:rsidRPr="004E013D">
              <w:rPr>
                <w:sz w:val="20"/>
                <w:szCs w:val="20"/>
              </w:rPr>
              <w:t>Unpublished</w:t>
            </w:r>
          </w:p>
        </w:tc>
        <w:tc>
          <w:tcPr>
            <w:tcW w:w="357" w:type="pct"/>
          </w:tcPr>
          <w:p w14:paraId="0F276E08" w14:textId="77777777" w:rsidR="00C929D7" w:rsidRPr="004E013D" w:rsidRDefault="00C929D7" w:rsidP="00C929D7">
            <w:pPr>
              <w:pStyle w:val="RepTable"/>
              <w:rPr>
                <w:szCs w:val="20"/>
              </w:rPr>
            </w:pPr>
            <w:r w:rsidRPr="004E013D">
              <w:rPr>
                <w:szCs w:val="20"/>
              </w:rPr>
              <w:lastRenderedPageBreak/>
              <w:t>N</w:t>
            </w:r>
          </w:p>
        </w:tc>
        <w:tc>
          <w:tcPr>
            <w:tcW w:w="336" w:type="pct"/>
          </w:tcPr>
          <w:p w14:paraId="76B4F302" w14:textId="2568350D" w:rsidR="00C929D7" w:rsidRPr="004E013D" w:rsidRDefault="00C929D7" w:rsidP="00C929D7">
            <w:pPr>
              <w:pStyle w:val="RepTable"/>
              <w:rPr>
                <w:szCs w:val="20"/>
              </w:rPr>
            </w:pPr>
            <w:r>
              <w:rPr>
                <w:szCs w:val="20"/>
              </w:rPr>
              <w:t>XXXX</w:t>
            </w:r>
          </w:p>
        </w:tc>
      </w:tr>
      <w:tr w:rsidR="00C929D7" w:rsidRPr="00117484" w14:paraId="56EF3558" w14:textId="77777777" w:rsidTr="004E013D">
        <w:tc>
          <w:tcPr>
            <w:tcW w:w="354" w:type="pct"/>
          </w:tcPr>
          <w:p w14:paraId="7EB8DACC" w14:textId="77777777" w:rsidR="00C929D7" w:rsidRPr="004E013D" w:rsidRDefault="00C929D7" w:rsidP="00C929D7">
            <w:pPr>
              <w:pStyle w:val="RepTable"/>
              <w:rPr>
                <w:szCs w:val="20"/>
              </w:rPr>
            </w:pPr>
            <w:r w:rsidRPr="004E013D">
              <w:rPr>
                <w:szCs w:val="20"/>
              </w:rPr>
              <w:t>KCP 8.3.17.2</w:t>
            </w:r>
          </w:p>
        </w:tc>
        <w:tc>
          <w:tcPr>
            <w:tcW w:w="836" w:type="pct"/>
          </w:tcPr>
          <w:p w14:paraId="14AEB6C1" w14:textId="77777777" w:rsidR="00C929D7" w:rsidRPr="004E013D" w:rsidRDefault="00C929D7" w:rsidP="00F8077D">
            <w:pPr>
              <w:pStyle w:val="RepTable"/>
              <w:numPr>
                <w:ilvl w:val="0"/>
                <w:numId w:val="37"/>
              </w:numPr>
              <w:ind w:left="0"/>
              <w:rPr>
                <w:szCs w:val="20"/>
              </w:rPr>
            </w:pPr>
            <w:r w:rsidRPr="004E013D">
              <w:rPr>
                <w:szCs w:val="20"/>
              </w:rPr>
              <w:t>Markowicz</w:t>
            </w:r>
          </w:p>
        </w:tc>
        <w:tc>
          <w:tcPr>
            <w:tcW w:w="218" w:type="pct"/>
          </w:tcPr>
          <w:p w14:paraId="0DA5BA4C" w14:textId="77777777" w:rsidR="00C929D7" w:rsidRPr="004E013D" w:rsidRDefault="00C929D7" w:rsidP="00C929D7">
            <w:pPr>
              <w:pStyle w:val="RepTable"/>
              <w:rPr>
                <w:szCs w:val="20"/>
              </w:rPr>
            </w:pPr>
            <w:r w:rsidRPr="004E013D">
              <w:rPr>
                <w:szCs w:val="20"/>
              </w:rPr>
              <w:t>2021</w:t>
            </w:r>
          </w:p>
        </w:tc>
        <w:tc>
          <w:tcPr>
            <w:tcW w:w="2899" w:type="pct"/>
          </w:tcPr>
          <w:p w14:paraId="29E8A138" w14:textId="77777777" w:rsidR="00C929D7" w:rsidRPr="004E013D" w:rsidRDefault="00C929D7" w:rsidP="00C929D7">
            <w:pPr>
              <w:pStyle w:val="RepTable"/>
              <w:rPr>
                <w:szCs w:val="20"/>
              </w:rPr>
            </w:pPr>
            <w:r w:rsidRPr="004E013D">
              <w:rPr>
                <w:szCs w:val="20"/>
              </w:rPr>
              <w:t>Determination of the magnitude of the residues os Fenvalerate (any ratio of constituent isomers including Esfenvalerate) in winter wheat(Raw Agricultural Commodity after two applications of "Esfenvalerate 5% EW" in Northern Europe/ 2021/ Poland NEU/ Report 21/FSL/09/7HU (Analytical Phase)</w:t>
            </w:r>
          </w:p>
          <w:p w14:paraId="5C7DB03E" w14:textId="77777777" w:rsidR="00C929D7" w:rsidRPr="004E013D" w:rsidRDefault="00C929D7" w:rsidP="00C929D7">
            <w:pPr>
              <w:pStyle w:val="RepTable"/>
              <w:rPr>
                <w:szCs w:val="20"/>
              </w:rPr>
            </w:pPr>
            <w:r w:rsidRPr="004E013D">
              <w:rPr>
                <w:szCs w:val="20"/>
              </w:rPr>
              <w:t>GLP</w:t>
            </w:r>
          </w:p>
          <w:p w14:paraId="5CDF1EA0" w14:textId="77777777" w:rsidR="00C929D7" w:rsidRPr="004E013D" w:rsidRDefault="00C929D7" w:rsidP="00C929D7">
            <w:pPr>
              <w:pStyle w:val="RepTable"/>
              <w:rPr>
                <w:szCs w:val="20"/>
              </w:rPr>
            </w:pPr>
            <w:r w:rsidRPr="004E013D">
              <w:rPr>
                <w:szCs w:val="20"/>
              </w:rPr>
              <w:t>Unpublished</w:t>
            </w:r>
          </w:p>
        </w:tc>
        <w:tc>
          <w:tcPr>
            <w:tcW w:w="357" w:type="pct"/>
          </w:tcPr>
          <w:p w14:paraId="76A6D3BD" w14:textId="77777777" w:rsidR="00C929D7" w:rsidRPr="004E013D" w:rsidRDefault="00C929D7" w:rsidP="00C929D7">
            <w:pPr>
              <w:pStyle w:val="RepTable"/>
              <w:rPr>
                <w:szCs w:val="20"/>
              </w:rPr>
            </w:pPr>
            <w:r w:rsidRPr="004E013D">
              <w:rPr>
                <w:szCs w:val="20"/>
              </w:rPr>
              <w:t>N</w:t>
            </w:r>
          </w:p>
        </w:tc>
        <w:tc>
          <w:tcPr>
            <w:tcW w:w="336" w:type="pct"/>
          </w:tcPr>
          <w:p w14:paraId="7915DDE9" w14:textId="75595D0F" w:rsidR="00C929D7" w:rsidRPr="004E013D" w:rsidRDefault="00C929D7" w:rsidP="00C929D7">
            <w:pPr>
              <w:pStyle w:val="RepTable"/>
              <w:rPr>
                <w:szCs w:val="20"/>
              </w:rPr>
            </w:pPr>
            <w:r>
              <w:rPr>
                <w:szCs w:val="20"/>
              </w:rPr>
              <w:t>XXXX</w:t>
            </w:r>
          </w:p>
        </w:tc>
      </w:tr>
    </w:tbl>
    <w:p w14:paraId="3A559CF0" w14:textId="77777777" w:rsidR="003814F8" w:rsidRPr="00117484" w:rsidRDefault="003814F8" w:rsidP="003814F8">
      <w:pPr>
        <w:pStyle w:val="RepNewPart"/>
      </w:pPr>
      <w:r w:rsidRPr="00117484">
        <w:t>List of data submitted or referred to by the applicant and relied on, but already evaluated at EU peer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13"/>
        <w:gridCol w:w="1852"/>
        <w:gridCol w:w="783"/>
        <w:gridCol w:w="8588"/>
        <w:gridCol w:w="1039"/>
        <w:gridCol w:w="1281"/>
      </w:tblGrid>
      <w:tr w:rsidR="003814F8" w:rsidRPr="00117484" w14:paraId="5F41A286" w14:textId="77777777" w:rsidTr="004E013D">
        <w:trPr>
          <w:tblHeader/>
        </w:trPr>
        <w:tc>
          <w:tcPr>
            <w:tcW w:w="348" w:type="pct"/>
            <w:vAlign w:val="center"/>
          </w:tcPr>
          <w:p w14:paraId="017274CA" w14:textId="77777777" w:rsidR="003814F8" w:rsidRPr="00117484" w:rsidRDefault="003814F8" w:rsidP="004E013D">
            <w:pPr>
              <w:pStyle w:val="RepTableHeader"/>
              <w:jc w:val="center"/>
              <w:rPr>
                <w:lang w:val="en-GB"/>
              </w:rPr>
            </w:pPr>
            <w:r w:rsidRPr="00117484">
              <w:rPr>
                <w:lang w:val="en-GB"/>
              </w:rPr>
              <w:t>Data point</w:t>
            </w:r>
          </w:p>
        </w:tc>
        <w:tc>
          <w:tcPr>
            <w:tcW w:w="636" w:type="pct"/>
            <w:vAlign w:val="center"/>
          </w:tcPr>
          <w:p w14:paraId="1EF71571" w14:textId="77777777" w:rsidR="003814F8" w:rsidRPr="00117484" w:rsidRDefault="003814F8" w:rsidP="004E013D">
            <w:pPr>
              <w:pStyle w:val="RepTableHeader"/>
              <w:jc w:val="center"/>
              <w:rPr>
                <w:lang w:val="en-GB"/>
              </w:rPr>
            </w:pPr>
            <w:r w:rsidRPr="00117484">
              <w:rPr>
                <w:lang w:val="en-GB"/>
              </w:rPr>
              <w:t>Author(s)</w:t>
            </w:r>
          </w:p>
        </w:tc>
        <w:tc>
          <w:tcPr>
            <w:tcW w:w="269" w:type="pct"/>
            <w:vAlign w:val="center"/>
          </w:tcPr>
          <w:p w14:paraId="07FE6267" w14:textId="77777777" w:rsidR="003814F8" w:rsidRPr="00117484" w:rsidRDefault="003814F8" w:rsidP="004E013D">
            <w:pPr>
              <w:pStyle w:val="RepTableHeader"/>
              <w:jc w:val="center"/>
              <w:rPr>
                <w:lang w:val="en-GB"/>
              </w:rPr>
            </w:pPr>
            <w:r w:rsidRPr="00117484">
              <w:rPr>
                <w:lang w:val="en-GB"/>
              </w:rPr>
              <w:t>Year</w:t>
            </w:r>
          </w:p>
        </w:tc>
        <w:tc>
          <w:tcPr>
            <w:tcW w:w="2950" w:type="pct"/>
            <w:vAlign w:val="center"/>
          </w:tcPr>
          <w:p w14:paraId="4511B9EF" w14:textId="77777777" w:rsidR="003814F8" w:rsidRPr="00117484" w:rsidRDefault="003814F8" w:rsidP="004E013D">
            <w:pPr>
              <w:pStyle w:val="RepTableHeader"/>
              <w:jc w:val="center"/>
              <w:rPr>
                <w:lang w:val="en-GB"/>
              </w:rPr>
            </w:pPr>
            <w:r w:rsidRPr="00117484">
              <w:rPr>
                <w:lang w:val="en-GB"/>
              </w:rPr>
              <w:t>Title</w:t>
            </w:r>
            <w:r w:rsidRPr="00117484">
              <w:rPr>
                <w:lang w:val="en-GB"/>
              </w:rPr>
              <w:br/>
              <w:t>Company Report No.</w:t>
            </w:r>
            <w:r w:rsidRPr="00117484">
              <w:rPr>
                <w:lang w:val="en-GB"/>
              </w:rPr>
              <w:tab/>
            </w:r>
            <w:r w:rsidRPr="00117484">
              <w:rPr>
                <w:lang w:val="en-GB"/>
              </w:rPr>
              <w:br/>
              <w:t>Source (where different from company)</w:t>
            </w:r>
            <w:r w:rsidRPr="00117484">
              <w:rPr>
                <w:lang w:val="en-GB"/>
              </w:rPr>
              <w:br/>
              <w:t>GLP or GEP status</w:t>
            </w:r>
            <w:r w:rsidRPr="00117484">
              <w:rPr>
                <w:lang w:val="en-GB"/>
              </w:rPr>
              <w:br/>
              <w:t>Published or not</w:t>
            </w:r>
          </w:p>
        </w:tc>
        <w:tc>
          <w:tcPr>
            <w:tcW w:w="357" w:type="pct"/>
            <w:vAlign w:val="center"/>
          </w:tcPr>
          <w:p w14:paraId="5416E3F9" w14:textId="77777777" w:rsidR="003814F8" w:rsidRPr="00117484" w:rsidRDefault="003814F8" w:rsidP="004E013D">
            <w:pPr>
              <w:pStyle w:val="RepTableHeader"/>
              <w:jc w:val="center"/>
              <w:rPr>
                <w:lang w:val="en-GB"/>
              </w:rPr>
            </w:pPr>
            <w:r w:rsidRPr="00117484">
              <w:rPr>
                <w:lang w:val="en-GB"/>
              </w:rPr>
              <w:t>Vertebrate study</w:t>
            </w:r>
          </w:p>
          <w:p w14:paraId="0D349709" w14:textId="77777777" w:rsidR="003814F8" w:rsidRPr="00117484" w:rsidRDefault="003814F8" w:rsidP="004E013D">
            <w:pPr>
              <w:pStyle w:val="RepTableHeader"/>
              <w:jc w:val="center"/>
              <w:rPr>
                <w:lang w:val="en-GB"/>
              </w:rPr>
            </w:pPr>
            <w:r w:rsidRPr="00117484">
              <w:rPr>
                <w:lang w:val="en-GB"/>
              </w:rPr>
              <w:t>Y/N</w:t>
            </w:r>
          </w:p>
        </w:tc>
        <w:tc>
          <w:tcPr>
            <w:tcW w:w="440" w:type="pct"/>
            <w:vAlign w:val="center"/>
          </w:tcPr>
          <w:p w14:paraId="3592E400" w14:textId="77777777" w:rsidR="003814F8" w:rsidRPr="00117484" w:rsidRDefault="003814F8" w:rsidP="004E013D">
            <w:pPr>
              <w:pStyle w:val="RepTableHeader"/>
              <w:jc w:val="center"/>
              <w:rPr>
                <w:lang w:val="en-GB"/>
              </w:rPr>
            </w:pPr>
            <w:r w:rsidRPr="00117484">
              <w:rPr>
                <w:lang w:val="en-GB"/>
              </w:rPr>
              <w:t>Owner</w:t>
            </w:r>
          </w:p>
        </w:tc>
      </w:tr>
      <w:tr w:rsidR="003814F8" w:rsidRPr="00117484" w14:paraId="020E327D" w14:textId="77777777" w:rsidTr="00035DE3">
        <w:tc>
          <w:tcPr>
            <w:tcW w:w="348" w:type="pct"/>
          </w:tcPr>
          <w:p w14:paraId="7404D64D" w14:textId="77777777" w:rsidR="003814F8" w:rsidRPr="00117484" w:rsidRDefault="003814F8" w:rsidP="00ED6D0E">
            <w:pPr>
              <w:pStyle w:val="RepTable"/>
            </w:pPr>
          </w:p>
        </w:tc>
        <w:tc>
          <w:tcPr>
            <w:tcW w:w="636" w:type="pct"/>
          </w:tcPr>
          <w:p w14:paraId="789E5030" w14:textId="77777777" w:rsidR="003814F8" w:rsidRPr="00117484" w:rsidRDefault="003814F8" w:rsidP="00ED6D0E">
            <w:pPr>
              <w:pStyle w:val="RepTable"/>
            </w:pPr>
          </w:p>
        </w:tc>
        <w:tc>
          <w:tcPr>
            <w:tcW w:w="269" w:type="pct"/>
          </w:tcPr>
          <w:p w14:paraId="6C774A54" w14:textId="77777777" w:rsidR="003814F8" w:rsidRPr="00117484" w:rsidRDefault="003814F8" w:rsidP="00ED6D0E">
            <w:pPr>
              <w:pStyle w:val="RepTable"/>
              <w:jc w:val="center"/>
            </w:pPr>
          </w:p>
        </w:tc>
        <w:tc>
          <w:tcPr>
            <w:tcW w:w="2950" w:type="pct"/>
          </w:tcPr>
          <w:p w14:paraId="376B7353" w14:textId="77777777" w:rsidR="003814F8" w:rsidRPr="00117484" w:rsidRDefault="003814F8" w:rsidP="00ED6D0E">
            <w:pPr>
              <w:pStyle w:val="RepTable"/>
            </w:pPr>
          </w:p>
        </w:tc>
        <w:tc>
          <w:tcPr>
            <w:tcW w:w="357" w:type="pct"/>
          </w:tcPr>
          <w:p w14:paraId="303405E7" w14:textId="77777777" w:rsidR="003814F8" w:rsidRPr="00117484" w:rsidRDefault="003814F8" w:rsidP="00ED6D0E">
            <w:pPr>
              <w:pStyle w:val="RepTable"/>
              <w:jc w:val="center"/>
            </w:pPr>
          </w:p>
        </w:tc>
        <w:tc>
          <w:tcPr>
            <w:tcW w:w="440" w:type="pct"/>
          </w:tcPr>
          <w:p w14:paraId="56D34516" w14:textId="77777777" w:rsidR="003814F8" w:rsidRPr="00117484" w:rsidRDefault="003814F8" w:rsidP="00ED6D0E">
            <w:pPr>
              <w:pStyle w:val="RepTable"/>
              <w:jc w:val="center"/>
            </w:pPr>
          </w:p>
        </w:tc>
      </w:tr>
    </w:tbl>
    <w:p w14:paraId="11796D3A" w14:textId="77777777" w:rsidR="00971C71" w:rsidRPr="00117484" w:rsidRDefault="00971C71" w:rsidP="0049434D">
      <w:pPr>
        <w:pStyle w:val="RepStandard"/>
        <w:rPr>
          <w:sz w:val="20"/>
        </w:rPr>
      </w:pPr>
    </w:p>
    <w:p w14:paraId="7A5FF1EE" w14:textId="77777777" w:rsidR="00971C71" w:rsidRPr="00117484" w:rsidRDefault="00971C71" w:rsidP="0049434D">
      <w:pPr>
        <w:pStyle w:val="RepStandard"/>
        <w:rPr>
          <w:sz w:val="20"/>
        </w:rPr>
      </w:pPr>
    </w:p>
    <w:p w14:paraId="4DD12994" w14:textId="77777777" w:rsidR="00971C71" w:rsidRPr="00117484" w:rsidRDefault="00971C71" w:rsidP="0049434D">
      <w:pPr>
        <w:pStyle w:val="RepStandard"/>
        <w:sectPr w:rsidR="00971C71" w:rsidRPr="00117484" w:rsidSect="0098091E">
          <w:headerReference w:type="even" r:id="rId13"/>
          <w:headerReference w:type="first" r:id="rId14"/>
          <w:pgSz w:w="16834" w:h="11909" w:orient="landscape" w:code="9"/>
          <w:pgMar w:top="1417" w:right="1134" w:bottom="1134" w:left="1134" w:header="709" w:footer="142" w:gutter="0"/>
          <w:pgNumType w:chapSep="period"/>
          <w:cols w:space="720"/>
          <w:noEndnote/>
          <w:docGrid w:linePitch="299"/>
        </w:sectPr>
      </w:pPr>
    </w:p>
    <w:p w14:paraId="6C34DED1" w14:textId="77777777" w:rsidR="00971C71" w:rsidRPr="00117484" w:rsidRDefault="00971C71" w:rsidP="00DA6729">
      <w:pPr>
        <w:pStyle w:val="RepAppendix1"/>
      </w:pPr>
      <w:bookmarkStart w:id="768" w:name="_Toc412812176"/>
      <w:bookmarkStart w:id="769" w:name="_Toc413928314"/>
      <w:bookmarkStart w:id="770" w:name="_Toc413931971"/>
      <w:bookmarkStart w:id="771" w:name="_Toc414015150"/>
      <w:bookmarkStart w:id="772" w:name="_Toc414018035"/>
      <w:bookmarkStart w:id="773" w:name="_Toc414023272"/>
      <w:bookmarkStart w:id="774" w:name="_Toc414028372"/>
      <w:bookmarkStart w:id="775" w:name="_Toc414028430"/>
      <w:bookmarkStart w:id="776" w:name="_Toc414029352"/>
      <w:bookmarkStart w:id="777" w:name="_Toc414282488"/>
      <w:bookmarkStart w:id="778" w:name="_Ref414370786"/>
      <w:bookmarkStart w:id="779" w:name="_Toc414616981"/>
      <w:bookmarkStart w:id="780" w:name="_Toc414623457"/>
      <w:bookmarkStart w:id="781" w:name="_Toc414623548"/>
      <w:bookmarkStart w:id="782" w:name="_Toc414623625"/>
      <w:bookmarkStart w:id="783" w:name="_Toc414623777"/>
      <w:bookmarkStart w:id="784" w:name="_Toc414625698"/>
      <w:bookmarkStart w:id="785" w:name="_Ref414625714"/>
      <w:bookmarkStart w:id="786" w:name="_Ref415496378"/>
      <w:bookmarkStart w:id="787" w:name="_Ref415496715"/>
      <w:bookmarkStart w:id="788" w:name="_Toc415564227"/>
      <w:bookmarkStart w:id="789" w:name="_Toc415566553"/>
      <w:bookmarkStart w:id="790" w:name="_Toc415566616"/>
      <w:bookmarkStart w:id="791" w:name="_Toc415581643"/>
      <w:bookmarkStart w:id="792" w:name="_Toc415654761"/>
      <w:bookmarkStart w:id="793" w:name="_Toc220677016"/>
      <w:bookmarkEnd w:id="765"/>
      <w:bookmarkEnd w:id="766"/>
      <w:r w:rsidRPr="00117484">
        <w:lastRenderedPageBreak/>
        <w:t>Detailed evaluation of the additional studies relied upon</w:t>
      </w:r>
      <w:bookmarkStart w:id="794" w:name="Appendix2"/>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4354DFC7" w14:textId="77777777" w:rsidR="00971C71" w:rsidRPr="00117484" w:rsidRDefault="00035DE3" w:rsidP="00DA6729">
      <w:pPr>
        <w:pStyle w:val="RepAppendix2"/>
      </w:pPr>
      <w:bookmarkStart w:id="795" w:name="_Toc220677017"/>
      <w:proofErr w:type="spellStart"/>
      <w:r w:rsidRPr="00117484">
        <w:t>Esfenvalerate</w:t>
      </w:r>
      <w:bookmarkEnd w:id="795"/>
      <w:proofErr w:type="spellEnd"/>
    </w:p>
    <w:p w14:paraId="2A19A5D8" w14:textId="77777777" w:rsidR="00971C71" w:rsidRPr="00117484" w:rsidRDefault="00971C71" w:rsidP="00DA6729">
      <w:pPr>
        <w:pStyle w:val="RepAppendix3"/>
      </w:pPr>
      <w:bookmarkStart w:id="796" w:name="_Toc412812178"/>
      <w:bookmarkStart w:id="797" w:name="_Toc413928316"/>
      <w:bookmarkStart w:id="798" w:name="_Toc413931973"/>
      <w:bookmarkStart w:id="799" w:name="_Toc414015152"/>
      <w:bookmarkStart w:id="800" w:name="_Toc414018037"/>
      <w:bookmarkStart w:id="801" w:name="_Toc414023274"/>
      <w:bookmarkStart w:id="802" w:name="_Toc414028374"/>
      <w:bookmarkStart w:id="803" w:name="_Toc414028432"/>
      <w:bookmarkStart w:id="804" w:name="_Toc414029354"/>
      <w:bookmarkStart w:id="805" w:name="_Toc414282490"/>
      <w:bookmarkStart w:id="806" w:name="_Toc414616983"/>
      <w:bookmarkStart w:id="807" w:name="_Toc414623459"/>
      <w:bookmarkStart w:id="808" w:name="_Toc414623550"/>
      <w:bookmarkStart w:id="809" w:name="_Toc414623627"/>
      <w:bookmarkStart w:id="810" w:name="_Toc414623779"/>
      <w:bookmarkStart w:id="811" w:name="_Toc414625700"/>
      <w:bookmarkStart w:id="812" w:name="_Toc415564229"/>
      <w:bookmarkStart w:id="813" w:name="_Toc415566555"/>
      <w:bookmarkStart w:id="814" w:name="_Toc415566618"/>
      <w:bookmarkStart w:id="815" w:name="_Toc415581645"/>
      <w:bookmarkStart w:id="816" w:name="_Toc415654763"/>
      <w:bookmarkStart w:id="817" w:name="_Toc220677018"/>
      <w:bookmarkStart w:id="818" w:name="_Toc215369657"/>
      <w:r w:rsidRPr="00117484">
        <w:t>Stability of residues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4FC0D10" w14:textId="77777777" w:rsidR="00971C71" w:rsidRPr="00117484" w:rsidRDefault="00971C71" w:rsidP="008F3422">
      <w:pPr>
        <w:pStyle w:val="RepAppendix4"/>
      </w:pPr>
      <w:bookmarkStart w:id="819" w:name="_Toc412812179"/>
      <w:bookmarkStart w:id="820" w:name="_Toc413928317"/>
      <w:bookmarkStart w:id="821" w:name="_Toc413931974"/>
      <w:bookmarkStart w:id="822" w:name="_Toc414015153"/>
      <w:bookmarkStart w:id="823" w:name="_Toc414018038"/>
      <w:r w:rsidRPr="00117484">
        <w:t>Stability of residues during storage of samples</w:t>
      </w:r>
      <w:bookmarkEnd w:id="819"/>
      <w:bookmarkEnd w:id="820"/>
      <w:bookmarkEnd w:id="821"/>
      <w:bookmarkEnd w:id="822"/>
      <w:bookmarkEnd w:id="823"/>
    </w:p>
    <w:p w14:paraId="448DDE21" w14:textId="77777777" w:rsidR="00971C71" w:rsidRPr="00117484" w:rsidRDefault="00971C71" w:rsidP="008F3422">
      <w:pPr>
        <w:pStyle w:val="RepAppendix5"/>
      </w:pPr>
      <w:bookmarkStart w:id="824" w:name="_Toc412812180"/>
      <w:bookmarkStart w:id="825" w:name="_Toc413928318"/>
      <w:bookmarkStart w:id="826" w:name="_Toc413931975"/>
      <w:bookmarkStart w:id="827" w:name="_Toc414015154"/>
      <w:bookmarkStart w:id="828" w:name="_Toc414018039"/>
      <w:r w:rsidRPr="00117484">
        <w:t>Storage stability of residues in plant products</w:t>
      </w:r>
      <w:bookmarkEnd w:id="818"/>
      <w:bookmarkEnd w:id="824"/>
      <w:bookmarkEnd w:id="825"/>
      <w:bookmarkEnd w:id="826"/>
      <w:bookmarkEnd w:id="827"/>
      <w:bookmarkEnd w:id="828"/>
    </w:p>
    <w:p w14:paraId="118F5E20" w14:textId="77777777" w:rsidR="00971C71" w:rsidRPr="00117484" w:rsidRDefault="00971C71" w:rsidP="008F3422">
      <w:pPr>
        <w:pStyle w:val="RepAppendix5"/>
      </w:pPr>
      <w:bookmarkStart w:id="829" w:name="_Toc215369658"/>
      <w:bookmarkStart w:id="830" w:name="_Toc412812182"/>
      <w:bookmarkStart w:id="831" w:name="_Toc413928320"/>
      <w:bookmarkStart w:id="832" w:name="_Toc413931977"/>
      <w:bookmarkStart w:id="833" w:name="_Toc414015156"/>
      <w:bookmarkStart w:id="834" w:name="_Toc414018041"/>
      <w:r w:rsidRPr="00117484">
        <w:t>Storage stability of residues in animal products</w:t>
      </w:r>
      <w:bookmarkEnd w:id="829"/>
      <w:bookmarkEnd w:id="830"/>
      <w:bookmarkEnd w:id="831"/>
      <w:bookmarkEnd w:id="832"/>
      <w:bookmarkEnd w:id="833"/>
      <w:bookmarkEnd w:id="834"/>
    </w:p>
    <w:p w14:paraId="441AA5B3" w14:textId="77777777" w:rsidR="00971C71" w:rsidRPr="00117484" w:rsidRDefault="00971C71" w:rsidP="009F59BE">
      <w:pPr>
        <w:pStyle w:val="RepAppendix3"/>
      </w:pPr>
      <w:bookmarkStart w:id="835" w:name="_Toc412812184"/>
      <w:bookmarkStart w:id="836" w:name="_Toc413928322"/>
      <w:bookmarkStart w:id="837" w:name="_Toc413931979"/>
      <w:bookmarkStart w:id="838" w:name="_Toc414015158"/>
      <w:bookmarkStart w:id="839" w:name="_Toc414018043"/>
      <w:bookmarkStart w:id="840" w:name="_Toc414023275"/>
      <w:bookmarkStart w:id="841" w:name="_Toc414028375"/>
      <w:bookmarkStart w:id="842" w:name="_Toc414028433"/>
      <w:bookmarkStart w:id="843" w:name="_Toc414029355"/>
      <w:bookmarkStart w:id="844" w:name="_Toc414282491"/>
      <w:bookmarkStart w:id="845" w:name="_Toc414616984"/>
      <w:bookmarkStart w:id="846" w:name="_Toc414623460"/>
      <w:bookmarkStart w:id="847" w:name="_Toc414623551"/>
      <w:bookmarkStart w:id="848" w:name="_Toc414623628"/>
      <w:bookmarkStart w:id="849" w:name="_Toc414623780"/>
      <w:bookmarkStart w:id="850" w:name="_Toc414625701"/>
      <w:bookmarkStart w:id="851" w:name="_Toc415564230"/>
      <w:bookmarkStart w:id="852" w:name="_Toc415566556"/>
      <w:bookmarkStart w:id="853" w:name="_Toc415566619"/>
      <w:bookmarkStart w:id="854" w:name="_Toc415581646"/>
      <w:bookmarkStart w:id="855" w:name="_Toc415654764"/>
      <w:bookmarkStart w:id="856" w:name="_Toc220677019"/>
      <w:r w:rsidRPr="00117484">
        <w:t>Nature of residues in plants, livestock and processed commodities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4D53A715" w14:textId="77777777" w:rsidR="00971C71" w:rsidRPr="00117484" w:rsidRDefault="00971C71" w:rsidP="009F59BE">
      <w:pPr>
        <w:pStyle w:val="RepAppendix4"/>
      </w:pPr>
      <w:bookmarkStart w:id="857" w:name="_Toc412812185"/>
      <w:bookmarkStart w:id="858" w:name="_Toc413928323"/>
      <w:bookmarkStart w:id="859" w:name="_Toc413931980"/>
      <w:bookmarkStart w:id="860" w:name="_Toc414015159"/>
      <w:bookmarkStart w:id="861" w:name="_Toc414018044"/>
      <w:r w:rsidRPr="00117484">
        <w:t>Nature of residue in plants</w:t>
      </w:r>
      <w:bookmarkEnd w:id="857"/>
      <w:bookmarkEnd w:id="858"/>
      <w:bookmarkEnd w:id="859"/>
      <w:bookmarkEnd w:id="860"/>
      <w:bookmarkEnd w:id="861"/>
    </w:p>
    <w:p w14:paraId="1D3DAF6A" w14:textId="77777777" w:rsidR="00971C71" w:rsidRPr="00117484" w:rsidRDefault="00971C71" w:rsidP="009F59BE">
      <w:pPr>
        <w:pStyle w:val="RepAppendix5"/>
      </w:pPr>
      <w:bookmarkStart w:id="862" w:name="_Toc412812186"/>
      <w:bookmarkStart w:id="863" w:name="_Toc413928324"/>
      <w:bookmarkStart w:id="864" w:name="_Toc413931981"/>
      <w:bookmarkStart w:id="865" w:name="_Toc414015160"/>
      <w:bookmarkStart w:id="866" w:name="_Toc414018045"/>
      <w:r w:rsidRPr="00117484">
        <w:t>Nature of residue in primary crops</w:t>
      </w:r>
      <w:bookmarkEnd w:id="862"/>
      <w:bookmarkEnd w:id="863"/>
      <w:bookmarkEnd w:id="864"/>
      <w:bookmarkEnd w:id="865"/>
      <w:bookmarkEnd w:id="866"/>
    </w:p>
    <w:p w14:paraId="627F46BA" w14:textId="77777777" w:rsidR="00971C71" w:rsidRPr="00117484" w:rsidRDefault="00971C71" w:rsidP="009F59BE">
      <w:pPr>
        <w:pStyle w:val="RepAppendix5"/>
      </w:pPr>
      <w:bookmarkStart w:id="867" w:name="_Toc412812188"/>
      <w:bookmarkStart w:id="868" w:name="_Toc413928326"/>
      <w:bookmarkStart w:id="869" w:name="_Toc413931983"/>
      <w:bookmarkStart w:id="870" w:name="_Toc414015162"/>
      <w:bookmarkStart w:id="871" w:name="_Toc414018047"/>
      <w:r w:rsidRPr="00117484">
        <w:t>Nature of residue in rotational crops</w:t>
      </w:r>
      <w:bookmarkEnd w:id="867"/>
      <w:bookmarkEnd w:id="868"/>
      <w:bookmarkEnd w:id="869"/>
      <w:bookmarkEnd w:id="870"/>
      <w:bookmarkEnd w:id="871"/>
    </w:p>
    <w:p w14:paraId="47C949E0" w14:textId="77777777" w:rsidR="00EE0244" w:rsidRPr="00117484" w:rsidRDefault="00971C71" w:rsidP="00EE0244">
      <w:pPr>
        <w:pStyle w:val="RepAppendix5"/>
      </w:pPr>
      <w:bookmarkStart w:id="872" w:name="_Toc412812190"/>
      <w:bookmarkStart w:id="873" w:name="_Toc413928328"/>
      <w:bookmarkStart w:id="874" w:name="_Toc413931985"/>
      <w:bookmarkStart w:id="875" w:name="_Toc414015164"/>
      <w:bookmarkStart w:id="876" w:name="_Toc414018049"/>
      <w:r w:rsidRPr="00117484">
        <w:t>Nature of residues in processed commodities</w:t>
      </w:r>
      <w:bookmarkEnd w:id="872"/>
      <w:bookmarkEnd w:id="873"/>
      <w:bookmarkEnd w:id="874"/>
      <w:bookmarkEnd w:id="875"/>
      <w:bookmarkEnd w:id="876"/>
    </w:p>
    <w:p w14:paraId="1023FD54" w14:textId="77777777" w:rsidR="00971C71" w:rsidRDefault="00971C71" w:rsidP="0092305F">
      <w:pPr>
        <w:pStyle w:val="RepAppendix4"/>
        <w:spacing w:line="360" w:lineRule="auto"/>
      </w:pPr>
      <w:bookmarkStart w:id="877" w:name="_Toc412812191"/>
      <w:bookmarkStart w:id="878" w:name="_Toc413928329"/>
      <w:bookmarkStart w:id="879" w:name="_Toc413931986"/>
      <w:bookmarkStart w:id="880" w:name="_Toc414015165"/>
      <w:bookmarkStart w:id="881" w:name="_Toc414018050"/>
      <w:r w:rsidRPr="00117484">
        <w:t>Nature of residues in livestock</w:t>
      </w:r>
      <w:bookmarkEnd w:id="877"/>
      <w:bookmarkEnd w:id="878"/>
      <w:bookmarkEnd w:id="879"/>
      <w:bookmarkEnd w:id="880"/>
      <w:bookmarkEnd w:id="881"/>
    </w:p>
    <w:p w14:paraId="4FBA4905" w14:textId="77777777" w:rsidR="0091035D" w:rsidRPr="00117484" w:rsidRDefault="00971C71" w:rsidP="00395DDE">
      <w:pPr>
        <w:pStyle w:val="RepAppendix3"/>
        <w:spacing w:before="240"/>
      </w:pPr>
      <w:bookmarkStart w:id="882" w:name="_Toc334514677"/>
      <w:bookmarkStart w:id="883" w:name="_Toc412812193"/>
      <w:bookmarkStart w:id="884" w:name="_Toc413928331"/>
      <w:bookmarkStart w:id="885" w:name="_Toc413931988"/>
      <w:bookmarkStart w:id="886" w:name="_Toc414015167"/>
      <w:bookmarkStart w:id="887" w:name="_Toc414018052"/>
      <w:bookmarkStart w:id="888" w:name="_Toc414023276"/>
      <w:bookmarkStart w:id="889" w:name="_Toc414028376"/>
      <w:bookmarkStart w:id="890" w:name="_Toc414028434"/>
      <w:bookmarkStart w:id="891" w:name="_Toc414029356"/>
      <w:bookmarkStart w:id="892" w:name="_Toc414282492"/>
      <w:bookmarkStart w:id="893" w:name="_Toc414616985"/>
      <w:bookmarkStart w:id="894" w:name="_Toc414623461"/>
      <w:bookmarkStart w:id="895" w:name="_Toc414623552"/>
      <w:bookmarkStart w:id="896" w:name="_Toc414623629"/>
      <w:bookmarkStart w:id="897" w:name="_Toc414623781"/>
      <w:bookmarkStart w:id="898" w:name="_Toc414625702"/>
      <w:bookmarkStart w:id="899" w:name="_Toc415564231"/>
      <w:bookmarkStart w:id="900" w:name="_Toc415566557"/>
      <w:bookmarkStart w:id="901" w:name="_Toc415566620"/>
      <w:bookmarkStart w:id="902" w:name="_Toc415581647"/>
      <w:bookmarkStart w:id="903" w:name="_Toc415654765"/>
      <w:bookmarkStart w:id="904" w:name="_Toc220677020"/>
      <w:bookmarkEnd w:id="882"/>
      <w:r w:rsidRPr="00117484">
        <w:t>Magnitude of residues in plants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89025ED" w14:textId="77777777" w:rsidR="0079279E" w:rsidRPr="00117484" w:rsidRDefault="0079279E" w:rsidP="00395DDE">
      <w:pPr>
        <w:pStyle w:val="RepAppendix4"/>
        <w:spacing w:before="360" w:after="120"/>
      </w:pPr>
      <w:bookmarkStart w:id="905" w:name="_Toc349311545"/>
      <w:r w:rsidRPr="00117484">
        <w:t xml:space="preserve">Cabbage </w:t>
      </w:r>
    </w:p>
    <w:p w14:paraId="0D0BB829" w14:textId="77777777" w:rsidR="00E112F9" w:rsidRPr="005E5CCD" w:rsidRDefault="00E112F9" w:rsidP="00E112F9">
      <w:pPr>
        <w:pStyle w:val="RepLabel"/>
      </w:pPr>
      <w:r w:rsidRPr="00117484">
        <w:t>Table A </w:t>
      </w:r>
      <w:r w:rsidRPr="00117484">
        <w:fldChar w:fldCharType="begin"/>
      </w:r>
      <w:r w:rsidRPr="00117484">
        <w:instrText xml:space="preserve"> SEQ Table_A \* ARABIC </w:instrText>
      </w:r>
      <w:r w:rsidRPr="00117484">
        <w:fldChar w:fldCharType="separate"/>
      </w:r>
      <w:r w:rsidRPr="00117484">
        <w:rPr>
          <w:noProof/>
        </w:rPr>
        <w:t>19</w:t>
      </w:r>
      <w:r w:rsidRPr="00117484">
        <w:fldChar w:fldCharType="end"/>
      </w:r>
      <w:r w:rsidRPr="00117484">
        <w:t>:</w:t>
      </w:r>
      <w:r w:rsidRPr="00117484">
        <w:tab/>
      </w:r>
      <w:r w:rsidRPr="005E5CCD">
        <w:t>Comparison of intended and critical EU GAPs</w:t>
      </w:r>
    </w:p>
    <w:p w14:paraId="15A4C62D" w14:textId="77777777" w:rsidR="006329EB" w:rsidRPr="005E5CCD" w:rsidRDefault="006329EB" w:rsidP="006329EB">
      <w:pPr>
        <w:pStyle w:val="RepStandard"/>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04"/>
        <w:gridCol w:w="1202"/>
        <w:gridCol w:w="1391"/>
        <w:gridCol w:w="1391"/>
        <w:gridCol w:w="1243"/>
        <w:gridCol w:w="1366"/>
        <w:gridCol w:w="948"/>
      </w:tblGrid>
      <w:tr w:rsidR="006329EB" w:rsidRPr="005E5CCD" w14:paraId="106D1DB8" w14:textId="77777777" w:rsidTr="006329EB">
        <w:trPr>
          <w:tblHeader/>
        </w:trPr>
        <w:tc>
          <w:tcPr>
            <w:tcW w:w="965" w:type="pct"/>
            <w:tcBorders>
              <w:top w:val="single" w:sz="4" w:space="0" w:color="auto"/>
              <w:left w:val="single" w:sz="4" w:space="0" w:color="auto"/>
              <w:bottom w:val="single" w:sz="4" w:space="0" w:color="auto"/>
              <w:right w:val="single" w:sz="4" w:space="0" w:color="auto"/>
            </w:tcBorders>
          </w:tcPr>
          <w:p w14:paraId="6D53788C" w14:textId="77777777" w:rsidR="006329EB" w:rsidRPr="005E5CCD" w:rsidRDefault="006329EB">
            <w:pPr>
              <w:pStyle w:val="RepTableHeader"/>
              <w:spacing w:line="256" w:lineRule="auto"/>
              <w:jc w:val="center"/>
              <w:rPr>
                <w:lang w:val="en-GB"/>
              </w:rPr>
            </w:pPr>
            <w:r w:rsidRPr="005E5CCD">
              <w:rPr>
                <w:lang w:val="en-GB"/>
              </w:rPr>
              <w:t>Type of GAP</w:t>
            </w:r>
          </w:p>
          <w:p w14:paraId="364488A6" w14:textId="77777777" w:rsidR="006329EB" w:rsidRPr="005E5CCD" w:rsidRDefault="006329EB">
            <w:pPr>
              <w:pStyle w:val="RepTableHeader"/>
              <w:spacing w:line="256" w:lineRule="auto"/>
              <w:jc w:val="center"/>
              <w:rPr>
                <w:lang w:val="en-GB"/>
              </w:rPr>
            </w:pPr>
          </w:p>
        </w:tc>
        <w:tc>
          <w:tcPr>
            <w:tcW w:w="643" w:type="pct"/>
            <w:tcBorders>
              <w:top w:val="single" w:sz="4" w:space="0" w:color="auto"/>
              <w:left w:val="single" w:sz="4" w:space="0" w:color="auto"/>
              <w:bottom w:val="single" w:sz="4" w:space="0" w:color="auto"/>
              <w:right w:val="single" w:sz="4" w:space="0" w:color="auto"/>
            </w:tcBorders>
            <w:hideMark/>
          </w:tcPr>
          <w:p w14:paraId="7E3B1075" w14:textId="77777777" w:rsidR="006329EB" w:rsidRPr="005E5CCD" w:rsidRDefault="006329EB">
            <w:pPr>
              <w:pStyle w:val="RepTableHeader"/>
              <w:spacing w:line="256" w:lineRule="auto"/>
              <w:jc w:val="center"/>
              <w:rPr>
                <w:lang w:val="en-GB"/>
              </w:rPr>
            </w:pPr>
            <w:r w:rsidRPr="005E5CCD">
              <w:rPr>
                <w:lang w:val="en-GB"/>
              </w:rPr>
              <w:t>Number of applications</w:t>
            </w:r>
          </w:p>
        </w:tc>
        <w:tc>
          <w:tcPr>
            <w:tcW w:w="744" w:type="pct"/>
            <w:tcBorders>
              <w:top w:val="single" w:sz="4" w:space="0" w:color="auto"/>
              <w:left w:val="single" w:sz="4" w:space="0" w:color="auto"/>
              <w:bottom w:val="single" w:sz="4" w:space="0" w:color="auto"/>
              <w:right w:val="single" w:sz="4" w:space="0" w:color="auto"/>
            </w:tcBorders>
            <w:hideMark/>
          </w:tcPr>
          <w:p w14:paraId="3AF355A3" w14:textId="77777777" w:rsidR="006329EB" w:rsidRPr="005E5CCD" w:rsidRDefault="006329EB">
            <w:pPr>
              <w:pStyle w:val="RepTableHeader"/>
              <w:spacing w:line="256" w:lineRule="auto"/>
              <w:jc w:val="center"/>
              <w:rPr>
                <w:lang w:val="en-GB"/>
              </w:rPr>
            </w:pPr>
            <w:r w:rsidRPr="005E5CCD">
              <w:rPr>
                <w:lang w:val="en-GB"/>
              </w:rPr>
              <w:t xml:space="preserve">Volume per application </w:t>
            </w:r>
          </w:p>
          <w:p w14:paraId="24290EE1" w14:textId="77777777" w:rsidR="006329EB" w:rsidRPr="005E5CCD" w:rsidRDefault="006329EB">
            <w:pPr>
              <w:pStyle w:val="RepTableHeader"/>
              <w:spacing w:line="256" w:lineRule="auto"/>
              <w:jc w:val="center"/>
              <w:rPr>
                <w:lang w:val="en-GB"/>
              </w:rPr>
            </w:pPr>
            <w:r w:rsidRPr="005E5CCD">
              <w:rPr>
                <w:lang w:val="en-GB"/>
              </w:rPr>
              <w:t>(L/ ha)</w:t>
            </w:r>
          </w:p>
        </w:tc>
        <w:tc>
          <w:tcPr>
            <w:tcW w:w="744" w:type="pct"/>
            <w:tcBorders>
              <w:top w:val="single" w:sz="4" w:space="0" w:color="auto"/>
              <w:left w:val="single" w:sz="4" w:space="0" w:color="auto"/>
              <w:bottom w:val="single" w:sz="4" w:space="0" w:color="auto"/>
              <w:right w:val="single" w:sz="4" w:space="0" w:color="auto"/>
            </w:tcBorders>
            <w:hideMark/>
          </w:tcPr>
          <w:p w14:paraId="562C9E36" w14:textId="77777777" w:rsidR="006329EB" w:rsidRPr="005E5CCD" w:rsidRDefault="006329EB">
            <w:pPr>
              <w:pStyle w:val="RepTableHeader"/>
              <w:spacing w:line="256" w:lineRule="auto"/>
              <w:jc w:val="center"/>
              <w:rPr>
                <w:lang w:val="en-GB"/>
              </w:rPr>
            </w:pPr>
            <w:r w:rsidRPr="005E5CCD">
              <w:rPr>
                <w:lang w:val="en-GB"/>
              </w:rPr>
              <w:t>Application rate per treatment</w:t>
            </w:r>
          </w:p>
          <w:p w14:paraId="08BE5A9B" w14:textId="77777777" w:rsidR="006329EB" w:rsidRPr="005E5CCD" w:rsidRDefault="006329EB">
            <w:pPr>
              <w:pStyle w:val="RepTableHeader"/>
              <w:spacing w:line="256" w:lineRule="auto"/>
              <w:jc w:val="center"/>
              <w:rPr>
                <w:lang w:val="en-GB"/>
              </w:rPr>
            </w:pPr>
            <w:r w:rsidRPr="005E5CCD">
              <w:rPr>
                <w:lang w:val="en-GB"/>
              </w:rPr>
              <w:t>(precise unit)</w:t>
            </w:r>
          </w:p>
        </w:tc>
        <w:tc>
          <w:tcPr>
            <w:tcW w:w="665" w:type="pct"/>
            <w:tcBorders>
              <w:top w:val="single" w:sz="4" w:space="0" w:color="auto"/>
              <w:left w:val="single" w:sz="4" w:space="0" w:color="auto"/>
              <w:bottom w:val="single" w:sz="4" w:space="0" w:color="auto"/>
              <w:right w:val="single" w:sz="4" w:space="0" w:color="auto"/>
            </w:tcBorders>
            <w:hideMark/>
          </w:tcPr>
          <w:p w14:paraId="09A6AFBF" w14:textId="77777777" w:rsidR="006329EB" w:rsidRPr="005E5CCD" w:rsidRDefault="006329EB">
            <w:pPr>
              <w:pStyle w:val="RepTableHeader"/>
              <w:spacing w:line="256" w:lineRule="auto"/>
              <w:jc w:val="center"/>
              <w:rPr>
                <w:lang w:val="en-GB"/>
              </w:rPr>
            </w:pPr>
            <w:r w:rsidRPr="005E5CCD">
              <w:rPr>
                <w:lang w:val="en-GB"/>
              </w:rPr>
              <w:t>Interval between application</w:t>
            </w:r>
          </w:p>
        </w:tc>
        <w:tc>
          <w:tcPr>
            <w:tcW w:w="731" w:type="pct"/>
            <w:tcBorders>
              <w:top w:val="single" w:sz="4" w:space="0" w:color="auto"/>
              <w:left w:val="single" w:sz="4" w:space="0" w:color="auto"/>
              <w:bottom w:val="single" w:sz="4" w:space="0" w:color="auto"/>
              <w:right w:val="single" w:sz="4" w:space="0" w:color="auto"/>
            </w:tcBorders>
            <w:hideMark/>
          </w:tcPr>
          <w:p w14:paraId="5AB0F825" w14:textId="77777777" w:rsidR="006329EB" w:rsidRPr="005E5CCD" w:rsidRDefault="006329EB">
            <w:pPr>
              <w:pStyle w:val="RepTableHeader"/>
              <w:spacing w:line="256" w:lineRule="auto"/>
              <w:jc w:val="center"/>
              <w:rPr>
                <w:lang w:val="en-GB"/>
              </w:rPr>
            </w:pPr>
            <w:r w:rsidRPr="005E5CCD">
              <w:rPr>
                <w:lang w:val="en-GB"/>
              </w:rPr>
              <w:t>Growth stage at last application</w:t>
            </w:r>
          </w:p>
        </w:tc>
        <w:tc>
          <w:tcPr>
            <w:tcW w:w="507" w:type="pct"/>
            <w:tcBorders>
              <w:top w:val="single" w:sz="4" w:space="0" w:color="auto"/>
              <w:left w:val="single" w:sz="4" w:space="0" w:color="auto"/>
              <w:bottom w:val="single" w:sz="4" w:space="0" w:color="auto"/>
              <w:right w:val="single" w:sz="4" w:space="0" w:color="auto"/>
            </w:tcBorders>
            <w:hideMark/>
          </w:tcPr>
          <w:p w14:paraId="522C8167" w14:textId="77777777" w:rsidR="006329EB" w:rsidRPr="005E5CCD" w:rsidRDefault="006329EB">
            <w:pPr>
              <w:pStyle w:val="RepTableHeader"/>
              <w:spacing w:line="256" w:lineRule="auto"/>
              <w:jc w:val="center"/>
              <w:rPr>
                <w:lang w:val="en-GB"/>
              </w:rPr>
            </w:pPr>
            <w:r w:rsidRPr="005E5CCD">
              <w:rPr>
                <w:lang w:val="en-GB"/>
              </w:rPr>
              <w:t>PHI (days)</w:t>
            </w:r>
          </w:p>
        </w:tc>
      </w:tr>
      <w:tr w:rsidR="006329EB" w:rsidRPr="005E5CCD" w14:paraId="4C8B2EFB" w14:textId="77777777" w:rsidTr="006329EB">
        <w:tc>
          <w:tcPr>
            <w:tcW w:w="965" w:type="pct"/>
            <w:tcBorders>
              <w:top w:val="single" w:sz="4" w:space="0" w:color="auto"/>
              <w:left w:val="single" w:sz="4" w:space="0" w:color="auto"/>
              <w:bottom w:val="single" w:sz="4" w:space="0" w:color="auto"/>
              <w:right w:val="single" w:sz="4" w:space="0" w:color="auto"/>
            </w:tcBorders>
            <w:hideMark/>
          </w:tcPr>
          <w:p w14:paraId="4519D264" w14:textId="77777777" w:rsidR="006329EB" w:rsidRPr="005E5CCD" w:rsidRDefault="006329EB">
            <w:pPr>
              <w:pStyle w:val="RepTable"/>
              <w:spacing w:line="256" w:lineRule="auto"/>
            </w:pPr>
            <w:r w:rsidRPr="005E5CCD">
              <w:t>Intended cGAP (1)</w:t>
            </w:r>
          </w:p>
        </w:tc>
        <w:tc>
          <w:tcPr>
            <w:tcW w:w="643" w:type="pct"/>
            <w:tcBorders>
              <w:top w:val="single" w:sz="4" w:space="0" w:color="auto"/>
              <w:left w:val="single" w:sz="4" w:space="0" w:color="auto"/>
              <w:bottom w:val="single" w:sz="4" w:space="0" w:color="auto"/>
              <w:right w:val="single" w:sz="4" w:space="0" w:color="auto"/>
            </w:tcBorders>
            <w:hideMark/>
          </w:tcPr>
          <w:p w14:paraId="0AA9292A" w14:textId="77777777" w:rsidR="006329EB" w:rsidRPr="005E5CCD" w:rsidRDefault="006329EB">
            <w:pPr>
              <w:pStyle w:val="RepTable"/>
              <w:spacing w:line="256" w:lineRule="auto"/>
              <w:jc w:val="center"/>
            </w:pPr>
            <w:r w:rsidRPr="005E5CCD">
              <w:t>2</w:t>
            </w:r>
          </w:p>
        </w:tc>
        <w:tc>
          <w:tcPr>
            <w:tcW w:w="744" w:type="pct"/>
            <w:tcBorders>
              <w:top w:val="single" w:sz="4" w:space="0" w:color="auto"/>
              <w:left w:val="single" w:sz="4" w:space="0" w:color="auto"/>
              <w:bottom w:val="single" w:sz="4" w:space="0" w:color="auto"/>
              <w:right w:val="single" w:sz="4" w:space="0" w:color="auto"/>
            </w:tcBorders>
            <w:hideMark/>
          </w:tcPr>
          <w:p w14:paraId="169CD3C7" w14:textId="77777777" w:rsidR="006329EB" w:rsidRPr="005E5CCD" w:rsidRDefault="006329EB">
            <w:pPr>
              <w:pStyle w:val="RepTable"/>
              <w:spacing w:line="256" w:lineRule="auto"/>
              <w:jc w:val="center"/>
            </w:pPr>
            <w:r w:rsidRPr="005E5CCD">
              <w:t>200-600</w:t>
            </w:r>
          </w:p>
        </w:tc>
        <w:tc>
          <w:tcPr>
            <w:tcW w:w="744" w:type="pct"/>
            <w:tcBorders>
              <w:top w:val="single" w:sz="4" w:space="0" w:color="auto"/>
              <w:left w:val="single" w:sz="4" w:space="0" w:color="auto"/>
              <w:bottom w:val="single" w:sz="4" w:space="0" w:color="auto"/>
              <w:right w:val="single" w:sz="4" w:space="0" w:color="auto"/>
            </w:tcBorders>
            <w:hideMark/>
          </w:tcPr>
          <w:p w14:paraId="19753085" w14:textId="77777777" w:rsidR="006329EB" w:rsidRPr="005E5CCD" w:rsidRDefault="00F76111">
            <w:pPr>
              <w:pStyle w:val="RepTable"/>
              <w:spacing w:line="256" w:lineRule="auto"/>
              <w:jc w:val="center"/>
            </w:pPr>
            <w:r w:rsidRPr="005E5CCD">
              <w:t>2x0.01 Kg a.s/ha</w:t>
            </w:r>
          </w:p>
        </w:tc>
        <w:tc>
          <w:tcPr>
            <w:tcW w:w="665" w:type="pct"/>
            <w:tcBorders>
              <w:top w:val="single" w:sz="4" w:space="0" w:color="auto"/>
              <w:left w:val="single" w:sz="4" w:space="0" w:color="auto"/>
              <w:bottom w:val="single" w:sz="4" w:space="0" w:color="auto"/>
              <w:right w:val="single" w:sz="4" w:space="0" w:color="auto"/>
            </w:tcBorders>
            <w:hideMark/>
          </w:tcPr>
          <w:p w14:paraId="3FD30CC6" w14:textId="77777777" w:rsidR="006329EB" w:rsidRPr="005E5CCD" w:rsidRDefault="006329EB">
            <w:pPr>
              <w:pStyle w:val="RepTable"/>
              <w:spacing w:line="256" w:lineRule="auto"/>
              <w:jc w:val="center"/>
            </w:pPr>
            <w:r w:rsidRPr="005E5CCD">
              <w:t>10</w:t>
            </w:r>
            <w:r w:rsidR="000A09E1" w:rsidRPr="005E5CCD">
              <w:t>-14</w:t>
            </w:r>
          </w:p>
        </w:tc>
        <w:tc>
          <w:tcPr>
            <w:tcW w:w="731" w:type="pct"/>
            <w:tcBorders>
              <w:top w:val="single" w:sz="4" w:space="0" w:color="auto"/>
              <w:left w:val="single" w:sz="4" w:space="0" w:color="auto"/>
              <w:bottom w:val="single" w:sz="4" w:space="0" w:color="auto"/>
              <w:right w:val="single" w:sz="4" w:space="0" w:color="auto"/>
            </w:tcBorders>
            <w:hideMark/>
          </w:tcPr>
          <w:p w14:paraId="1E9DD316" w14:textId="77777777" w:rsidR="006329EB" w:rsidRPr="005E5CCD" w:rsidRDefault="006329EB">
            <w:pPr>
              <w:pStyle w:val="RepTable"/>
              <w:spacing w:line="256" w:lineRule="auto"/>
              <w:jc w:val="center"/>
            </w:pPr>
            <w:r w:rsidRPr="005E5CCD">
              <w:t>BBCH 43</w:t>
            </w:r>
          </w:p>
        </w:tc>
        <w:tc>
          <w:tcPr>
            <w:tcW w:w="507" w:type="pct"/>
            <w:tcBorders>
              <w:top w:val="single" w:sz="4" w:space="0" w:color="auto"/>
              <w:left w:val="single" w:sz="4" w:space="0" w:color="auto"/>
              <w:bottom w:val="single" w:sz="4" w:space="0" w:color="auto"/>
              <w:right w:val="single" w:sz="4" w:space="0" w:color="auto"/>
            </w:tcBorders>
            <w:hideMark/>
          </w:tcPr>
          <w:p w14:paraId="27B7AD97" w14:textId="77777777" w:rsidR="006329EB" w:rsidRPr="005E5CCD" w:rsidRDefault="004C4830">
            <w:pPr>
              <w:pStyle w:val="RepTable"/>
              <w:spacing w:line="256" w:lineRule="auto"/>
              <w:jc w:val="center"/>
            </w:pPr>
            <w:r w:rsidRPr="005E5CCD">
              <w:t>-</w:t>
            </w:r>
          </w:p>
        </w:tc>
      </w:tr>
    </w:tbl>
    <w:p w14:paraId="129624B5" w14:textId="77777777" w:rsidR="006329EB" w:rsidRPr="005E5CCD" w:rsidRDefault="006329EB" w:rsidP="006329EB">
      <w:pPr>
        <w:pStyle w:val="RepTableFootnote"/>
        <w:rPr>
          <w:lang w:val="en-GB"/>
        </w:rPr>
      </w:pPr>
      <w:r w:rsidRPr="005E5CCD">
        <w:rPr>
          <w:lang w:val="en-GB"/>
        </w:rPr>
        <w:t>*</w:t>
      </w:r>
      <w:r w:rsidRPr="005E5CCD">
        <w:rPr>
          <w:lang w:val="en-GB"/>
        </w:rPr>
        <w:tab/>
        <w:t xml:space="preserve">Use number(s) in accordance with the list of all intended GAPs in Part B, Section 0 </w:t>
      </w:r>
    </w:p>
    <w:p w14:paraId="31ED6AB9" w14:textId="4A30E67F" w:rsidR="006329EB" w:rsidRPr="00B44042" w:rsidRDefault="006329EB" w:rsidP="00DC59C5">
      <w:pPr>
        <w:pStyle w:val="RepAppendix5"/>
        <w:spacing w:after="480"/>
      </w:pPr>
      <w:bookmarkStart w:id="906" w:name="_Toc412812195"/>
      <w:bookmarkStart w:id="907" w:name="_Toc413928333"/>
      <w:bookmarkStart w:id="908" w:name="_Toc413931990"/>
      <w:bookmarkStart w:id="909" w:name="_Toc414015169"/>
      <w:bookmarkStart w:id="910" w:name="_Toc414018054"/>
      <w:bookmarkStart w:id="911" w:name="_Toc414023278"/>
      <w:bookmarkEnd w:id="905"/>
      <w:r w:rsidRPr="00B44042">
        <w:lastRenderedPageBreak/>
        <w:t>Study 1</w:t>
      </w:r>
      <w:bookmarkEnd w:id="906"/>
      <w:bookmarkEnd w:id="907"/>
      <w:bookmarkEnd w:id="908"/>
      <w:bookmarkEnd w:id="909"/>
      <w:bookmarkEnd w:id="910"/>
      <w:bookmarkEnd w:id="9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405"/>
        <w:gridCol w:w="6940"/>
      </w:tblGrid>
      <w:tr w:rsidR="00B44B5D" w:rsidRPr="00C62C3A" w14:paraId="5080B110" w14:textId="77777777" w:rsidTr="00C62C3A">
        <w:tc>
          <w:tcPr>
            <w:tcW w:w="2405" w:type="dxa"/>
            <w:shd w:val="clear" w:color="auto" w:fill="D9D9D9"/>
          </w:tcPr>
          <w:p w14:paraId="76C3C42A" w14:textId="77777777" w:rsidR="00E11312" w:rsidRPr="00C62C3A" w:rsidRDefault="00E11312" w:rsidP="00721D26">
            <w:pPr>
              <w:rPr>
                <w:rFonts w:eastAsia="Batang"/>
              </w:rPr>
            </w:pPr>
            <w:bookmarkStart w:id="912" w:name="_Hlk174381853"/>
            <w:r w:rsidRPr="00C62C3A">
              <w:t xml:space="preserve">Comments of </w:t>
            </w:r>
            <w:proofErr w:type="spellStart"/>
            <w:r w:rsidRPr="00C62C3A">
              <w:t>zRMS</w:t>
            </w:r>
            <w:proofErr w:type="spellEnd"/>
            <w:r w:rsidRPr="00C62C3A">
              <w:t>:</w:t>
            </w:r>
          </w:p>
        </w:tc>
        <w:tc>
          <w:tcPr>
            <w:tcW w:w="6940" w:type="dxa"/>
            <w:shd w:val="clear" w:color="auto" w:fill="D9D9D9"/>
          </w:tcPr>
          <w:p w14:paraId="5753EB70" w14:textId="284C3045" w:rsidR="00395DDE" w:rsidRPr="00FD0A0F" w:rsidRDefault="00E11312" w:rsidP="00721D26">
            <w:pPr>
              <w:jc w:val="both"/>
              <w:rPr>
                <w:b/>
                <w:bCs/>
              </w:rPr>
            </w:pPr>
            <w:r w:rsidRPr="00FD0A0F">
              <w:rPr>
                <w:b/>
                <w:bCs/>
              </w:rPr>
              <w:t>T</w:t>
            </w:r>
            <w:r w:rsidR="00566853" w:rsidRPr="00FD0A0F">
              <w:rPr>
                <w:b/>
                <w:bCs/>
              </w:rPr>
              <w:t>he study cannot be accepted.</w:t>
            </w:r>
          </w:p>
          <w:p w14:paraId="5AA31301" w14:textId="77777777" w:rsidR="00566853" w:rsidRPr="00FD0A0F" w:rsidRDefault="00566853" w:rsidP="00721D26">
            <w:pPr>
              <w:jc w:val="both"/>
              <w:rPr>
                <w:b/>
                <w:bCs/>
              </w:rPr>
            </w:pPr>
          </w:p>
          <w:p w14:paraId="5CE6CB40" w14:textId="73D6A099" w:rsidR="00DF52A8" w:rsidRDefault="00C412FC" w:rsidP="00721D26">
            <w:pPr>
              <w:jc w:val="both"/>
            </w:pPr>
            <w:r w:rsidRPr="00FD0A0F">
              <w:rPr>
                <w:b/>
                <w:bCs/>
              </w:rPr>
              <w:t xml:space="preserve">According to Field Phase Final Report </w:t>
            </w:r>
            <w:r w:rsidR="001734EB" w:rsidRPr="00FD0A0F">
              <w:rPr>
                <w:b/>
                <w:bCs/>
              </w:rPr>
              <w:t>one</w:t>
            </w:r>
            <w:r w:rsidR="00A441F1" w:rsidRPr="00FD0A0F">
              <w:rPr>
                <w:b/>
                <w:bCs/>
              </w:rPr>
              <w:t xml:space="preserve"> </w:t>
            </w:r>
            <w:r w:rsidR="00B44B5D" w:rsidRPr="00FD0A0F">
              <w:rPr>
                <w:b/>
                <w:bCs/>
              </w:rPr>
              <w:t xml:space="preserve">harvest </w:t>
            </w:r>
            <w:r w:rsidR="00A441F1" w:rsidRPr="00FD0A0F">
              <w:rPr>
                <w:b/>
                <w:bCs/>
              </w:rPr>
              <w:t>field trial 21 FRT-251 BRSGEVRT-01 was established on</w:t>
            </w:r>
            <w:r w:rsidR="00A441F1" w:rsidRPr="00FD0A0F">
              <w:t xml:space="preserve"> </w:t>
            </w:r>
            <w:r w:rsidR="00A441F1" w:rsidRPr="00C62C3A">
              <w:t>cabbage</w:t>
            </w:r>
            <w:r w:rsidR="00C97142" w:rsidRPr="00C62C3A">
              <w:t xml:space="preserve"> (2 trials </w:t>
            </w:r>
            <w:r w:rsidR="00395DDE" w:rsidRPr="00C62C3A">
              <w:t>were in the Study Plan</w:t>
            </w:r>
            <w:r w:rsidR="00C97142" w:rsidRPr="00C62C3A">
              <w:t>)</w:t>
            </w:r>
            <w:r w:rsidR="00A441F1" w:rsidRPr="00C62C3A">
              <w:t>. The site was representative for cabbage.</w:t>
            </w:r>
          </w:p>
          <w:p w14:paraId="41525DB2" w14:textId="77777777" w:rsidR="00EB0B3B" w:rsidRPr="00C62C3A" w:rsidRDefault="00EB0B3B" w:rsidP="00721D26">
            <w:pPr>
              <w:jc w:val="both"/>
            </w:pPr>
          </w:p>
          <w:p w14:paraId="160B1ABD" w14:textId="33FCB0E7" w:rsidR="00DF52A8" w:rsidRDefault="00DF52A8" w:rsidP="00721D26">
            <w:pPr>
              <w:jc w:val="both"/>
            </w:pPr>
            <w:r w:rsidRPr="00C62C3A">
              <w:rPr>
                <w:noProof/>
              </w:rPr>
              <w:drawing>
                <wp:inline distT="0" distB="0" distL="0" distR="0" wp14:anchorId="001B6F1B" wp14:editId="27D9D324">
                  <wp:extent cx="4363453" cy="240665"/>
                  <wp:effectExtent l="0" t="0" r="0" b="6985"/>
                  <wp:docPr id="19423439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43904" name=""/>
                          <pic:cNvPicPr/>
                        </pic:nvPicPr>
                        <pic:blipFill>
                          <a:blip r:embed="rId15">
                            <a:extLst>
                              <a:ext uri="{BEBA8EAE-BF5A-486C-A8C5-ECC9F3942E4B}">
                                <a14:imgProps xmlns:a14="http://schemas.microsoft.com/office/drawing/2010/main">
                                  <a14:imgLayer r:embed="rId16">
                                    <a14:imgEffect>
                                      <a14:brightnessContrast bright="-15000"/>
                                    </a14:imgEffect>
                                  </a14:imgLayer>
                                </a14:imgProps>
                              </a:ext>
                            </a:extLst>
                          </a:blip>
                          <a:stretch>
                            <a:fillRect/>
                          </a:stretch>
                        </pic:blipFill>
                        <pic:spPr>
                          <a:xfrm>
                            <a:off x="0" y="0"/>
                            <a:ext cx="4712273" cy="259904"/>
                          </a:xfrm>
                          <a:prstGeom prst="rect">
                            <a:avLst/>
                          </a:prstGeom>
                        </pic:spPr>
                      </pic:pic>
                    </a:graphicData>
                  </a:graphic>
                </wp:inline>
              </w:drawing>
            </w:r>
          </w:p>
          <w:p w14:paraId="2B90740A" w14:textId="77777777" w:rsidR="00EB0B3B" w:rsidRPr="00C62C3A" w:rsidRDefault="00EB0B3B" w:rsidP="00721D26">
            <w:pPr>
              <w:jc w:val="both"/>
            </w:pPr>
          </w:p>
          <w:p w14:paraId="3629DC99" w14:textId="0E2AF517" w:rsidR="00C62C3A" w:rsidRPr="00FD0A0F" w:rsidRDefault="00EB0B3B" w:rsidP="00721D26">
            <w:pPr>
              <w:jc w:val="both"/>
              <w:rPr>
                <w:b/>
                <w:bCs/>
              </w:rPr>
            </w:pPr>
            <w:r>
              <w:t>However, t</w:t>
            </w:r>
            <w:r w:rsidR="00C62C3A" w:rsidRPr="00C62C3A">
              <w:t xml:space="preserve">he Quality Assurance Certification Statement in Field Phase Final Report of 21 FRT-251 BRSGEVRT (Page 5 of 44) on 1.9.2021 and 20.9.2021 also includes study-based inspections of another trial no. 21FRT-251BRSGEVRT-02. Then, it is mentioned that </w:t>
            </w:r>
            <w:r w:rsidR="00C62C3A" w:rsidRPr="00FD0A0F">
              <w:rPr>
                <w:b/>
                <w:bCs/>
              </w:rPr>
              <w:t>according to deviation no .1, trial 21FRT-251BRSGEVRT-02 should be repeated with a new number in 2022.</w:t>
            </w:r>
          </w:p>
          <w:p w14:paraId="7F00B3B8" w14:textId="77777777" w:rsidR="00C62C3A" w:rsidRDefault="00C62C3A" w:rsidP="00721D26">
            <w:pPr>
              <w:jc w:val="both"/>
            </w:pPr>
            <w:r w:rsidRPr="00C62C3A">
              <w:t xml:space="preserve">The purpose of the field phase of the study that was run was to provide samples for the determination of </w:t>
            </w:r>
            <w:proofErr w:type="spellStart"/>
            <w:r w:rsidRPr="00C62C3A">
              <w:t>Esfenvalerate</w:t>
            </w:r>
            <w:proofErr w:type="spellEnd"/>
            <w:r w:rsidRPr="00C62C3A">
              <w:t xml:space="preserve"> residues resulting from 2 applications (A1 and A2) of </w:t>
            </w:r>
            <w:proofErr w:type="spellStart"/>
            <w:r w:rsidRPr="00C62C3A">
              <w:t>Esfenvalerate</w:t>
            </w:r>
            <w:proofErr w:type="spellEnd"/>
            <w:r w:rsidRPr="00C62C3A">
              <w:t xml:space="preserve"> 5% EW at a rate that is an equivalent of 12,5 g </w:t>
            </w:r>
            <w:proofErr w:type="spellStart"/>
            <w:r w:rsidRPr="00C62C3A">
              <w:t>esfenvalerate</w:t>
            </w:r>
            <w:proofErr w:type="spellEnd"/>
            <w:r w:rsidRPr="00C62C3A">
              <w:t xml:space="preserve"> /ha with timing for A1 10±1 days before A2 and for A2 at BBCH 43. All aspects of fieldwork were performed under typical Good Agricultural Practices. A buffer zone of at least 15 m was set up. The trial consisted of one untreated plot C and one treated plot T. The untreated plot was separated by a buffer zone of at least 10 m from the treated plot. Plots were of sufficient size to generate the desired sample quantities. Untreated and treated plots consisted of a minimum of 30m</w:t>
            </w:r>
            <w:r w:rsidRPr="00EB0B3B">
              <w:rPr>
                <w:vertAlign w:val="superscript"/>
              </w:rPr>
              <w:t>2</w:t>
            </w:r>
            <w:r w:rsidRPr="00C62C3A">
              <w:t>.</w:t>
            </w:r>
          </w:p>
          <w:p w14:paraId="77D0034A" w14:textId="77777777" w:rsidR="00EB0B3B" w:rsidRPr="00C62C3A" w:rsidRDefault="00EB0B3B" w:rsidP="00721D26">
            <w:pPr>
              <w:jc w:val="both"/>
            </w:pPr>
          </w:p>
          <w:p w14:paraId="62F83632" w14:textId="36BF36CF" w:rsidR="00C62C3A" w:rsidRDefault="00C62C3A" w:rsidP="00721D26">
            <w:pPr>
              <w:jc w:val="both"/>
            </w:pPr>
            <w:r w:rsidRPr="00C62C3A">
              <w:t>The RAC sampling was performed at BBCH 47, at a normal commercial harvest. Quality control measures were taken to maintain specimen integrity and to avoid contamination at the trial site. The sampling date and weights of collected specimens are presented in Table 17.</w:t>
            </w:r>
          </w:p>
          <w:p w14:paraId="6E2339C9" w14:textId="77777777" w:rsidR="00EB0B3B" w:rsidRPr="00C62C3A" w:rsidRDefault="00EB0B3B" w:rsidP="00721D26">
            <w:pPr>
              <w:jc w:val="both"/>
            </w:pPr>
          </w:p>
          <w:p w14:paraId="7EDB49E5" w14:textId="35E1C72E" w:rsidR="00B44B5D" w:rsidRPr="00C62C3A" w:rsidRDefault="00B44B5D" w:rsidP="00721D26">
            <w:pPr>
              <w:jc w:val="both"/>
            </w:pPr>
            <w:r w:rsidRPr="00C62C3A">
              <w:rPr>
                <w:noProof/>
              </w:rPr>
              <w:drawing>
                <wp:inline distT="0" distB="0" distL="0" distR="0" wp14:anchorId="57543179" wp14:editId="1074CBF9">
                  <wp:extent cx="4321387" cy="1227305"/>
                  <wp:effectExtent l="0" t="0" r="0" b="5080"/>
                  <wp:docPr id="17372874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87477" name=""/>
                          <pic:cNvPicPr/>
                        </pic:nvPicPr>
                        <pic:blipFill>
                          <a:blip r:embed="rId17">
                            <a:extLst>
                              <a:ext uri="{BEBA8EAE-BF5A-486C-A8C5-ECC9F3942E4B}">
                                <a14:imgProps xmlns:a14="http://schemas.microsoft.com/office/drawing/2010/main">
                                  <a14:imgLayer r:embed="rId18">
                                    <a14:imgEffect>
                                      <a14:brightnessContrast bright="-15000"/>
                                    </a14:imgEffect>
                                  </a14:imgLayer>
                                </a14:imgProps>
                              </a:ext>
                            </a:extLst>
                          </a:blip>
                          <a:stretch>
                            <a:fillRect/>
                          </a:stretch>
                        </pic:blipFill>
                        <pic:spPr>
                          <a:xfrm>
                            <a:off x="0" y="0"/>
                            <a:ext cx="4438416" cy="1260542"/>
                          </a:xfrm>
                          <a:prstGeom prst="rect">
                            <a:avLst/>
                          </a:prstGeom>
                        </pic:spPr>
                      </pic:pic>
                    </a:graphicData>
                  </a:graphic>
                </wp:inline>
              </w:drawing>
            </w:r>
          </w:p>
          <w:p w14:paraId="00340B33" w14:textId="77777777" w:rsidR="00EB0B3B" w:rsidRDefault="00EB0B3B" w:rsidP="00721D26">
            <w:pPr>
              <w:jc w:val="both"/>
            </w:pPr>
          </w:p>
          <w:p w14:paraId="36DFF17D" w14:textId="77777777" w:rsidR="00566853" w:rsidRDefault="00B44B5D" w:rsidP="00721D26">
            <w:pPr>
              <w:jc w:val="both"/>
            </w:pPr>
            <w:r w:rsidRPr="00C62C3A">
              <w:t xml:space="preserve">RAC specimens were put in deep freezing conditions at a target temperature of </w:t>
            </w:r>
            <w:r w:rsidR="00670457" w:rsidRPr="00C62C3A">
              <w:t xml:space="preserve">≤ </w:t>
            </w:r>
            <w:r w:rsidRPr="00C62C3A">
              <w:t>-18°C on the day of</w:t>
            </w:r>
            <w:r w:rsidR="00670457" w:rsidRPr="00C62C3A">
              <w:t xml:space="preserve"> </w:t>
            </w:r>
            <w:r w:rsidRPr="00C62C3A">
              <w:t>sampling. All specimens remained deep frozen during storage at the test facility and during</w:t>
            </w:r>
            <w:r w:rsidR="00670457" w:rsidRPr="00C62C3A">
              <w:t xml:space="preserve"> </w:t>
            </w:r>
            <w:r w:rsidRPr="00C62C3A">
              <w:t xml:space="preserve">shipment </w:t>
            </w:r>
            <w:r w:rsidR="00AF4089" w:rsidRPr="00C62C3A">
              <w:t xml:space="preserve">after 7 months from sampling </w:t>
            </w:r>
            <w:r w:rsidRPr="00C62C3A">
              <w:t>to the analytical laboratory</w:t>
            </w:r>
            <w:r w:rsidR="00670457" w:rsidRPr="00C62C3A">
              <w:t>.</w:t>
            </w:r>
          </w:p>
          <w:p w14:paraId="76C27821" w14:textId="797F16FE" w:rsidR="001F41B3" w:rsidRPr="00FD0A0F" w:rsidRDefault="008021B3" w:rsidP="00721D26">
            <w:pPr>
              <w:jc w:val="both"/>
              <w:rPr>
                <w:b/>
                <w:bCs/>
              </w:rPr>
            </w:pPr>
            <w:r w:rsidRPr="00413EA7">
              <w:t xml:space="preserve">The analytical </w:t>
            </w:r>
            <w:r w:rsidR="00AF4089" w:rsidRPr="00413EA7">
              <w:t xml:space="preserve">study </w:t>
            </w:r>
            <w:r w:rsidRPr="00413EA7">
              <w:t xml:space="preserve">was </w:t>
            </w:r>
            <w:r w:rsidR="00AF4089" w:rsidRPr="00413EA7">
              <w:t>initiated on</w:t>
            </w:r>
            <w:r w:rsidRPr="00413EA7">
              <w:t xml:space="preserve"> </w:t>
            </w:r>
            <w:r w:rsidR="00AF4089" w:rsidRPr="00413EA7">
              <w:t>20.02.2023.</w:t>
            </w:r>
            <w:r w:rsidR="00AF4089" w:rsidRPr="00FD0A0F">
              <w:rPr>
                <w:b/>
                <w:bCs/>
              </w:rPr>
              <w:t xml:space="preserve"> </w:t>
            </w:r>
            <w:r w:rsidR="00AF4089" w:rsidRPr="00413EA7">
              <w:t>Furthermore</w:t>
            </w:r>
            <w:r w:rsidR="00AF4089" w:rsidRPr="00FD0A0F">
              <w:rPr>
                <w:b/>
                <w:bCs/>
              </w:rPr>
              <w:t>,</w:t>
            </w:r>
            <w:r w:rsidR="00E14ECE" w:rsidRPr="00FD0A0F">
              <w:rPr>
                <w:b/>
                <w:bCs/>
              </w:rPr>
              <w:t xml:space="preserve"> in </w:t>
            </w:r>
            <w:r w:rsidR="00AF4089" w:rsidRPr="00FD0A0F">
              <w:rPr>
                <w:b/>
                <w:bCs/>
              </w:rPr>
              <w:t>the lab</w:t>
            </w:r>
            <w:r w:rsidR="00E14ECE" w:rsidRPr="00FD0A0F">
              <w:rPr>
                <w:b/>
                <w:bCs/>
              </w:rPr>
              <w:t xml:space="preserve"> also the samples from the </w:t>
            </w:r>
            <w:r w:rsidR="00AF4089" w:rsidRPr="00FD0A0F">
              <w:rPr>
                <w:b/>
                <w:bCs/>
              </w:rPr>
              <w:t>undone</w:t>
            </w:r>
            <w:r w:rsidR="00E14ECE" w:rsidRPr="00FD0A0F">
              <w:rPr>
                <w:b/>
                <w:bCs/>
              </w:rPr>
              <w:t xml:space="preserve"> </w:t>
            </w:r>
            <w:r w:rsidR="00670457" w:rsidRPr="00FD0A0F">
              <w:rPr>
                <w:b/>
                <w:bCs/>
              </w:rPr>
              <w:t xml:space="preserve">decline </w:t>
            </w:r>
            <w:r w:rsidR="00E14ECE" w:rsidRPr="00FD0A0F">
              <w:rPr>
                <w:b/>
                <w:bCs/>
              </w:rPr>
              <w:t xml:space="preserve">trial </w:t>
            </w:r>
            <w:r w:rsidR="00670457" w:rsidRPr="00FD0A0F">
              <w:rPr>
                <w:b/>
                <w:bCs/>
              </w:rPr>
              <w:t xml:space="preserve">21FRT-251BRSGEVRT-02 </w:t>
            </w:r>
            <w:r w:rsidR="00E14ECE" w:rsidRPr="00FD0A0F">
              <w:rPr>
                <w:b/>
                <w:bCs/>
              </w:rPr>
              <w:t>were</w:t>
            </w:r>
            <w:r w:rsidR="007C4A81" w:rsidRPr="00FD0A0F">
              <w:rPr>
                <w:b/>
                <w:bCs/>
              </w:rPr>
              <w:t xml:space="preserve"> picked up and then </w:t>
            </w:r>
            <w:proofErr w:type="spellStart"/>
            <w:r w:rsidR="007C4A81" w:rsidRPr="00FD0A0F">
              <w:rPr>
                <w:b/>
                <w:bCs/>
              </w:rPr>
              <w:t>analysed</w:t>
            </w:r>
            <w:proofErr w:type="spellEnd"/>
            <w:r w:rsidR="00E14ECE" w:rsidRPr="00FD0A0F">
              <w:rPr>
                <w:b/>
                <w:bCs/>
              </w:rPr>
              <w:t>:</w:t>
            </w:r>
          </w:p>
          <w:p w14:paraId="3E4EEC20" w14:textId="77777777" w:rsidR="00EB0B3B" w:rsidRPr="00C62C3A" w:rsidRDefault="00EB0B3B" w:rsidP="00721D26">
            <w:pPr>
              <w:jc w:val="both"/>
            </w:pPr>
          </w:p>
          <w:p w14:paraId="3656483E" w14:textId="1FFE892E" w:rsidR="003C5643" w:rsidRDefault="00E14ECE" w:rsidP="00721D26">
            <w:pPr>
              <w:jc w:val="both"/>
            </w:pPr>
            <w:r w:rsidRPr="00C62C3A">
              <w:rPr>
                <w:noProof/>
              </w:rPr>
              <w:lastRenderedPageBreak/>
              <w:drawing>
                <wp:inline distT="0" distB="0" distL="0" distR="0" wp14:anchorId="02E163F9" wp14:editId="76CFDA1F">
                  <wp:extent cx="3971436" cy="2149642"/>
                  <wp:effectExtent l="0" t="0" r="0" b="3175"/>
                  <wp:docPr id="13665600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60071" name=""/>
                          <pic:cNvPicPr/>
                        </pic:nvPicPr>
                        <pic:blipFill>
                          <a:blip r:embed="rId19">
                            <a:extLst>
                              <a:ext uri="{BEBA8EAE-BF5A-486C-A8C5-ECC9F3942E4B}">
                                <a14:imgProps xmlns:a14="http://schemas.microsoft.com/office/drawing/2010/main">
                                  <a14:imgLayer r:embed="rId20">
                                    <a14:imgEffect>
                                      <a14:brightnessContrast bright="-12000"/>
                                    </a14:imgEffect>
                                  </a14:imgLayer>
                                </a14:imgProps>
                              </a:ext>
                            </a:extLst>
                          </a:blip>
                          <a:stretch>
                            <a:fillRect/>
                          </a:stretch>
                        </pic:blipFill>
                        <pic:spPr>
                          <a:xfrm>
                            <a:off x="0" y="0"/>
                            <a:ext cx="4000093" cy="2165153"/>
                          </a:xfrm>
                          <a:prstGeom prst="rect">
                            <a:avLst/>
                          </a:prstGeom>
                        </pic:spPr>
                      </pic:pic>
                    </a:graphicData>
                  </a:graphic>
                </wp:inline>
              </w:drawing>
            </w:r>
          </w:p>
          <w:p w14:paraId="5463D674" w14:textId="77777777" w:rsidR="00EB0B3B" w:rsidRDefault="00EB0B3B" w:rsidP="00721D26">
            <w:pPr>
              <w:jc w:val="both"/>
            </w:pPr>
          </w:p>
          <w:p w14:paraId="3739DC08" w14:textId="53481DCE" w:rsidR="00413EA7" w:rsidRPr="009C4F0D" w:rsidRDefault="00A46FF7" w:rsidP="00721D26">
            <w:pPr>
              <w:jc w:val="both"/>
            </w:pPr>
            <w:r w:rsidRPr="009C4F0D">
              <w:t xml:space="preserve">Considering the responsibility and importance of the supervised field residue trials </w:t>
            </w:r>
            <w:r w:rsidR="00E14ECE" w:rsidRPr="009C4F0D">
              <w:t xml:space="preserve">such </w:t>
            </w:r>
            <w:r w:rsidR="00EC4E33" w:rsidRPr="009C4F0D">
              <w:t xml:space="preserve">quality of the </w:t>
            </w:r>
            <w:r w:rsidRPr="009C4F0D">
              <w:t xml:space="preserve">reporting </w:t>
            </w:r>
            <w:r w:rsidR="00E14ECE" w:rsidRPr="009C4F0D">
              <w:t xml:space="preserve">makes the </w:t>
            </w:r>
            <w:r w:rsidRPr="009C4F0D">
              <w:t xml:space="preserve">study </w:t>
            </w:r>
            <w:r w:rsidR="00E14ECE" w:rsidRPr="009C4F0D">
              <w:rPr>
                <w:u w:val="single"/>
              </w:rPr>
              <w:t>unreliable</w:t>
            </w:r>
            <w:r w:rsidRPr="009C4F0D">
              <w:t>.</w:t>
            </w:r>
            <w:r w:rsidR="00E14ECE" w:rsidRPr="009C4F0D">
              <w:t xml:space="preserve"> </w:t>
            </w:r>
            <w:r w:rsidRPr="009C4F0D">
              <w:t>A</w:t>
            </w:r>
            <w:r w:rsidR="00395DDE" w:rsidRPr="009C4F0D">
              <w:t xml:space="preserve">ll </w:t>
            </w:r>
            <w:r w:rsidR="00E14ECE" w:rsidRPr="009C4F0D">
              <w:t xml:space="preserve">the data from the </w:t>
            </w:r>
            <w:r w:rsidR="00C62C3A" w:rsidRPr="009C4F0D">
              <w:t xml:space="preserve">survey </w:t>
            </w:r>
            <w:r w:rsidR="00E14ECE" w:rsidRPr="009C4F0D">
              <w:t>cannot be accepted.</w:t>
            </w:r>
            <w:r w:rsidR="007C4A81" w:rsidRPr="009C4F0D">
              <w:t xml:space="preserve"> </w:t>
            </w:r>
            <w:r w:rsidR="00566853" w:rsidRPr="009C4F0D">
              <w:t xml:space="preserve">Moreover, </w:t>
            </w:r>
            <w:r w:rsidR="00EE0464" w:rsidRPr="009C4F0D">
              <w:t xml:space="preserve">in the study description below </w:t>
            </w:r>
            <w:r w:rsidR="00566853" w:rsidRPr="009C4F0D">
              <w:t>t</w:t>
            </w:r>
            <w:r w:rsidR="00DC59C5" w:rsidRPr="009C4F0D">
              <w:t xml:space="preserve">he applicant refers to the data which </w:t>
            </w:r>
            <w:r w:rsidR="00566853" w:rsidRPr="009C4F0D">
              <w:t>even</w:t>
            </w:r>
            <w:r w:rsidR="00DC59C5" w:rsidRPr="009C4F0D">
              <w:t xml:space="preserve"> </w:t>
            </w:r>
            <w:r w:rsidR="00413EA7" w:rsidRPr="009C4F0D">
              <w:t xml:space="preserve">possibly </w:t>
            </w:r>
            <w:r w:rsidR="00DC59C5" w:rsidRPr="009C4F0D">
              <w:t>not exist</w:t>
            </w:r>
            <w:r w:rsidR="00413EA7" w:rsidRPr="009C4F0D">
              <w:t xml:space="preserve"> (?)</w:t>
            </w:r>
            <w:r w:rsidR="00DC59C5" w:rsidRPr="009C4F0D">
              <w:t>.</w:t>
            </w:r>
            <w:r w:rsidR="00566853" w:rsidRPr="009C4F0D">
              <w:t xml:space="preserve"> </w:t>
            </w:r>
            <w:r w:rsidR="007C4A81" w:rsidRPr="009C4F0D">
              <w:t>The</w:t>
            </w:r>
            <w:r w:rsidR="00EE0464" w:rsidRPr="009C4F0D">
              <w:t xml:space="preserve"> </w:t>
            </w:r>
            <w:r w:rsidR="009C4F0D">
              <w:t>problem</w:t>
            </w:r>
            <w:r w:rsidR="00EE0464" w:rsidRPr="009C4F0D">
              <w:t xml:space="preserve"> </w:t>
            </w:r>
            <w:r w:rsidR="00413EA7" w:rsidRPr="009C4F0D">
              <w:t xml:space="preserve">should be explained, </w:t>
            </w:r>
            <w:r w:rsidRPr="009C4F0D">
              <w:t xml:space="preserve">and </w:t>
            </w:r>
            <w:r w:rsidR="00EE0464" w:rsidRPr="009C4F0D">
              <w:t xml:space="preserve">the </w:t>
            </w:r>
            <w:r w:rsidRPr="009C4F0D">
              <w:t>study amend</w:t>
            </w:r>
            <w:r w:rsidR="00413EA7" w:rsidRPr="009C4F0D">
              <w:t>ed.</w:t>
            </w:r>
          </w:p>
          <w:p w14:paraId="7AAE9FE0" w14:textId="77777777" w:rsidR="00413EA7" w:rsidRDefault="00413EA7" w:rsidP="00721D26">
            <w:pPr>
              <w:jc w:val="both"/>
              <w:rPr>
                <w:strike/>
              </w:rPr>
            </w:pPr>
            <w:r w:rsidRPr="009C4F0D">
              <w:rPr>
                <w:strike/>
                <w:highlight w:val="darkGray"/>
              </w:rPr>
              <w:t>T</w:t>
            </w:r>
            <w:r w:rsidR="00566853" w:rsidRPr="009C4F0D">
              <w:rPr>
                <w:strike/>
                <w:highlight w:val="darkGray"/>
              </w:rPr>
              <w:t xml:space="preserve">he </w:t>
            </w:r>
            <w:r w:rsidRPr="009C4F0D">
              <w:rPr>
                <w:strike/>
                <w:highlight w:val="darkGray"/>
              </w:rPr>
              <w:t xml:space="preserve">validation </w:t>
            </w:r>
            <w:r w:rsidR="00566853" w:rsidRPr="009C4F0D">
              <w:rPr>
                <w:strike/>
                <w:highlight w:val="darkGray"/>
              </w:rPr>
              <w:t xml:space="preserve">study 21/FSL/09/V mentioned below, including </w:t>
            </w:r>
            <w:r w:rsidRPr="009C4F0D">
              <w:rPr>
                <w:strike/>
                <w:highlight w:val="darkGray"/>
              </w:rPr>
              <w:t xml:space="preserve">full </w:t>
            </w:r>
            <w:r w:rsidR="00566853" w:rsidRPr="009C4F0D">
              <w:rPr>
                <w:strike/>
                <w:highlight w:val="darkGray"/>
              </w:rPr>
              <w:t>validation of the method applied in the study in question</w:t>
            </w:r>
            <w:r w:rsidRPr="009C4F0D">
              <w:rPr>
                <w:strike/>
                <w:highlight w:val="darkGray"/>
              </w:rPr>
              <w:t xml:space="preserve"> (and others with limited validation set applied)</w:t>
            </w:r>
            <w:r w:rsidR="00566853" w:rsidRPr="009C4F0D">
              <w:rPr>
                <w:strike/>
                <w:highlight w:val="darkGray"/>
              </w:rPr>
              <w:t xml:space="preserve">, is not provided, but </w:t>
            </w:r>
            <w:r w:rsidRPr="009C4F0D">
              <w:rPr>
                <w:strike/>
                <w:highlight w:val="darkGray"/>
              </w:rPr>
              <w:t xml:space="preserve">it is crucial and </w:t>
            </w:r>
            <w:r w:rsidR="00566853" w:rsidRPr="009C4F0D">
              <w:rPr>
                <w:strike/>
                <w:highlight w:val="darkGray"/>
              </w:rPr>
              <w:t>should be.</w:t>
            </w:r>
          </w:p>
          <w:p w14:paraId="4F4977AB" w14:textId="641167B0" w:rsidR="00CB6E84" w:rsidRPr="00CB6E84" w:rsidRDefault="00CB6E84" w:rsidP="00721D26">
            <w:pPr>
              <w:jc w:val="both"/>
            </w:pPr>
            <w:r w:rsidRPr="00CB6E84">
              <w:t>The study was provided on request.</w:t>
            </w:r>
          </w:p>
        </w:tc>
      </w:tr>
    </w:tbl>
    <w:bookmarkEnd w:id="912"/>
    <w:p w14:paraId="7164AA05" w14:textId="779B61B7" w:rsidR="00E11312" w:rsidRPr="00E11312" w:rsidRDefault="00670457" w:rsidP="00E11312">
      <w:pPr>
        <w:pStyle w:val="RepStandard"/>
        <w:rPr>
          <w:lang w:val="en-US"/>
        </w:rPr>
      </w:pPr>
      <w:r>
        <w:rPr>
          <w:lang w:val="en-US"/>
        </w:rPr>
        <w:lastRenderedPageBreak/>
        <w:t xml:space="preserve"> </w:t>
      </w: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6329EB" w:rsidRPr="005E5CCD" w14:paraId="173108F2" w14:textId="77777777" w:rsidTr="00C5229E">
        <w:tc>
          <w:tcPr>
            <w:tcW w:w="728" w:type="pct"/>
          </w:tcPr>
          <w:p w14:paraId="7C240635" w14:textId="77777777" w:rsidR="006329EB" w:rsidRPr="005E5CCD" w:rsidRDefault="006329EB" w:rsidP="00C5229E">
            <w:pPr>
              <w:pStyle w:val="RepStandard"/>
            </w:pPr>
            <w:r w:rsidRPr="005E5CCD">
              <w:t>Reference:</w:t>
            </w:r>
          </w:p>
        </w:tc>
        <w:tc>
          <w:tcPr>
            <w:tcW w:w="4272" w:type="pct"/>
          </w:tcPr>
          <w:p w14:paraId="0D0F18A4" w14:textId="77777777" w:rsidR="006329EB" w:rsidRPr="005E5CCD" w:rsidRDefault="006329EB" w:rsidP="00C5229E">
            <w:pPr>
              <w:pStyle w:val="RepStandard"/>
            </w:pPr>
            <w:r w:rsidRPr="005E5CCD">
              <w:t>KCP 8.3.1</w:t>
            </w:r>
            <w:r w:rsidR="001A5B08" w:rsidRPr="005E5CCD">
              <w:t>.1</w:t>
            </w:r>
          </w:p>
        </w:tc>
      </w:tr>
      <w:tr w:rsidR="006329EB" w:rsidRPr="005E5CCD" w14:paraId="69A237D5" w14:textId="77777777" w:rsidTr="00C5229E">
        <w:tc>
          <w:tcPr>
            <w:tcW w:w="728" w:type="pct"/>
          </w:tcPr>
          <w:p w14:paraId="4F30FCB0" w14:textId="77777777" w:rsidR="006329EB" w:rsidRPr="00566853" w:rsidRDefault="006329EB" w:rsidP="00C5229E">
            <w:pPr>
              <w:pStyle w:val="RepStandard"/>
              <w:rPr>
                <w:b/>
                <w:bCs/>
              </w:rPr>
            </w:pPr>
            <w:r w:rsidRPr="00566853">
              <w:rPr>
                <w:b/>
                <w:bCs/>
              </w:rPr>
              <w:t>Report</w:t>
            </w:r>
          </w:p>
        </w:tc>
        <w:tc>
          <w:tcPr>
            <w:tcW w:w="4272" w:type="pct"/>
          </w:tcPr>
          <w:p w14:paraId="255ABE6F" w14:textId="77777777" w:rsidR="006329EB" w:rsidRPr="00566853" w:rsidRDefault="006329EB" w:rsidP="00C5229E">
            <w:pPr>
              <w:pStyle w:val="RepTable"/>
              <w:jc w:val="both"/>
            </w:pPr>
            <w:r w:rsidRPr="00566853">
              <w:t>Magnitude of the residue of esfenvalerate (CAS 66230-04-4) in brassicas crops (Raw Agricultural Commodity - RAC) grown in open field conditions after two applications of a formulated product Esfenvalerate 5% EW - one harvest trial in Northern Europe/ Poland / 2021/ Report 21 FRT-251 BRSGEVRT (Field Phase)</w:t>
            </w:r>
          </w:p>
          <w:p w14:paraId="254881A4" w14:textId="77777777" w:rsidR="006329EB" w:rsidRPr="005E5CCD" w:rsidRDefault="006329EB" w:rsidP="00C5229E">
            <w:pPr>
              <w:pStyle w:val="RepTable"/>
              <w:jc w:val="both"/>
            </w:pPr>
            <w:r w:rsidRPr="00566853">
              <w:t>Study Director: Michal Tartanus</w:t>
            </w:r>
          </w:p>
        </w:tc>
      </w:tr>
      <w:tr w:rsidR="006329EB" w:rsidRPr="005E5CCD" w14:paraId="73EA9D43" w14:textId="77777777" w:rsidTr="00C5229E">
        <w:tc>
          <w:tcPr>
            <w:tcW w:w="728" w:type="pct"/>
          </w:tcPr>
          <w:p w14:paraId="0F44DC9E" w14:textId="77777777" w:rsidR="006329EB" w:rsidRPr="005E5CCD" w:rsidRDefault="006329EB" w:rsidP="00C5229E">
            <w:pPr>
              <w:pStyle w:val="RepStandard"/>
            </w:pPr>
            <w:r w:rsidRPr="005E5CCD">
              <w:t>Guideline(s):</w:t>
            </w:r>
          </w:p>
        </w:tc>
        <w:tc>
          <w:tcPr>
            <w:tcW w:w="4272" w:type="pct"/>
          </w:tcPr>
          <w:p w14:paraId="5FD06500" w14:textId="77777777" w:rsidR="006329EB" w:rsidRPr="005E5CCD" w:rsidRDefault="006329EB" w:rsidP="00C5229E">
            <w:pPr>
              <w:pStyle w:val="RepStandard"/>
            </w:pPr>
            <w:r w:rsidRPr="005E5CCD">
              <w:t xml:space="preserve">EC No. 1107/2009 </w:t>
            </w:r>
          </w:p>
          <w:p w14:paraId="58BF9567" w14:textId="77777777" w:rsidR="006329EB" w:rsidRPr="005E5CCD" w:rsidRDefault="006329EB" w:rsidP="00C5229E">
            <w:pPr>
              <w:pStyle w:val="RepStandard"/>
            </w:pPr>
            <w:r w:rsidRPr="005E5CCD">
              <w:t>Commission Working Document 7029/VI/95 Rev. 5</w:t>
            </w:r>
          </w:p>
          <w:p w14:paraId="48D3798B" w14:textId="77777777" w:rsidR="006329EB" w:rsidRPr="005E5CCD" w:rsidRDefault="006329EB" w:rsidP="00C5229E">
            <w:pPr>
              <w:pStyle w:val="RepStandard"/>
            </w:pPr>
            <w:r w:rsidRPr="005E5CCD">
              <w:t>SANTE/2020/12830, Rev.1.</w:t>
            </w:r>
          </w:p>
        </w:tc>
      </w:tr>
      <w:tr w:rsidR="006329EB" w:rsidRPr="005E5CCD" w14:paraId="061D1BBB" w14:textId="77777777" w:rsidTr="00C75B8D">
        <w:tc>
          <w:tcPr>
            <w:tcW w:w="728" w:type="pct"/>
          </w:tcPr>
          <w:p w14:paraId="0AA01665" w14:textId="77777777" w:rsidR="006329EB" w:rsidRPr="005E5CCD" w:rsidRDefault="006329EB" w:rsidP="00C5229E">
            <w:pPr>
              <w:pStyle w:val="RepStandard"/>
            </w:pPr>
            <w:r w:rsidRPr="005E5CCD">
              <w:t>Deviations:</w:t>
            </w:r>
          </w:p>
        </w:tc>
        <w:tc>
          <w:tcPr>
            <w:tcW w:w="4272" w:type="pct"/>
            <w:shd w:val="clear" w:color="auto" w:fill="D9D9D9" w:themeFill="background1" w:themeFillShade="D9"/>
          </w:tcPr>
          <w:p w14:paraId="3A87C854" w14:textId="4C90F118" w:rsidR="006329EB" w:rsidRPr="005E5CCD" w:rsidRDefault="00C75B8D" w:rsidP="00C5229E">
            <w:pPr>
              <w:pStyle w:val="RepStandard"/>
            </w:pPr>
            <w:r w:rsidRPr="00C75B8D">
              <w:t>2 deviations were reported during the study</w:t>
            </w:r>
            <w:r w:rsidR="00872028">
              <w:t xml:space="preserve">: </w:t>
            </w:r>
            <w:r w:rsidR="00872028" w:rsidRPr="00872028">
              <w:t>According to the deviation no.1, trial 21FRT-251BRSGEVRT-02 will be repeat</w:t>
            </w:r>
            <w:r w:rsidR="00872028">
              <w:t>ed</w:t>
            </w:r>
            <w:r w:rsidR="00872028" w:rsidRPr="00872028">
              <w:t xml:space="preserve"> with new number in 2022.</w:t>
            </w:r>
            <w:r w:rsidR="00DF52A8">
              <w:t xml:space="preserve"> No 2: </w:t>
            </w:r>
            <w:r w:rsidR="00DF52A8" w:rsidRPr="00DF52A8">
              <w:t>The study completion date is not compliant with a study schedule</w:t>
            </w:r>
            <w:r w:rsidR="00DF52A8">
              <w:t xml:space="preserve"> (no impact)</w:t>
            </w:r>
          </w:p>
        </w:tc>
      </w:tr>
      <w:tr w:rsidR="006329EB" w:rsidRPr="005E5CCD" w14:paraId="1B30E681" w14:textId="77777777" w:rsidTr="00C5229E">
        <w:tc>
          <w:tcPr>
            <w:tcW w:w="728" w:type="pct"/>
          </w:tcPr>
          <w:p w14:paraId="25BD86EA" w14:textId="77777777" w:rsidR="006329EB" w:rsidRPr="005E5CCD" w:rsidRDefault="006329EB" w:rsidP="00C5229E">
            <w:pPr>
              <w:pStyle w:val="RepStandard"/>
            </w:pPr>
            <w:r w:rsidRPr="005E5CCD">
              <w:t>GLP:</w:t>
            </w:r>
          </w:p>
        </w:tc>
        <w:tc>
          <w:tcPr>
            <w:tcW w:w="4272" w:type="pct"/>
          </w:tcPr>
          <w:p w14:paraId="72ED7866" w14:textId="77777777" w:rsidR="006329EB" w:rsidRPr="005E5CCD" w:rsidRDefault="006329EB" w:rsidP="00C5229E">
            <w:pPr>
              <w:pStyle w:val="RepStandard"/>
            </w:pPr>
            <w:r w:rsidRPr="005E5CCD">
              <w:t>Yes</w:t>
            </w:r>
          </w:p>
        </w:tc>
      </w:tr>
      <w:tr w:rsidR="006329EB" w:rsidRPr="005E5CCD" w14:paraId="24A789FA" w14:textId="77777777" w:rsidTr="00E24473">
        <w:tc>
          <w:tcPr>
            <w:tcW w:w="728" w:type="pct"/>
            <w:shd w:val="clear" w:color="auto" w:fill="D9D9D9" w:themeFill="background1" w:themeFillShade="D9"/>
          </w:tcPr>
          <w:p w14:paraId="3E07A9AC" w14:textId="77777777" w:rsidR="006329EB" w:rsidRPr="00566853" w:rsidRDefault="006329EB" w:rsidP="00C5229E">
            <w:pPr>
              <w:pStyle w:val="RepStandard"/>
            </w:pPr>
            <w:r w:rsidRPr="00566853">
              <w:t>Acceptability:</w:t>
            </w:r>
          </w:p>
        </w:tc>
        <w:tc>
          <w:tcPr>
            <w:tcW w:w="4272" w:type="pct"/>
            <w:shd w:val="clear" w:color="auto" w:fill="D9D9D9" w:themeFill="background1" w:themeFillShade="D9"/>
          </w:tcPr>
          <w:p w14:paraId="4704F7E9" w14:textId="7FF41401" w:rsidR="006329EB" w:rsidRPr="005E5CCD" w:rsidRDefault="00EB0B3B" w:rsidP="00C5229E">
            <w:pPr>
              <w:pStyle w:val="RepStandard"/>
            </w:pPr>
            <w:r w:rsidRPr="00566853">
              <w:t>No</w:t>
            </w:r>
          </w:p>
        </w:tc>
      </w:tr>
      <w:tr w:rsidR="006329EB" w:rsidRPr="005E5CCD" w14:paraId="19FB7569" w14:textId="77777777" w:rsidTr="00C5229E">
        <w:tc>
          <w:tcPr>
            <w:tcW w:w="728" w:type="pct"/>
          </w:tcPr>
          <w:p w14:paraId="4A64F79D" w14:textId="77777777" w:rsidR="006329EB" w:rsidRPr="005E5CCD" w:rsidRDefault="006329EB" w:rsidP="00C5229E">
            <w:pPr>
              <w:pStyle w:val="RepStandard"/>
              <w:rPr>
                <w:b/>
                <w:bCs/>
              </w:rPr>
            </w:pPr>
            <w:r w:rsidRPr="005E5CCD">
              <w:rPr>
                <w:b/>
                <w:bCs/>
              </w:rPr>
              <w:t>Reference:</w:t>
            </w:r>
          </w:p>
        </w:tc>
        <w:tc>
          <w:tcPr>
            <w:tcW w:w="4272" w:type="pct"/>
          </w:tcPr>
          <w:p w14:paraId="1E7C19EE" w14:textId="77777777" w:rsidR="006329EB" w:rsidRPr="005E5CCD" w:rsidRDefault="001A5B08" w:rsidP="00C5229E">
            <w:pPr>
              <w:pStyle w:val="RepTable"/>
            </w:pPr>
            <w:r w:rsidRPr="005E5CCD">
              <w:t>KCP 8.3.1.2</w:t>
            </w:r>
          </w:p>
        </w:tc>
      </w:tr>
      <w:tr w:rsidR="006329EB" w:rsidRPr="005E5CCD" w14:paraId="329777D0" w14:textId="77777777" w:rsidTr="00C5229E">
        <w:tc>
          <w:tcPr>
            <w:tcW w:w="728" w:type="pct"/>
          </w:tcPr>
          <w:p w14:paraId="5ED40E97" w14:textId="77777777" w:rsidR="006329EB" w:rsidRPr="00566853" w:rsidRDefault="006329EB" w:rsidP="00C5229E">
            <w:pPr>
              <w:pStyle w:val="RepStandard"/>
              <w:rPr>
                <w:b/>
                <w:bCs/>
              </w:rPr>
            </w:pPr>
            <w:r w:rsidRPr="00566853">
              <w:rPr>
                <w:b/>
                <w:bCs/>
              </w:rPr>
              <w:t xml:space="preserve">Report </w:t>
            </w:r>
          </w:p>
        </w:tc>
        <w:tc>
          <w:tcPr>
            <w:tcW w:w="4272" w:type="pct"/>
          </w:tcPr>
          <w:p w14:paraId="0840A1B5" w14:textId="77777777" w:rsidR="006329EB" w:rsidRPr="00566853" w:rsidRDefault="006329EB" w:rsidP="00C5229E">
            <w:pPr>
              <w:pStyle w:val="RepTable"/>
              <w:jc w:val="both"/>
            </w:pPr>
            <w:r w:rsidRPr="00566853">
              <w:t>Determination of the magnitude of the residues os Fenvalerate (any ratio of constituent isomers including Esfenvalerate) in head cabbage (Raw Agricultural Commodity) grown in open field conditions after two applications of a formulated product "Esfenvalerate 5% EW" two harvest trials and one decline cuve trial in Northern Europe/ 2021/ Poland NEU/ Report 21/FSL/09/2PL1 (Analytical Phase)</w:t>
            </w:r>
          </w:p>
          <w:p w14:paraId="328850FB" w14:textId="77777777" w:rsidR="006329EB" w:rsidRPr="005E5CCD" w:rsidRDefault="006329EB" w:rsidP="00C5229E">
            <w:pPr>
              <w:pStyle w:val="RepTable"/>
            </w:pPr>
            <w:r w:rsidRPr="00566853">
              <w:t>Study director: Anna Markowicz</w:t>
            </w:r>
          </w:p>
        </w:tc>
      </w:tr>
      <w:tr w:rsidR="006329EB" w:rsidRPr="005E5CCD" w14:paraId="159658E3" w14:textId="77777777" w:rsidTr="00C5229E">
        <w:tc>
          <w:tcPr>
            <w:tcW w:w="728" w:type="pct"/>
          </w:tcPr>
          <w:p w14:paraId="77DC3D1A" w14:textId="77777777" w:rsidR="006329EB" w:rsidRPr="005E5CCD" w:rsidRDefault="006329EB" w:rsidP="00C5229E">
            <w:pPr>
              <w:pStyle w:val="RepStandard"/>
            </w:pPr>
            <w:r w:rsidRPr="005E5CCD">
              <w:t>Guideline(s):</w:t>
            </w:r>
          </w:p>
        </w:tc>
        <w:tc>
          <w:tcPr>
            <w:tcW w:w="4272" w:type="pct"/>
          </w:tcPr>
          <w:p w14:paraId="572106C7" w14:textId="77777777" w:rsidR="006329EB" w:rsidRPr="005E5CCD" w:rsidRDefault="006329EB" w:rsidP="00C5229E">
            <w:pPr>
              <w:pStyle w:val="RepStandard"/>
            </w:pPr>
            <w:r w:rsidRPr="005E5CCD">
              <w:t xml:space="preserve">EC No. 1107/2009 </w:t>
            </w:r>
          </w:p>
          <w:p w14:paraId="290DF5B5" w14:textId="77777777" w:rsidR="006329EB" w:rsidRPr="005E5CCD" w:rsidRDefault="006329EB" w:rsidP="00C5229E">
            <w:pPr>
              <w:pStyle w:val="RepStandard"/>
            </w:pPr>
            <w:r w:rsidRPr="005E5CCD">
              <w:t>Commission Working Document 7029/VI/95 Rev. 5</w:t>
            </w:r>
          </w:p>
          <w:p w14:paraId="1797EC6F" w14:textId="77777777" w:rsidR="006329EB" w:rsidRPr="005E5CCD" w:rsidRDefault="006329EB" w:rsidP="00C5229E">
            <w:pPr>
              <w:pStyle w:val="RepStandard"/>
            </w:pPr>
            <w:r w:rsidRPr="005E5CCD">
              <w:t>SANTE/2020/12830, Rev.1.</w:t>
            </w:r>
          </w:p>
          <w:p w14:paraId="3A562355" w14:textId="77777777" w:rsidR="006329EB" w:rsidRPr="005E5CCD" w:rsidRDefault="006329EB" w:rsidP="00C5229E">
            <w:pPr>
              <w:pStyle w:val="RepStandard"/>
              <w:rPr>
                <w:lang w:val="pt-PT"/>
              </w:rPr>
            </w:pPr>
            <w:r w:rsidRPr="005E5CCD">
              <w:rPr>
                <w:lang w:val="pt-PT"/>
              </w:rPr>
              <w:t>OECD Guideline for the testing of chemicals on Crop Field Trial (TG 509 published in September 2009).</w:t>
            </w:r>
          </w:p>
        </w:tc>
      </w:tr>
      <w:tr w:rsidR="006329EB" w:rsidRPr="005E5CCD" w14:paraId="48E72E68" w14:textId="77777777" w:rsidTr="00C5229E">
        <w:tc>
          <w:tcPr>
            <w:tcW w:w="728" w:type="pct"/>
          </w:tcPr>
          <w:p w14:paraId="43DCAA3F" w14:textId="77777777" w:rsidR="006329EB" w:rsidRPr="005E5CCD" w:rsidRDefault="006329EB" w:rsidP="00C5229E">
            <w:pPr>
              <w:pStyle w:val="RepStandard"/>
            </w:pPr>
            <w:r w:rsidRPr="005E5CCD">
              <w:t>Deviations:</w:t>
            </w:r>
          </w:p>
        </w:tc>
        <w:tc>
          <w:tcPr>
            <w:tcW w:w="4272" w:type="pct"/>
          </w:tcPr>
          <w:p w14:paraId="037C0C0E" w14:textId="77777777" w:rsidR="006329EB" w:rsidRPr="005E5CCD" w:rsidRDefault="006329EB" w:rsidP="00C5229E">
            <w:pPr>
              <w:pStyle w:val="RepStandard"/>
            </w:pPr>
            <w:r w:rsidRPr="005E5CCD">
              <w:t>No</w:t>
            </w:r>
          </w:p>
        </w:tc>
      </w:tr>
      <w:tr w:rsidR="006329EB" w:rsidRPr="005E5CCD" w14:paraId="0A51F63B" w14:textId="77777777" w:rsidTr="00C5229E">
        <w:tc>
          <w:tcPr>
            <w:tcW w:w="728" w:type="pct"/>
          </w:tcPr>
          <w:p w14:paraId="67EC23E5" w14:textId="77777777" w:rsidR="006329EB" w:rsidRPr="005E5CCD" w:rsidRDefault="006329EB" w:rsidP="00C5229E">
            <w:pPr>
              <w:pStyle w:val="RepStandard"/>
            </w:pPr>
            <w:r w:rsidRPr="005E5CCD">
              <w:lastRenderedPageBreak/>
              <w:t>GLP:</w:t>
            </w:r>
          </w:p>
        </w:tc>
        <w:tc>
          <w:tcPr>
            <w:tcW w:w="4272" w:type="pct"/>
          </w:tcPr>
          <w:p w14:paraId="6929F968" w14:textId="77777777" w:rsidR="006329EB" w:rsidRPr="005E5CCD" w:rsidRDefault="006329EB" w:rsidP="00C5229E">
            <w:pPr>
              <w:pStyle w:val="RepStandard"/>
            </w:pPr>
            <w:r w:rsidRPr="005E5CCD">
              <w:t>Yes</w:t>
            </w:r>
          </w:p>
        </w:tc>
      </w:tr>
      <w:tr w:rsidR="006329EB" w:rsidRPr="005E5CCD" w14:paraId="6E7D8A5A" w14:textId="77777777" w:rsidTr="00E24473">
        <w:tc>
          <w:tcPr>
            <w:tcW w:w="728" w:type="pct"/>
            <w:shd w:val="clear" w:color="auto" w:fill="D9D9D9" w:themeFill="background1" w:themeFillShade="D9"/>
          </w:tcPr>
          <w:p w14:paraId="055FFB0C" w14:textId="77777777" w:rsidR="006329EB" w:rsidRPr="00566853" w:rsidRDefault="006329EB" w:rsidP="00C5229E">
            <w:pPr>
              <w:pStyle w:val="RepStandard"/>
            </w:pPr>
            <w:r w:rsidRPr="00566853">
              <w:t>Acceptability:</w:t>
            </w:r>
          </w:p>
        </w:tc>
        <w:tc>
          <w:tcPr>
            <w:tcW w:w="4272" w:type="pct"/>
            <w:shd w:val="clear" w:color="auto" w:fill="D9D9D9" w:themeFill="background1" w:themeFillShade="D9"/>
          </w:tcPr>
          <w:p w14:paraId="4E2EA505" w14:textId="30DFAAFC" w:rsidR="006329EB" w:rsidRPr="005E5CCD" w:rsidRDefault="00EB0B3B" w:rsidP="00C5229E">
            <w:pPr>
              <w:pStyle w:val="RepStandard"/>
            </w:pPr>
            <w:r w:rsidRPr="00566853">
              <w:t>No</w:t>
            </w:r>
          </w:p>
        </w:tc>
      </w:tr>
      <w:tr w:rsidR="006329EB" w:rsidRPr="005E5CCD" w14:paraId="2E40AFD0" w14:textId="77777777" w:rsidTr="00C5229E">
        <w:tc>
          <w:tcPr>
            <w:tcW w:w="728" w:type="pct"/>
          </w:tcPr>
          <w:p w14:paraId="6131A138" w14:textId="77777777" w:rsidR="006329EB" w:rsidRPr="005E5CCD" w:rsidRDefault="006329EB" w:rsidP="00C5229E">
            <w:pPr>
              <w:pStyle w:val="RepStandard"/>
            </w:pPr>
            <w:r w:rsidRPr="005E5CCD">
              <w:t>Reference:</w:t>
            </w:r>
          </w:p>
        </w:tc>
        <w:tc>
          <w:tcPr>
            <w:tcW w:w="4272" w:type="pct"/>
          </w:tcPr>
          <w:p w14:paraId="4802CB5E" w14:textId="77777777" w:rsidR="006329EB" w:rsidRPr="005E5CCD" w:rsidRDefault="006329EB" w:rsidP="00C5229E">
            <w:pPr>
              <w:pStyle w:val="RepStandard"/>
            </w:pPr>
          </w:p>
        </w:tc>
      </w:tr>
      <w:tr w:rsidR="006329EB" w:rsidRPr="005E5CCD" w14:paraId="00F4C0C7" w14:textId="77777777" w:rsidTr="00C5229E">
        <w:tc>
          <w:tcPr>
            <w:tcW w:w="728" w:type="pct"/>
          </w:tcPr>
          <w:p w14:paraId="02A5902A" w14:textId="77777777" w:rsidR="006329EB" w:rsidRPr="00566853" w:rsidRDefault="006329EB" w:rsidP="00C5229E">
            <w:pPr>
              <w:pStyle w:val="RepStandard"/>
            </w:pPr>
            <w:r w:rsidRPr="00566853">
              <w:t>Report</w:t>
            </w:r>
          </w:p>
        </w:tc>
        <w:tc>
          <w:tcPr>
            <w:tcW w:w="4272" w:type="pct"/>
          </w:tcPr>
          <w:p w14:paraId="24984751" w14:textId="77777777" w:rsidR="006329EB" w:rsidRPr="005E5CCD" w:rsidRDefault="006329EB" w:rsidP="00C5229E">
            <w:pPr>
              <w:pStyle w:val="RepStandard"/>
            </w:pPr>
            <w:r w:rsidRPr="00566853">
              <w:t xml:space="preserve">Validation of method for determination of the residues of </w:t>
            </w:r>
            <w:proofErr w:type="spellStart"/>
            <w:r w:rsidRPr="00566853">
              <w:t>Fenvalerate</w:t>
            </w:r>
            <w:proofErr w:type="spellEnd"/>
            <w:r w:rsidRPr="00566853">
              <w:t xml:space="preserve"> (any ratio of constituent isomers including </w:t>
            </w:r>
            <w:proofErr w:type="spellStart"/>
            <w:r w:rsidRPr="00566853">
              <w:t>Esfenvalerate</w:t>
            </w:r>
            <w:proofErr w:type="spellEnd"/>
            <w:r w:rsidRPr="00566853">
              <w:t>) in head cabbage, strawberry and wheat by gas chromatography, Ms Anna Markowicz (Study Director), 2022, 21/FSL/09/V</w:t>
            </w:r>
            <w:r w:rsidRPr="005E5CCD">
              <w:t xml:space="preserve"> </w:t>
            </w:r>
          </w:p>
        </w:tc>
      </w:tr>
      <w:tr w:rsidR="006329EB" w:rsidRPr="005E5CCD" w14:paraId="7848B8DD" w14:textId="77777777" w:rsidTr="00C5229E">
        <w:tc>
          <w:tcPr>
            <w:tcW w:w="728" w:type="pct"/>
          </w:tcPr>
          <w:p w14:paraId="48944E4F" w14:textId="77777777" w:rsidR="006329EB" w:rsidRPr="005E5CCD" w:rsidRDefault="006329EB" w:rsidP="00C5229E">
            <w:pPr>
              <w:pStyle w:val="RepStandard"/>
            </w:pPr>
            <w:r w:rsidRPr="005E5CCD">
              <w:t>Guideline(s):</w:t>
            </w:r>
          </w:p>
        </w:tc>
        <w:tc>
          <w:tcPr>
            <w:tcW w:w="4272" w:type="pct"/>
          </w:tcPr>
          <w:p w14:paraId="7C8D197E" w14:textId="77777777" w:rsidR="006329EB" w:rsidRPr="005E5CCD" w:rsidRDefault="006329EB" w:rsidP="00C5229E">
            <w:pPr>
              <w:pStyle w:val="RepStandard"/>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4C17F88C" w14:textId="77777777" w:rsidR="006329EB" w:rsidRPr="005E5CCD" w:rsidRDefault="006329EB" w:rsidP="00C5229E">
            <w:pPr>
              <w:pStyle w:val="RepStandard"/>
            </w:pPr>
            <w:r w:rsidRPr="005E5CCD">
              <w:t>OECD ENV / MC / CHEM (98) 17;</w:t>
            </w:r>
          </w:p>
          <w:p w14:paraId="4EA703C7" w14:textId="77777777" w:rsidR="006329EB" w:rsidRPr="005E5CCD" w:rsidRDefault="006329EB" w:rsidP="00C5229E">
            <w:pPr>
              <w:pStyle w:val="RepStandard"/>
            </w:pPr>
            <w:r w:rsidRPr="005E5CCD">
              <w:t>Regulation of the Minister of Health of 3 August 2021 r. on Good Laboratory Practice and testing in compliance with the principles with Good Laboratory Practice.</w:t>
            </w:r>
          </w:p>
        </w:tc>
      </w:tr>
      <w:tr w:rsidR="006329EB" w:rsidRPr="005E5CCD" w14:paraId="313D8F5B" w14:textId="77777777" w:rsidTr="00C5229E">
        <w:tc>
          <w:tcPr>
            <w:tcW w:w="728" w:type="pct"/>
          </w:tcPr>
          <w:p w14:paraId="18E8F2BE" w14:textId="77777777" w:rsidR="006329EB" w:rsidRPr="005E5CCD" w:rsidRDefault="006329EB" w:rsidP="00C5229E">
            <w:pPr>
              <w:pStyle w:val="RepStandard"/>
            </w:pPr>
            <w:r w:rsidRPr="005E5CCD">
              <w:t>Deviations:</w:t>
            </w:r>
          </w:p>
        </w:tc>
        <w:tc>
          <w:tcPr>
            <w:tcW w:w="4272" w:type="pct"/>
          </w:tcPr>
          <w:p w14:paraId="3BB531A0" w14:textId="77777777" w:rsidR="006329EB" w:rsidRPr="005E5CCD" w:rsidRDefault="006329EB" w:rsidP="00C5229E">
            <w:pPr>
              <w:pStyle w:val="RepStandard"/>
            </w:pPr>
            <w:r w:rsidRPr="005E5CCD">
              <w:t xml:space="preserve">No </w:t>
            </w:r>
          </w:p>
        </w:tc>
      </w:tr>
      <w:tr w:rsidR="006329EB" w:rsidRPr="005E5CCD" w14:paraId="2AA9B8C7" w14:textId="77777777" w:rsidTr="00C5229E">
        <w:tc>
          <w:tcPr>
            <w:tcW w:w="728" w:type="pct"/>
          </w:tcPr>
          <w:p w14:paraId="21B173CC" w14:textId="77777777" w:rsidR="006329EB" w:rsidRPr="005E5CCD" w:rsidRDefault="006329EB" w:rsidP="00C5229E">
            <w:pPr>
              <w:pStyle w:val="RepStandard"/>
            </w:pPr>
            <w:r w:rsidRPr="005E5CCD">
              <w:t>GLP:</w:t>
            </w:r>
          </w:p>
        </w:tc>
        <w:tc>
          <w:tcPr>
            <w:tcW w:w="4272" w:type="pct"/>
          </w:tcPr>
          <w:p w14:paraId="2FB41581" w14:textId="77777777" w:rsidR="006329EB" w:rsidRPr="005E5CCD" w:rsidRDefault="006329EB" w:rsidP="00C5229E">
            <w:pPr>
              <w:pStyle w:val="RepStandard"/>
            </w:pPr>
            <w:r w:rsidRPr="005E5CCD">
              <w:t xml:space="preserve">Yes </w:t>
            </w:r>
          </w:p>
        </w:tc>
      </w:tr>
      <w:tr w:rsidR="006329EB" w:rsidRPr="005E5CCD" w14:paraId="05E70C13" w14:textId="77777777" w:rsidTr="00566853">
        <w:tc>
          <w:tcPr>
            <w:tcW w:w="728" w:type="pct"/>
            <w:shd w:val="clear" w:color="auto" w:fill="D9D9D9" w:themeFill="background1" w:themeFillShade="D9"/>
          </w:tcPr>
          <w:p w14:paraId="4C2265A3" w14:textId="77777777" w:rsidR="006329EB" w:rsidRPr="005E5CCD" w:rsidRDefault="006329EB" w:rsidP="00C5229E">
            <w:pPr>
              <w:pStyle w:val="RepStandard"/>
            </w:pPr>
            <w:r w:rsidRPr="005E5CCD">
              <w:t>Acceptability:</w:t>
            </w:r>
          </w:p>
        </w:tc>
        <w:tc>
          <w:tcPr>
            <w:tcW w:w="4272" w:type="pct"/>
            <w:shd w:val="clear" w:color="auto" w:fill="D9D9D9" w:themeFill="background1" w:themeFillShade="D9"/>
          </w:tcPr>
          <w:p w14:paraId="5EA1F2A8" w14:textId="00B34CEA" w:rsidR="006329EB" w:rsidRPr="005E5CCD" w:rsidRDefault="00566853" w:rsidP="00C5229E">
            <w:pPr>
              <w:pStyle w:val="RepStandard"/>
            </w:pPr>
            <w:r>
              <w:t xml:space="preserve">Is going </w:t>
            </w:r>
            <w:proofErr w:type="spellStart"/>
            <w:r>
              <w:t>o</w:t>
            </w:r>
            <w:proofErr w:type="spellEnd"/>
            <w:r>
              <w:t xml:space="preserve"> be provided for evaluation.</w:t>
            </w:r>
          </w:p>
        </w:tc>
      </w:tr>
    </w:tbl>
    <w:p w14:paraId="0BC6DDBE" w14:textId="77777777" w:rsidR="006329EB" w:rsidRPr="005E5CCD" w:rsidRDefault="006329EB" w:rsidP="006329EB">
      <w:pPr>
        <w:pStyle w:val="RepStandard"/>
      </w:pPr>
    </w:p>
    <w:p w14:paraId="67357546" w14:textId="77777777" w:rsidR="006329EB" w:rsidRPr="005E5CCD" w:rsidRDefault="006329EB" w:rsidP="006329EB">
      <w:pPr>
        <w:pStyle w:val="RepStandard"/>
        <w:rPr>
          <w:b/>
          <w:bCs/>
        </w:rPr>
      </w:pPr>
      <w:r w:rsidRPr="005E5CCD">
        <w:rPr>
          <w:b/>
          <w:bCs/>
        </w:rPr>
        <w:t>Materials:</w:t>
      </w:r>
    </w:p>
    <w:p w14:paraId="08E0E190" w14:textId="77777777" w:rsidR="006329EB" w:rsidRPr="005E5CCD" w:rsidRDefault="006329EB" w:rsidP="006329EB">
      <w:pPr>
        <w:pStyle w:val="RepStandard"/>
      </w:pPr>
      <w:r w:rsidRPr="005E5CCD">
        <w:t xml:space="preserve">Test material: </w:t>
      </w:r>
      <w:proofErr w:type="spellStart"/>
      <w:r w:rsidRPr="005E5CCD">
        <w:t>Esfenvalerate</w:t>
      </w:r>
      <w:proofErr w:type="spellEnd"/>
      <w:r w:rsidRPr="005E5CCD">
        <w:t xml:space="preserve"> 5% </w:t>
      </w:r>
    </w:p>
    <w:p w14:paraId="363A10B4" w14:textId="77777777" w:rsidR="006329EB" w:rsidRPr="005E5CCD" w:rsidRDefault="006329EB" w:rsidP="006329EB">
      <w:pPr>
        <w:pStyle w:val="RepStandard"/>
      </w:pPr>
      <w:r w:rsidRPr="005E5CCD">
        <w:t>Crop: cabbage</w:t>
      </w:r>
    </w:p>
    <w:p w14:paraId="6C9F967D" w14:textId="77777777" w:rsidR="006329EB" w:rsidRPr="005E5CCD" w:rsidRDefault="006329EB" w:rsidP="006329EB">
      <w:pPr>
        <w:pStyle w:val="RepStandard"/>
      </w:pPr>
    </w:p>
    <w:p w14:paraId="415D3617" w14:textId="77777777" w:rsidR="006329EB" w:rsidRPr="005E5CCD" w:rsidRDefault="006329EB" w:rsidP="006329EB">
      <w:pPr>
        <w:pStyle w:val="RepStandard"/>
        <w:rPr>
          <w:b/>
          <w:bCs/>
        </w:rPr>
      </w:pPr>
      <w:r w:rsidRPr="005E5CCD">
        <w:rPr>
          <w:b/>
          <w:bCs/>
        </w:rPr>
        <w:t>Study design and methods:</w:t>
      </w:r>
    </w:p>
    <w:p w14:paraId="2FF0F3C9" w14:textId="77777777" w:rsidR="006329EB" w:rsidRPr="005E5CCD" w:rsidRDefault="006329EB" w:rsidP="006329EB">
      <w:pPr>
        <w:pStyle w:val="RepTableSmall"/>
        <w:keepNext/>
        <w:keepLines/>
        <w:jc w:val="both"/>
        <w:rPr>
          <w:sz w:val="22"/>
          <w:szCs w:val="22"/>
        </w:rPr>
      </w:pPr>
      <w:r w:rsidRPr="005E5CCD">
        <w:rPr>
          <w:sz w:val="22"/>
          <w:szCs w:val="22"/>
        </w:rPr>
        <w:t xml:space="preserve">One harvest </w:t>
      </w:r>
      <w:r w:rsidRPr="001734EB">
        <w:rPr>
          <w:strike/>
          <w:sz w:val="22"/>
          <w:szCs w:val="22"/>
          <w:shd w:val="clear" w:color="auto" w:fill="D9D9D9" w:themeFill="background1" w:themeFillShade="D9"/>
        </w:rPr>
        <w:t>and one decline curve trial were</w:t>
      </w:r>
      <w:r w:rsidRPr="005E5CCD">
        <w:rPr>
          <w:sz w:val="22"/>
          <w:szCs w:val="22"/>
        </w:rPr>
        <w:t xml:space="preserve"> conducted in Poland in 2021. Two applications (BBCH 43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49C54148" w14:textId="77777777" w:rsidR="006329EB" w:rsidRPr="005E5CCD" w:rsidRDefault="006329EB" w:rsidP="006329EB">
      <w:pPr>
        <w:pStyle w:val="RepStandard"/>
      </w:pPr>
    </w:p>
    <w:p w14:paraId="2F664A23" w14:textId="77777777" w:rsidR="006329EB" w:rsidRPr="005E5CCD" w:rsidRDefault="006329EB" w:rsidP="006329E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0236F889" w14:textId="77777777" w:rsidR="006329EB" w:rsidRPr="005E5CCD" w:rsidRDefault="006329EB" w:rsidP="006329EB">
      <w:pPr>
        <w:pStyle w:val="RepStandard"/>
      </w:pPr>
    </w:p>
    <w:p w14:paraId="11E94EC1" w14:textId="77777777" w:rsidR="006329EB" w:rsidRPr="005E5CCD" w:rsidRDefault="006329EB" w:rsidP="006329EB">
      <w:pPr>
        <w:pStyle w:val="RepStandard"/>
      </w:pPr>
      <w:r w:rsidRPr="005E5CCD">
        <w:t>Quantification was performed using LC-MS/MS detection system according to the study validated in the Study Report 21/FSL/09/V.</w:t>
      </w:r>
    </w:p>
    <w:p w14:paraId="3E7EF152" w14:textId="77777777" w:rsidR="006329EB" w:rsidRPr="005E5CCD" w:rsidRDefault="006329EB" w:rsidP="006329EB">
      <w:pPr>
        <w:pStyle w:val="RepStandard"/>
      </w:pPr>
    </w:p>
    <w:p w14:paraId="26FCB1E7" w14:textId="77777777" w:rsidR="006329EB" w:rsidRPr="005E5CCD" w:rsidRDefault="006329EB" w:rsidP="006329E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4741BFF6" w14:textId="77777777" w:rsidR="006329EB" w:rsidRPr="005E5CCD" w:rsidRDefault="006329EB" w:rsidP="006329E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6513"/>
      </w:tblGrid>
      <w:tr w:rsidR="006329EB" w:rsidRPr="005E5CCD" w14:paraId="0CFF966A" w14:textId="77777777" w:rsidTr="00C5229E">
        <w:tc>
          <w:tcPr>
            <w:tcW w:w="2127" w:type="dxa"/>
            <w:tcBorders>
              <w:top w:val="nil"/>
              <w:left w:val="nil"/>
              <w:bottom w:val="nil"/>
              <w:right w:val="nil"/>
            </w:tcBorders>
          </w:tcPr>
          <w:p w14:paraId="406E206D" w14:textId="77777777" w:rsidR="006329EB" w:rsidRPr="005E5CCD" w:rsidRDefault="006329EB" w:rsidP="00C5229E">
            <w:pPr>
              <w:rPr>
                <w:u w:val="single"/>
              </w:rPr>
            </w:pPr>
            <w:r w:rsidRPr="005E5CCD">
              <w:rPr>
                <w:b/>
                <w:bCs/>
                <w:u w:val="single"/>
              </w:rPr>
              <w:t>Validation Results</w:t>
            </w:r>
            <w:r w:rsidRPr="005E5CCD">
              <w:rPr>
                <w:u w:val="single"/>
              </w:rPr>
              <w:t>:</w:t>
            </w:r>
          </w:p>
        </w:tc>
        <w:tc>
          <w:tcPr>
            <w:tcW w:w="6513" w:type="dxa"/>
            <w:tcBorders>
              <w:top w:val="nil"/>
              <w:left w:val="nil"/>
              <w:bottom w:val="nil"/>
              <w:right w:val="nil"/>
            </w:tcBorders>
          </w:tcPr>
          <w:p w14:paraId="5BDECA31" w14:textId="77777777" w:rsidR="006329EB" w:rsidRPr="005E5CCD" w:rsidRDefault="006329EB" w:rsidP="00C5229E">
            <w:pPr>
              <w:jc w:val="both"/>
              <w:rPr>
                <w:noProof/>
              </w:rPr>
            </w:pPr>
            <w:r w:rsidRPr="005E5CCD">
              <w:rPr>
                <w:noProof/>
              </w:rPr>
              <w:t>No residue above the LOQ were detected in the control samples. The analytical results in mg per kg of Esfenvalerate are summarized in Table A.4:</w:t>
            </w:r>
          </w:p>
        </w:tc>
      </w:tr>
    </w:tbl>
    <w:p w14:paraId="3099D18E" w14:textId="77777777" w:rsidR="008E1EE3" w:rsidRDefault="008E1EE3" w:rsidP="006329EB">
      <w:pPr>
        <w:autoSpaceDE w:val="0"/>
        <w:autoSpaceDN w:val="0"/>
        <w:adjustRightInd w:val="0"/>
        <w:spacing w:after="120"/>
        <w:jc w:val="both"/>
        <w:rPr>
          <w:lang w:val="en-GB"/>
        </w:rPr>
      </w:pPr>
    </w:p>
    <w:p w14:paraId="443A2777" w14:textId="2C28B44E" w:rsidR="006329EB" w:rsidRPr="005E5CCD" w:rsidRDefault="006329EB" w:rsidP="006329E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1CB6D54F" w14:textId="77777777" w:rsidR="006329EB" w:rsidRPr="005E5CCD" w:rsidRDefault="006329EB" w:rsidP="006329EB">
      <w:pPr>
        <w:pStyle w:val="RepLabel"/>
      </w:pPr>
      <w:bookmarkStart w:id="913" w:name="_Ref413323895"/>
      <w:bookmarkStart w:id="914" w:name="_Ref413323885"/>
      <w:r w:rsidRPr="005E5CCD">
        <w:t xml:space="preserve">Table A </w:t>
      </w:r>
      <w:bookmarkEnd w:id="913"/>
      <w:r w:rsidRPr="005E5CCD">
        <w:t>2</w:t>
      </w:r>
      <w:r w:rsidR="00D14680" w:rsidRPr="005E5CCD">
        <w:t>0</w:t>
      </w:r>
      <w:r w:rsidRPr="005E5CCD">
        <w:t>:</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bookmarkEnd w:id="914"/>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6329EB" w:rsidRPr="005E5CCD" w14:paraId="5A676267" w14:textId="77777777" w:rsidTr="00C5229E">
        <w:trPr>
          <w:tblHeader/>
        </w:trPr>
        <w:tc>
          <w:tcPr>
            <w:tcW w:w="618" w:type="pct"/>
          </w:tcPr>
          <w:p w14:paraId="2D21F43E" w14:textId="77777777" w:rsidR="006329EB" w:rsidRPr="005E5CCD" w:rsidRDefault="006329EB" w:rsidP="00C5229E">
            <w:pPr>
              <w:pStyle w:val="RepTableHeader"/>
              <w:jc w:val="center"/>
              <w:rPr>
                <w:sz w:val="18"/>
                <w:szCs w:val="18"/>
                <w:lang w:val="en-GB"/>
              </w:rPr>
            </w:pPr>
            <w:bookmarkStart w:id="915" w:name="_Hlk174872266"/>
            <w:r w:rsidRPr="005E5CCD">
              <w:rPr>
                <w:sz w:val="18"/>
                <w:szCs w:val="18"/>
                <w:lang w:val="en-GB"/>
              </w:rPr>
              <w:t>Matrix</w:t>
            </w:r>
          </w:p>
        </w:tc>
        <w:tc>
          <w:tcPr>
            <w:tcW w:w="724" w:type="pct"/>
          </w:tcPr>
          <w:p w14:paraId="0AA3BF60" w14:textId="77777777" w:rsidR="006329EB" w:rsidRPr="005E5CCD" w:rsidRDefault="006329EB" w:rsidP="00C5229E">
            <w:pPr>
              <w:pStyle w:val="RepTableHeader"/>
              <w:jc w:val="center"/>
              <w:rPr>
                <w:sz w:val="18"/>
                <w:szCs w:val="18"/>
                <w:lang w:val="en-GB"/>
              </w:rPr>
            </w:pPr>
            <w:r w:rsidRPr="005E5CCD">
              <w:rPr>
                <w:sz w:val="18"/>
                <w:szCs w:val="18"/>
                <w:lang w:val="en-GB"/>
              </w:rPr>
              <w:t>Analyte</w:t>
            </w:r>
          </w:p>
        </w:tc>
        <w:tc>
          <w:tcPr>
            <w:tcW w:w="770" w:type="pct"/>
          </w:tcPr>
          <w:p w14:paraId="46F178FA" w14:textId="77777777" w:rsidR="006329EB" w:rsidRPr="005E5CCD" w:rsidRDefault="006329EB" w:rsidP="00C5229E">
            <w:pPr>
              <w:pStyle w:val="RepTableHeader"/>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Pr>
          <w:p w14:paraId="38BAE404" w14:textId="77777777" w:rsidR="006329EB" w:rsidRPr="005E5CCD" w:rsidRDefault="006329EB" w:rsidP="00C5229E">
            <w:pPr>
              <w:pStyle w:val="RepTableHeader"/>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Pr>
          <w:p w14:paraId="74CA3515" w14:textId="77777777" w:rsidR="006329EB" w:rsidRPr="005E5CCD" w:rsidRDefault="006329EB" w:rsidP="00C5229E">
            <w:pPr>
              <w:pStyle w:val="RepTableHeader"/>
              <w:jc w:val="center"/>
              <w:rPr>
                <w:sz w:val="18"/>
                <w:szCs w:val="18"/>
                <w:lang w:val="en-GB"/>
              </w:rPr>
            </w:pPr>
            <w:r w:rsidRPr="005E5CCD">
              <w:rPr>
                <w:sz w:val="18"/>
                <w:szCs w:val="18"/>
                <w:lang w:val="en-GB"/>
              </w:rPr>
              <w:t>RSD (%)</w:t>
            </w:r>
          </w:p>
        </w:tc>
        <w:tc>
          <w:tcPr>
            <w:tcW w:w="1409" w:type="pct"/>
          </w:tcPr>
          <w:p w14:paraId="0C635959" w14:textId="77777777" w:rsidR="006329EB" w:rsidRPr="005E5CCD" w:rsidRDefault="006329EB" w:rsidP="00C5229E">
            <w:pPr>
              <w:pStyle w:val="RepTableHeader"/>
              <w:jc w:val="center"/>
              <w:rPr>
                <w:sz w:val="18"/>
                <w:szCs w:val="18"/>
                <w:lang w:val="en-GB"/>
              </w:rPr>
            </w:pPr>
            <w:r w:rsidRPr="005E5CCD">
              <w:rPr>
                <w:sz w:val="18"/>
                <w:szCs w:val="18"/>
                <w:lang w:val="en-GB"/>
              </w:rPr>
              <w:t>Comments</w:t>
            </w:r>
          </w:p>
        </w:tc>
      </w:tr>
      <w:tr w:rsidR="006329EB" w:rsidRPr="005E5CCD" w14:paraId="4C230170" w14:textId="77777777" w:rsidTr="00C5229E">
        <w:tc>
          <w:tcPr>
            <w:tcW w:w="618" w:type="pct"/>
            <w:vMerge w:val="restart"/>
          </w:tcPr>
          <w:p w14:paraId="4B36F6AA" w14:textId="77777777" w:rsidR="006329EB" w:rsidRPr="005E5CCD" w:rsidRDefault="006329EB" w:rsidP="00C5229E">
            <w:pPr>
              <w:pStyle w:val="RepTable"/>
              <w:rPr>
                <w:sz w:val="18"/>
                <w:szCs w:val="18"/>
              </w:rPr>
            </w:pPr>
            <w:r w:rsidRPr="005E5CCD">
              <w:rPr>
                <w:sz w:val="18"/>
                <w:szCs w:val="18"/>
              </w:rPr>
              <w:t xml:space="preserve">Head cabbage (head) </w:t>
            </w:r>
          </w:p>
        </w:tc>
        <w:tc>
          <w:tcPr>
            <w:tcW w:w="724" w:type="pct"/>
            <w:vMerge w:val="restart"/>
          </w:tcPr>
          <w:p w14:paraId="16A1AB28" w14:textId="77777777" w:rsidR="006329EB" w:rsidRPr="005E5CCD" w:rsidRDefault="006329EB" w:rsidP="00C5229E">
            <w:pPr>
              <w:pStyle w:val="RepTable"/>
              <w:rPr>
                <w:sz w:val="18"/>
                <w:szCs w:val="18"/>
              </w:rPr>
            </w:pPr>
            <w:r w:rsidRPr="005E5CCD">
              <w:rPr>
                <w:sz w:val="18"/>
                <w:szCs w:val="18"/>
              </w:rPr>
              <w:t>Esfenvalerate</w:t>
            </w:r>
          </w:p>
        </w:tc>
        <w:tc>
          <w:tcPr>
            <w:tcW w:w="770" w:type="pct"/>
          </w:tcPr>
          <w:p w14:paraId="532FD760" w14:textId="77777777" w:rsidR="006329EB" w:rsidRPr="005E5CCD" w:rsidRDefault="006329EB" w:rsidP="00C5229E">
            <w:pPr>
              <w:pStyle w:val="RepTable"/>
              <w:rPr>
                <w:sz w:val="18"/>
                <w:szCs w:val="18"/>
              </w:rPr>
            </w:pPr>
            <w:r w:rsidRPr="005E5CCD">
              <w:rPr>
                <w:sz w:val="18"/>
                <w:szCs w:val="18"/>
              </w:rPr>
              <w:t>0.01</w:t>
            </w:r>
          </w:p>
        </w:tc>
        <w:tc>
          <w:tcPr>
            <w:tcW w:w="618" w:type="pct"/>
          </w:tcPr>
          <w:p w14:paraId="6D666067" w14:textId="77777777" w:rsidR="006329EB" w:rsidRPr="005E5CCD" w:rsidRDefault="006329EB" w:rsidP="00C5229E">
            <w:pPr>
              <w:pStyle w:val="RepTable"/>
              <w:rPr>
                <w:sz w:val="18"/>
                <w:szCs w:val="18"/>
              </w:rPr>
            </w:pPr>
            <w:r w:rsidRPr="005E5CCD">
              <w:rPr>
                <w:sz w:val="18"/>
                <w:szCs w:val="18"/>
              </w:rPr>
              <w:t>99</w:t>
            </w:r>
          </w:p>
        </w:tc>
        <w:tc>
          <w:tcPr>
            <w:tcW w:w="861" w:type="pct"/>
          </w:tcPr>
          <w:p w14:paraId="0B8D4A27" w14:textId="77777777" w:rsidR="006329EB" w:rsidRPr="005E5CCD" w:rsidRDefault="006329EB" w:rsidP="00C5229E">
            <w:pPr>
              <w:pStyle w:val="RepTable"/>
              <w:rPr>
                <w:sz w:val="18"/>
                <w:szCs w:val="18"/>
              </w:rPr>
            </w:pPr>
            <w:r w:rsidRPr="005E5CCD">
              <w:rPr>
                <w:sz w:val="18"/>
                <w:szCs w:val="18"/>
              </w:rPr>
              <w:t>10.0</w:t>
            </w:r>
          </w:p>
        </w:tc>
        <w:tc>
          <w:tcPr>
            <w:tcW w:w="1409" w:type="pct"/>
            <w:vMerge w:val="restart"/>
          </w:tcPr>
          <w:p w14:paraId="46628206" w14:textId="77777777" w:rsidR="006329EB" w:rsidRPr="005E5CCD" w:rsidRDefault="006329EB" w:rsidP="00C5229E">
            <w:pPr>
              <w:pStyle w:val="RepTable"/>
              <w:rPr>
                <w:sz w:val="18"/>
                <w:szCs w:val="18"/>
              </w:rPr>
            </w:pPr>
            <w:r w:rsidRPr="005E5CCD">
              <w:rPr>
                <w:sz w:val="18"/>
                <w:szCs w:val="18"/>
              </w:rPr>
              <w:t>Ion mass transition (125.0-89.1 m/z)</w:t>
            </w:r>
          </w:p>
        </w:tc>
      </w:tr>
      <w:tr w:rsidR="006329EB" w:rsidRPr="005E5CCD" w14:paraId="3A861A34" w14:textId="77777777" w:rsidTr="00C5229E">
        <w:tc>
          <w:tcPr>
            <w:tcW w:w="618" w:type="pct"/>
            <w:vMerge/>
          </w:tcPr>
          <w:p w14:paraId="75FAF6AF" w14:textId="77777777" w:rsidR="006329EB" w:rsidRPr="005E5CCD" w:rsidRDefault="006329EB" w:rsidP="00C5229E">
            <w:pPr>
              <w:pStyle w:val="RepTable"/>
              <w:rPr>
                <w:sz w:val="18"/>
                <w:szCs w:val="18"/>
              </w:rPr>
            </w:pPr>
          </w:p>
        </w:tc>
        <w:tc>
          <w:tcPr>
            <w:tcW w:w="724" w:type="pct"/>
            <w:vMerge/>
          </w:tcPr>
          <w:p w14:paraId="37D67EFA" w14:textId="77777777" w:rsidR="006329EB" w:rsidRPr="005E5CCD" w:rsidRDefault="006329EB" w:rsidP="00C5229E">
            <w:pPr>
              <w:pStyle w:val="RepTable"/>
              <w:rPr>
                <w:sz w:val="18"/>
                <w:szCs w:val="18"/>
              </w:rPr>
            </w:pPr>
          </w:p>
        </w:tc>
        <w:tc>
          <w:tcPr>
            <w:tcW w:w="770" w:type="pct"/>
          </w:tcPr>
          <w:p w14:paraId="3AD209C6" w14:textId="77777777" w:rsidR="006329EB" w:rsidRPr="005E5CCD" w:rsidRDefault="006329EB" w:rsidP="00C5229E">
            <w:pPr>
              <w:pStyle w:val="RepTable"/>
              <w:rPr>
                <w:sz w:val="18"/>
                <w:szCs w:val="18"/>
              </w:rPr>
            </w:pPr>
            <w:r w:rsidRPr="005E5CCD">
              <w:rPr>
                <w:sz w:val="18"/>
                <w:szCs w:val="18"/>
              </w:rPr>
              <w:t>0.1</w:t>
            </w:r>
          </w:p>
        </w:tc>
        <w:tc>
          <w:tcPr>
            <w:tcW w:w="618" w:type="pct"/>
          </w:tcPr>
          <w:p w14:paraId="26CDB950" w14:textId="77777777" w:rsidR="006329EB" w:rsidRPr="005E5CCD" w:rsidRDefault="006329EB" w:rsidP="00C5229E">
            <w:pPr>
              <w:pStyle w:val="RepTable"/>
              <w:rPr>
                <w:sz w:val="18"/>
                <w:szCs w:val="18"/>
              </w:rPr>
            </w:pPr>
            <w:r w:rsidRPr="005E5CCD">
              <w:rPr>
                <w:sz w:val="18"/>
                <w:szCs w:val="18"/>
              </w:rPr>
              <w:t>105</w:t>
            </w:r>
          </w:p>
        </w:tc>
        <w:tc>
          <w:tcPr>
            <w:tcW w:w="861" w:type="pct"/>
          </w:tcPr>
          <w:p w14:paraId="3D4AF75F" w14:textId="77777777" w:rsidR="006329EB" w:rsidRPr="005E5CCD" w:rsidRDefault="006329EB" w:rsidP="00C5229E">
            <w:pPr>
              <w:pStyle w:val="RepTable"/>
              <w:rPr>
                <w:sz w:val="18"/>
                <w:szCs w:val="18"/>
              </w:rPr>
            </w:pPr>
            <w:r w:rsidRPr="005E5CCD">
              <w:rPr>
                <w:sz w:val="18"/>
                <w:szCs w:val="18"/>
              </w:rPr>
              <w:t>2.8</w:t>
            </w:r>
          </w:p>
        </w:tc>
        <w:tc>
          <w:tcPr>
            <w:tcW w:w="1409" w:type="pct"/>
            <w:vMerge/>
          </w:tcPr>
          <w:p w14:paraId="0000D208" w14:textId="77777777" w:rsidR="006329EB" w:rsidRPr="005E5CCD" w:rsidRDefault="006329EB" w:rsidP="00C5229E">
            <w:pPr>
              <w:pStyle w:val="RepTable"/>
              <w:rPr>
                <w:sz w:val="18"/>
                <w:szCs w:val="18"/>
              </w:rPr>
            </w:pPr>
          </w:p>
        </w:tc>
      </w:tr>
      <w:tr w:rsidR="006329EB" w:rsidRPr="005E5CCD" w14:paraId="2089D2C1" w14:textId="77777777" w:rsidTr="00C5229E">
        <w:tc>
          <w:tcPr>
            <w:tcW w:w="618" w:type="pct"/>
            <w:vMerge w:val="restart"/>
          </w:tcPr>
          <w:p w14:paraId="45A8178E" w14:textId="77777777" w:rsidR="006329EB" w:rsidRPr="005E5CCD" w:rsidRDefault="006329EB" w:rsidP="00C5229E">
            <w:pPr>
              <w:pStyle w:val="RepTable"/>
              <w:rPr>
                <w:sz w:val="18"/>
                <w:szCs w:val="18"/>
              </w:rPr>
            </w:pPr>
            <w:r w:rsidRPr="005E5CCD">
              <w:rPr>
                <w:sz w:val="18"/>
                <w:szCs w:val="18"/>
              </w:rPr>
              <w:lastRenderedPageBreak/>
              <w:t>Head cabbage (head)</w:t>
            </w:r>
          </w:p>
        </w:tc>
        <w:tc>
          <w:tcPr>
            <w:tcW w:w="724" w:type="pct"/>
            <w:vMerge w:val="restart"/>
          </w:tcPr>
          <w:p w14:paraId="5C9C81F8" w14:textId="77777777" w:rsidR="006329EB" w:rsidRPr="005E5CCD" w:rsidRDefault="006329EB" w:rsidP="00C5229E">
            <w:pPr>
              <w:pStyle w:val="RepTable"/>
              <w:rPr>
                <w:sz w:val="18"/>
                <w:szCs w:val="18"/>
              </w:rPr>
            </w:pPr>
            <w:r w:rsidRPr="005E5CCD">
              <w:rPr>
                <w:sz w:val="18"/>
                <w:szCs w:val="18"/>
              </w:rPr>
              <w:t>Esfenvalerate</w:t>
            </w:r>
          </w:p>
        </w:tc>
        <w:tc>
          <w:tcPr>
            <w:tcW w:w="770" w:type="pct"/>
          </w:tcPr>
          <w:p w14:paraId="7B32E9B2" w14:textId="77777777" w:rsidR="006329EB" w:rsidRPr="005E5CCD" w:rsidRDefault="006329EB" w:rsidP="00C5229E">
            <w:pPr>
              <w:pStyle w:val="RepTable"/>
              <w:rPr>
                <w:sz w:val="18"/>
                <w:szCs w:val="18"/>
              </w:rPr>
            </w:pPr>
            <w:r w:rsidRPr="005E5CCD">
              <w:rPr>
                <w:sz w:val="18"/>
                <w:szCs w:val="18"/>
              </w:rPr>
              <w:t>0.01</w:t>
            </w:r>
          </w:p>
        </w:tc>
        <w:tc>
          <w:tcPr>
            <w:tcW w:w="618" w:type="pct"/>
          </w:tcPr>
          <w:p w14:paraId="6B3C535D" w14:textId="77777777" w:rsidR="006329EB" w:rsidRPr="005E5CCD" w:rsidRDefault="006329EB" w:rsidP="00C5229E">
            <w:pPr>
              <w:pStyle w:val="RepTable"/>
              <w:rPr>
                <w:sz w:val="18"/>
                <w:szCs w:val="18"/>
              </w:rPr>
            </w:pPr>
            <w:r w:rsidRPr="005E5CCD">
              <w:rPr>
                <w:sz w:val="18"/>
                <w:szCs w:val="18"/>
              </w:rPr>
              <w:t>104</w:t>
            </w:r>
          </w:p>
        </w:tc>
        <w:tc>
          <w:tcPr>
            <w:tcW w:w="861" w:type="pct"/>
          </w:tcPr>
          <w:p w14:paraId="045700D0" w14:textId="77777777" w:rsidR="006329EB" w:rsidRPr="005E5CCD" w:rsidRDefault="006329EB" w:rsidP="00C5229E">
            <w:pPr>
              <w:pStyle w:val="RepTable"/>
              <w:rPr>
                <w:sz w:val="18"/>
                <w:szCs w:val="18"/>
              </w:rPr>
            </w:pPr>
            <w:r w:rsidRPr="005E5CCD">
              <w:rPr>
                <w:sz w:val="18"/>
                <w:szCs w:val="18"/>
              </w:rPr>
              <w:t>7.1</w:t>
            </w:r>
          </w:p>
        </w:tc>
        <w:tc>
          <w:tcPr>
            <w:tcW w:w="1409" w:type="pct"/>
            <w:vMerge w:val="restart"/>
          </w:tcPr>
          <w:p w14:paraId="18C6DFF1" w14:textId="77777777" w:rsidR="006329EB" w:rsidRPr="005E5CCD" w:rsidRDefault="006329EB" w:rsidP="00C5229E">
            <w:pPr>
              <w:pStyle w:val="RepTable"/>
              <w:rPr>
                <w:sz w:val="18"/>
                <w:szCs w:val="18"/>
              </w:rPr>
            </w:pPr>
            <w:r w:rsidRPr="005E5CCD">
              <w:rPr>
                <w:sz w:val="18"/>
                <w:szCs w:val="18"/>
              </w:rPr>
              <w:t>First mass transition (419.1-225.2 m/z)</w:t>
            </w:r>
          </w:p>
        </w:tc>
      </w:tr>
      <w:tr w:rsidR="006329EB" w:rsidRPr="005E5CCD" w14:paraId="34223F4A" w14:textId="77777777" w:rsidTr="00C5229E">
        <w:tc>
          <w:tcPr>
            <w:tcW w:w="618" w:type="pct"/>
            <w:vMerge/>
          </w:tcPr>
          <w:p w14:paraId="62670469" w14:textId="77777777" w:rsidR="006329EB" w:rsidRPr="005E5CCD" w:rsidRDefault="006329EB" w:rsidP="00C5229E">
            <w:pPr>
              <w:pStyle w:val="RepTable"/>
              <w:rPr>
                <w:sz w:val="18"/>
                <w:szCs w:val="18"/>
              </w:rPr>
            </w:pPr>
          </w:p>
        </w:tc>
        <w:tc>
          <w:tcPr>
            <w:tcW w:w="724" w:type="pct"/>
            <w:vMerge/>
          </w:tcPr>
          <w:p w14:paraId="2521293B" w14:textId="77777777" w:rsidR="006329EB" w:rsidRPr="005E5CCD" w:rsidRDefault="006329EB" w:rsidP="00C5229E">
            <w:pPr>
              <w:pStyle w:val="RepTable"/>
              <w:rPr>
                <w:sz w:val="18"/>
                <w:szCs w:val="18"/>
              </w:rPr>
            </w:pPr>
          </w:p>
        </w:tc>
        <w:tc>
          <w:tcPr>
            <w:tcW w:w="770" w:type="pct"/>
          </w:tcPr>
          <w:p w14:paraId="0437844B" w14:textId="77777777" w:rsidR="006329EB" w:rsidRPr="005E5CCD" w:rsidRDefault="006329EB" w:rsidP="00C5229E">
            <w:pPr>
              <w:pStyle w:val="RepTable"/>
              <w:rPr>
                <w:sz w:val="18"/>
                <w:szCs w:val="18"/>
              </w:rPr>
            </w:pPr>
            <w:r w:rsidRPr="005E5CCD">
              <w:rPr>
                <w:sz w:val="18"/>
                <w:szCs w:val="18"/>
              </w:rPr>
              <w:t>0.1</w:t>
            </w:r>
          </w:p>
        </w:tc>
        <w:tc>
          <w:tcPr>
            <w:tcW w:w="618" w:type="pct"/>
          </w:tcPr>
          <w:p w14:paraId="60DAEC23" w14:textId="77777777" w:rsidR="006329EB" w:rsidRPr="005E5CCD" w:rsidRDefault="006329EB" w:rsidP="00C5229E">
            <w:pPr>
              <w:pStyle w:val="RepTable"/>
              <w:rPr>
                <w:sz w:val="18"/>
                <w:szCs w:val="18"/>
              </w:rPr>
            </w:pPr>
            <w:r w:rsidRPr="005E5CCD">
              <w:rPr>
                <w:sz w:val="18"/>
                <w:szCs w:val="18"/>
              </w:rPr>
              <w:t>108</w:t>
            </w:r>
          </w:p>
        </w:tc>
        <w:tc>
          <w:tcPr>
            <w:tcW w:w="861" w:type="pct"/>
          </w:tcPr>
          <w:p w14:paraId="49A1F213" w14:textId="77777777" w:rsidR="006329EB" w:rsidRPr="005E5CCD" w:rsidRDefault="006329EB" w:rsidP="00C5229E">
            <w:pPr>
              <w:pStyle w:val="RepTable"/>
              <w:rPr>
                <w:sz w:val="18"/>
                <w:szCs w:val="18"/>
              </w:rPr>
            </w:pPr>
            <w:r w:rsidRPr="005E5CCD">
              <w:rPr>
                <w:sz w:val="18"/>
                <w:szCs w:val="18"/>
              </w:rPr>
              <w:t>4.4</w:t>
            </w:r>
          </w:p>
        </w:tc>
        <w:tc>
          <w:tcPr>
            <w:tcW w:w="1409" w:type="pct"/>
            <w:vMerge/>
          </w:tcPr>
          <w:p w14:paraId="64D0AA4D" w14:textId="77777777" w:rsidR="006329EB" w:rsidRPr="005E5CCD" w:rsidRDefault="006329EB" w:rsidP="00C5229E">
            <w:pPr>
              <w:pStyle w:val="RepTable"/>
              <w:rPr>
                <w:sz w:val="18"/>
                <w:szCs w:val="18"/>
              </w:rPr>
            </w:pPr>
          </w:p>
        </w:tc>
      </w:tr>
      <w:bookmarkEnd w:id="915"/>
    </w:tbl>
    <w:p w14:paraId="20E2C244" w14:textId="77777777" w:rsidR="006329EB" w:rsidRPr="005E5CCD" w:rsidRDefault="006329EB" w:rsidP="006329EB">
      <w:pPr>
        <w:autoSpaceDE w:val="0"/>
        <w:autoSpaceDN w:val="0"/>
        <w:adjustRightInd w:val="0"/>
        <w:spacing w:after="120"/>
        <w:jc w:val="both"/>
        <w:rPr>
          <w:lang w:val="en-GB"/>
        </w:rPr>
      </w:pPr>
    </w:p>
    <w:p w14:paraId="36437003" w14:textId="77777777" w:rsidR="006329EB" w:rsidRPr="005E5CCD" w:rsidRDefault="006329EB" w:rsidP="006329EB">
      <w:pPr>
        <w:pStyle w:val="RepStandard"/>
        <w:rPr>
          <w:b/>
          <w:bCs/>
        </w:rPr>
      </w:pPr>
      <w:r w:rsidRPr="005E5CCD">
        <w:rPr>
          <w:b/>
          <w:bCs/>
        </w:rPr>
        <w:t>Table A</w:t>
      </w:r>
      <w:r w:rsidR="00D14680" w:rsidRPr="005E5CCD">
        <w:rPr>
          <w:b/>
          <w:bCs/>
        </w:rPr>
        <w:t>21</w:t>
      </w:r>
      <w:r w:rsidRPr="005E5CCD">
        <w:rPr>
          <w:b/>
          <w:bCs/>
        </w:rPr>
        <w:t xml:space="preserve"> Characteristics for the analytical method used for validation of </w:t>
      </w:r>
      <w:proofErr w:type="spellStart"/>
      <w:r w:rsidRPr="005E5CCD">
        <w:rPr>
          <w:b/>
          <w:bCs/>
        </w:rPr>
        <w:t>Esfenvalerate</w:t>
      </w:r>
      <w:proofErr w:type="spellEnd"/>
      <w:r w:rsidRPr="005E5CCD">
        <w:rPr>
          <w:b/>
          <w:bCs/>
        </w:rPr>
        <w:t xml:space="preserve"> 5% EW</w:t>
      </w:r>
    </w:p>
    <w:p w14:paraId="542CFD9A" w14:textId="77777777" w:rsidR="00D14680" w:rsidRPr="005E5CCD" w:rsidRDefault="00D14680" w:rsidP="006329EB">
      <w:pPr>
        <w:pStyle w:val="RepStandard"/>
        <w:rPr>
          <w:b/>
          <w:bCs/>
        </w:rPr>
      </w:pPr>
    </w:p>
    <w:tbl>
      <w:tblPr>
        <w:tblW w:w="93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410"/>
        <w:gridCol w:w="6943"/>
      </w:tblGrid>
      <w:tr w:rsidR="006329EB" w:rsidRPr="005E5CCD" w14:paraId="5E80EE12" w14:textId="77777777" w:rsidTr="008E1EE3">
        <w:trPr>
          <w:tblHeader/>
        </w:trPr>
        <w:tc>
          <w:tcPr>
            <w:tcW w:w="2410" w:type="dxa"/>
          </w:tcPr>
          <w:p w14:paraId="5D09E6F8" w14:textId="77777777" w:rsidR="006329EB" w:rsidRPr="005E5CCD" w:rsidRDefault="006329EB" w:rsidP="00C5229E">
            <w:pPr>
              <w:pStyle w:val="RepTableHeader"/>
              <w:spacing w:before="0" w:after="0"/>
              <w:jc w:val="center"/>
              <w:rPr>
                <w:sz w:val="18"/>
                <w:szCs w:val="18"/>
                <w:lang w:val="en-GB"/>
              </w:rPr>
            </w:pPr>
          </w:p>
        </w:tc>
        <w:tc>
          <w:tcPr>
            <w:tcW w:w="6943" w:type="dxa"/>
          </w:tcPr>
          <w:p w14:paraId="5FEE92C1" w14:textId="77777777" w:rsidR="006329EB" w:rsidRPr="005E5CCD" w:rsidRDefault="006329EB" w:rsidP="00C5229E">
            <w:pPr>
              <w:pStyle w:val="RepTableHeader"/>
              <w:spacing w:before="0" w:after="0"/>
              <w:jc w:val="center"/>
              <w:rPr>
                <w:sz w:val="18"/>
                <w:szCs w:val="18"/>
                <w:lang w:val="en-GB"/>
              </w:rPr>
            </w:pPr>
            <w:proofErr w:type="spellStart"/>
            <w:r w:rsidRPr="005E5CCD">
              <w:rPr>
                <w:bCs/>
              </w:rPr>
              <w:t>Esfenvalerate</w:t>
            </w:r>
            <w:proofErr w:type="spellEnd"/>
            <w:r w:rsidRPr="005E5CCD">
              <w:rPr>
                <w:bCs/>
              </w:rPr>
              <w:t xml:space="preserve"> </w:t>
            </w:r>
          </w:p>
        </w:tc>
      </w:tr>
      <w:tr w:rsidR="006329EB" w:rsidRPr="005E5CCD" w14:paraId="5519DCE0" w14:textId="77777777" w:rsidTr="008E1EE3">
        <w:trPr>
          <w:tblHeader/>
        </w:trPr>
        <w:tc>
          <w:tcPr>
            <w:tcW w:w="2410" w:type="dxa"/>
          </w:tcPr>
          <w:p w14:paraId="133A2154" w14:textId="77777777" w:rsidR="006329EB" w:rsidRPr="005E5CCD" w:rsidRDefault="006329EB" w:rsidP="00C5229E">
            <w:pPr>
              <w:pStyle w:val="RepTable"/>
              <w:rPr>
                <w:sz w:val="18"/>
                <w:szCs w:val="18"/>
              </w:rPr>
            </w:pPr>
            <w:r w:rsidRPr="005E5CCD">
              <w:rPr>
                <w:sz w:val="18"/>
                <w:szCs w:val="18"/>
              </w:rPr>
              <w:t>Specificity/Confirmatory</w:t>
            </w:r>
          </w:p>
        </w:tc>
        <w:tc>
          <w:tcPr>
            <w:tcW w:w="6943" w:type="dxa"/>
          </w:tcPr>
          <w:p w14:paraId="381D3F80" w14:textId="77777777" w:rsidR="006329EB" w:rsidRPr="005E5CCD" w:rsidRDefault="006329EB" w:rsidP="00C5229E">
            <w:pPr>
              <w:pStyle w:val="RepTable"/>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6329EB" w:rsidRPr="005E5CCD" w14:paraId="2E7EFA9E" w14:textId="77777777" w:rsidTr="00721D26">
        <w:trPr>
          <w:trHeight w:val="1583"/>
        </w:trPr>
        <w:tc>
          <w:tcPr>
            <w:tcW w:w="2410" w:type="dxa"/>
          </w:tcPr>
          <w:p w14:paraId="5C3B733C" w14:textId="77777777" w:rsidR="006329EB" w:rsidRPr="005E5CCD" w:rsidRDefault="006329EB" w:rsidP="00C5229E">
            <w:pPr>
              <w:pStyle w:val="RepTable"/>
              <w:rPr>
                <w:sz w:val="18"/>
                <w:szCs w:val="18"/>
              </w:rPr>
            </w:pPr>
            <w:r w:rsidRPr="005E5CCD">
              <w:rPr>
                <w:sz w:val="18"/>
                <w:szCs w:val="18"/>
              </w:rPr>
              <w:t>Calibration (type, number of data points)</w:t>
            </w:r>
          </w:p>
        </w:tc>
        <w:tc>
          <w:tcPr>
            <w:tcW w:w="6943" w:type="dxa"/>
          </w:tcPr>
          <w:p w14:paraId="6FC0BA48" w14:textId="77777777" w:rsidR="006329EB" w:rsidRPr="005E5CCD" w:rsidRDefault="006329EB" w:rsidP="00C5229E">
            <w:pPr>
              <w:pStyle w:val="RepTable"/>
              <w:rPr>
                <w:b/>
                <w:bCs/>
                <w:sz w:val="18"/>
                <w:szCs w:val="18"/>
              </w:rPr>
            </w:pPr>
            <w:r w:rsidRPr="005E5CCD">
              <w:rPr>
                <w:b/>
                <w:bCs/>
                <w:sz w:val="18"/>
                <w:szCs w:val="18"/>
              </w:rPr>
              <w:t>Head cabbage (head)</w:t>
            </w:r>
          </w:p>
          <w:p w14:paraId="4FB7552A" w14:textId="77777777" w:rsidR="006329EB" w:rsidRPr="005E5CCD" w:rsidRDefault="006329EB" w:rsidP="00C5229E">
            <w:pPr>
              <w:pStyle w:val="RepTable"/>
              <w:rPr>
                <w:sz w:val="18"/>
                <w:szCs w:val="18"/>
              </w:rPr>
            </w:pPr>
            <w:r w:rsidRPr="005E5CCD">
              <w:rPr>
                <w:sz w:val="18"/>
                <w:szCs w:val="18"/>
              </w:rPr>
              <w:t>First mass transition, 5 points (125.0-89.1 m/z)</w:t>
            </w:r>
          </w:p>
          <w:p w14:paraId="474B1395" w14:textId="77777777" w:rsidR="006329EB" w:rsidRPr="005E5CCD" w:rsidRDefault="006329EB" w:rsidP="00C5229E">
            <w:pPr>
              <w:pStyle w:val="RepTable"/>
              <w:rPr>
                <w:sz w:val="18"/>
                <w:szCs w:val="18"/>
              </w:rPr>
            </w:pPr>
            <w:r w:rsidRPr="005E5CCD">
              <w:rPr>
                <w:sz w:val="18"/>
                <w:szCs w:val="18"/>
              </w:rPr>
              <w:t xml:space="preserve">y = 0.475688x + 0.015382 </w:t>
            </w:r>
          </w:p>
          <w:p w14:paraId="263B277A" w14:textId="77777777" w:rsidR="006329EB" w:rsidRPr="005E5CCD" w:rsidRDefault="006329EB" w:rsidP="00C5229E">
            <w:pPr>
              <w:pStyle w:val="RepTable"/>
              <w:rPr>
                <w:sz w:val="18"/>
                <w:szCs w:val="18"/>
              </w:rPr>
            </w:pPr>
            <w:r w:rsidRPr="005E5CCD">
              <w:rPr>
                <w:sz w:val="18"/>
                <w:szCs w:val="18"/>
              </w:rPr>
              <w:t>R=</w:t>
            </w:r>
            <w:r w:rsidRPr="005E5CCD">
              <w:t xml:space="preserve"> </w:t>
            </w:r>
            <w:r w:rsidRPr="005E5CCD">
              <w:rPr>
                <w:sz w:val="18"/>
                <w:szCs w:val="18"/>
              </w:rPr>
              <w:t>0.99774068</w:t>
            </w:r>
          </w:p>
          <w:p w14:paraId="46663FD2" w14:textId="77777777" w:rsidR="006329EB" w:rsidRPr="005E5CCD" w:rsidRDefault="006329EB" w:rsidP="00C5229E">
            <w:pPr>
              <w:pStyle w:val="RepTable"/>
              <w:rPr>
                <w:b/>
                <w:bCs/>
                <w:sz w:val="18"/>
                <w:szCs w:val="18"/>
              </w:rPr>
            </w:pPr>
            <w:r w:rsidRPr="005E5CCD">
              <w:rPr>
                <w:b/>
                <w:bCs/>
                <w:sz w:val="18"/>
                <w:szCs w:val="18"/>
              </w:rPr>
              <w:t>Head cabbage (head)</w:t>
            </w:r>
          </w:p>
          <w:p w14:paraId="5BAB4696" w14:textId="77777777" w:rsidR="006329EB" w:rsidRPr="005E5CCD" w:rsidRDefault="006329EB" w:rsidP="00C5229E">
            <w:pPr>
              <w:pStyle w:val="RepTable"/>
              <w:rPr>
                <w:sz w:val="18"/>
                <w:szCs w:val="18"/>
              </w:rPr>
            </w:pPr>
            <w:r w:rsidRPr="005E5CCD">
              <w:rPr>
                <w:sz w:val="18"/>
                <w:szCs w:val="18"/>
              </w:rPr>
              <w:t>First mass transition, 5 points (419.1-225.2 m/z)</w:t>
            </w:r>
          </w:p>
          <w:p w14:paraId="54BFC687" w14:textId="77777777" w:rsidR="006329EB" w:rsidRPr="005E5CCD" w:rsidRDefault="006329EB" w:rsidP="00C5229E">
            <w:pPr>
              <w:pStyle w:val="RepTable"/>
              <w:rPr>
                <w:sz w:val="18"/>
                <w:szCs w:val="18"/>
              </w:rPr>
            </w:pPr>
            <w:r w:rsidRPr="005E5CCD">
              <w:rPr>
                <w:sz w:val="18"/>
                <w:szCs w:val="18"/>
              </w:rPr>
              <w:t xml:space="preserve">y = 0.069724x + 0.001526 </w:t>
            </w:r>
          </w:p>
          <w:p w14:paraId="38AF0C7D" w14:textId="6994E0C4" w:rsidR="006329EB" w:rsidRPr="005E5CCD" w:rsidRDefault="006329EB" w:rsidP="00721D26">
            <w:pPr>
              <w:pStyle w:val="RepTable"/>
              <w:rPr>
                <w:sz w:val="18"/>
                <w:szCs w:val="18"/>
              </w:rPr>
            </w:pPr>
            <w:r w:rsidRPr="005E5CCD">
              <w:rPr>
                <w:sz w:val="18"/>
                <w:szCs w:val="18"/>
              </w:rPr>
              <w:t>R= 0.99698946</w:t>
            </w:r>
          </w:p>
        </w:tc>
      </w:tr>
      <w:tr w:rsidR="006329EB" w:rsidRPr="005E5CCD" w14:paraId="357AF890" w14:textId="77777777" w:rsidTr="008E1EE3">
        <w:tc>
          <w:tcPr>
            <w:tcW w:w="2410" w:type="dxa"/>
          </w:tcPr>
          <w:p w14:paraId="586145C1" w14:textId="77777777" w:rsidR="006329EB" w:rsidRPr="005E5CCD" w:rsidRDefault="006329EB" w:rsidP="00C5229E">
            <w:pPr>
              <w:pStyle w:val="RepTable"/>
              <w:rPr>
                <w:sz w:val="18"/>
                <w:szCs w:val="18"/>
              </w:rPr>
            </w:pPr>
            <w:r w:rsidRPr="005E5CCD">
              <w:rPr>
                <w:sz w:val="18"/>
                <w:szCs w:val="18"/>
              </w:rPr>
              <w:t>Limit of determination/quantification</w:t>
            </w:r>
          </w:p>
        </w:tc>
        <w:tc>
          <w:tcPr>
            <w:tcW w:w="6943" w:type="dxa"/>
          </w:tcPr>
          <w:p w14:paraId="26BDEC75" w14:textId="77777777" w:rsidR="006329EB" w:rsidRPr="005E5CCD" w:rsidRDefault="006329EB" w:rsidP="00C5229E">
            <w:pPr>
              <w:pStyle w:val="RepTable"/>
              <w:rPr>
                <w:b/>
                <w:bCs/>
                <w:sz w:val="18"/>
                <w:szCs w:val="18"/>
              </w:rPr>
            </w:pPr>
            <w:r w:rsidRPr="005E5CCD">
              <w:rPr>
                <w:b/>
                <w:bCs/>
                <w:sz w:val="18"/>
                <w:szCs w:val="18"/>
              </w:rPr>
              <w:t>Esfenvalerate:</w:t>
            </w:r>
          </w:p>
          <w:p w14:paraId="5F251B32" w14:textId="77777777" w:rsidR="006329EB" w:rsidRPr="005E5CCD" w:rsidRDefault="006329EB" w:rsidP="00C5229E">
            <w:pPr>
              <w:pStyle w:val="RepTable"/>
              <w:rPr>
                <w:sz w:val="18"/>
                <w:szCs w:val="18"/>
              </w:rPr>
            </w:pPr>
            <w:r w:rsidRPr="005E5CCD">
              <w:rPr>
                <w:sz w:val="18"/>
                <w:szCs w:val="18"/>
              </w:rPr>
              <w:t>LOQ = 0.01 mg/kg</w:t>
            </w:r>
          </w:p>
          <w:p w14:paraId="2D912D13" w14:textId="77777777" w:rsidR="006329EB" w:rsidRPr="005E5CCD" w:rsidRDefault="006329EB" w:rsidP="00C5229E">
            <w:pPr>
              <w:pStyle w:val="RepTable"/>
              <w:rPr>
                <w:sz w:val="18"/>
                <w:szCs w:val="18"/>
              </w:rPr>
            </w:pPr>
            <w:r w:rsidRPr="005E5CCD">
              <w:rPr>
                <w:sz w:val="18"/>
                <w:szCs w:val="18"/>
              </w:rPr>
              <w:t>LOD = 0.002 mg/kg</w:t>
            </w:r>
          </w:p>
        </w:tc>
      </w:tr>
    </w:tbl>
    <w:p w14:paraId="031DE00B" w14:textId="77777777" w:rsidR="008E1EE3" w:rsidRDefault="008E1EE3" w:rsidP="0091035D">
      <w:pPr>
        <w:pStyle w:val="RepStandard"/>
      </w:pPr>
    </w:p>
    <w:p w14:paraId="499E6ACD" w14:textId="45059B26" w:rsidR="00E112F9" w:rsidRPr="005E5CCD" w:rsidRDefault="006329EB" w:rsidP="0091035D">
      <w:pPr>
        <w:pStyle w:val="RepStandard"/>
      </w:pPr>
      <w:r w:rsidRPr="005E5CCD">
        <w:t xml:space="preserve">According to SANCO/3029/99 rev. 4 the method was successfully validated and is suitable for determination of </w:t>
      </w:r>
      <w:proofErr w:type="spellStart"/>
      <w:r w:rsidRPr="005E5CCD">
        <w:t>Esfenvalerate</w:t>
      </w:r>
      <w:proofErr w:type="spellEnd"/>
      <w:r w:rsidRPr="005E5CCD">
        <w:t xml:space="preserve"> in cabba</w:t>
      </w:r>
      <w:r w:rsidR="00D14680" w:rsidRPr="005E5CCD">
        <w:t xml:space="preserve">ge. </w:t>
      </w:r>
    </w:p>
    <w:p w14:paraId="5D74270B" w14:textId="77777777" w:rsidR="003E74D7" w:rsidRPr="005E5CCD" w:rsidRDefault="003E74D7" w:rsidP="0091035D">
      <w:pPr>
        <w:pStyle w:val="RepStandard"/>
      </w:pPr>
    </w:p>
    <w:p w14:paraId="4C0AB267" w14:textId="77777777" w:rsidR="003E74D7" w:rsidRPr="005E5CCD" w:rsidRDefault="003E74D7" w:rsidP="003E74D7">
      <w:pPr>
        <w:pStyle w:val="RepLabel"/>
      </w:pPr>
      <w:r w:rsidRPr="005E5CCD">
        <w:lastRenderedPageBreak/>
        <w:t>Table A 22:</w:t>
      </w:r>
      <w:r w:rsidRPr="005E5CCD">
        <w:tab/>
        <w:t>Summary of the study 1 trials</w:t>
      </w:r>
    </w:p>
    <w:tbl>
      <w:tblPr>
        <w:tblW w:w="55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121"/>
        <w:gridCol w:w="701"/>
        <w:gridCol w:w="837"/>
        <w:gridCol w:w="488"/>
        <w:gridCol w:w="353"/>
        <w:gridCol w:w="505"/>
        <w:gridCol w:w="664"/>
        <w:gridCol w:w="572"/>
        <w:gridCol w:w="1058"/>
        <w:gridCol w:w="1680"/>
        <w:gridCol w:w="837"/>
        <w:gridCol w:w="1617"/>
      </w:tblGrid>
      <w:tr w:rsidR="003E74D7" w:rsidRPr="005E5CCD" w14:paraId="637ACE00" w14:textId="77777777" w:rsidTr="00CF4B43">
        <w:trPr>
          <w:trHeight w:val="225"/>
          <w:tblHeader/>
          <w:jc w:val="center"/>
        </w:trPr>
        <w:tc>
          <w:tcPr>
            <w:tcW w:w="537" w:type="pct"/>
            <w:vMerge w:val="restart"/>
            <w:tcBorders>
              <w:top w:val="single" w:sz="4" w:space="0" w:color="auto"/>
              <w:left w:val="single" w:sz="4" w:space="0" w:color="auto"/>
              <w:right w:val="single" w:sz="4" w:space="0" w:color="auto"/>
            </w:tcBorders>
            <w:vAlign w:val="center"/>
          </w:tcPr>
          <w:p w14:paraId="516AF85A" w14:textId="77777777" w:rsidR="003E74D7" w:rsidRPr="00310EFC" w:rsidRDefault="003E74D7" w:rsidP="00C5229E">
            <w:pPr>
              <w:pStyle w:val="RepTableHeaderSmall"/>
              <w:jc w:val="center"/>
              <w:rPr>
                <w:lang w:val="en-GB"/>
              </w:rPr>
            </w:pPr>
            <w:r w:rsidRPr="00310EFC">
              <w:rPr>
                <w:lang w:val="en-GB"/>
              </w:rPr>
              <w:t>Trial No./</w:t>
            </w:r>
          </w:p>
          <w:p w14:paraId="0FC673DC" w14:textId="77777777" w:rsidR="003E74D7" w:rsidRPr="00310EFC" w:rsidRDefault="003E74D7" w:rsidP="00C5229E">
            <w:pPr>
              <w:pStyle w:val="RepTableHeaderSmall"/>
              <w:jc w:val="center"/>
              <w:rPr>
                <w:lang w:val="en-GB"/>
              </w:rPr>
            </w:pPr>
            <w:r w:rsidRPr="00310EFC">
              <w:rPr>
                <w:lang w:val="en-GB"/>
              </w:rPr>
              <w:t>Location/</w:t>
            </w:r>
          </w:p>
          <w:p w14:paraId="4B576642" w14:textId="77777777" w:rsidR="003E74D7" w:rsidRPr="00310EFC" w:rsidRDefault="003E74D7" w:rsidP="00C5229E">
            <w:pPr>
              <w:pStyle w:val="RepTableHeaderSmall"/>
              <w:jc w:val="center"/>
              <w:rPr>
                <w:lang w:val="en-GB"/>
              </w:rPr>
            </w:pPr>
            <w:r w:rsidRPr="00310EFC">
              <w:rPr>
                <w:lang w:val="en-GB"/>
              </w:rPr>
              <w:t>EU zone/</w:t>
            </w:r>
          </w:p>
          <w:p w14:paraId="72FAD9AD" w14:textId="77777777" w:rsidR="003E74D7" w:rsidRPr="005E5CCD" w:rsidRDefault="003E74D7" w:rsidP="00C5229E">
            <w:pPr>
              <w:pStyle w:val="RepTableHeaderSmall"/>
              <w:jc w:val="center"/>
              <w:rPr>
                <w:lang w:val="en-GB"/>
              </w:rPr>
            </w:pPr>
            <w:r w:rsidRPr="005E5CCD">
              <w:rPr>
                <w:lang w:val="en-GB"/>
              </w:rPr>
              <w:t>Year</w:t>
            </w:r>
          </w:p>
        </w:tc>
        <w:tc>
          <w:tcPr>
            <w:tcW w:w="336" w:type="pct"/>
            <w:tcBorders>
              <w:top w:val="single" w:sz="4" w:space="0" w:color="auto"/>
              <w:left w:val="single" w:sz="4" w:space="0" w:color="auto"/>
              <w:bottom w:val="single" w:sz="4" w:space="0" w:color="auto"/>
              <w:right w:val="single" w:sz="4" w:space="0" w:color="auto"/>
            </w:tcBorders>
            <w:vAlign w:val="center"/>
          </w:tcPr>
          <w:p w14:paraId="1C7DAAAD" w14:textId="77777777" w:rsidR="003E74D7" w:rsidRPr="005E5CCD" w:rsidRDefault="003E74D7" w:rsidP="00C5229E">
            <w:pPr>
              <w:pStyle w:val="RepTableHeaderSmall"/>
              <w:jc w:val="center"/>
              <w:rPr>
                <w:lang w:val="en-GB"/>
              </w:rPr>
            </w:pPr>
            <w:r w:rsidRPr="005E5CCD">
              <w:rPr>
                <w:lang w:val="en-GB"/>
              </w:rPr>
              <w:t>Commodity/ Variety</w:t>
            </w:r>
          </w:p>
        </w:tc>
        <w:tc>
          <w:tcPr>
            <w:tcW w:w="401" w:type="pct"/>
            <w:tcBorders>
              <w:top w:val="single" w:sz="4" w:space="0" w:color="auto"/>
              <w:left w:val="single" w:sz="4" w:space="0" w:color="auto"/>
              <w:bottom w:val="single" w:sz="4" w:space="0" w:color="auto"/>
              <w:right w:val="single" w:sz="4" w:space="0" w:color="auto"/>
            </w:tcBorders>
            <w:vAlign w:val="center"/>
          </w:tcPr>
          <w:p w14:paraId="1C0966D2" w14:textId="77777777" w:rsidR="003E74D7" w:rsidRPr="005E5CCD" w:rsidRDefault="003E74D7" w:rsidP="00C5229E">
            <w:pPr>
              <w:pStyle w:val="RepTableHeaderSmall"/>
              <w:jc w:val="center"/>
              <w:rPr>
                <w:lang w:val="en-GB"/>
              </w:rPr>
            </w:pPr>
            <w:r w:rsidRPr="005E5CCD">
              <w:rPr>
                <w:lang w:val="en-GB"/>
              </w:rPr>
              <w:t>Date of</w:t>
            </w:r>
          </w:p>
          <w:p w14:paraId="2FBA5411" w14:textId="77777777" w:rsidR="003E74D7" w:rsidRPr="005E5CCD" w:rsidRDefault="003E74D7" w:rsidP="00C5229E">
            <w:pPr>
              <w:pStyle w:val="RepTableHeaderSmall"/>
              <w:jc w:val="center"/>
              <w:rPr>
                <w:lang w:val="en-GB"/>
              </w:rPr>
            </w:pPr>
            <w:r w:rsidRPr="005E5CCD">
              <w:rPr>
                <w:lang w:val="en-GB"/>
              </w:rPr>
              <w:t>1.Sowing or planting</w:t>
            </w:r>
          </w:p>
          <w:p w14:paraId="1A37D87C" w14:textId="77777777" w:rsidR="003E74D7" w:rsidRPr="005E5CCD" w:rsidRDefault="003E74D7" w:rsidP="00C5229E">
            <w:pPr>
              <w:pStyle w:val="RepTableHeaderSmall"/>
              <w:jc w:val="center"/>
              <w:rPr>
                <w:lang w:val="en-GB"/>
              </w:rPr>
            </w:pPr>
            <w:r w:rsidRPr="005E5CCD">
              <w:rPr>
                <w:lang w:val="en-GB"/>
              </w:rPr>
              <w:t>2.Flowering</w:t>
            </w:r>
          </w:p>
          <w:p w14:paraId="6B78CB63" w14:textId="77777777" w:rsidR="003E74D7" w:rsidRPr="005E5CCD" w:rsidRDefault="003E74D7" w:rsidP="00C5229E">
            <w:pPr>
              <w:pStyle w:val="RepTableHeaderSmall"/>
              <w:jc w:val="center"/>
              <w:rPr>
                <w:lang w:val="en-GB"/>
              </w:rPr>
            </w:pPr>
            <w:r w:rsidRPr="005E5CCD">
              <w:rPr>
                <w:lang w:val="en-GB"/>
              </w:rPr>
              <w:t>3. Harvest</w:t>
            </w:r>
          </w:p>
        </w:tc>
        <w:tc>
          <w:tcPr>
            <w:tcW w:w="645" w:type="pct"/>
            <w:gridSpan w:val="3"/>
            <w:tcBorders>
              <w:top w:val="single" w:sz="4" w:space="0" w:color="auto"/>
              <w:left w:val="single" w:sz="4" w:space="0" w:color="auto"/>
              <w:right w:val="single" w:sz="4" w:space="0" w:color="auto"/>
            </w:tcBorders>
            <w:vAlign w:val="center"/>
          </w:tcPr>
          <w:p w14:paraId="141F739A" w14:textId="77777777" w:rsidR="003E74D7" w:rsidRPr="005E5CCD" w:rsidRDefault="003E74D7" w:rsidP="00C5229E">
            <w:pPr>
              <w:pStyle w:val="RepTableHeaderSmall"/>
              <w:jc w:val="center"/>
              <w:rPr>
                <w:lang w:val="en-GB"/>
              </w:rPr>
            </w:pPr>
            <w:r w:rsidRPr="005E5CCD">
              <w:rPr>
                <w:lang w:val="en-GB"/>
              </w:rPr>
              <w:t>Application rate per treatment</w:t>
            </w:r>
          </w:p>
        </w:tc>
        <w:tc>
          <w:tcPr>
            <w:tcW w:w="318" w:type="pct"/>
            <w:tcBorders>
              <w:top w:val="single" w:sz="4" w:space="0" w:color="auto"/>
              <w:left w:val="single" w:sz="4" w:space="0" w:color="auto"/>
              <w:bottom w:val="single" w:sz="4" w:space="0" w:color="auto"/>
              <w:right w:val="single" w:sz="4" w:space="0" w:color="auto"/>
            </w:tcBorders>
            <w:vAlign w:val="center"/>
          </w:tcPr>
          <w:p w14:paraId="15A29E4F" w14:textId="77777777" w:rsidR="003E74D7" w:rsidRPr="005E5CCD" w:rsidRDefault="003E74D7" w:rsidP="00C5229E">
            <w:pPr>
              <w:pStyle w:val="RepTableHeaderSmall"/>
              <w:jc w:val="center"/>
              <w:rPr>
                <w:lang w:val="en-GB"/>
              </w:rPr>
            </w:pPr>
            <w:r w:rsidRPr="005E5CCD">
              <w:rPr>
                <w:lang w:val="en-GB"/>
              </w:rPr>
              <w:t>Dates of treatment or no. of treatments and last date</w:t>
            </w:r>
          </w:p>
        </w:tc>
        <w:tc>
          <w:tcPr>
            <w:tcW w:w="274" w:type="pct"/>
            <w:vMerge w:val="restart"/>
            <w:tcBorders>
              <w:top w:val="single" w:sz="4" w:space="0" w:color="auto"/>
              <w:left w:val="single" w:sz="4" w:space="0" w:color="auto"/>
              <w:right w:val="single" w:sz="4" w:space="0" w:color="auto"/>
            </w:tcBorders>
            <w:vAlign w:val="center"/>
          </w:tcPr>
          <w:p w14:paraId="1A9FFB7E" w14:textId="77777777" w:rsidR="003E74D7" w:rsidRPr="005E5CCD" w:rsidRDefault="003E74D7" w:rsidP="00C5229E">
            <w:pPr>
              <w:pStyle w:val="RepTableHeaderSmall"/>
              <w:jc w:val="center"/>
              <w:rPr>
                <w:lang w:val="en-GB"/>
              </w:rPr>
            </w:pPr>
            <w:r w:rsidRPr="005E5CCD">
              <w:rPr>
                <w:lang w:val="en-GB"/>
              </w:rPr>
              <w:t>Growth stage at last treatment or date</w:t>
            </w:r>
          </w:p>
          <w:p w14:paraId="067FCC7F" w14:textId="77777777" w:rsidR="003E74D7" w:rsidRPr="005E5CCD" w:rsidRDefault="003E74D7" w:rsidP="00C5229E">
            <w:pPr>
              <w:pStyle w:val="RepTableHeaderSmall"/>
              <w:jc w:val="center"/>
              <w:rPr>
                <w:lang w:val="en-GB"/>
              </w:rPr>
            </w:pPr>
          </w:p>
        </w:tc>
        <w:tc>
          <w:tcPr>
            <w:tcW w:w="507" w:type="pct"/>
            <w:vMerge w:val="restart"/>
            <w:tcBorders>
              <w:top w:val="single" w:sz="4" w:space="0" w:color="auto"/>
              <w:left w:val="single" w:sz="4" w:space="0" w:color="auto"/>
              <w:right w:val="single" w:sz="4" w:space="0" w:color="auto"/>
            </w:tcBorders>
            <w:vAlign w:val="center"/>
          </w:tcPr>
          <w:p w14:paraId="6FD4CEB2" w14:textId="77777777" w:rsidR="003E74D7" w:rsidRPr="005E5CCD" w:rsidRDefault="003E74D7" w:rsidP="00C5229E">
            <w:pPr>
              <w:pStyle w:val="RepTableHeaderSmall"/>
              <w:jc w:val="center"/>
              <w:rPr>
                <w:lang w:val="en-GB"/>
              </w:rPr>
            </w:pPr>
            <w:r w:rsidRPr="005E5CCD">
              <w:rPr>
                <w:lang w:val="en-GB"/>
              </w:rPr>
              <w:t xml:space="preserve">Portion </w:t>
            </w:r>
            <w:proofErr w:type="spellStart"/>
            <w:r w:rsidRPr="005E5CCD">
              <w:rPr>
                <w:lang w:val="en-GB"/>
              </w:rPr>
              <w:t>analyzed</w:t>
            </w:r>
            <w:proofErr w:type="spellEnd"/>
          </w:p>
        </w:tc>
        <w:tc>
          <w:tcPr>
            <w:tcW w:w="805" w:type="pct"/>
            <w:tcBorders>
              <w:top w:val="single" w:sz="4" w:space="0" w:color="auto"/>
              <w:left w:val="single" w:sz="4" w:space="0" w:color="auto"/>
              <w:bottom w:val="single" w:sz="4" w:space="0" w:color="auto"/>
              <w:right w:val="single" w:sz="4" w:space="0" w:color="auto"/>
            </w:tcBorders>
          </w:tcPr>
          <w:p w14:paraId="520A6319" w14:textId="77777777" w:rsidR="003E74D7" w:rsidRPr="005E5CCD" w:rsidRDefault="003E74D7" w:rsidP="00C5229E">
            <w:pPr>
              <w:pStyle w:val="RepTableHeaderSmall"/>
              <w:jc w:val="center"/>
              <w:rPr>
                <w:lang w:val="en-GB"/>
              </w:rPr>
            </w:pPr>
            <w:r w:rsidRPr="005E5CCD">
              <w:rPr>
                <w:lang w:val="en-GB"/>
              </w:rPr>
              <w:t>Residues (mg/kg)</w:t>
            </w:r>
          </w:p>
        </w:tc>
        <w:tc>
          <w:tcPr>
            <w:tcW w:w="401" w:type="pct"/>
            <w:tcBorders>
              <w:top w:val="single" w:sz="4" w:space="0" w:color="auto"/>
              <w:left w:val="single" w:sz="4" w:space="0" w:color="auto"/>
              <w:bottom w:val="single" w:sz="4" w:space="0" w:color="auto"/>
              <w:right w:val="single" w:sz="4" w:space="0" w:color="auto"/>
            </w:tcBorders>
            <w:vAlign w:val="center"/>
          </w:tcPr>
          <w:p w14:paraId="7388873A" w14:textId="77777777" w:rsidR="003E74D7" w:rsidRPr="005E5CCD" w:rsidRDefault="003E74D7" w:rsidP="00C5229E">
            <w:pPr>
              <w:pStyle w:val="RepTableHeaderSmall"/>
              <w:jc w:val="center"/>
              <w:rPr>
                <w:lang w:val="en-GB"/>
              </w:rPr>
            </w:pPr>
            <w:r w:rsidRPr="005E5CCD">
              <w:rPr>
                <w:lang w:val="en-GB"/>
              </w:rPr>
              <w:t>PHI (days)</w:t>
            </w:r>
          </w:p>
        </w:tc>
        <w:tc>
          <w:tcPr>
            <w:tcW w:w="775" w:type="pct"/>
            <w:tcBorders>
              <w:top w:val="single" w:sz="4" w:space="0" w:color="auto"/>
              <w:left w:val="single" w:sz="4" w:space="0" w:color="auto"/>
              <w:bottom w:val="single" w:sz="4" w:space="0" w:color="auto"/>
              <w:right w:val="single" w:sz="4" w:space="0" w:color="auto"/>
            </w:tcBorders>
            <w:vAlign w:val="center"/>
          </w:tcPr>
          <w:p w14:paraId="57B8B168" w14:textId="77777777" w:rsidR="003E74D7" w:rsidRPr="005E5CCD" w:rsidRDefault="003E74D7" w:rsidP="00C5229E">
            <w:pPr>
              <w:pStyle w:val="RepTableHeaderSmall"/>
              <w:jc w:val="center"/>
              <w:rPr>
                <w:lang w:val="en-GB"/>
              </w:rPr>
            </w:pPr>
            <w:r w:rsidRPr="005E5CCD">
              <w:rPr>
                <w:lang w:val="en-GB"/>
              </w:rPr>
              <w:t>Details on trial</w:t>
            </w:r>
          </w:p>
        </w:tc>
      </w:tr>
      <w:tr w:rsidR="003E74D7" w:rsidRPr="005E5CCD" w14:paraId="074AA501" w14:textId="77777777" w:rsidTr="00CF4B43">
        <w:trPr>
          <w:trHeight w:val="23"/>
          <w:tblHeader/>
          <w:jc w:val="center"/>
        </w:trPr>
        <w:tc>
          <w:tcPr>
            <w:tcW w:w="537" w:type="pct"/>
            <w:vMerge/>
            <w:tcBorders>
              <w:left w:val="single" w:sz="4" w:space="0" w:color="auto"/>
              <w:bottom w:val="single" w:sz="4" w:space="0" w:color="auto"/>
              <w:right w:val="single" w:sz="4" w:space="0" w:color="auto"/>
            </w:tcBorders>
            <w:vAlign w:val="center"/>
          </w:tcPr>
          <w:p w14:paraId="793DD36D" w14:textId="77777777" w:rsidR="003E74D7" w:rsidRPr="005E5CCD" w:rsidRDefault="003E74D7" w:rsidP="00C5229E">
            <w:pPr>
              <w:pStyle w:val="RepTableSmall"/>
              <w:jc w:val="center"/>
              <w:rPr>
                <w:szCs w:val="16"/>
                <w:lang w:val="en-GB"/>
              </w:rPr>
            </w:pPr>
          </w:p>
        </w:tc>
        <w:tc>
          <w:tcPr>
            <w:tcW w:w="336" w:type="pct"/>
            <w:tcBorders>
              <w:top w:val="nil"/>
              <w:left w:val="single" w:sz="4" w:space="0" w:color="auto"/>
              <w:bottom w:val="single" w:sz="4" w:space="0" w:color="auto"/>
              <w:right w:val="single" w:sz="4" w:space="0" w:color="auto"/>
            </w:tcBorders>
            <w:vAlign w:val="center"/>
          </w:tcPr>
          <w:p w14:paraId="53E4FF59" w14:textId="77777777" w:rsidR="003E74D7" w:rsidRPr="005E5CCD" w:rsidRDefault="003E74D7" w:rsidP="00C5229E">
            <w:pPr>
              <w:pStyle w:val="RepTableSmall"/>
              <w:jc w:val="center"/>
              <w:rPr>
                <w:szCs w:val="16"/>
                <w:lang w:val="en-GB"/>
              </w:rPr>
            </w:pPr>
            <w:r w:rsidRPr="005E5CCD">
              <w:rPr>
                <w:szCs w:val="16"/>
                <w:lang w:val="en-GB"/>
              </w:rPr>
              <w:t>(a)</w:t>
            </w:r>
          </w:p>
        </w:tc>
        <w:tc>
          <w:tcPr>
            <w:tcW w:w="401" w:type="pct"/>
            <w:tcBorders>
              <w:top w:val="nil"/>
              <w:left w:val="single" w:sz="4" w:space="0" w:color="auto"/>
              <w:bottom w:val="single" w:sz="4" w:space="0" w:color="auto"/>
              <w:right w:val="single" w:sz="4" w:space="0" w:color="auto"/>
            </w:tcBorders>
            <w:vAlign w:val="center"/>
          </w:tcPr>
          <w:p w14:paraId="1324D1D3" w14:textId="77777777" w:rsidR="003E74D7" w:rsidRPr="005E5CCD" w:rsidRDefault="003E74D7" w:rsidP="00C5229E">
            <w:pPr>
              <w:pStyle w:val="RepTableSmall"/>
              <w:jc w:val="center"/>
              <w:rPr>
                <w:szCs w:val="16"/>
                <w:lang w:val="en-GB"/>
              </w:rPr>
            </w:pPr>
            <w:r w:rsidRPr="005E5CCD">
              <w:rPr>
                <w:szCs w:val="16"/>
                <w:lang w:val="en-GB"/>
              </w:rPr>
              <w:t>(b)</w:t>
            </w:r>
          </w:p>
        </w:tc>
        <w:tc>
          <w:tcPr>
            <w:tcW w:w="234" w:type="pct"/>
            <w:tcBorders>
              <w:left w:val="single" w:sz="4" w:space="0" w:color="auto"/>
              <w:bottom w:val="single" w:sz="4" w:space="0" w:color="auto"/>
              <w:right w:val="single" w:sz="4" w:space="0" w:color="auto"/>
            </w:tcBorders>
            <w:vAlign w:val="center"/>
          </w:tcPr>
          <w:p w14:paraId="069252FD" w14:textId="77777777" w:rsidR="003E74D7" w:rsidRPr="005E5CCD" w:rsidRDefault="003E74D7" w:rsidP="00C5229E">
            <w:pPr>
              <w:pStyle w:val="RepTableSmall"/>
              <w:jc w:val="center"/>
              <w:rPr>
                <w:szCs w:val="16"/>
                <w:lang w:val="en-GB"/>
              </w:rPr>
            </w:pPr>
            <w:proofErr w:type="spellStart"/>
            <w:r w:rsidRPr="005E5CCD">
              <w:rPr>
                <w:szCs w:val="16"/>
                <w:lang w:val="en-GB"/>
              </w:rPr>
              <w:t>g.a.s</w:t>
            </w:r>
            <w:proofErr w:type="spellEnd"/>
            <w:r w:rsidRPr="005E5CCD">
              <w:rPr>
                <w:szCs w:val="16"/>
                <w:lang w:val="en-GB"/>
              </w:rPr>
              <w:t>/ha</w:t>
            </w:r>
          </w:p>
        </w:tc>
        <w:tc>
          <w:tcPr>
            <w:tcW w:w="169" w:type="pct"/>
            <w:tcBorders>
              <w:left w:val="single" w:sz="4" w:space="0" w:color="auto"/>
              <w:bottom w:val="single" w:sz="4" w:space="0" w:color="auto"/>
              <w:right w:val="single" w:sz="4" w:space="0" w:color="auto"/>
            </w:tcBorders>
            <w:vAlign w:val="center"/>
          </w:tcPr>
          <w:p w14:paraId="36866464" w14:textId="77777777" w:rsidR="003E74D7" w:rsidRPr="005E5CCD" w:rsidRDefault="003E74D7" w:rsidP="00C5229E">
            <w:pPr>
              <w:pStyle w:val="RepTableSmall"/>
              <w:jc w:val="center"/>
              <w:rPr>
                <w:szCs w:val="16"/>
                <w:lang w:val="en-GB"/>
              </w:rPr>
            </w:pPr>
            <w:r w:rsidRPr="005E5CCD">
              <w:rPr>
                <w:szCs w:val="16"/>
                <w:lang w:val="en-GB"/>
              </w:rPr>
              <w:t>Water (L/ha)</w:t>
            </w:r>
          </w:p>
        </w:tc>
        <w:tc>
          <w:tcPr>
            <w:tcW w:w="242" w:type="pct"/>
            <w:tcBorders>
              <w:left w:val="single" w:sz="4" w:space="0" w:color="auto"/>
              <w:bottom w:val="single" w:sz="4" w:space="0" w:color="auto"/>
              <w:right w:val="single" w:sz="4" w:space="0" w:color="auto"/>
            </w:tcBorders>
            <w:vAlign w:val="center"/>
          </w:tcPr>
          <w:p w14:paraId="5CC617CF" w14:textId="77777777" w:rsidR="003E74D7" w:rsidRPr="005E5CCD" w:rsidRDefault="003E74D7" w:rsidP="00C5229E">
            <w:pPr>
              <w:pStyle w:val="RepTableSmall"/>
              <w:jc w:val="center"/>
              <w:rPr>
                <w:szCs w:val="16"/>
                <w:lang w:val="en-GB"/>
              </w:rPr>
            </w:pPr>
            <w:r w:rsidRPr="005E5CCD">
              <w:rPr>
                <w:szCs w:val="16"/>
                <w:lang w:val="en-GB"/>
              </w:rPr>
              <w:t>L/ha</w:t>
            </w:r>
          </w:p>
        </w:tc>
        <w:tc>
          <w:tcPr>
            <w:tcW w:w="318" w:type="pct"/>
            <w:tcBorders>
              <w:top w:val="nil"/>
              <w:left w:val="single" w:sz="4" w:space="0" w:color="auto"/>
              <w:bottom w:val="single" w:sz="4" w:space="0" w:color="auto"/>
              <w:right w:val="single" w:sz="4" w:space="0" w:color="auto"/>
            </w:tcBorders>
            <w:vAlign w:val="center"/>
          </w:tcPr>
          <w:p w14:paraId="368C44FB" w14:textId="77777777" w:rsidR="003E74D7" w:rsidRPr="005E5CCD" w:rsidRDefault="003E74D7" w:rsidP="00C5229E">
            <w:pPr>
              <w:pStyle w:val="RepTableSmall"/>
              <w:jc w:val="center"/>
              <w:rPr>
                <w:szCs w:val="16"/>
                <w:lang w:val="en-GB"/>
              </w:rPr>
            </w:pPr>
            <w:r w:rsidRPr="005E5CCD">
              <w:rPr>
                <w:szCs w:val="16"/>
                <w:lang w:val="en-GB"/>
              </w:rPr>
              <w:t>(c)</w:t>
            </w:r>
          </w:p>
        </w:tc>
        <w:tc>
          <w:tcPr>
            <w:tcW w:w="274" w:type="pct"/>
            <w:vMerge/>
            <w:tcBorders>
              <w:left w:val="single" w:sz="4" w:space="0" w:color="auto"/>
              <w:bottom w:val="single" w:sz="4" w:space="0" w:color="auto"/>
              <w:right w:val="single" w:sz="4" w:space="0" w:color="auto"/>
            </w:tcBorders>
            <w:vAlign w:val="center"/>
          </w:tcPr>
          <w:p w14:paraId="3E3F106C" w14:textId="77777777" w:rsidR="003E74D7" w:rsidRPr="005E5CCD" w:rsidRDefault="003E74D7" w:rsidP="00C5229E">
            <w:pPr>
              <w:pStyle w:val="RepTableSmall"/>
              <w:jc w:val="center"/>
              <w:rPr>
                <w:szCs w:val="16"/>
                <w:lang w:val="en-GB"/>
              </w:rPr>
            </w:pPr>
          </w:p>
        </w:tc>
        <w:tc>
          <w:tcPr>
            <w:tcW w:w="507" w:type="pct"/>
            <w:vMerge/>
            <w:tcBorders>
              <w:left w:val="single" w:sz="4" w:space="0" w:color="auto"/>
              <w:bottom w:val="single" w:sz="4" w:space="0" w:color="auto"/>
              <w:right w:val="single" w:sz="4" w:space="0" w:color="auto"/>
            </w:tcBorders>
            <w:vAlign w:val="center"/>
          </w:tcPr>
          <w:p w14:paraId="1465E4C4" w14:textId="77777777" w:rsidR="003E74D7" w:rsidRPr="005E5CCD" w:rsidRDefault="003E74D7" w:rsidP="00C5229E">
            <w:pPr>
              <w:pStyle w:val="RepTableSmall"/>
              <w:jc w:val="center"/>
              <w:rPr>
                <w:szCs w:val="16"/>
                <w:lang w:val="en-GB"/>
              </w:rPr>
            </w:pPr>
          </w:p>
        </w:tc>
        <w:tc>
          <w:tcPr>
            <w:tcW w:w="805" w:type="pct"/>
            <w:tcBorders>
              <w:top w:val="nil"/>
              <w:left w:val="single" w:sz="4" w:space="0" w:color="auto"/>
              <w:bottom w:val="single" w:sz="4" w:space="0" w:color="auto"/>
              <w:right w:val="single" w:sz="4" w:space="0" w:color="auto"/>
            </w:tcBorders>
            <w:vAlign w:val="center"/>
          </w:tcPr>
          <w:p w14:paraId="2405EB67" w14:textId="77777777" w:rsidR="003E74D7" w:rsidRPr="005E5CCD" w:rsidRDefault="003E74D7" w:rsidP="00C5229E">
            <w:pPr>
              <w:pStyle w:val="RepTableSmall"/>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12248ABD" w14:textId="77777777" w:rsidR="003E74D7" w:rsidRPr="005E5CCD" w:rsidRDefault="003E74D7" w:rsidP="00C5229E">
            <w:pPr>
              <w:pStyle w:val="RepTableSmall"/>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401" w:type="pct"/>
            <w:tcBorders>
              <w:top w:val="nil"/>
              <w:left w:val="single" w:sz="4" w:space="0" w:color="auto"/>
              <w:bottom w:val="single" w:sz="4" w:space="0" w:color="auto"/>
              <w:right w:val="single" w:sz="4" w:space="0" w:color="auto"/>
            </w:tcBorders>
            <w:vAlign w:val="center"/>
          </w:tcPr>
          <w:p w14:paraId="1EEB309B" w14:textId="77777777" w:rsidR="003E74D7" w:rsidRPr="005E5CCD" w:rsidRDefault="003E74D7" w:rsidP="00C5229E">
            <w:pPr>
              <w:pStyle w:val="RepTableSmall"/>
              <w:jc w:val="center"/>
              <w:rPr>
                <w:szCs w:val="16"/>
                <w:lang w:val="en-GB"/>
              </w:rPr>
            </w:pPr>
            <w:r w:rsidRPr="005E5CCD">
              <w:rPr>
                <w:szCs w:val="16"/>
                <w:lang w:val="en-GB"/>
              </w:rPr>
              <w:t>(d)</w:t>
            </w:r>
          </w:p>
        </w:tc>
        <w:tc>
          <w:tcPr>
            <w:tcW w:w="775" w:type="pct"/>
            <w:tcBorders>
              <w:top w:val="nil"/>
              <w:left w:val="single" w:sz="4" w:space="0" w:color="auto"/>
              <w:bottom w:val="single" w:sz="4" w:space="0" w:color="auto"/>
              <w:right w:val="single" w:sz="4" w:space="0" w:color="auto"/>
            </w:tcBorders>
            <w:vAlign w:val="center"/>
          </w:tcPr>
          <w:p w14:paraId="3FB469C6" w14:textId="77777777" w:rsidR="003E74D7" w:rsidRPr="005E5CCD" w:rsidRDefault="003E74D7" w:rsidP="00C5229E">
            <w:pPr>
              <w:pStyle w:val="RepTableSmall"/>
              <w:jc w:val="center"/>
              <w:rPr>
                <w:szCs w:val="16"/>
                <w:lang w:val="en-GB"/>
              </w:rPr>
            </w:pPr>
            <w:r w:rsidRPr="005E5CCD">
              <w:rPr>
                <w:szCs w:val="16"/>
                <w:lang w:val="en-GB"/>
              </w:rPr>
              <w:t>(e)</w:t>
            </w:r>
          </w:p>
        </w:tc>
      </w:tr>
      <w:tr w:rsidR="003E74D7" w:rsidRPr="005E5CCD" w14:paraId="04116D18" w14:textId="77777777" w:rsidTr="00CF4B43">
        <w:trPr>
          <w:trHeight w:val="347"/>
          <w:jc w:val="center"/>
        </w:trPr>
        <w:tc>
          <w:tcPr>
            <w:tcW w:w="537" w:type="pct"/>
            <w:vMerge w:val="restart"/>
            <w:tcBorders>
              <w:top w:val="single" w:sz="4" w:space="0" w:color="auto"/>
            </w:tcBorders>
          </w:tcPr>
          <w:p w14:paraId="55A8C332" w14:textId="77777777" w:rsidR="003E74D7" w:rsidRPr="001B64B9" w:rsidRDefault="003E74D7" w:rsidP="00C5229E">
            <w:pPr>
              <w:pStyle w:val="RepTableSmall"/>
              <w:keepNext/>
              <w:keepLines/>
              <w:rPr>
                <w:szCs w:val="16"/>
                <w:lang w:val="pl-PL"/>
              </w:rPr>
            </w:pPr>
            <w:r w:rsidRPr="001B64B9">
              <w:rPr>
                <w:lang w:val="pl-PL"/>
              </w:rPr>
              <w:t>21 FRT 251BRSGEVRT -01</w:t>
            </w:r>
            <w:r w:rsidRPr="001B64B9">
              <w:rPr>
                <w:szCs w:val="16"/>
                <w:lang w:val="pl-PL"/>
              </w:rPr>
              <w:t>/ Mazowieckie / NEU Poland/ 2021</w:t>
            </w:r>
          </w:p>
          <w:p w14:paraId="465538F8" w14:textId="77777777" w:rsidR="003E74D7" w:rsidRPr="001B64B9" w:rsidRDefault="003E74D7" w:rsidP="00C5229E">
            <w:pPr>
              <w:pStyle w:val="RepTableSmall"/>
              <w:keepNext/>
              <w:keepLines/>
              <w:rPr>
                <w:szCs w:val="16"/>
                <w:lang w:val="pl-PL"/>
              </w:rPr>
            </w:pPr>
          </w:p>
          <w:p w14:paraId="4E7759D6" w14:textId="77777777" w:rsidR="003E74D7" w:rsidRPr="001B64B9" w:rsidRDefault="003E74D7" w:rsidP="00C5229E">
            <w:pPr>
              <w:pStyle w:val="RepTableSmall"/>
              <w:keepNext/>
              <w:keepLines/>
              <w:rPr>
                <w:szCs w:val="16"/>
                <w:lang w:val="pl-PL"/>
              </w:rPr>
            </w:pPr>
          </w:p>
        </w:tc>
        <w:tc>
          <w:tcPr>
            <w:tcW w:w="336" w:type="pct"/>
            <w:vMerge w:val="restart"/>
            <w:tcBorders>
              <w:top w:val="single" w:sz="4" w:space="0" w:color="auto"/>
            </w:tcBorders>
          </w:tcPr>
          <w:p w14:paraId="53BE351E" w14:textId="77777777" w:rsidR="003E74D7" w:rsidRPr="005E5CCD" w:rsidRDefault="003E74D7" w:rsidP="00C5229E">
            <w:pPr>
              <w:pStyle w:val="RepTableSmall"/>
              <w:keepNext/>
              <w:keepLines/>
              <w:rPr>
                <w:szCs w:val="16"/>
                <w:lang w:val="en-GB"/>
              </w:rPr>
            </w:pPr>
            <w:r w:rsidRPr="005E5CCD">
              <w:rPr>
                <w:szCs w:val="16"/>
                <w:lang w:val="en-GB"/>
              </w:rPr>
              <w:t>Cabbage/ Kronos</w:t>
            </w:r>
          </w:p>
        </w:tc>
        <w:tc>
          <w:tcPr>
            <w:tcW w:w="401" w:type="pct"/>
            <w:vMerge w:val="restart"/>
            <w:tcBorders>
              <w:top w:val="single" w:sz="4" w:space="0" w:color="auto"/>
            </w:tcBorders>
          </w:tcPr>
          <w:p w14:paraId="43089996" w14:textId="77777777" w:rsidR="003E74D7" w:rsidRPr="005E5CCD" w:rsidRDefault="003E74D7" w:rsidP="00C5229E">
            <w:pPr>
              <w:pStyle w:val="RepTableSmall"/>
              <w:keepNext/>
              <w:keepLines/>
              <w:rPr>
                <w:szCs w:val="16"/>
                <w:lang w:val="en-GB"/>
              </w:rPr>
            </w:pPr>
            <w:r w:rsidRPr="005E5CCD">
              <w:rPr>
                <w:szCs w:val="16"/>
                <w:lang w:val="en-GB"/>
              </w:rPr>
              <w:t>1)03/06/2021</w:t>
            </w:r>
          </w:p>
          <w:p w14:paraId="3BF8F997" w14:textId="77777777" w:rsidR="003E74D7" w:rsidRPr="005E5CCD" w:rsidRDefault="003E74D7" w:rsidP="00C5229E">
            <w:pPr>
              <w:pStyle w:val="RepTableSmall"/>
              <w:keepNext/>
              <w:keepLines/>
              <w:rPr>
                <w:szCs w:val="16"/>
                <w:lang w:val="en-GB"/>
              </w:rPr>
            </w:pPr>
            <w:r w:rsidRPr="005E5CCD">
              <w:rPr>
                <w:szCs w:val="16"/>
                <w:lang w:val="en-GB"/>
              </w:rPr>
              <w:t>2)N/A</w:t>
            </w:r>
          </w:p>
          <w:p w14:paraId="598BF77C" w14:textId="77777777" w:rsidR="003E74D7" w:rsidRPr="005E5CCD" w:rsidRDefault="003E74D7" w:rsidP="00C5229E">
            <w:pPr>
              <w:pStyle w:val="RepTableSmall"/>
              <w:keepNext/>
              <w:keepLines/>
              <w:rPr>
                <w:szCs w:val="16"/>
                <w:lang w:val="en-GB"/>
              </w:rPr>
            </w:pPr>
            <w:r w:rsidRPr="005E5CCD">
              <w:rPr>
                <w:szCs w:val="16"/>
                <w:lang w:val="en-GB"/>
              </w:rPr>
              <w:t>3)</w:t>
            </w:r>
            <w:r w:rsidRPr="005E5CCD">
              <w:t xml:space="preserve"> </w:t>
            </w:r>
            <w:r w:rsidRPr="005E5CCD">
              <w:rPr>
                <w:szCs w:val="16"/>
                <w:lang w:val="en-GB"/>
              </w:rPr>
              <w:t>05/11/2021-20/11/2021</w:t>
            </w:r>
          </w:p>
        </w:tc>
        <w:tc>
          <w:tcPr>
            <w:tcW w:w="234" w:type="pct"/>
            <w:vMerge w:val="restart"/>
            <w:tcBorders>
              <w:top w:val="single" w:sz="4" w:space="0" w:color="auto"/>
            </w:tcBorders>
          </w:tcPr>
          <w:p w14:paraId="69A243E2"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13.00</w:t>
            </w:r>
          </w:p>
          <w:p w14:paraId="11132E44"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13.25</w:t>
            </w:r>
          </w:p>
        </w:tc>
        <w:tc>
          <w:tcPr>
            <w:tcW w:w="169" w:type="pct"/>
            <w:vMerge w:val="restart"/>
            <w:tcBorders>
              <w:top w:val="single" w:sz="4" w:space="0" w:color="auto"/>
            </w:tcBorders>
          </w:tcPr>
          <w:p w14:paraId="27E28F2B" w14:textId="77777777" w:rsidR="003E74D7" w:rsidRPr="005E5CCD" w:rsidRDefault="003E74D7" w:rsidP="00C5229E">
            <w:pPr>
              <w:pStyle w:val="Zwykytekst"/>
              <w:keepNext/>
              <w:keepLines/>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511.7</w:t>
            </w:r>
          </w:p>
          <w:p w14:paraId="399B1B65" w14:textId="77777777" w:rsidR="003E74D7" w:rsidRPr="005E5CCD" w:rsidRDefault="003E74D7" w:rsidP="00C5229E">
            <w:pPr>
              <w:pStyle w:val="Zwykytekst"/>
              <w:keepNext/>
              <w:keepLines/>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514.3</w:t>
            </w:r>
          </w:p>
        </w:tc>
        <w:tc>
          <w:tcPr>
            <w:tcW w:w="242" w:type="pct"/>
            <w:vMerge w:val="restart"/>
            <w:tcBorders>
              <w:top w:val="single" w:sz="4" w:space="0" w:color="auto"/>
            </w:tcBorders>
          </w:tcPr>
          <w:p w14:paraId="0E76C311"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318" w:type="pct"/>
            <w:vMerge w:val="restart"/>
            <w:tcBorders>
              <w:top w:val="single" w:sz="4" w:space="0" w:color="auto"/>
            </w:tcBorders>
          </w:tcPr>
          <w:p w14:paraId="7D2620B0" w14:textId="77777777" w:rsidR="003E74D7" w:rsidRPr="005E5CCD" w:rsidRDefault="003E74D7" w:rsidP="00C5229E">
            <w:pPr>
              <w:pStyle w:val="Zwykytekst"/>
              <w:keepNext/>
              <w:keepLines/>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19/07/2021</w:t>
            </w:r>
          </w:p>
          <w:p w14:paraId="3AC10503" w14:textId="77777777" w:rsidR="003E74D7" w:rsidRPr="005E5CCD" w:rsidRDefault="003E74D7" w:rsidP="00C5229E">
            <w:pPr>
              <w:pStyle w:val="Zwykytekst"/>
              <w:keepNext/>
              <w:keepLines/>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29/07/2021</w:t>
            </w:r>
          </w:p>
        </w:tc>
        <w:tc>
          <w:tcPr>
            <w:tcW w:w="274" w:type="pct"/>
            <w:vMerge w:val="restart"/>
            <w:tcBorders>
              <w:top w:val="single" w:sz="4" w:space="0" w:color="auto"/>
            </w:tcBorders>
          </w:tcPr>
          <w:p w14:paraId="19EA0E59" w14:textId="77777777" w:rsidR="003E74D7" w:rsidRPr="005E5CCD" w:rsidRDefault="003E74D7" w:rsidP="00C5229E">
            <w:pPr>
              <w:pStyle w:val="RepTableSmall"/>
              <w:keepNext/>
              <w:keepLines/>
              <w:rPr>
                <w:szCs w:val="16"/>
                <w:lang w:val="en-GB"/>
              </w:rPr>
            </w:pPr>
            <w:r w:rsidRPr="005E5CCD">
              <w:rPr>
                <w:szCs w:val="16"/>
                <w:lang w:val="en-GB"/>
              </w:rPr>
              <w:t>BBCH 42</w:t>
            </w:r>
          </w:p>
          <w:p w14:paraId="43352008" w14:textId="77777777" w:rsidR="003E74D7" w:rsidRPr="005E5CCD" w:rsidRDefault="003E74D7" w:rsidP="00C5229E">
            <w:pPr>
              <w:pStyle w:val="RepTableSmall"/>
              <w:keepNext/>
              <w:keepLines/>
              <w:rPr>
                <w:szCs w:val="16"/>
                <w:lang w:val="en-GB"/>
              </w:rPr>
            </w:pPr>
            <w:r w:rsidRPr="005E5CCD">
              <w:rPr>
                <w:szCs w:val="16"/>
                <w:lang w:val="en-GB"/>
              </w:rPr>
              <w:t>BBCH 43</w:t>
            </w:r>
          </w:p>
        </w:tc>
        <w:tc>
          <w:tcPr>
            <w:tcW w:w="507" w:type="pct"/>
            <w:tcBorders>
              <w:top w:val="single" w:sz="4" w:space="0" w:color="auto"/>
              <w:bottom w:val="single" w:sz="4" w:space="0" w:color="auto"/>
            </w:tcBorders>
          </w:tcPr>
          <w:p w14:paraId="681AB97B" w14:textId="77777777" w:rsidR="003E74D7" w:rsidRPr="005E5CCD" w:rsidRDefault="003E74D7" w:rsidP="00C5229E">
            <w:pPr>
              <w:pStyle w:val="RepTableSmall"/>
              <w:keepNext/>
              <w:keepLines/>
              <w:rPr>
                <w:szCs w:val="16"/>
                <w:lang w:val="en-GB"/>
              </w:rPr>
            </w:pPr>
            <w:r w:rsidRPr="005E5CCD">
              <w:rPr>
                <w:szCs w:val="16"/>
                <w:lang w:val="en-GB"/>
              </w:rPr>
              <w:t>Fruit untreated head</w:t>
            </w:r>
          </w:p>
        </w:tc>
        <w:tc>
          <w:tcPr>
            <w:tcW w:w="805" w:type="pct"/>
            <w:tcBorders>
              <w:top w:val="single" w:sz="4" w:space="0" w:color="auto"/>
            </w:tcBorders>
          </w:tcPr>
          <w:p w14:paraId="644A9712" w14:textId="77777777" w:rsidR="003E74D7" w:rsidRPr="005E5CCD" w:rsidRDefault="003E74D7" w:rsidP="00C5229E">
            <w:pPr>
              <w:pStyle w:val="RepTableSmall"/>
              <w:keepNext/>
              <w:keepLines/>
              <w:tabs>
                <w:tab w:val="decimal" w:pos="410"/>
              </w:tabs>
              <w:jc w:val="center"/>
            </w:pPr>
            <w:r w:rsidRPr="005E5CCD">
              <w:t>&lt;LOD</w:t>
            </w:r>
          </w:p>
        </w:tc>
        <w:tc>
          <w:tcPr>
            <w:tcW w:w="401" w:type="pct"/>
            <w:tcBorders>
              <w:top w:val="single" w:sz="4" w:space="0" w:color="auto"/>
            </w:tcBorders>
          </w:tcPr>
          <w:p w14:paraId="1C928341" w14:textId="77777777" w:rsidR="003E74D7" w:rsidRPr="005E5CCD" w:rsidRDefault="007A343D" w:rsidP="00C5229E">
            <w:pPr>
              <w:pStyle w:val="RepTableSmall"/>
              <w:keepNext/>
              <w:keepLines/>
              <w:tabs>
                <w:tab w:val="decimal" w:pos="386"/>
              </w:tabs>
              <w:rPr>
                <w:szCs w:val="16"/>
                <w:lang w:val="en-GB"/>
              </w:rPr>
            </w:pPr>
            <w:r w:rsidRPr="005E5CCD">
              <w:rPr>
                <w:szCs w:val="16"/>
                <w:lang w:val="en-GB"/>
              </w:rPr>
              <w:t>-</w:t>
            </w:r>
          </w:p>
        </w:tc>
        <w:tc>
          <w:tcPr>
            <w:tcW w:w="775" w:type="pct"/>
            <w:vMerge w:val="restart"/>
            <w:tcBorders>
              <w:top w:val="single" w:sz="4" w:space="0" w:color="auto"/>
            </w:tcBorders>
          </w:tcPr>
          <w:p w14:paraId="3BC215CD" w14:textId="77777777" w:rsidR="003E74D7" w:rsidRPr="005E5CCD" w:rsidRDefault="003E74D7" w:rsidP="00C5229E">
            <w:pPr>
              <w:pStyle w:val="RepTableSmall"/>
              <w:keepNext/>
              <w:keepLines/>
              <w:rPr>
                <w:szCs w:val="16"/>
                <w:lang w:val="en-GB"/>
              </w:rPr>
            </w:pPr>
            <w:r w:rsidRPr="005E5CCD">
              <w:t>Final Report 21/FSL/09/2PL1</w:t>
            </w:r>
          </w:p>
          <w:p w14:paraId="1FCB345D" w14:textId="77777777" w:rsidR="003E74D7" w:rsidRPr="005E5CCD" w:rsidRDefault="003E74D7" w:rsidP="00C5229E">
            <w:pPr>
              <w:pStyle w:val="RepTableSmall"/>
              <w:keepNext/>
              <w:keepLines/>
              <w:rPr>
                <w:szCs w:val="16"/>
                <w:lang w:val="en-GB"/>
              </w:rPr>
            </w:pPr>
            <w:r w:rsidRPr="005E5CCD">
              <w:rPr>
                <w:szCs w:val="16"/>
                <w:lang w:val="en-GB"/>
              </w:rPr>
              <w:t xml:space="preserve">Study Number Field Final Report: </w:t>
            </w:r>
            <w:r w:rsidRPr="005E5CCD">
              <w:t>21 FRT-251 BRSGEVRT</w:t>
            </w:r>
          </w:p>
          <w:p w14:paraId="51A493EC" w14:textId="77777777" w:rsidR="003E74D7" w:rsidRPr="005E5CCD" w:rsidRDefault="003E74D7" w:rsidP="00C5229E">
            <w:pPr>
              <w:pStyle w:val="RepTable"/>
              <w:rPr>
                <w:b/>
                <w:bCs/>
                <w:sz w:val="18"/>
                <w:szCs w:val="18"/>
              </w:rPr>
            </w:pPr>
            <w:r w:rsidRPr="005E5CCD">
              <w:rPr>
                <w:b/>
                <w:bCs/>
                <w:sz w:val="18"/>
                <w:szCs w:val="18"/>
              </w:rPr>
              <w:t>Esfenvalerate:</w:t>
            </w:r>
          </w:p>
          <w:p w14:paraId="31CBB128" w14:textId="77777777" w:rsidR="003E74D7" w:rsidRPr="005E5CCD" w:rsidRDefault="003E74D7" w:rsidP="00C5229E">
            <w:pPr>
              <w:pStyle w:val="RepTable"/>
              <w:rPr>
                <w:sz w:val="18"/>
                <w:szCs w:val="18"/>
              </w:rPr>
            </w:pPr>
            <w:r w:rsidRPr="005E5CCD">
              <w:rPr>
                <w:sz w:val="18"/>
                <w:szCs w:val="18"/>
              </w:rPr>
              <w:t>LOQ = 0.01 mg/kg</w:t>
            </w:r>
          </w:p>
          <w:p w14:paraId="6E581F00" w14:textId="77777777" w:rsidR="003E74D7" w:rsidRPr="005E5CCD" w:rsidRDefault="003E74D7" w:rsidP="00C5229E">
            <w:pPr>
              <w:pStyle w:val="RepTable"/>
              <w:rPr>
                <w:sz w:val="18"/>
                <w:szCs w:val="18"/>
              </w:rPr>
            </w:pPr>
            <w:r w:rsidRPr="005E5CCD">
              <w:rPr>
                <w:sz w:val="18"/>
                <w:szCs w:val="18"/>
              </w:rPr>
              <w:t>LOD = 0.002 mg/kg</w:t>
            </w:r>
          </w:p>
          <w:p w14:paraId="45AA2A2D" w14:textId="77777777" w:rsidR="003E74D7" w:rsidRPr="005E5CCD" w:rsidRDefault="003E74D7" w:rsidP="00C5229E">
            <w:pPr>
              <w:pStyle w:val="RepTableSmall"/>
              <w:keepNext/>
              <w:keepLines/>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2C20DED5" w14:textId="77777777" w:rsidR="003E74D7" w:rsidRPr="005E5CCD" w:rsidRDefault="003E74D7" w:rsidP="00C5229E">
            <w:pPr>
              <w:pStyle w:val="RepTableSmall"/>
              <w:keepNext/>
              <w:keepLines/>
              <w:rPr>
                <w:szCs w:val="16"/>
                <w:lang w:val="en-GB"/>
              </w:rPr>
            </w:pPr>
            <w:r w:rsidRPr="005E5CCD">
              <w:rPr>
                <w:szCs w:val="16"/>
                <w:lang w:val="en-GB"/>
              </w:rPr>
              <w:t>600 days</w:t>
            </w:r>
          </w:p>
        </w:tc>
      </w:tr>
      <w:tr w:rsidR="003E74D7" w:rsidRPr="005E5CCD" w14:paraId="5A1D491A" w14:textId="77777777" w:rsidTr="00CF4B43">
        <w:trPr>
          <w:trHeight w:val="350"/>
          <w:jc w:val="center"/>
        </w:trPr>
        <w:tc>
          <w:tcPr>
            <w:tcW w:w="537" w:type="pct"/>
            <w:vMerge/>
          </w:tcPr>
          <w:p w14:paraId="2B92F1C9" w14:textId="77777777" w:rsidR="003E74D7" w:rsidRPr="005E5CCD" w:rsidRDefault="003E74D7" w:rsidP="00C5229E">
            <w:pPr>
              <w:pStyle w:val="RepTableSmall"/>
              <w:keepNext/>
              <w:keepLines/>
              <w:rPr>
                <w:szCs w:val="16"/>
                <w:lang w:val="en-GB"/>
              </w:rPr>
            </w:pPr>
          </w:p>
        </w:tc>
        <w:tc>
          <w:tcPr>
            <w:tcW w:w="336" w:type="pct"/>
            <w:vMerge/>
          </w:tcPr>
          <w:p w14:paraId="3F526B1C" w14:textId="77777777" w:rsidR="003E74D7" w:rsidRPr="005E5CCD" w:rsidRDefault="003E74D7" w:rsidP="00C5229E">
            <w:pPr>
              <w:pStyle w:val="RepTableSmall"/>
              <w:keepNext/>
              <w:keepLines/>
              <w:rPr>
                <w:szCs w:val="16"/>
                <w:lang w:val="en-GB"/>
              </w:rPr>
            </w:pPr>
          </w:p>
        </w:tc>
        <w:tc>
          <w:tcPr>
            <w:tcW w:w="401" w:type="pct"/>
            <w:vMerge/>
          </w:tcPr>
          <w:p w14:paraId="57E3E8C3" w14:textId="77777777" w:rsidR="003E74D7" w:rsidRPr="005E5CCD" w:rsidRDefault="003E74D7" w:rsidP="00C5229E">
            <w:pPr>
              <w:pStyle w:val="RepTableSmall"/>
              <w:keepNext/>
              <w:keepLines/>
              <w:rPr>
                <w:szCs w:val="16"/>
                <w:lang w:val="en-GB"/>
              </w:rPr>
            </w:pPr>
          </w:p>
        </w:tc>
        <w:tc>
          <w:tcPr>
            <w:tcW w:w="234" w:type="pct"/>
            <w:vMerge/>
          </w:tcPr>
          <w:p w14:paraId="5D6567A4"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169" w:type="pct"/>
            <w:vMerge/>
          </w:tcPr>
          <w:p w14:paraId="1645E083" w14:textId="77777777" w:rsidR="003E74D7" w:rsidRPr="005E5CCD" w:rsidRDefault="003E74D7" w:rsidP="00C5229E">
            <w:pPr>
              <w:pStyle w:val="Zwykytekst"/>
              <w:keepNext/>
              <w:keepLines/>
              <w:tabs>
                <w:tab w:val="decimal" w:pos="567"/>
              </w:tabs>
              <w:jc w:val="both"/>
              <w:rPr>
                <w:rFonts w:ascii="Times New Roman" w:hAnsi="Times New Roman" w:cs="Times New Roman"/>
                <w:sz w:val="16"/>
                <w:szCs w:val="16"/>
                <w:lang w:val="en-GB"/>
              </w:rPr>
            </w:pPr>
          </w:p>
        </w:tc>
        <w:tc>
          <w:tcPr>
            <w:tcW w:w="242" w:type="pct"/>
            <w:vMerge/>
          </w:tcPr>
          <w:p w14:paraId="11C2C494"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318" w:type="pct"/>
            <w:vMerge/>
          </w:tcPr>
          <w:p w14:paraId="77FC2413" w14:textId="77777777" w:rsidR="003E74D7" w:rsidRPr="005E5CCD" w:rsidRDefault="003E74D7" w:rsidP="00C5229E">
            <w:pPr>
              <w:pStyle w:val="Zwykytekst"/>
              <w:keepNext/>
              <w:keepLines/>
              <w:ind w:left="57"/>
              <w:jc w:val="both"/>
              <w:rPr>
                <w:rFonts w:ascii="Times New Roman" w:hAnsi="Times New Roman" w:cs="Times New Roman"/>
                <w:sz w:val="16"/>
                <w:szCs w:val="16"/>
                <w:lang w:val="en-GB"/>
              </w:rPr>
            </w:pPr>
          </w:p>
        </w:tc>
        <w:tc>
          <w:tcPr>
            <w:tcW w:w="274" w:type="pct"/>
            <w:vMerge/>
          </w:tcPr>
          <w:p w14:paraId="1F00E397" w14:textId="77777777" w:rsidR="003E74D7" w:rsidRPr="005E5CCD" w:rsidRDefault="003E74D7" w:rsidP="00C5229E">
            <w:pPr>
              <w:pStyle w:val="RepTableSmall"/>
              <w:keepNext/>
              <w:keepLines/>
              <w:rPr>
                <w:szCs w:val="16"/>
                <w:lang w:val="en-GB"/>
              </w:rPr>
            </w:pPr>
          </w:p>
        </w:tc>
        <w:tc>
          <w:tcPr>
            <w:tcW w:w="507" w:type="pct"/>
            <w:tcBorders>
              <w:top w:val="single" w:sz="4" w:space="0" w:color="auto"/>
              <w:bottom w:val="single" w:sz="4" w:space="0" w:color="auto"/>
            </w:tcBorders>
          </w:tcPr>
          <w:p w14:paraId="0027E6E9" w14:textId="77777777" w:rsidR="003E74D7" w:rsidRPr="005E5CCD" w:rsidRDefault="003E74D7" w:rsidP="00C5229E">
            <w:pPr>
              <w:pStyle w:val="RepTableSmall"/>
              <w:keepNext/>
              <w:keepLines/>
              <w:rPr>
                <w:szCs w:val="16"/>
                <w:lang w:val="en-GB"/>
              </w:rPr>
            </w:pPr>
            <w:r w:rsidRPr="005E5CCD">
              <w:rPr>
                <w:szCs w:val="16"/>
                <w:lang w:val="en-GB"/>
              </w:rPr>
              <w:t>Fruit treated head</w:t>
            </w:r>
          </w:p>
        </w:tc>
        <w:tc>
          <w:tcPr>
            <w:tcW w:w="805" w:type="pct"/>
          </w:tcPr>
          <w:p w14:paraId="15D21DF6" w14:textId="77777777" w:rsidR="003E74D7" w:rsidRPr="005E5CCD" w:rsidRDefault="003E74D7" w:rsidP="00C5229E">
            <w:pPr>
              <w:pStyle w:val="RepTableSmall"/>
              <w:keepNext/>
              <w:keepLines/>
              <w:tabs>
                <w:tab w:val="decimal" w:pos="410"/>
              </w:tabs>
              <w:jc w:val="center"/>
            </w:pPr>
            <w:r w:rsidRPr="005E5CCD">
              <w:t>&lt;LOD</w:t>
            </w:r>
          </w:p>
        </w:tc>
        <w:tc>
          <w:tcPr>
            <w:tcW w:w="401" w:type="pct"/>
          </w:tcPr>
          <w:p w14:paraId="38D42B61" w14:textId="77777777" w:rsidR="003E74D7" w:rsidRPr="005E5CCD" w:rsidRDefault="007A343D" w:rsidP="00C5229E">
            <w:pPr>
              <w:pStyle w:val="RepTableSmall"/>
              <w:keepNext/>
              <w:keepLines/>
              <w:tabs>
                <w:tab w:val="decimal" w:pos="386"/>
              </w:tabs>
              <w:rPr>
                <w:szCs w:val="16"/>
                <w:lang w:val="en-GB"/>
              </w:rPr>
            </w:pPr>
            <w:r w:rsidRPr="005E5CCD">
              <w:rPr>
                <w:szCs w:val="16"/>
                <w:lang w:val="en-GB"/>
              </w:rPr>
              <w:t>-</w:t>
            </w:r>
          </w:p>
        </w:tc>
        <w:tc>
          <w:tcPr>
            <w:tcW w:w="775" w:type="pct"/>
            <w:vMerge/>
          </w:tcPr>
          <w:p w14:paraId="3E90F53F" w14:textId="77777777" w:rsidR="003E74D7" w:rsidRPr="005E5CCD" w:rsidRDefault="003E74D7" w:rsidP="00C5229E">
            <w:pPr>
              <w:pStyle w:val="RepTableSmall"/>
              <w:keepNext/>
              <w:keepLines/>
            </w:pPr>
          </w:p>
        </w:tc>
      </w:tr>
      <w:tr w:rsidR="003E74D7" w:rsidRPr="001734EB" w14:paraId="698F1705" w14:textId="77777777" w:rsidTr="00CF4B43">
        <w:trPr>
          <w:trHeight w:val="350"/>
          <w:jc w:val="center"/>
        </w:trPr>
        <w:tc>
          <w:tcPr>
            <w:tcW w:w="537" w:type="pct"/>
            <w:vMerge w:val="restart"/>
            <w:shd w:val="clear" w:color="auto" w:fill="D9D9D9" w:themeFill="background1" w:themeFillShade="D9"/>
          </w:tcPr>
          <w:p w14:paraId="308A54C5" w14:textId="77777777" w:rsidR="003E74D7" w:rsidRPr="001734EB" w:rsidRDefault="003E74D7" w:rsidP="00C5229E">
            <w:pPr>
              <w:pStyle w:val="RepTableSmall"/>
              <w:keepNext/>
              <w:keepLines/>
              <w:rPr>
                <w:strike/>
                <w:szCs w:val="16"/>
                <w:lang w:val="en-GB"/>
              </w:rPr>
            </w:pPr>
            <w:r w:rsidRPr="001734EB">
              <w:rPr>
                <w:strike/>
              </w:rPr>
              <w:t>21 FRT 251BRSGEVRT -02/</w:t>
            </w:r>
          </w:p>
        </w:tc>
        <w:tc>
          <w:tcPr>
            <w:tcW w:w="336" w:type="pct"/>
            <w:vMerge w:val="restart"/>
            <w:shd w:val="clear" w:color="auto" w:fill="D9D9D9" w:themeFill="background1" w:themeFillShade="D9"/>
          </w:tcPr>
          <w:p w14:paraId="45E2D9BD" w14:textId="77777777" w:rsidR="003E74D7" w:rsidRPr="001734EB" w:rsidRDefault="003E74D7" w:rsidP="00C5229E">
            <w:pPr>
              <w:pStyle w:val="RepTableSmall"/>
              <w:keepNext/>
              <w:keepLines/>
              <w:rPr>
                <w:strike/>
                <w:szCs w:val="16"/>
                <w:lang w:val="en-GB"/>
              </w:rPr>
            </w:pPr>
            <w:r w:rsidRPr="001734EB">
              <w:rPr>
                <w:strike/>
                <w:szCs w:val="16"/>
                <w:lang w:val="en-GB"/>
              </w:rPr>
              <w:t xml:space="preserve">Cabbage/ </w:t>
            </w:r>
          </w:p>
        </w:tc>
        <w:tc>
          <w:tcPr>
            <w:tcW w:w="401" w:type="pct"/>
            <w:vMerge w:val="restart"/>
            <w:shd w:val="clear" w:color="auto" w:fill="D9D9D9" w:themeFill="background1" w:themeFillShade="D9"/>
          </w:tcPr>
          <w:p w14:paraId="2AC80F23" w14:textId="77777777" w:rsidR="003E74D7" w:rsidRPr="001734EB" w:rsidRDefault="003E74D7" w:rsidP="00C5229E">
            <w:pPr>
              <w:pStyle w:val="RepTableSmall"/>
              <w:keepNext/>
              <w:keepLines/>
              <w:rPr>
                <w:strike/>
                <w:szCs w:val="16"/>
                <w:lang w:val="en-GB"/>
              </w:rPr>
            </w:pPr>
          </w:p>
        </w:tc>
        <w:tc>
          <w:tcPr>
            <w:tcW w:w="234" w:type="pct"/>
            <w:vMerge w:val="restart"/>
            <w:shd w:val="clear" w:color="auto" w:fill="D9D9D9" w:themeFill="background1" w:themeFillShade="D9"/>
          </w:tcPr>
          <w:p w14:paraId="57F985A2" w14:textId="77777777" w:rsidR="003E74D7" w:rsidRPr="001734EB" w:rsidRDefault="003E74D7" w:rsidP="00C5229E">
            <w:pPr>
              <w:pStyle w:val="Zwykytekst"/>
              <w:keepNext/>
              <w:keepLines/>
              <w:tabs>
                <w:tab w:val="decimal" w:pos="284"/>
              </w:tabs>
              <w:jc w:val="both"/>
              <w:rPr>
                <w:rFonts w:ascii="Times New Roman" w:hAnsi="Times New Roman" w:cs="Times New Roman"/>
                <w:strike/>
                <w:sz w:val="16"/>
                <w:szCs w:val="16"/>
                <w:lang w:val="en-GB"/>
              </w:rPr>
            </w:pPr>
          </w:p>
        </w:tc>
        <w:tc>
          <w:tcPr>
            <w:tcW w:w="169" w:type="pct"/>
            <w:vMerge w:val="restart"/>
            <w:shd w:val="clear" w:color="auto" w:fill="D9D9D9" w:themeFill="background1" w:themeFillShade="D9"/>
          </w:tcPr>
          <w:p w14:paraId="1A88827A" w14:textId="77777777" w:rsidR="003E74D7" w:rsidRPr="001734EB" w:rsidRDefault="003E74D7" w:rsidP="00C5229E">
            <w:pPr>
              <w:pStyle w:val="Zwykytekst"/>
              <w:keepNext/>
              <w:keepLines/>
              <w:tabs>
                <w:tab w:val="decimal" w:pos="567"/>
              </w:tabs>
              <w:jc w:val="both"/>
              <w:rPr>
                <w:rFonts w:ascii="Times New Roman" w:hAnsi="Times New Roman" w:cs="Times New Roman"/>
                <w:strike/>
                <w:sz w:val="16"/>
                <w:szCs w:val="16"/>
                <w:lang w:val="en-GB"/>
              </w:rPr>
            </w:pPr>
          </w:p>
        </w:tc>
        <w:tc>
          <w:tcPr>
            <w:tcW w:w="242" w:type="pct"/>
            <w:vMerge w:val="restart"/>
            <w:shd w:val="clear" w:color="auto" w:fill="D9D9D9" w:themeFill="background1" w:themeFillShade="D9"/>
          </w:tcPr>
          <w:p w14:paraId="02024802" w14:textId="77777777" w:rsidR="003E74D7" w:rsidRPr="001734EB" w:rsidRDefault="003E74D7" w:rsidP="00C5229E">
            <w:pPr>
              <w:pStyle w:val="Zwykytekst"/>
              <w:keepNext/>
              <w:keepLines/>
              <w:tabs>
                <w:tab w:val="decimal" w:pos="284"/>
              </w:tabs>
              <w:jc w:val="both"/>
              <w:rPr>
                <w:rFonts w:ascii="Times New Roman" w:hAnsi="Times New Roman" w:cs="Times New Roman"/>
                <w:strike/>
                <w:sz w:val="16"/>
                <w:szCs w:val="16"/>
                <w:lang w:val="en-GB"/>
              </w:rPr>
            </w:pPr>
          </w:p>
        </w:tc>
        <w:tc>
          <w:tcPr>
            <w:tcW w:w="318" w:type="pct"/>
            <w:vMerge w:val="restart"/>
            <w:shd w:val="clear" w:color="auto" w:fill="D9D9D9" w:themeFill="background1" w:themeFillShade="D9"/>
          </w:tcPr>
          <w:p w14:paraId="2C91255B" w14:textId="77777777" w:rsidR="003E74D7" w:rsidRPr="001734EB" w:rsidRDefault="003E74D7" w:rsidP="00C5229E">
            <w:pPr>
              <w:pStyle w:val="Zwykytekst"/>
              <w:keepNext/>
              <w:keepLines/>
              <w:ind w:left="57"/>
              <w:jc w:val="both"/>
              <w:rPr>
                <w:rFonts w:ascii="Times New Roman" w:hAnsi="Times New Roman" w:cs="Times New Roman"/>
                <w:strike/>
                <w:sz w:val="16"/>
                <w:szCs w:val="16"/>
                <w:lang w:val="en-GB"/>
              </w:rPr>
            </w:pPr>
          </w:p>
        </w:tc>
        <w:tc>
          <w:tcPr>
            <w:tcW w:w="274" w:type="pct"/>
            <w:vMerge w:val="restart"/>
            <w:shd w:val="clear" w:color="auto" w:fill="D9D9D9" w:themeFill="background1" w:themeFillShade="D9"/>
          </w:tcPr>
          <w:p w14:paraId="5752E97A" w14:textId="77777777" w:rsidR="003E74D7" w:rsidRPr="001734EB" w:rsidRDefault="003E74D7" w:rsidP="00C5229E">
            <w:pPr>
              <w:pStyle w:val="RepTableSmall"/>
              <w:keepNext/>
              <w:keepLines/>
              <w:rPr>
                <w:strike/>
                <w:szCs w:val="16"/>
                <w:lang w:val="en-GB"/>
              </w:rPr>
            </w:pPr>
          </w:p>
        </w:tc>
        <w:tc>
          <w:tcPr>
            <w:tcW w:w="507" w:type="pct"/>
            <w:tcBorders>
              <w:top w:val="single" w:sz="4" w:space="0" w:color="auto"/>
              <w:bottom w:val="single" w:sz="4" w:space="0" w:color="auto"/>
            </w:tcBorders>
            <w:shd w:val="clear" w:color="auto" w:fill="D9D9D9" w:themeFill="background1" w:themeFillShade="D9"/>
          </w:tcPr>
          <w:p w14:paraId="22D3E0DD" w14:textId="77777777" w:rsidR="003E74D7" w:rsidRPr="001734EB" w:rsidRDefault="003E74D7" w:rsidP="00C5229E">
            <w:pPr>
              <w:pStyle w:val="RepTableSmall"/>
              <w:keepNext/>
              <w:keepLines/>
              <w:rPr>
                <w:strike/>
                <w:szCs w:val="16"/>
                <w:lang w:val="en-GB"/>
              </w:rPr>
            </w:pPr>
            <w:r w:rsidRPr="001734EB">
              <w:rPr>
                <w:strike/>
                <w:szCs w:val="16"/>
                <w:lang w:val="en-GB"/>
              </w:rPr>
              <w:t>Fruit untreated head</w:t>
            </w:r>
          </w:p>
        </w:tc>
        <w:tc>
          <w:tcPr>
            <w:tcW w:w="805" w:type="pct"/>
            <w:shd w:val="clear" w:color="auto" w:fill="D9D9D9" w:themeFill="background1" w:themeFillShade="D9"/>
          </w:tcPr>
          <w:p w14:paraId="35663535" w14:textId="77777777" w:rsidR="003E74D7" w:rsidRPr="001734EB" w:rsidRDefault="003E74D7" w:rsidP="00C5229E">
            <w:pPr>
              <w:pStyle w:val="RepTableSmall"/>
              <w:keepNext/>
              <w:keepLines/>
              <w:tabs>
                <w:tab w:val="decimal" w:pos="410"/>
              </w:tabs>
              <w:jc w:val="center"/>
              <w:rPr>
                <w:strike/>
              </w:rPr>
            </w:pPr>
            <w:r w:rsidRPr="001734EB">
              <w:rPr>
                <w:strike/>
              </w:rPr>
              <w:t>&lt;LOD</w:t>
            </w:r>
          </w:p>
        </w:tc>
        <w:tc>
          <w:tcPr>
            <w:tcW w:w="401" w:type="pct"/>
            <w:shd w:val="clear" w:color="auto" w:fill="D9D9D9" w:themeFill="background1" w:themeFillShade="D9"/>
          </w:tcPr>
          <w:p w14:paraId="2D141190" w14:textId="77777777" w:rsidR="003E74D7" w:rsidRPr="001734EB" w:rsidRDefault="007A343D" w:rsidP="00C5229E">
            <w:pPr>
              <w:pStyle w:val="RepTableSmall"/>
              <w:keepNext/>
              <w:keepLines/>
              <w:tabs>
                <w:tab w:val="decimal" w:pos="386"/>
              </w:tabs>
              <w:rPr>
                <w:strike/>
                <w:szCs w:val="16"/>
                <w:lang w:val="en-GB"/>
              </w:rPr>
            </w:pPr>
            <w:r w:rsidRPr="001734EB">
              <w:rPr>
                <w:strike/>
                <w:szCs w:val="16"/>
                <w:lang w:val="en-GB"/>
              </w:rPr>
              <w:t>-</w:t>
            </w:r>
          </w:p>
          <w:p w14:paraId="75F29CF2" w14:textId="77777777" w:rsidR="003E74D7" w:rsidRPr="001734EB" w:rsidRDefault="003E74D7" w:rsidP="00C5229E">
            <w:pPr>
              <w:pStyle w:val="RepTableSmall"/>
              <w:keepNext/>
              <w:keepLines/>
              <w:tabs>
                <w:tab w:val="decimal" w:pos="386"/>
              </w:tabs>
              <w:rPr>
                <w:strike/>
                <w:szCs w:val="16"/>
                <w:lang w:val="en-GB"/>
              </w:rPr>
            </w:pPr>
          </w:p>
        </w:tc>
        <w:tc>
          <w:tcPr>
            <w:tcW w:w="775" w:type="pct"/>
            <w:vMerge w:val="restart"/>
            <w:shd w:val="clear" w:color="auto" w:fill="D9D9D9" w:themeFill="background1" w:themeFillShade="D9"/>
          </w:tcPr>
          <w:p w14:paraId="777BF5BC" w14:textId="77777777" w:rsidR="003E74D7" w:rsidRPr="001734EB" w:rsidRDefault="003E74D7" w:rsidP="00C5229E">
            <w:pPr>
              <w:pStyle w:val="RepTableSmall"/>
              <w:keepNext/>
              <w:keepLines/>
              <w:rPr>
                <w:strike/>
              </w:rPr>
            </w:pPr>
          </w:p>
        </w:tc>
      </w:tr>
      <w:tr w:rsidR="003E74D7" w:rsidRPr="005E5CCD" w14:paraId="475B24F6" w14:textId="77777777" w:rsidTr="00CF4B43">
        <w:trPr>
          <w:trHeight w:val="350"/>
          <w:jc w:val="center"/>
        </w:trPr>
        <w:tc>
          <w:tcPr>
            <w:tcW w:w="537" w:type="pct"/>
            <w:vMerge/>
          </w:tcPr>
          <w:p w14:paraId="3173000C" w14:textId="77777777" w:rsidR="003E74D7" w:rsidRPr="005E5CCD" w:rsidRDefault="003E74D7" w:rsidP="00C5229E">
            <w:pPr>
              <w:pStyle w:val="RepTableSmall"/>
              <w:keepNext/>
              <w:keepLines/>
              <w:rPr>
                <w:szCs w:val="16"/>
                <w:lang w:val="en-GB"/>
              </w:rPr>
            </w:pPr>
          </w:p>
        </w:tc>
        <w:tc>
          <w:tcPr>
            <w:tcW w:w="336" w:type="pct"/>
            <w:vMerge/>
          </w:tcPr>
          <w:p w14:paraId="23D58F0C" w14:textId="77777777" w:rsidR="003E74D7" w:rsidRPr="005E5CCD" w:rsidRDefault="003E74D7" w:rsidP="00C5229E">
            <w:pPr>
              <w:pStyle w:val="RepTableSmall"/>
              <w:keepNext/>
              <w:keepLines/>
              <w:rPr>
                <w:szCs w:val="16"/>
                <w:lang w:val="en-GB"/>
              </w:rPr>
            </w:pPr>
          </w:p>
        </w:tc>
        <w:tc>
          <w:tcPr>
            <w:tcW w:w="401" w:type="pct"/>
            <w:vMerge/>
          </w:tcPr>
          <w:p w14:paraId="52DD8C29" w14:textId="77777777" w:rsidR="003E74D7" w:rsidRPr="005E5CCD" w:rsidRDefault="003E74D7" w:rsidP="00C5229E">
            <w:pPr>
              <w:pStyle w:val="RepTableSmall"/>
              <w:keepNext/>
              <w:keepLines/>
              <w:rPr>
                <w:szCs w:val="16"/>
                <w:lang w:val="en-GB"/>
              </w:rPr>
            </w:pPr>
          </w:p>
        </w:tc>
        <w:tc>
          <w:tcPr>
            <w:tcW w:w="234" w:type="pct"/>
            <w:vMerge/>
          </w:tcPr>
          <w:p w14:paraId="1856E1B4"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169" w:type="pct"/>
            <w:vMerge/>
          </w:tcPr>
          <w:p w14:paraId="581D83F1" w14:textId="77777777" w:rsidR="003E74D7" w:rsidRPr="005E5CCD" w:rsidRDefault="003E74D7" w:rsidP="00C5229E">
            <w:pPr>
              <w:pStyle w:val="Zwykytekst"/>
              <w:keepNext/>
              <w:keepLines/>
              <w:tabs>
                <w:tab w:val="decimal" w:pos="567"/>
              </w:tabs>
              <w:jc w:val="both"/>
              <w:rPr>
                <w:rFonts w:ascii="Times New Roman" w:hAnsi="Times New Roman" w:cs="Times New Roman"/>
                <w:sz w:val="16"/>
                <w:szCs w:val="16"/>
                <w:lang w:val="en-GB"/>
              </w:rPr>
            </w:pPr>
          </w:p>
        </w:tc>
        <w:tc>
          <w:tcPr>
            <w:tcW w:w="242" w:type="pct"/>
            <w:vMerge/>
          </w:tcPr>
          <w:p w14:paraId="7F5B8E50"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318" w:type="pct"/>
            <w:vMerge/>
          </w:tcPr>
          <w:p w14:paraId="766F8420" w14:textId="77777777" w:rsidR="003E74D7" w:rsidRPr="005E5CCD" w:rsidRDefault="003E74D7" w:rsidP="00C5229E">
            <w:pPr>
              <w:pStyle w:val="Zwykytekst"/>
              <w:keepNext/>
              <w:keepLines/>
              <w:ind w:left="57"/>
              <w:jc w:val="both"/>
              <w:rPr>
                <w:rFonts w:ascii="Times New Roman" w:hAnsi="Times New Roman" w:cs="Times New Roman"/>
                <w:sz w:val="16"/>
                <w:szCs w:val="16"/>
                <w:lang w:val="en-GB"/>
              </w:rPr>
            </w:pPr>
          </w:p>
        </w:tc>
        <w:tc>
          <w:tcPr>
            <w:tcW w:w="274" w:type="pct"/>
            <w:vMerge/>
          </w:tcPr>
          <w:p w14:paraId="2F2CC393" w14:textId="77777777" w:rsidR="003E74D7" w:rsidRPr="005E5CCD" w:rsidRDefault="003E74D7" w:rsidP="00C5229E">
            <w:pPr>
              <w:pStyle w:val="RepTableSmall"/>
              <w:keepNext/>
              <w:keepLines/>
              <w:rPr>
                <w:szCs w:val="16"/>
                <w:lang w:val="en-GB"/>
              </w:rPr>
            </w:pPr>
          </w:p>
        </w:tc>
        <w:tc>
          <w:tcPr>
            <w:tcW w:w="507" w:type="pct"/>
            <w:tcBorders>
              <w:top w:val="single" w:sz="4" w:space="0" w:color="auto"/>
              <w:bottom w:val="single" w:sz="4" w:space="0" w:color="auto"/>
            </w:tcBorders>
            <w:shd w:val="clear" w:color="auto" w:fill="D9D9D9" w:themeFill="background1" w:themeFillShade="D9"/>
          </w:tcPr>
          <w:p w14:paraId="6357B34B" w14:textId="77777777" w:rsidR="003E74D7" w:rsidRPr="001734EB" w:rsidRDefault="003E74D7" w:rsidP="00C5229E">
            <w:pPr>
              <w:pStyle w:val="RepTableSmall"/>
              <w:keepNext/>
              <w:keepLines/>
              <w:rPr>
                <w:strike/>
                <w:szCs w:val="16"/>
                <w:lang w:val="en-GB"/>
              </w:rPr>
            </w:pPr>
            <w:r w:rsidRPr="001734EB">
              <w:rPr>
                <w:strike/>
                <w:szCs w:val="16"/>
                <w:lang w:val="en-GB"/>
              </w:rPr>
              <w:t>Fruit treated head</w:t>
            </w:r>
          </w:p>
        </w:tc>
        <w:tc>
          <w:tcPr>
            <w:tcW w:w="805" w:type="pct"/>
            <w:shd w:val="clear" w:color="auto" w:fill="D9D9D9" w:themeFill="background1" w:themeFillShade="D9"/>
          </w:tcPr>
          <w:p w14:paraId="36863CBB" w14:textId="77777777" w:rsidR="003E74D7" w:rsidRPr="001734EB" w:rsidRDefault="003E74D7" w:rsidP="00C5229E">
            <w:pPr>
              <w:pStyle w:val="RepTableSmall"/>
              <w:keepNext/>
              <w:keepLines/>
              <w:tabs>
                <w:tab w:val="decimal" w:pos="410"/>
              </w:tabs>
              <w:jc w:val="center"/>
              <w:rPr>
                <w:strike/>
              </w:rPr>
            </w:pPr>
            <w:r w:rsidRPr="001734EB">
              <w:rPr>
                <w:strike/>
              </w:rPr>
              <w:t>&lt;LOD</w:t>
            </w:r>
          </w:p>
        </w:tc>
        <w:tc>
          <w:tcPr>
            <w:tcW w:w="401" w:type="pct"/>
            <w:shd w:val="clear" w:color="auto" w:fill="D9D9D9" w:themeFill="background1" w:themeFillShade="D9"/>
          </w:tcPr>
          <w:p w14:paraId="56D4AEC5" w14:textId="77777777" w:rsidR="003E74D7" w:rsidRPr="001734EB" w:rsidRDefault="007A343D" w:rsidP="00C5229E">
            <w:pPr>
              <w:pStyle w:val="RepTableSmall"/>
              <w:keepNext/>
              <w:keepLines/>
              <w:tabs>
                <w:tab w:val="decimal" w:pos="386"/>
              </w:tabs>
              <w:rPr>
                <w:strike/>
                <w:szCs w:val="16"/>
                <w:lang w:val="en-GB"/>
              </w:rPr>
            </w:pPr>
            <w:r w:rsidRPr="001734EB">
              <w:rPr>
                <w:strike/>
                <w:szCs w:val="16"/>
                <w:lang w:val="en-GB"/>
              </w:rPr>
              <w:t>-</w:t>
            </w:r>
          </w:p>
        </w:tc>
        <w:tc>
          <w:tcPr>
            <w:tcW w:w="775" w:type="pct"/>
            <w:vMerge/>
          </w:tcPr>
          <w:p w14:paraId="3841976E" w14:textId="77777777" w:rsidR="003E74D7" w:rsidRPr="005E5CCD" w:rsidRDefault="003E74D7" w:rsidP="00C5229E">
            <w:pPr>
              <w:pStyle w:val="RepTableSmall"/>
              <w:keepNext/>
              <w:keepLines/>
            </w:pPr>
          </w:p>
        </w:tc>
      </w:tr>
      <w:tr w:rsidR="003E74D7" w:rsidRPr="005E5CCD" w14:paraId="0A377D9D" w14:textId="77777777" w:rsidTr="00CF4B43">
        <w:trPr>
          <w:trHeight w:val="350"/>
          <w:jc w:val="center"/>
        </w:trPr>
        <w:tc>
          <w:tcPr>
            <w:tcW w:w="537" w:type="pct"/>
            <w:vMerge/>
          </w:tcPr>
          <w:p w14:paraId="0EA5CE95" w14:textId="77777777" w:rsidR="003E74D7" w:rsidRPr="005E5CCD" w:rsidRDefault="003E74D7" w:rsidP="00C5229E">
            <w:pPr>
              <w:pStyle w:val="RepTableSmall"/>
              <w:keepNext/>
              <w:keepLines/>
              <w:rPr>
                <w:szCs w:val="16"/>
                <w:lang w:val="en-GB"/>
              </w:rPr>
            </w:pPr>
          </w:p>
        </w:tc>
        <w:tc>
          <w:tcPr>
            <w:tcW w:w="336" w:type="pct"/>
            <w:vMerge/>
          </w:tcPr>
          <w:p w14:paraId="09F2DC1C" w14:textId="77777777" w:rsidR="003E74D7" w:rsidRPr="005E5CCD" w:rsidRDefault="003E74D7" w:rsidP="00C5229E">
            <w:pPr>
              <w:pStyle w:val="RepTableSmall"/>
              <w:keepNext/>
              <w:keepLines/>
              <w:rPr>
                <w:szCs w:val="16"/>
                <w:lang w:val="en-GB"/>
              </w:rPr>
            </w:pPr>
          </w:p>
        </w:tc>
        <w:tc>
          <w:tcPr>
            <w:tcW w:w="401" w:type="pct"/>
            <w:vMerge/>
          </w:tcPr>
          <w:p w14:paraId="44F2D791" w14:textId="77777777" w:rsidR="003E74D7" w:rsidRPr="005E5CCD" w:rsidRDefault="003E74D7" w:rsidP="00C5229E">
            <w:pPr>
              <w:pStyle w:val="RepTableSmall"/>
              <w:keepNext/>
              <w:keepLines/>
              <w:rPr>
                <w:szCs w:val="16"/>
                <w:lang w:val="en-GB"/>
              </w:rPr>
            </w:pPr>
          </w:p>
        </w:tc>
        <w:tc>
          <w:tcPr>
            <w:tcW w:w="234" w:type="pct"/>
            <w:vMerge/>
          </w:tcPr>
          <w:p w14:paraId="3344B4C3"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169" w:type="pct"/>
            <w:vMerge/>
          </w:tcPr>
          <w:p w14:paraId="6DD76392" w14:textId="77777777" w:rsidR="003E74D7" w:rsidRPr="005E5CCD" w:rsidRDefault="003E74D7" w:rsidP="00C5229E">
            <w:pPr>
              <w:pStyle w:val="Zwykytekst"/>
              <w:keepNext/>
              <w:keepLines/>
              <w:tabs>
                <w:tab w:val="decimal" w:pos="567"/>
              </w:tabs>
              <w:jc w:val="both"/>
              <w:rPr>
                <w:rFonts w:ascii="Times New Roman" w:hAnsi="Times New Roman" w:cs="Times New Roman"/>
                <w:sz w:val="16"/>
                <w:szCs w:val="16"/>
                <w:lang w:val="en-GB"/>
              </w:rPr>
            </w:pPr>
          </w:p>
        </w:tc>
        <w:tc>
          <w:tcPr>
            <w:tcW w:w="242" w:type="pct"/>
            <w:vMerge/>
          </w:tcPr>
          <w:p w14:paraId="7B13C3DC"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318" w:type="pct"/>
            <w:vMerge/>
          </w:tcPr>
          <w:p w14:paraId="404DB772" w14:textId="77777777" w:rsidR="003E74D7" w:rsidRPr="005E5CCD" w:rsidRDefault="003E74D7" w:rsidP="00C5229E">
            <w:pPr>
              <w:pStyle w:val="Zwykytekst"/>
              <w:keepNext/>
              <w:keepLines/>
              <w:ind w:left="57"/>
              <w:jc w:val="both"/>
              <w:rPr>
                <w:rFonts w:ascii="Times New Roman" w:hAnsi="Times New Roman" w:cs="Times New Roman"/>
                <w:sz w:val="16"/>
                <w:szCs w:val="16"/>
                <w:lang w:val="en-GB"/>
              </w:rPr>
            </w:pPr>
          </w:p>
        </w:tc>
        <w:tc>
          <w:tcPr>
            <w:tcW w:w="274" w:type="pct"/>
            <w:vMerge/>
          </w:tcPr>
          <w:p w14:paraId="0083793E" w14:textId="77777777" w:rsidR="003E74D7" w:rsidRPr="005E5CCD" w:rsidRDefault="003E74D7" w:rsidP="00C5229E">
            <w:pPr>
              <w:pStyle w:val="RepTableSmall"/>
              <w:keepNext/>
              <w:keepLines/>
              <w:rPr>
                <w:szCs w:val="16"/>
                <w:lang w:val="en-GB"/>
              </w:rPr>
            </w:pPr>
          </w:p>
        </w:tc>
        <w:tc>
          <w:tcPr>
            <w:tcW w:w="507" w:type="pct"/>
            <w:tcBorders>
              <w:top w:val="single" w:sz="4" w:space="0" w:color="auto"/>
              <w:bottom w:val="single" w:sz="4" w:space="0" w:color="auto"/>
            </w:tcBorders>
            <w:shd w:val="clear" w:color="auto" w:fill="D9D9D9" w:themeFill="background1" w:themeFillShade="D9"/>
          </w:tcPr>
          <w:p w14:paraId="4ECEF76B" w14:textId="77777777" w:rsidR="003E74D7" w:rsidRPr="001734EB" w:rsidRDefault="003E74D7" w:rsidP="00C5229E">
            <w:pPr>
              <w:pStyle w:val="RepTableSmall"/>
              <w:keepNext/>
              <w:keepLines/>
              <w:rPr>
                <w:strike/>
                <w:szCs w:val="16"/>
                <w:lang w:val="en-GB"/>
              </w:rPr>
            </w:pPr>
            <w:r w:rsidRPr="001734EB">
              <w:rPr>
                <w:strike/>
                <w:szCs w:val="16"/>
                <w:lang w:val="en-GB"/>
              </w:rPr>
              <w:t>Fruit untreated head</w:t>
            </w:r>
          </w:p>
        </w:tc>
        <w:tc>
          <w:tcPr>
            <w:tcW w:w="805" w:type="pct"/>
            <w:shd w:val="clear" w:color="auto" w:fill="D9D9D9" w:themeFill="background1" w:themeFillShade="D9"/>
          </w:tcPr>
          <w:p w14:paraId="74F6B10A" w14:textId="77777777" w:rsidR="003E74D7" w:rsidRPr="001734EB" w:rsidRDefault="003E74D7" w:rsidP="00C5229E">
            <w:pPr>
              <w:pStyle w:val="RepTableSmall"/>
              <w:keepNext/>
              <w:keepLines/>
              <w:tabs>
                <w:tab w:val="decimal" w:pos="410"/>
              </w:tabs>
              <w:jc w:val="center"/>
              <w:rPr>
                <w:strike/>
              </w:rPr>
            </w:pPr>
            <w:r w:rsidRPr="001734EB">
              <w:rPr>
                <w:strike/>
              </w:rPr>
              <w:t>&lt;LOD</w:t>
            </w:r>
          </w:p>
        </w:tc>
        <w:tc>
          <w:tcPr>
            <w:tcW w:w="401" w:type="pct"/>
            <w:shd w:val="clear" w:color="auto" w:fill="D9D9D9" w:themeFill="background1" w:themeFillShade="D9"/>
          </w:tcPr>
          <w:p w14:paraId="36F2CAE3" w14:textId="77777777" w:rsidR="003E74D7" w:rsidRPr="001734EB" w:rsidRDefault="007A343D" w:rsidP="00C5229E">
            <w:pPr>
              <w:pStyle w:val="RepTableSmall"/>
              <w:keepNext/>
              <w:keepLines/>
              <w:tabs>
                <w:tab w:val="decimal" w:pos="386"/>
              </w:tabs>
              <w:rPr>
                <w:strike/>
                <w:szCs w:val="16"/>
                <w:lang w:val="en-GB"/>
              </w:rPr>
            </w:pPr>
            <w:r w:rsidRPr="001734EB">
              <w:rPr>
                <w:strike/>
                <w:szCs w:val="16"/>
                <w:lang w:val="en-GB"/>
              </w:rPr>
              <w:t>-</w:t>
            </w:r>
          </w:p>
        </w:tc>
        <w:tc>
          <w:tcPr>
            <w:tcW w:w="775" w:type="pct"/>
            <w:vMerge/>
          </w:tcPr>
          <w:p w14:paraId="1B5E42DB" w14:textId="77777777" w:rsidR="003E74D7" w:rsidRPr="005E5CCD" w:rsidRDefault="003E74D7" w:rsidP="00C5229E">
            <w:pPr>
              <w:pStyle w:val="RepTableSmall"/>
              <w:keepNext/>
              <w:keepLines/>
            </w:pPr>
          </w:p>
        </w:tc>
      </w:tr>
      <w:tr w:rsidR="003E74D7" w:rsidRPr="005E5CCD" w14:paraId="1211C136" w14:textId="77777777" w:rsidTr="00CF4B43">
        <w:trPr>
          <w:trHeight w:val="350"/>
          <w:jc w:val="center"/>
        </w:trPr>
        <w:tc>
          <w:tcPr>
            <w:tcW w:w="537" w:type="pct"/>
            <w:vMerge/>
            <w:tcBorders>
              <w:bottom w:val="single" w:sz="4" w:space="0" w:color="auto"/>
            </w:tcBorders>
          </w:tcPr>
          <w:p w14:paraId="0DDAB067" w14:textId="77777777" w:rsidR="003E74D7" w:rsidRPr="005E5CCD" w:rsidRDefault="003E74D7" w:rsidP="00C5229E">
            <w:pPr>
              <w:pStyle w:val="RepTableSmall"/>
              <w:keepNext/>
              <w:keepLines/>
              <w:rPr>
                <w:szCs w:val="16"/>
                <w:lang w:val="en-GB"/>
              </w:rPr>
            </w:pPr>
          </w:p>
        </w:tc>
        <w:tc>
          <w:tcPr>
            <w:tcW w:w="336" w:type="pct"/>
            <w:vMerge/>
            <w:tcBorders>
              <w:bottom w:val="single" w:sz="4" w:space="0" w:color="auto"/>
            </w:tcBorders>
          </w:tcPr>
          <w:p w14:paraId="19AE1405" w14:textId="77777777" w:rsidR="003E74D7" w:rsidRPr="005E5CCD" w:rsidRDefault="003E74D7" w:rsidP="00C5229E">
            <w:pPr>
              <w:pStyle w:val="RepTableSmall"/>
              <w:keepNext/>
              <w:keepLines/>
              <w:rPr>
                <w:szCs w:val="16"/>
                <w:lang w:val="en-GB"/>
              </w:rPr>
            </w:pPr>
          </w:p>
        </w:tc>
        <w:tc>
          <w:tcPr>
            <w:tcW w:w="401" w:type="pct"/>
            <w:vMerge/>
            <w:tcBorders>
              <w:bottom w:val="single" w:sz="4" w:space="0" w:color="auto"/>
            </w:tcBorders>
          </w:tcPr>
          <w:p w14:paraId="4642CAEC" w14:textId="77777777" w:rsidR="003E74D7" w:rsidRPr="005E5CCD" w:rsidRDefault="003E74D7" w:rsidP="00C5229E">
            <w:pPr>
              <w:pStyle w:val="RepTableSmall"/>
              <w:keepNext/>
              <w:keepLines/>
              <w:rPr>
                <w:szCs w:val="16"/>
                <w:lang w:val="en-GB"/>
              </w:rPr>
            </w:pPr>
          </w:p>
        </w:tc>
        <w:tc>
          <w:tcPr>
            <w:tcW w:w="234" w:type="pct"/>
            <w:vMerge/>
            <w:tcBorders>
              <w:bottom w:val="single" w:sz="4" w:space="0" w:color="auto"/>
            </w:tcBorders>
          </w:tcPr>
          <w:p w14:paraId="0B6FA80A"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169" w:type="pct"/>
            <w:vMerge/>
            <w:tcBorders>
              <w:bottom w:val="single" w:sz="4" w:space="0" w:color="auto"/>
            </w:tcBorders>
          </w:tcPr>
          <w:p w14:paraId="558E351D" w14:textId="77777777" w:rsidR="003E74D7" w:rsidRPr="005E5CCD" w:rsidRDefault="003E74D7" w:rsidP="00C5229E">
            <w:pPr>
              <w:pStyle w:val="Zwykytekst"/>
              <w:keepNext/>
              <w:keepLines/>
              <w:tabs>
                <w:tab w:val="decimal" w:pos="567"/>
              </w:tabs>
              <w:jc w:val="both"/>
              <w:rPr>
                <w:rFonts w:ascii="Times New Roman" w:hAnsi="Times New Roman" w:cs="Times New Roman"/>
                <w:sz w:val="16"/>
                <w:szCs w:val="16"/>
                <w:lang w:val="en-GB"/>
              </w:rPr>
            </w:pPr>
          </w:p>
        </w:tc>
        <w:tc>
          <w:tcPr>
            <w:tcW w:w="242" w:type="pct"/>
            <w:vMerge/>
            <w:tcBorders>
              <w:bottom w:val="single" w:sz="4" w:space="0" w:color="auto"/>
            </w:tcBorders>
          </w:tcPr>
          <w:p w14:paraId="4B987D30" w14:textId="77777777" w:rsidR="003E74D7" w:rsidRPr="005E5CCD" w:rsidRDefault="003E74D7" w:rsidP="00C5229E">
            <w:pPr>
              <w:pStyle w:val="Zwykytekst"/>
              <w:keepNext/>
              <w:keepLines/>
              <w:tabs>
                <w:tab w:val="decimal" w:pos="284"/>
              </w:tabs>
              <w:jc w:val="both"/>
              <w:rPr>
                <w:rFonts w:ascii="Times New Roman" w:hAnsi="Times New Roman" w:cs="Times New Roman"/>
                <w:sz w:val="16"/>
                <w:szCs w:val="16"/>
                <w:lang w:val="en-GB"/>
              </w:rPr>
            </w:pPr>
          </w:p>
        </w:tc>
        <w:tc>
          <w:tcPr>
            <w:tcW w:w="318" w:type="pct"/>
            <w:vMerge/>
            <w:tcBorders>
              <w:bottom w:val="single" w:sz="4" w:space="0" w:color="auto"/>
            </w:tcBorders>
          </w:tcPr>
          <w:p w14:paraId="34078A9B" w14:textId="77777777" w:rsidR="003E74D7" w:rsidRPr="005E5CCD" w:rsidRDefault="003E74D7" w:rsidP="00C5229E">
            <w:pPr>
              <w:pStyle w:val="Zwykytekst"/>
              <w:keepNext/>
              <w:keepLines/>
              <w:ind w:left="57"/>
              <w:jc w:val="both"/>
              <w:rPr>
                <w:rFonts w:ascii="Times New Roman" w:hAnsi="Times New Roman" w:cs="Times New Roman"/>
                <w:sz w:val="16"/>
                <w:szCs w:val="16"/>
                <w:lang w:val="en-GB"/>
              </w:rPr>
            </w:pPr>
          </w:p>
        </w:tc>
        <w:tc>
          <w:tcPr>
            <w:tcW w:w="274" w:type="pct"/>
            <w:vMerge/>
            <w:tcBorders>
              <w:bottom w:val="single" w:sz="4" w:space="0" w:color="auto"/>
            </w:tcBorders>
          </w:tcPr>
          <w:p w14:paraId="205D32EE" w14:textId="77777777" w:rsidR="003E74D7" w:rsidRPr="005E5CCD" w:rsidRDefault="003E74D7" w:rsidP="00C5229E">
            <w:pPr>
              <w:pStyle w:val="RepTableSmall"/>
              <w:keepNext/>
              <w:keepLines/>
              <w:rPr>
                <w:szCs w:val="16"/>
                <w:lang w:val="en-GB"/>
              </w:rPr>
            </w:pPr>
          </w:p>
        </w:tc>
        <w:tc>
          <w:tcPr>
            <w:tcW w:w="507" w:type="pct"/>
            <w:tcBorders>
              <w:top w:val="single" w:sz="4" w:space="0" w:color="auto"/>
              <w:bottom w:val="single" w:sz="4" w:space="0" w:color="auto"/>
            </w:tcBorders>
            <w:shd w:val="clear" w:color="auto" w:fill="D9D9D9" w:themeFill="background1" w:themeFillShade="D9"/>
          </w:tcPr>
          <w:p w14:paraId="3277870A" w14:textId="77777777" w:rsidR="003E74D7" w:rsidRPr="001734EB" w:rsidRDefault="003E74D7" w:rsidP="00C5229E">
            <w:pPr>
              <w:pStyle w:val="RepTableSmall"/>
              <w:keepNext/>
              <w:keepLines/>
              <w:rPr>
                <w:strike/>
                <w:szCs w:val="16"/>
                <w:lang w:val="en-GB"/>
              </w:rPr>
            </w:pPr>
            <w:r w:rsidRPr="001734EB">
              <w:rPr>
                <w:strike/>
                <w:szCs w:val="16"/>
                <w:lang w:val="en-GB"/>
              </w:rPr>
              <w:t>Fruit treated head</w:t>
            </w:r>
          </w:p>
        </w:tc>
        <w:tc>
          <w:tcPr>
            <w:tcW w:w="805" w:type="pct"/>
            <w:tcBorders>
              <w:bottom w:val="single" w:sz="4" w:space="0" w:color="auto"/>
            </w:tcBorders>
            <w:shd w:val="clear" w:color="auto" w:fill="D9D9D9" w:themeFill="background1" w:themeFillShade="D9"/>
          </w:tcPr>
          <w:p w14:paraId="2E84556A" w14:textId="77777777" w:rsidR="003E74D7" w:rsidRPr="001734EB" w:rsidRDefault="003E74D7" w:rsidP="00C5229E">
            <w:pPr>
              <w:pStyle w:val="RepTableSmall"/>
              <w:keepNext/>
              <w:keepLines/>
              <w:tabs>
                <w:tab w:val="decimal" w:pos="410"/>
              </w:tabs>
              <w:jc w:val="center"/>
              <w:rPr>
                <w:strike/>
              </w:rPr>
            </w:pPr>
            <w:r w:rsidRPr="001734EB">
              <w:rPr>
                <w:strike/>
              </w:rPr>
              <w:t>&lt;LOD</w:t>
            </w:r>
          </w:p>
        </w:tc>
        <w:tc>
          <w:tcPr>
            <w:tcW w:w="401" w:type="pct"/>
            <w:tcBorders>
              <w:bottom w:val="single" w:sz="4" w:space="0" w:color="auto"/>
            </w:tcBorders>
            <w:shd w:val="clear" w:color="auto" w:fill="D9D9D9" w:themeFill="background1" w:themeFillShade="D9"/>
          </w:tcPr>
          <w:p w14:paraId="25CD81A0" w14:textId="77777777" w:rsidR="003E74D7" w:rsidRPr="001734EB" w:rsidRDefault="007A343D" w:rsidP="00C5229E">
            <w:pPr>
              <w:pStyle w:val="RepTableSmall"/>
              <w:keepNext/>
              <w:keepLines/>
              <w:tabs>
                <w:tab w:val="decimal" w:pos="386"/>
              </w:tabs>
              <w:rPr>
                <w:strike/>
                <w:szCs w:val="16"/>
                <w:lang w:val="en-GB"/>
              </w:rPr>
            </w:pPr>
            <w:r w:rsidRPr="001734EB">
              <w:rPr>
                <w:strike/>
                <w:szCs w:val="16"/>
                <w:lang w:val="en-GB"/>
              </w:rPr>
              <w:t>-</w:t>
            </w:r>
          </w:p>
        </w:tc>
        <w:tc>
          <w:tcPr>
            <w:tcW w:w="775" w:type="pct"/>
            <w:vMerge/>
            <w:tcBorders>
              <w:bottom w:val="single" w:sz="4" w:space="0" w:color="auto"/>
            </w:tcBorders>
          </w:tcPr>
          <w:p w14:paraId="57F2A0DA" w14:textId="77777777" w:rsidR="003E74D7" w:rsidRPr="005E5CCD" w:rsidRDefault="003E74D7" w:rsidP="00C5229E">
            <w:pPr>
              <w:pStyle w:val="RepTableSmall"/>
              <w:keepNext/>
              <w:keepLines/>
            </w:pPr>
          </w:p>
        </w:tc>
      </w:tr>
    </w:tbl>
    <w:p w14:paraId="4E2DEB50" w14:textId="77777777" w:rsidR="003E74D7" w:rsidRPr="005E5CCD" w:rsidRDefault="003E74D7" w:rsidP="003E74D7">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52A94CD4" w14:textId="77777777" w:rsidR="003E74D7" w:rsidRPr="005E5CCD" w:rsidRDefault="003E74D7" w:rsidP="003E74D7">
      <w:pPr>
        <w:pStyle w:val="RepTableFootnote"/>
        <w:tabs>
          <w:tab w:val="clear" w:pos="425"/>
          <w:tab w:val="left" w:pos="0"/>
          <w:tab w:val="left" w:pos="426"/>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43F54904" w14:textId="77777777" w:rsidR="003E74D7" w:rsidRPr="005E5CCD" w:rsidRDefault="003E74D7" w:rsidP="003E74D7">
      <w:pPr>
        <w:pStyle w:val="RepTableFootnote"/>
        <w:tabs>
          <w:tab w:val="clear" w:pos="425"/>
          <w:tab w:val="left" w:pos="426"/>
        </w:tabs>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33FEFCCA" w14:textId="77777777" w:rsidR="003E74D7" w:rsidRPr="005E5CCD" w:rsidRDefault="003E74D7" w:rsidP="003E74D7">
      <w:pPr>
        <w:pStyle w:val="RepTableFootnote"/>
        <w:tabs>
          <w:tab w:val="clear" w:pos="425"/>
          <w:tab w:val="left" w:pos="426"/>
        </w:tabs>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58349F28" w14:textId="77777777" w:rsidR="003E74D7" w:rsidRPr="005E5CCD" w:rsidRDefault="003E74D7" w:rsidP="003E74D7">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57626FC2" w14:textId="77777777" w:rsidR="00DC59C5" w:rsidRDefault="00DC59C5" w:rsidP="0091035D">
      <w:pPr>
        <w:pStyle w:val="RepStandard"/>
      </w:pPr>
    </w:p>
    <w:p w14:paraId="55D6BB2F" w14:textId="77777777" w:rsidR="00DC59C5" w:rsidRDefault="00DC59C5" w:rsidP="0091035D">
      <w:pPr>
        <w:pStyle w:val="RepStandard"/>
        <w:sectPr w:rsidR="00DC59C5" w:rsidSect="0098091E">
          <w:pgSz w:w="11906" w:h="16838"/>
          <w:pgMar w:top="1417" w:right="1134" w:bottom="1134" w:left="1417" w:header="709" w:footer="142" w:gutter="0"/>
          <w:pgNumType w:chapSep="period"/>
          <w:cols w:space="720"/>
        </w:sectPr>
      </w:pPr>
    </w:p>
    <w:p w14:paraId="7BD6793A" w14:textId="5D7CA185" w:rsidR="003B1C44" w:rsidRPr="00E24473" w:rsidRDefault="003B1C44" w:rsidP="003B1C44">
      <w:pPr>
        <w:pStyle w:val="RepAppendix5"/>
        <w:numPr>
          <w:ilvl w:val="4"/>
          <w:numId w:val="19"/>
        </w:numPr>
      </w:pPr>
      <w:r w:rsidRPr="00E24473">
        <w:lastRenderedPageBreak/>
        <w:t>Study 2</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24"/>
        <w:gridCol w:w="7228"/>
      </w:tblGrid>
      <w:tr w:rsidR="00176E72" w:rsidRPr="00176E72" w14:paraId="3CA166F3" w14:textId="77777777" w:rsidTr="00396CFF">
        <w:trPr>
          <w:trHeight w:val="626"/>
        </w:trPr>
        <w:tc>
          <w:tcPr>
            <w:tcW w:w="1094" w:type="pct"/>
            <w:shd w:val="clear" w:color="auto" w:fill="D9D9D9"/>
          </w:tcPr>
          <w:p w14:paraId="13C9C9AF" w14:textId="77777777" w:rsidR="00176E72" w:rsidRPr="0092305F" w:rsidRDefault="00176E72" w:rsidP="00176E72">
            <w:pPr>
              <w:keepNext/>
              <w:keepLines/>
              <w:widowControl w:val="0"/>
              <w:suppressAutoHyphens/>
              <w:jc w:val="both"/>
              <w:rPr>
                <w:rFonts w:eastAsia="Batang"/>
                <w:lang w:val="en-GB"/>
              </w:rPr>
            </w:pPr>
            <w:bookmarkStart w:id="916" w:name="_Hlk174465728"/>
            <w:r w:rsidRPr="0092305F">
              <w:rPr>
                <w:lang w:val="en-GB"/>
              </w:rPr>
              <w:t xml:space="preserve">Comments of </w:t>
            </w:r>
            <w:proofErr w:type="spellStart"/>
            <w:r w:rsidRPr="0092305F">
              <w:rPr>
                <w:lang w:val="en-GB"/>
              </w:rPr>
              <w:t>zRMS</w:t>
            </w:r>
            <w:proofErr w:type="spellEnd"/>
            <w:r w:rsidRPr="0092305F">
              <w:rPr>
                <w:lang w:val="en-GB"/>
              </w:rPr>
              <w:t>:</w:t>
            </w:r>
          </w:p>
        </w:tc>
        <w:tc>
          <w:tcPr>
            <w:tcW w:w="3906" w:type="pct"/>
            <w:shd w:val="clear" w:color="auto" w:fill="D9D9D9"/>
          </w:tcPr>
          <w:p w14:paraId="57B5DF21" w14:textId="73D78EED" w:rsidR="00176E72" w:rsidRPr="0092305F" w:rsidRDefault="00F41BF7" w:rsidP="00176E72">
            <w:pPr>
              <w:keepNext/>
              <w:keepLines/>
              <w:widowControl w:val="0"/>
              <w:suppressAutoHyphens/>
              <w:jc w:val="both"/>
              <w:rPr>
                <w:lang w:val="en-GB"/>
              </w:rPr>
            </w:pPr>
            <w:r w:rsidRPr="0092305F">
              <w:rPr>
                <w:lang w:val="en-GB"/>
              </w:rPr>
              <w:t>The study has been accepted (the field and analytical phase reported separately</w:t>
            </w:r>
            <w:r w:rsidR="00741C99" w:rsidRPr="0092305F">
              <w:rPr>
                <w:lang w:val="en-GB"/>
              </w:rPr>
              <w:t xml:space="preserve"> but consistently</w:t>
            </w:r>
            <w:r w:rsidRPr="0092305F">
              <w:rPr>
                <w:lang w:val="en-GB"/>
              </w:rPr>
              <w:t>).</w:t>
            </w:r>
          </w:p>
          <w:p w14:paraId="2D9E7A38" w14:textId="57BB9185" w:rsidR="001734EB" w:rsidRPr="0092305F" w:rsidRDefault="001734EB" w:rsidP="001734EB">
            <w:pPr>
              <w:keepNext/>
              <w:keepLines/>
              <w:widowControl w:val="0"/>
              <w:suppressAutoHyphens/>
              <w:jc w:val="both"/>
              <w:rPr>
                <w:lang w:val="en-GB"/>
              </w:rPr>
            </w:pPr>
            <w:r w:rsidRPr="0092305F">
              <w:rPr>
                <w:lang w:val="en-GB"/>
              </w:rPr>
              <w:t xml:space="preserve">According to Field Phase Final Report one </w:t>
            </w:r>
            <w:r w:rsidR="003247CB" w:rsidRPr="0092305F">
              <w:rPr>
                <w:lang w:val="en-GB"/>
              </w:rPr>
              <w:t xml:space="preserve">decline </w:t>
            </w:r>
            <w:r w:rsidRPr="0092305F">
              <w:rPr>
                <w:lang w:val="en-GB"/>
              </w:rPr>
              <w:t xml:space="preserve">field trial </w:t>
            </w:r>
            <w:bookmarkStart w:id="917" w:name="_Hlk174555548"/>
            <w:r w:rsidR="003247CB" w:rsidRPr="0092305F">
              <w:rPr>
                <w:lang w:val="en-GB"/>
              </w:rPr>
              <w:t xml:space="preserve">22FRT-131BRSGEVRT-01 </w:t>
            </w:r>
            <w:bookmarkEnd w:id="917"/>
            <w:r w:rsidRPr="0092305F">
              <w:rPr>
                <w:lang w:val="en-GB"/>
              </w:rPr>
              <w:t>was established on cabbage. The site was representative for cabbage.</w:t>
            </w:r>
          </w:p>
          <w:p w14:paraId="6E72F1E2" w14:textId="77777777" w:rsidR="003247CB" w:rsidRPr="0092305F" w:rsidRDefault="001734EB" w:rsidP="001734EB">
            <w:pPr>
              <w:keepNext/>
              <w:keepLines/>
              <w:widowControl w:val="0"/>
              <w:suppressAutoHyphens/>
              <w:jc w:val="both"/>
              <w:rPr>
                <w:lang w:val="en-GB"/>
              </w:rPr>
            </w:pPr>
            <w:r w:rsidRPr="0092305F">
              <w:rPr>
                <w:lang w:val="en-GB"/>
              </w:rPr>
              <w:t xml:space="preserve">The purpose of the field phase of the study was to provide samples for the determination of </w:t>
            </w:r>
            <w:proofErr w:type="spellStart"/>
            <w:r w:rsidRPr="0092305F">
              <w:rPr>
                <w:lang w:val="en-GB"/>
              </w:rPr>
              <w:t>Esfenvalerate</w:t>
            </w:r>
            <w:proofErr w:type="spellEnd"/>
            <w:r w:rsidRPr="0092305F">
              <w:rPr>
                <w:lang w:val="en-GB"/>
              </w:rPr>
              <w:t xml:space="preserve"> residues resulting from 2 applications (A1 and A2) of </w:t>
            </w:r>
            <w:proofErr w:type="spellStart"/>
            <w:r w:rsidRPr="0092305F">
              <w:rPr>
                <w:lang w:val="en-GB"/>
              </w:rPr>
              <w:t>Esfenvalerate</w:t>
            </w:r>
            <w:proofErr w:type="spellEnd"/>
            <w:r w:rsidRPr="0092305F">
              <w:rPr>
                <w:lang w:val="en-GB"/>
              </w:rPr>
              <w:t xml:space="preserve"> 5% EW at a rate that is an equivalent of 12,5 g </w:t>
            </w:r>
            <w:proofErr w:type="spellStart"/>
            <w:r w:rsidRPr="0092305F">
              <w:rPr>
                <w:lang w:val="en-GB"/>
              </w:rPr>
              <w:t>esfenvalerate</w:t>
            </w:r>
            <w:proofErr w:type="spellEnd"/>
            <w:r w:rsidRPr="0092305F">
              <w:rPr>
                <w:lang w:val="en-GB"/>
              </w:rPr>
              <w:t xml:space="preserve"> /ha with timing for A1 10±1 days before A2 and for A2 at BBCH 43. All aspects of a field work were performed in accordance with typical Good Agricultural Practices. A buffer zone of at least 15 m was set up. The trial consisted of one untreated plot C and one treated plot T. The untreated plot was separated by a buffer zone of at least 10 m from the treated plot. Plots were of sufficient size to generate the desired samples quantities. Untreated and treated plots consisted of minimum 30m</w:t>
            </w:r>
            <w:r w:rsidRPr="0092305F">
              <w:rPr>
                <w:vertAlign w:val="superscript"/>
                <w:lang w:val="en-GB"/>
              </w:rPr>
              <w:t>2</w:t>
            </w:r>
            <w:r w:rsidRPr="0092305F">
              <w:rPr>
                <w:lang w:val="en-GB"/>
              </w:rPr>
              <w:t>.</w:t>
            </w:r>
          </w:p>
          <w:p w14:paraId="64F5AB36" w14:textId="67F6AEBA" w:rsidR="001734EB" w:rsidRPr="0092305F" w:rsidRDefault="001734EB" w:rsidP="001734EB">
            <w:pPr>
              <w:keepNext/>
              <w:keepLines/>
              <w:widowControl w:val="0"/>
              <w:suppressAutoHyphens/>
              <w:jc w:val="both"/>
              <w:rPr>
                <w:lang w:val="en-GB"/>
              </w:rPr>
            </w:pPr>
            <w:r w:rsidRPr="0092305F">
              <w:rPr>
                <w:lang w:val="en-GB"/>
              </w:rPr>
              <w:t xml:space="preserve">The sampling was performed at </w:t>
            </w:r>
            <w:r w:rsidR="00185AEB" w:rsidRPr="0092305F">
              <w:rPr>
                <w:lang w:val="en-GB"/>
              </w:rPr>
              <w:t>0,</w:t>
            </w:r>
            <w:r w:rsidRPr="0092305F">
              <w:rPr>
                <w:lang w:val="en-GB"/>
              </w:rPr>
              <w:t xml:space="preserve"> </w:t>
            </w:r>
            <w:r w:rsidR="00185AEB" w:rsidRPr="0092305F">
              <w:rPr>
                <w:lang w:val="en-GB"/>
              </w:rPr>
              <w:t xml:space="preserve">3±1 and 7±1 DALA. </w:t>
            </w:r>
            <w:r w:rsidRPr="0092305F">
              <w:rPr>
                <w:lang w:val="en-GB"/>
              </w:rPr>
              <w:t xml:space="preserve">In our opinion the specimens collected were suitable for the intended purpose and </w:t>
            </w:r>
            <w:r w:rsidR="005B7B75" w:rsidRPr="0092305F">
              <w:rPr>
                <w:lang w:val="en-GB"/>
              </w:rPr>
              <w:t xml:space="preserve">in the context of the field phase </w:t>
            </w:r>
            <w:r w:rsidRPr="0092305F">
              <w:rPr>
                <w:lang w:val="en-GB"/>
              </w:rPr>
              <w:t>the obtained residue values can be considered as representative of the crop and of the application timing and rate.</w:t>
            </w:r>
          </w:p>
          <w:p w14:paraId="2E1BC45B" w14:textId="090AACD8" w:rsidR="005B7B75" w:rsidRPr="0092305F" w:rsidRDefault="005B7B75" w:rsidP="005B7B75">
            <w:pPr>
              <w:keepNext/>
              <w:keepLines/>
              <w:widowControl w:val="0"/>
              <w:suppressAutoHyphens/>
              <w:jc w:val="both"/>
              <w:rPr>
                <w:lang w:val="en-GB"/>
              </w:rPr>
            </w:pPr>
            <w:r w:rsidRPr="0092305F">
              <w:rPr>
                <w:lang w:val="en-GB"/>
              </w:rPr>
              <w:t xml:space="preserve">The </w:t>
            </w:r>
            <w:r w:rsidR="000662D8" w:rsidRPr="0092305F">
              <w:rPr>
                <w:lang w:val="en-GB"/>
              </w:rPr>
              <w:t>purpose</w:t>
            </w:r>
            <w:r w:rsidRPr="0092305F">
              <w:rPr>
                <w:lang w:val="en-GB"/>
              </w:rPr>
              <w:t xml:space="preserve"> of the </w:t>
            </w:r>
            <w:r w:rsidR="000662D8" w:rsidRPr="0092305F">
              <w:rPr>
                <w:lang w:val="en-GB"/>
              </w:rPr>
              <w:t xml:space="preserve">Analytical Phase </w:t>
            </w:r>
            <w:r w:rsidRPr="0092305F">
              <w:rPr>
                <w:lang w:val="en-GB"/>
              </w:rPr>
              <w:t xml:space="preserve">was the determination of the magnitude of residues of </w:t>
            </w:r>
            <w:proofErr w:type="spellStart"/>
            <w:r w:rsidRPr="0092305F">
              <w:rPr>
                <w:lang w:val="en-GB"/>
              </w:rPr>
              <w:t>Fenvalerate</w:t>
            </w:r>
            <w:proofErr w:type="spellEnd"/>
            <w:r w:rsidRPr="0092305F">
              <w:rPr>
                <w:lang w:val="en-GB"/>
              </w:rPr>
              <w:t xml:space="preserve"> (any ratio of constituent isomers (RR, SS, RS, SR) including </w:t>
            </w:r>
            <w:proofErr w:type="spellStart"/>
            <w:r w:rsidRPr="0092305F">
              <w:rPr>
                <w:lang w:val="en-GB"/>
              </w:rPr>
              <w:t>Esfenvalerate</w:t>
            </w:r>
            <w:proofErr w:type="spellEnd"/>
            <w:r w:rsidRPr="0092305F">
              <w:rPr>
                <w:lang w:val="en-GB"/>
              </w:rPr>
              <w:t>) in head cabbage (head) taken from 22FRT-131BRSGEVRT-01 trial</w:t>
            </w:r>
            <w:r w:rsidR="004C7C1C" w:rsidRPr="0092305F">
              <w:rPr>
                <w:lang w:val="en-GB"/>
              </w:rPr>
              <w:t xml:space="preserve">. The </w:t>
            </w:r>
            <w:r w:rsidRPr="0092305F">
              <w:rPr>
                <w:lang w:val="en-GB"/>
              </w:rPr>
              <w:t xml:space="preserve">analytical method for determination of </w:t>
            </w:r>
            <w:proofErr w:type="spellStart"/>
            <w:r w:rsidRPr="0092305F">
              <w:rPr>
                <w:lang w:val="en-GB"/>
              </w:rPr>
              <w:t>Fenvalerate</w:t>
            </w:r>
            <w:proofErr w:type="spellEnd"/>
            <w:r w:rsidRPr="0092305F">
              <w:rPr>
                <w:lang w:val="en-GB"/>
              </w:rPr>
              <w:t xml:space="preserve"> in </w:t>
            </w:r>
            <w:r w:rsidR="004C7C1C" w:rsidRPr="0092305F">
              <w:rPr>
                <w:lang w:val="en-GB"/>
              </w:rPr>
              <w:t xml:space="preserve">cabbage </w:t>
            </w:r>
            <w:r w:rsidRPr="0092305F">
              <w:rPr>
                <w:lang w:val="en-GB"/>
              </w:rPr>
              <w:t xml:space="preserve">was used. </w:t>
            </w:r>
            <w:r w:rsidR="000662D8" w:rsidRPr="0092305F">
              <w:rPr>
                <w:lang w:val="en-GB"/>
              </w:rPr>
              <w:t xml:space="preserve">The general principles of the analytical procedure were based on the normalized method EN 15662:2018. </w:t>
            </w:r>
            <w:r w:rsidRPr="0092305F">
              <w:rPr>
                <w:lang w:val="en-GB"/>
              </w:rPr>
              <w:t>The reference method was</w:t>
            </w:r>
            <w:r w:rsidR="004C7C1C" w:rsidRPr="0092305F">
              <w:rPr>
                <w:lang w:val="en-GB"/>
              </w:rPr>
              <w:t xml:space="preserve"> </w:t>
            </w:r>
            <w:r w:rsidRPr="0092305F">
              <w:rPr>
                <w:lang w:val="en-GB"/>
              </w:rPr>
              <w:t xml:space="preserve">validated for head cabbage as representative high-water content matrix in accordance </w:t>
            </w:r>
            <w:r w:rsidR="00E24473" w:rsidRPr="0092305F">
              <w:rPr>
                <w:lang w:val="en-GB"/>
              </w:rPr>
              <w:t>with</w:t>
            </w:r>
            <w:r w:rsidRPr="0092305F">
              <w:rPr>
                <w:lang w:val="en-GB"/>
              </w:rPr>
              <w:t xml:space="preserve"> the guidance</w:t>
            </w:r>
            <w:r w:rsidR="000662D8" w:rsidRPr="0092305F">
              <w:rPr>
                <w:lang w:val="en-GB"/>
              </w:rPr>
              <w:t xml:space="preserve"> </w:t>
            </w:r>
            <w:r w:rsidRPr="0092305F">
              <w:rPr>
                <w:lang w:val="en-GB"/>
              </w:rPr>
              <w:t>document: SANTE/2020/12830, Rev.1</w:t>
            </w:r>
            <w:r w:rsidR="004C7C1C" w:rsidRPr="0092305F">
              <w:rPr>
                <w:lang w:val="en-GB"/>
              </w:rPr>
              <w:t>.</w:t>
            </w:r>
            <w:r w:rsidRPr="0092305F">
              <w:rPr>
                <w:lang w:val="en-GB"/>
              </w:rPr>
              <w:t xml:space="preserve"> The validation data were</w:t>
            </w:r>
            <w:r w:rsidR="004C7C1C" w:rsidRPr="0092305F">
              <w:rPr>
                <w:lang w:val="en-GB"/>
              </w:rPr>
              <w:t xml:space="preserve"> </w:t>
            </w:r>
            <w:r w:rsidRPr="0092305F">
              <w:rPr>
                <w:lang w:val="en-GB"/>
              </w:rPr>
              <w:t>presented in the Final Report No. 21/FSL/09/V.</w:t>
            </w:r>
          </w:p>
          <w:p w14:paraId="35CBDF8B" w14:textId="5599A808" w:rsidR="004C7C1C" w:rsidRPr="0092305F" w:rsidRDefault="004C7C1C" w:rsidP="004C7C1C">
            <w:pPr>
              <w:keepNext/>
              <w:keepLines/>
              <w:widowControl w:val="0"/>
              <w:suppressAutoHyphens/>
              <w:jc w:val="both"/>
              <w:rPr>
                <w:lang w:val="en-GB"/>
              </w:rPr>
            </w:pPr>
            <w:r w:rsidRPr="0092305F">
              <w:rPr>
                <w:lang w:val="en-GB"/>
              </w:rPr>
              <w:t xml:space="preserve">The samples were quantified using high-performance gas chromatography coupled with tandem mass spectrometry (MS/MS). The method was shown to be highly selective, as it includes two parent-daughter ion transitions for </w:t>
            </w:r>
            <w:proofErr w:type="spellStart"/>
            <w:r w:rsidRPr="0092305F">
              <w:rPr>
                <w:lang w:val="en-GB"/>
              </w:rPr>
              <w:t>Fenvalerate</w:t>
            </w:r>
            <w:proofErr w:type="spellEnd"/>
            <w:r w:rsidRPr="0092305F">
              <w:rPr>
                <w:lang w:val="en-GB"/>
              </w:rPr>
              <w:t xml:space="preserve"> and it yields accurate and repeatable results. The LOQ was established at 0.01 mg/kg for the analyte, interfering signals in control specimens were negligible, and thus the LOD is 0.002 mg/kg for </w:t>
            </w:r>
            <w:proofErr w:type="spellStart"/>
            <w:r w:rsidRPr="0092305F">
              <w:rPr>
                <w:lang w:val="en-GB"/>
              </w:rPr>
              <w:t>Fenvalerate</w:t>
            </w:r>
            <w:proofErr w:type="spellEnd"/>
            <w:r w:rsidRPr="0092305F">
              <w:rPr>
                <w:lang w:val="en-GB"/>
              </w:rPr>
              <w:t xml:space="preserve"> as was presented in the Final Report No. 21/FSL/09/V.</w:t>
            </w:r>
          </w:p>
          <w:p w14:paraId="03C5E1ED" w14:textId="77777777" w:rsidR="003247CB" w:rsidRPr="0092305F" w:rsidRDefault="004C7C1C" w:rsidP="004C7C1C">
            <w:pPr>
              <w:keepNext/>
              <w:keepLines/>
              <w:widowControl w:val="0"/>
              <w:suppressAutoHyphens/>
              <w:jc w:val="both"/>
              <w:rPr>
                <w:lang w:val="en-GB"/>
              </w:rPr>
            </w:pPr>
            <w:r w:rsidRPr="0092305F">
              <w:rPr>
                <w:lang w:val="en-GB"/>
              </w:rPr>
              <w:t xml:space="preserve">The levels of residues of </w:t>
            </w:r>
            <w:proofErr w:type="spellStart"/>
            <w:r w:rsidRPr="0092305F">
              <w:rPr>
                <w:lang w:val="en-GB"/>
              </w:rPr>
              <w:t>Fenvalerate</w:t>
            </w:r>
            <w:proofErr w:type="spellEnd"/>
            <w:r w:rsidRPr="0092305F">
              <w:rPr>
                <w:lang w:val="en-GB"/>
              </w:rPr>
              <w:t xml:space="preserve"> in head cabbage (head) samples were calculated using linear</w:t>
            </w:r>
            <w:r w:rsidR="000662D8" w:rsidRPr="0092305F">
              <w:rPr>
                <w:lang w:val="en-GB"/>
              </w:rPr>
              <w:t xml:space="preserve"> </w:t>
            </w:r>
            <w:r w:rsidRPr="0092305F">
              <w:rPr>
                <w:lang w:val="en-GB"/>
              </w:rPr>
              <w:t>calibration plots. The obtained results described in the report are fully reliable and reflect the raw data.</w:t>
            </w:r>
          </w:p>
          <w:p w14:paraId="3F4B08E7" w14:textId="5978FC24" w:rsidR="00730C24" w:rsidRPr="0092305F" w:rsidRDefault="00730C24" w:rsidP="004C7C1C">
            <w:pPr>
              <w:keepNext/>
              <w:keepLines/>
              <w:widowControl w:val="0"/>
              <w:suppressAutoHyphens/>
              <w:jc w:val="both"/>
              <w:rPr>
                <w:lang w:val="en-GB"/>
              </w:rPr>
            </w:pPr>
            <w:proofErr w:type="spellStart"/>
            <w:r w:rsidRPr="0092305F">
              <w:rPr>
                <w:lang w:val="en-GB"/>
              </w:rPr>
              <w:t>zRMS</w:t>
            </w:r>
            <w:proofErr w:type="spellEnd"/>
            <w:r w:rsidRPr="0092305F">
              <w:rPr>
                <w:lang w:val="en-GB"/>
              </w:rPr>
              <w:t xml:space="preserve"> considers that this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92305F">
              <w:t xml:space="preserve"> </w:t>
            </w:r>
            <w:r w:rsidRPr="0092305F">
              <w:rPr>
                <w:u w:val="single"/>
                <w:lang w:val="en-GB"/>
              </w:rPr>
              <w:t>Nevertheless, this should be clearly justified</w:t>
            </w:r>
            <w:r w:rsidRPr="0092305F">
              <w:rPr>
                <w:lang w:val="en-GB"/>
              </w:rPr>
              <w:t xml:space="preserve"> and aligned with both the regulatory requirements and the laboratory's Standard Operating Procedures (SOPs) as well as the appropriate quality controls (QA/QC).</w:t>
            </w:r>
          </w:p>
        </w:tc>
      </w:tr>
      <w:bookmarkEnd w:id="916"/>
    </w:tbl>
    <w:p w14:paraId="03879F5E"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3B1C44" w:rsidRPr="005E5CCD" w14:paraId="054D20C9" w14:textId="77777777" w:rsidTr="003B1C44">
        <w:tc>
          <w:tcPr>
            <w:tcW w:w="728" w:type="pct"/>
            <w:hideMark/>
          </w:tcPr>
          <w:p w14:paraId="6DF5AB11" w14:textId="77777777" w:rsidR="003B1C44" w:rsidRPr="005E5CCD" w:rsidRDefault="003B1C44">
            <w:pPr>
              <w:pStyle w:val="RepStandard"/>
              <w:spacing w:line="256" w:lineRule="auto"/>
            </w:pPr>
            <w:r w:rsidRPr="005E5CCD">
              <w:t>Reference:</w:t>
            </w:r>
          </w:p>
        </w:tc>
        <w:tc>
          <w:tcPr>
            <w:tcW w:w="4272" w:type="pct"/>
            <w:hideMark/>
          </w:tcPr>
          <w:p w14:paraId="04B094E7" w14:textId="77777777" w:rsidR="003B1C44" w:rsidRPr="005E5CCD" w:rsidRDefault="003B1C44">
            <w:pPr>
              <w:pStyle w:val="RepStandard"/>
              <w:spacing w:line="256" w:lineRule="auto"/>
            </w:pPr>
            <w:r w:rsidRPr="005E5CCD">
              <w:t>KCP 8.3.</w:t>
            </w:r>
            <w:r w:rsidR="00CF682B" w:rsidRPr="005E5CCD">
              <w:t>2</w:t>
            </w:r>
            <w:r w:rsidR="001A5B08" w:rsidRPr="005E5CCD">
              <w:t>.1</w:t>
            </w:r>
          </w:p>
        </w:tc>
      </w:tr>
      <w:tr w:rsidR="003B1C44" w:rsidRPr="005E5CCD" w14:paraId="3E81291D" w14:textId="77777777" w:rsidTr="003B1C44">
        <w:tc>
          <w:tcPr>
            <w:tcW w:w="728" w:type="pct"/>
            <w:hideMark/>
          </w:tcPr>
          <w:p w14:paraId="7AEF81B4" w14:textId="77777777" w:rsidR="003B1C44" w:rsidRPr="00E24473" w:rsidRDefault="003B1C44">
            <w:pPr>
              <w:pStyle w:val="RepStandard"/>
              <w:spacing w:line="256" w:lineRule="auto"/>
              <w:rPr>
                <w:b/>
                <w:bCs/>
              </w:rPr>
            </w:pPr>
            <w:r w:rsidRPr="00E24473">
              <w:rPr>
                <w:b/>
                <w:bCs/>
              </w:rPr>
              <w:t>Report</w:t>
            </w:r>
          </w:p>
        </w:tc>
        <w:tc>
          <w:tcPr>
            <w:tcW w:w="4272" w:type="pct"/>
            <w:hideMark/>
          </w:tcPr>
          <w:p w14:paraId="514FC98E" w14:textId="77777777" w:rsidR="003B1C44" w:rsidRPr="00E24473" w:rsidRDefault="003B1C44">
            <w:pPr>
              <w:pStyle w:val="RepTable"/>
              <w:spacing w:line="256" w:lineRule="auto"/>
              <w:jc w:val="both"/>
            </w:pPr>
            <w:r w:rsidRPr="00E24473">
              <w:t>Magnitude of the residue of esfenvalerate (CAS 66230-04-4) in brassicas crops (Raw Agricultural Commodity - RAC) grown in open fleld conditions after two applications of a formulated product Esfenvalerate 5% EW - one decline curve trlal in Northern Europe - Poland (2022)/ Report 22FRT-</w:t>
            </w:r>
            <w:r w:rsidRPr="00E24473">
              <w:lastRenderedPageBreak/>
              <w:t>131 BRSGEVRT (Field Phase)</w:t>
            </w:r>
          </w:p>
          <w:p w14:paraId="7CF42D77" w14:textId="77777777" w:rsidR="003B1C44" w:rsidRPr="005E5CCD" w:rsidRDefault="003B1C44">
            <w:pPr>
              <w:pStyle w:val="RepTable"/>
              <w:spacing w:line="256" w:lineRule="auto"/>
              <w:jc w:val="both"/>
            </w:pPr>
            <w:r w:rsidRPr="00E24473">
              <w:t>Study Director: Michal Tartanus</w:t>
            </w:r>
          </w:p>
        </w:tc>
      </w:tr>
      <w:tr w:rsidR="003B1C44" w:rsidRPr="005E5CCD" w14:paraId="1FAFD230" w14:textId="77777777" w:rsidTr="003B1C44">
        <w:tc>
          <w:tcPr>
            <w:tcW w:w="728" w:type="pct"/>
            <w:hideMark/>
          </w:tcPr>
          <w:p w14:paraId="7C13132D" w14:textId="77777777" w:rsidR="003B1C44" w:rsidRPr="005E5CCD" w:rsidRDefault="003B1C44">
            <w:pPr>
              <w:pStyle w:val="RepStandard"/>
              <w:spacing w:line="256" w:lineRule="auto"/>
            </w:pPr>
            <w:r w:rsidRPr="005E5CCD">
              <w:lastRenderedPageBreak/>
              <w:t>Guideline(s):</w:t>
            </w:r>
          </w:p>
        </w:tc>
        <w:tc>
          <w:tcPr>
            <w:tcW w:w="4272" w:type="pct"/>
            <w:hideMark/>
          </w:tcPr>
          <w:p w14:paraId="02D396CB" w14:textId="77777777" w:rsidR="003B1C44" w:rsidRPr="005E5CCD" w:rsidRDefault="003B1C44">
            <w:pPr>
              <w:pStyle w:val="RepStandard"/>
              <w:spacing w:line="256" w:lineRule="auto"/>
            </w:pPr>
            <w:r w:rsidRPr="005E5CCD">
              <w:t xml:space="preserve">EC No. 1107/2009 </w:t>
            </w:r>
          </w:p>
          <w:p w14:paraId="0A4C9D86" w14:textId="77777777" w:rsidR="003B1C44" w:rsidRPr="005E5CCD" w:rsidRDefault="003B1C44">
            <w:pPr>
              <w:pStyle w:val="RepStandard"/>
              <w:spacing w:line="256" w:lineRule="auto"/>
            </w:pPr>
            <w:r w:rsidRPr="005E5CCD">
              <w:t>Commission Working Document 7029/VI/95 Rev. 5</w:t>
            </w:r>
          </w:p>
          <w:p w14:paraId="3843E4DD" w14:textId="77777777" w:rsidR="003B1C44" w:rsidRPr="005E5CCD" w:rsidRDefault="003B1C44">
            <w:pPr>
              <w:pStyle w:val="RepStandard"/>
              <w:spacing w:line="256" w:lineRule="auto"/>
            </w:pPr>
            <w:r w:rsidRPr="005E5CCD">
              <w:t>SANTE/2020/12830, Rev.1.</w:t>
            </w:r>
          </w:p>
        </w:tc>
      </w:tr>
      <w:tr w:rsidR="003B1C44" w:rsidRPr="005E5CCD" w14:paraId="1BD6A6EB" w14:textId="77777777" w:rsidTr="003247CB">
        <w:tc>
          <w:tcPr>
            <w:tcW w:w="728" w:type="pct"/>
            <w:shd w:val="clear" w:color="auto" w:fill="D9D9D9" w:themeFill="background1" w:themeFillShade="D9"/>
            <w:hideMark/>
          </w:tcPr>
          <w:p w14:paraId="371F32CF" w14:textId="77777777" w:rsidR="003B1C44" w:rsidRPr="005E5CCD" w:rsidRDefault="003B1C44">
            <w:pPr>
              <w:pStyle w:val="RepStandard"/>
              <w:spacing w:line="256" w:lineRule="auto"/>
            </w:pPr>
            <w:r w:rsidRPr="005E5CCD">
              <w:t>Deviations:</w:t>
            </w:r>
          </w:p>
        </w:tc>
        <w:tc>
          <w:tcPr>
            <w:tcW w:w="4272" w:type="pct"/>
            <w:shd w:val="clear" w:color="auto" w:fill="D9D9D9" w:themeFill="background1" w:themeFillShade="D9"/>
            <w:hideMark/>
          </w:tcPr>
          <w:p w14:paraId="42ED11F4" w14:textId="0E48D870" w:rsidR="003B1C44" w:rsidRPr="005E5CCD" w:rsidRDefault="003247CB">
            <w:pPr>
              <w:pStyle w:val="RepStandard"/>
              <w:spacing w:line="256" w:lineRule="auto"/>
            </w:pPr>
            <w:r w:rsidRPr="003247CB">
              <w:t>The study completion date is not compliant with a study schedule</w:t>
            </w:r>
            <w:r>
              <w:t xml:space="preserve"> (minor)</w:t>
            </w:r>
          </w:p>
        </w:tc>
      </w:tr>
      <w:tr w:rsidR="003B1C44" w:rsidRPr="005E5CCD" w14:paraId="4D7FD2C6" w14:textId="77777777" w:rsidTr="003B1C44">
        <w:tc>
          <w:tcPr>
            <w:tcW w:w="728" w:type="pct"/>
            <w:hideMark/>
          </w:tcPr>
          <w:p w14:paraId="14CE40B8" w14:textId="77777777" w:rsidR="003B1C44" w:rsidRPr="005E5CCD" w:rsidRDefault="003B1C44">
            <w:pPr>
              <w:pStyle w:val="RepStandard"/>
              <w:spacing w:line="256" w:lineRule="auto"/>
            </w:pPr>
            <w:r w:rsidRPr="005E5CCD">
              <w:t>GLP:</w:t>
            </w:r>
          </w:p>
        </w:tc>
        <w:tc>
          <w:tcPr>
            <w:tcW w:w="4272" w:type="pct"/>
            <w:hideMark/>
          </w:tcPr>
          <w:p w14:paraId="479580ED" w14:textId="77777777" w:rsidR="003B1C44" w:rsidRPr="005E5CCD" w:rsidRDefault="003B1C44">
            <w:pPr>
              <w:pStyle w:val="RepStandard"/>
              <w:spacing w:line="256" w:lineRule="auto"/>
            </w:pPr>
            <w:r w:rsidRPr="005E5CCD">
              <w:t>Yes</w:t>
            </w:r>
          </w:p>
        </w:tc>
      </w:tr>
      <w:tr w:rsidR="003B1C44" w:rsidRPr="005E5CCD" w14:paraId="00756314" w14:textId="77777777" w:rsidTr="000662D8">
        <w:tc>
          <w:tcPr>
            <w:tcW w:w="728" w:type="pct"/>
            <w:shd w:val="clear" w:color="auto" w:fill="D9D9D9" w:themeFill="background1" w:themeFillShade="D9"/>
            <w:hideMark/>
          </w:tcPr>
          <w:p w14:paraId="3BC5C521" w14:textId="77777777" w:rsidR="003B1C44" w:rsidRPr="005E5CCD" w:rsidRDefault="003B1C44">
            <w:pPr>
              <w:pStyle w:val="RepStandard"/>
              <w:spacing w:line="256" w:lineRule="auto"/>
            </w:pPr>
            <w:r w:rsidRPr="005E5CCD">
              <w:t>Acceptability:</w:t>
            </w:r>
          </w:p>
        </w:tc>
        <w:tc>
          <w:tcPr>
            <w:tcW w:w="4272" w:type="pct"/>
            <w:shd w:val="clear" w:color="auto" w:fill="D9D9D9" w:themeFill="background1" w:themeFillShade="D9"/>
            <w:hideMark/>
          </w:tcPr>
          <w:p w14:paraId="2D285C9B" w14:textId="77777777" w:rsidR="003B1C44" w:rsidRPr="005E5CCD" w:rsidRDefault="003B1C44">
            <w:pPr>
              <w:pStyle w:val="RepStandard"/>
              <w:spacing w:line="256" w:lineRule="auto"/>
            </w:pPr>
            <w:r w:rsidRPr="005E5CCD">
              <w:t>Yes</w:t>
            </w:r>
          </w:p>
        </w:tc>
      </w:tr>
      <w:tr w:rsidR="003B1C44" w:rsidRPr="005E5CCD" w14:paraId="0C3EE92D" w14:textId="77777777" w:rsidTr="003B1C44">
        <w:tc>
          <w:tcPr>
            <w:tcW w:w="728" w:type="pct"/>
            <w:hideMark/>
          </w:tcPr>
          <w:p w14:paraId="3266B5A8" w14:textId="77777777" w:rsidR="003B1C44" w:rsidRPr="005E5CCD" w:rsidRDefault="003B1C44">
            <w:pPr>
              <w:pStyle w:val="RepStandard"/>
              <w:spacing w:line="256" w:lineRule="auto"/>
              <w:rPr>
                <w:b/>
                <w:bCs/>
              </w:rPr>
            </w:pPr>
            <w:r w:rsidRPr="005E5CCD">
              <w:rPr>
                <w:b/>
                <w:bCs/>
              </w:rPr>
              <w:t>Reference:</w:t>
            </w:r>
          </w:p>
        </w:tc>
        <w:tc>
          <w:tcPr>
            <w:tcW w:w="4272" w:type="pct"/>
          </w:tcPr>
          <w:p w14:paraId="2953BB23" w14:textId="77777777" w:rsidR="003B1C44" w:rsidRPr="005E5CCD" w:rsidRDefault="001A5B08">
            <w:pPr>
              <w:pStyle w:val="RepTable"/>
              <w:spacing w:line="256" w:lineRule="auto"/>
            </w:pPr>
            <w:r w:rsidRPr="005E5CCD">
              <w:t>KCP 8.3.2.2</w:t>
            </w:r>
          </w:p>
        </w:tc>
      </w:tr>
      <w:tr w:rsidR="003B1C44" w:rsidRPr="005E5CCD" w14:paraId="04CD0792" w14:textId="77777777" w:rsidTr="003B1C44">
        <w:tc>
          <w:tcPr>
            <w:tcW w:w="728" w:type="pct"/>
            <w:hideMark/>
          </w:tcPr>
          <w:p w14:paraId="648408B3" w14:textId="77777777" w:rsidR="003B1C44" w:rsidRPr="00E24473" w:rsidRDefault="003B1C44">
            <w:pPr>
              <w:pStyle w:val="RepStandard"/>
              <w:spacing w:line="256" w:lineRule="auto"/>
              <w:rPr>
                <w:b/>
                <w:bCs/>
              </w:rPr>
            </w:pPr>
            <w:r w:rsidRPr="00E24473">
              <w:rPr>
                <w:b/>
                <w:bCs/>
              </w:rPr>
              <w:t xml:space="preserve">Report </w:t>
            </w:r>
          </w:p>
        </w:tc>
        <w:tc>
          <w:tcPr>
            <w:tcW w:w="4272" w:type="pct"/>
            <w:hideMark/>
          </w:tcPr>
          <w:p w14:paraId="384E96B4" w14:textId="77777777" w:rsidR="003B1C44" w:rsidRPr="00E24473" w:rsidRDefault="003B1C44">
            <w:pPr>
              <w:pStyle w:val="RepTable"/>
              <w:spacing w:line="256" w:lineRule="auto"/>
              <w:jc w:val="both"/>
            </w:pPr>
            <w:r w:rsidRPr="00E24473">
              <w:t>Determination of the magnitude of the residues os Fenvalerate (any ratio of constituent isomers including Esfenvalerate) in head cabbage (Raw Agricultural Commodity) grown in open field conditions after two applications of a formulated product "Esfenvalerate 5% EW" one decline cuve trial in Northern Europe/ 2022/ Poland NEU/ Report 21/FSL/09/2PL3 (Analytical Phase)</w:t>
            </w:r>
          </w:p>
          <w:p w14:paraId="39F8471D" w14:textId="77777777" w:rsidR="003B1C44" w:rsidRPr="005E5CCD" w:rsidRDefault="003B1C44">
            <w:pPr>
              <w:pStyle w:val="RepTable"/>
              <w:spacing w:line="256" w:lineRule="auto"/>
            </w:pPr>
            <w:r w:rsidRPr="00E24473">
              <w:t>Study director: Anna Markowicz</w:t>
            </w:r>
          </w:p>
        </w:tc>
      </w:tr>
      <w:tr w:rsidR="003B1C44" w:rsidRPr="005E5CCD" w14:paraId="379BDBA1" w14:textId="77777777" w:rsidTr="003B1C44">
        <w:tc>
          <w:tcPr>
            <w:tcW w:w="728" w:type="pct"/>
            <w:hideMark/>
          </w:tcPr>
          <w:p w14:paraId="48A80BF5" w14:textId="77777777" w:rsidR="003B1C44" w:rsidRPr="005E5CCD" w:rsidRDefault="003B1C44">
            <w:pPr>
              <w:pStyle w:val="RepStandard"/>
              <w:spacing w:line="256" w:lineRule="auto"/>
            </w:pPr>
            <w:r w:rsidRPr="005E5CCD">
              <w:t>Guideline(s):</w:t>
            </w:r>
          </w:p>
        </w:tc>
        <w:tc>
          <w:tcPr>
            <w:tcW w:w="4272" w:type="pct"/>
            <w:hideMark/>
          </w:tcPr>
          <w:p w14:paraId="71DF9E60" w14:textId="77777777" w:rsidR="003B1C44" w:rsidRPr="005E5CCD" w:rsidRDefault="003B1C44">
            <w:pPr>
              <w:pStyle w:val="RepStandard"/>
              <w:spacing w:line="256" w:lineRule="auto"/>
            </w:pPr>
            <w:r w:rsidRPr="005E5CCD">
              <w:t xml:space="preserve">EC No. 1107/2009 </w:t>
            </w:r>
          </w:p>
          <w:p w14:paraId="2ACBCA0E" w14:textId="77777777" w:rsidR="003B1C44" w:rsidRPr="005E5CCD" w:rsidRDefault="003B1C44">
            <w:pPr>
              <w:pStyle w:val="RepStandard"/>
              <w:spacing w:line="256" w:lineRule="auto"/>
            </w:pPr>
            <w:r w:rsidRPr="005E5CCD">
              <w:t>Commission Working Document 7029/VI/95 Rev. 5</w:t>
            </w:r>
          </w:p>
          <w:p w14:paraId="67133441" w14:textId="77777777" w:rsidR="003B1C44" w:rsidRPr="005E5CCD" w:rsidRDefault="003B1C44">
            <w:pPr>
              <w:pStyle w:val="RepStandard"/>
              <w:spacing w:line="256" w:lineRule="auto"/>
            </w:pPr>
            <w:r w:rsidRPr="005E5CCD">
              <w:t>SANTE/2020/12830, Rev.1.</w:t>
            </w:r>
          </w:p>
          <w:p w14:paraId="66C89227" w14:textId="77777777" w:rsidR="003B1C44" w:rsidRPr="005E5CCD" w:rsidRDefault="003B1C44">
            <w:pPr>
              <w:pStyle w:val="RepStandard"/>
              <w:spacing w:line="256" w:lineRule="auto"/>
              <w:rPr>
                <w:lang w:val="pt-PT"/>
              </w:rPr>
            </w:pPr>
            <w:r w:rsidRPr="005E5CCD">
              <w:rPr>
                <w:lang w:val="pt-PT"/>
              </w:rPr>
              <w:t>OECD Guideline for the testing of chemicals on Crop Field Trial (TG 509 published in September 2009).</w:t>
            </w:r>
          </w:p>
        </w:tc>
      </w:tr>
      <w:tr w:rsidR="003B1C44" w:rsidRPr="005E5CCD" w14:paraId="148BAD49" w14:textId="77777777" w:rsidTr="003B1C44">
        <w:tc>
          <w:tcPr>
            <w:tcW w:w="728" w:type="pct"/>
            <w:hideMark/>
          </w:tcPr>
          <w:p w14:paraId="714573D2" w14:textId="77777777" w:rsidR="003B1C44" w:rsidRPr="005E5CCD" w:rsidRDefault="003B1C44">
            <w:pPr>
              <w:pStyle w:val="RepStandard"/>
              <w:spacing w:line="256" w:lineRule="auto"/>
            </w:pPr>
            <w:r w:rsidRPr="005E5CCD">
              <w:t>Deviations:</w:t>
            </w:r>
          </w:p>
        </w:tc>
        <w:tc>
          <w:tcPr>
            <w:tcW w:w="4272" w:type="pct"/>
            <w:hideMark/>
          </w:tcPr>
          <w:p w14:paraId="1079324F" w14:textId="77777777" w:rsidR="003B1C44" w:rsidRPr="005E5CCD" w:rsidRDefault="003B1C44">
            <w:pPr>
              <w:pStyle w:val="RepStandard"/>
              <w:spacing w:line="256" w:lineRule="auto"/>
            </w:pPr>
            <w:r w:rsidRPr="005E5CCD">
              <w:t>No</w:t>
            </w:r>
          </w:p>
        </w:tc>
      </w:tr>
      <w:tr w:rsidR="003B1C44" w:rsidRPr="005E5CCD" w14:paraId="4F5515D3" w14:textId="77777777" w:rsidTr="003B1C44">
        <w:tc>
          <w:tcPr>
            <w:tcW w:w="728" w:type="pct"/>
            <w:hideMark/>
          </w:tcPr>
          <w:p w14:paraId="4D837FEB" w14:textId="77777777" w:rsidR="003B1C44" w:rsidRPr="005E5CCD" w:rsidRDefault="003B1C44">
            <w:pPr>
              <w:pStyle w:val="RepStandard"/>
              <w:spacing w:line="256" w:lineRule="auto"/>
            </w:pPr>
            <w:r w:rsidRPr="005E5CCD">
              <w:t>GLP:</w:t>
            </w:r>
          </w:p>
        </w:tc>
        <w:tc>
          <w:tcPr>
            <w:tcW w:w="4272" w:type="pct"/>
            <w:hideMark/>
          </w:tcPr>
          <w:p w14:paraId="48CF2F44" w14:textId="77777777" w:rsidR="003B1C44" w:rsidRPr="005E5CCD" w:rsidRDefault="003B1C44">
            <w:pPr>
              <w:pStyle w:val="RepStandard"/>
              <w:spacing w:line="256" w:lineRule="auto"/>
            </w:pPr>
            <w:r w:rsidRPr="005E5CCD">
              <w:t>Yes</w:t>
            </w:r>
          </w:p>
        </w:tc>
      </w:tr>
      <w:tr w:rsidR="003B1C44" w:rsidRPr="005E5CCD" w14:paraId="6BC8226D" w14:textId="77777777" w:rsidTr="00E24473">
        <w:tc>
          <w:tcPr>
            <w:tcW w:w="728" w:type="pct"/>
            <w:shd w:val="clear" w:color="auto" w:fill="D9D9D9" w:themeFill="background1" w:themeFillShade="D9"/>
            <w:hideMark/>
          </w:tcPr>
          <w:p w14:paraId="0E331C7E" w14:textId="77777777" w:rsidR="003B1C44" w:rsidRPr="005E5CCD" w:rsidRDefault="003B1C44">
            <w:pPr>
              <w:pStyle w:val="RepStandard"/>
              <w:spacing w:line="256" w:lineRule="auto"/>
            </w:pPr>
            <w:r w:rsidRPr="005E5CCD">
              <w:t>Acceptability:</w:t>
            </w:r>
          </w:p>
        </w:tc>
        <w:tc>
          <w:tcPr>
            <w:tcW w:w="4272" w:type="pct"/>
            <w:shd w:val="clear" w:color="auto" w:fill="D9D9D9" w:themeFill="background1" w:themeFillShade="D9"/>
            <w:hideMark/>
          </w:tcPr>
          <w:p w14:paraId="59D8C345" w14:textId="77777777" w:rsidR="003B1C44" w:rsidRPr="005E5CCD" w:rsidRDefault="003B1C44">
            <w:pPr>
              <w:pStyle w:val="RepStandard"/>
              <w:spacing w:line="256" w:lineRule="auto"/>
            </w:pPr>
            <w:r w:rsidRPr="005E5CCD">
              <w:t>Yes</w:t>
            </w:r>
          </w:p>
        </w:tc>
      </w:tr>
      <w:tr w:rsidR="003B1C44" w:rsidRPr="005E5CCD" w14:paraId="2B018AFD" w14:textId="77777777" w:rsidTr="003B1C44">
        <w:tc>
          <w:tcPr>
            <w:tcW w:w="728" w:type="pct"/>
            <w:hideMark/>
          </w:tcPr>
          <w:p w14:paraId="77DDB32B" w14:textId="77777777" w:rsidR="003B1C44" w:rsidRPr="005E5CCD" w:rsidRDefault="003B1C44">
            <w:pPr>
              <w:pStyle w:val="RepStandard"/>
              <w:spacing w:line="256" w:lineRule="auto"/>
            </w:pPr>
            <w:r w:rsidRPr="005E5CCD">
              <w:t>Reference:</w:t>
            </w:r>
          </w:p>
        </w:tc>
        <w:tc>
          <w:tcPr>
            <w:tcW w:w="4272" w:type="pct"/>
          </w:tcPr>
          <w:p w14:paraId="0F2F7754" w14:textId="77777777" w:rsidR="003B1C44" w:rsidRPr="005E5CCD" w:rsidRDefault="003B1C44">
            <w:pPr>
              <w:pStyle w:val="RepStandard"/>
              <w:spacing w:line="256" w:lineRule="auto"/>
            </w:pPr>
          </w:p>
        </w:tc>
      </w:tr>
      <w:tr w:rsidR="003B1C44" w:rsidRPr="005E5CCD" w14:paraId="6A4E54DB" w14:textId="77777777" w:rsidTr="003B1C44">
        <w:tc>
          <w:tcPr>
            <w:tcW w:w="728" w:type="pct"/>
            <w:hideMark/>
          </w:tcPr>
          <w:p w14:paraId="753DCB99" w14:textId="77777777" w:rsidR="003B1C44" w:rsidRPr="00E24473" w:rsidRDefault="003B1C44">
            <w:pPr>
              <w:pStyle w:val="RepStandard"/>
              <w:spacing w:line="256" w:lineRule="auto"/>
            </w:pPr>
            <w:r w:rsidRPr="00E24473">
              <w:t>Report</w:t>
            </w:r>
          </w:p>
        </w:tc>
        <w:tc>
          <w:tcPr>
            <w:tcW w:w="4272" w:type="pct"/>
            <w:hideMark/>
          </w:tcPr>
          <w:p w14:paraId="5EB8958E" w14:textId="77777777" w:rsidR="003B1C44" w:rsidRPr="005E5CCD" w:rsidRDefault="003B1C44">
            <w:pPr>
              <w:pStyle w:val="RepStandard"/>
              <w:spacing w:line="256" w:lineRule="auto"/>
            </w:pPr>
            <w:r w:rsidRPr="00E24473">
              <w:t xml:space="preserve">Validation of method for determination of the residues of </w:t>
            </w:r>
            <w:proofErr w:type="spellStart"/>
            <w:r w:rsidRPr="00E24473">
              <w:t>Fenvalerate</w:t>
            </w:r>
            <w:proofErr w:type="spellEnd"/>
            <w:r w:rsidRPr="00E24473">
              <w:t xml:space="preserve"> (any ratio of constituent isomers including </w:t>
            </w:r>
            <w:proofErr w:type="spellStart"/>
            <w:r w:rsidRPr="00E24473">
              <w:t>Esfenvalerate</w:t>
            </w:r>
            <w:proofErr w:type="spellEnd"/>
            <w:r w:rsidRPr="00E24473">
              <w:t>) in head cabbage, strawberry and wheat by gas chromatography, Ms Anna Markowicz (Study Director), 2022, 21/FSL/09/V</w:t>
            </w:r>
            <w:r w:rsidRPr="005E5CCD">
              <w:t xml:space="preserve"> </w:t>
            </w:r>
          </w:p>
        </w:tc>
      </w:tr>
      <w:tr w:rsidR="003B1C44" w:rsidRPr="005E5CCD" w14:paraId="25F1CAE7" w14:textId="77777777" w:rsidTr="003B1C44">
        <w:tc>
          <w:tcPr>
            <w:tcW w:w="728" w:type="pct"/>
            <w:hideMark/>
          </w:tcPr>
          <w:p w14:paraId="5A1A4174" w14:textId="77777777" w:rsidR="003B1C44" w:rsidRPr="005E5CCD" w:rsidRDefault="003B1C44">
            <w:pPr>
              <w:pStyle w:val="RepStandard"/>
              <w:spacing w:line="256" w:lineRule="auto"/>
            </w:pPr>
            <w:r w:rsidRPr="005E5CCD">
              <w:t>Guideline(s):</w:t>
            </w:r>
          </w:p>
        </w:tc>
        <w:tc>
          <w:tcPr>
            <w:tcW w:w="4272" w:type="pct"/>
            <w:hideMark/>
          </w:tcPr>
          <w:p w14:paraId="3C4DEE8F" w14:textId="77777777" w:rsidR="003B1C44" w:rsidRPr="005E5CCD" w:rsidRDefault="003B1C44">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14C5C19D" w14:textId="77777777" w:rsidR="003B1C44" w:rsidRPr="005E5CCD" w:rsidRDefault="003B1C44">
            <w:pPr>
              <w:pStyle w:val="RepStandard"/>
              <w:spacing w:line="256" w:lineRule="auto"/>
            </w:pPr>
            <w:r w:rsidRPr="005E5CCD">
              <w:t>OECD ENV / MC / CHEM (98) 17;</w:t>
            </w:r>
          </w:p>
          <w:p w14:paraId="01A15977" w14:textId="77777777" w:rsidR="003B1C44" w:rsidRPr="005E5CCD" w:rsidRDefault="003B1C44">
            <w:pPr>
              <w:pStyle w:val="RepStandard"/>
              <w:spacing w:line="256" w:lineRule="auto"/>
            </w:pPr>
            <w:r w:rsidRPr="005E5CCD">
              <w:t>Regulation of the Minister of Health of 3 August 2021 r. on Good Laboratory Practice and testing in compliance with the principles with Good Laboratory Practice.</w:t>
            </w:r>
          </w:p>
        </w:tc>
      </w:tr>
      <w:tr w:rsidR="003B1C44" w:rsidRPr="005E5CCD" w14:paraId="0731915B" w14:textId="77777777" w:rsidTr="003B1C44">
        <w:tc>
          <w:tcPr>
            <w:tcW w:w="728" w:type="pct"/>
            <w:hideMark/>
          </w:tcPr>
          <w:p w14:paraId="4801BAE3" w14:textId="77777777" w:rsidR="003B1C44" w:rsidRPr="005E5CCD" w:rsidRDefault="003B1C44">
            <w:pPr>
              <w:pStyle w:val="RepStandard"/>
              <w:spacing w:line="256" w:lineRule="auto"/>
            </w:pPr>
            <w:r w:rsidRPr="005E5CCD">
              <w:t>Deviations:</w:t>
            </w:r>
          </w:p>
        </w:tc>
        <w:tc>
          <w:tcPr>
            <w:tcW w:w="4272" w:type="pct"/>
            <w:hideMark/>
          </w:tcPr>
          <w:p w14:paraId="056B79F0" w14:textId="77777777" w:rsidR="003B1C44" w:rsidRPr="005E5CCD" w:rsidRDefault="003B1C44">
            <w:pPr>
              <w:pStyle w:val="RepStandard"/>
              <w:spacing w:line="256" w:lineRule="auto"/>
            </w:pPr>
            <w:r w:rsidRPr="005E5CCD">
              <w:t xml:space="preserve">No </w:t>
            </w:r>
          </w:p>
        </w:tc>
      </w:tr>
      <w:tr w:rsidR="003B1C44" w:rsidRPr="005E5CCD" w14:paraId="5A105331" w14:textId="77777777" w:rsidTr="003B1C44">
        <w:tc>
          <w:tcPr>
            <w:tcW w:w="728" w:type="pct"/>
            <w:hideMark/>
          </w:tcPr>
          <w:p w14:paraId="13A20722" w14:textId="77777777" w:rsidR="003B1C44" w:rsidRPr="005E5CCD" w:rsidRDefault="003B1C44">
            <w:pPr>
              <w:pStyle w:val="RepStandard"/>
              <w:spacing w:line="256" w:lineRule="auto"/>
            </w:pPr>
            <w:r w:rsidRPr="005E5CCD">
              <w:t>GLP:</w:t>
            </w:r>
          </w:p>
        </w:tc>
        <w:tc>
          <w:tcPr>
            <w:tcW w:w="4272" w:type="pct"/>
            <w:hideMark/>
          </w:tcPr>
          <w:p w14:paraId="49F86A3C" w14:textId="77777777" w:rsidR="003B1C44" w:rsidRPr="005E5CCD" w:rsidRDefault="003B1C44">
            <w:pPr>
              <w:pStyle w:val="RepStandard"/>
              <w:spacing w:line="256" w:lineRule="auto"/>
            </w:pPr>
            <w:r w:rsidRPr="005E5CCD">
              <w:t xml:space="preserve">Yes </w:t>
            </w:r>
          </w:p>
        </w:tc>
      </w:tr>
      <w:tr w:rsidR="003B1C44" w:rsidRPr="005E5CCD" w14:paraId="483C6258" w14:textId="77777777" w:rsidTr="00E24473">
        <w:tc>
          <w:tcPr>
            <w:tcW w:w="728" w:type="pct"/>
            <w:shd w:val="clear" w:color="auto" w:fill="D9D9D9" w:themeFill="background1" w:themeFillShade="D9"/>
            <w:hideMark/>
          </w:tcPr>
          <w:p w14:paraId="3F545F02" w14:textId="77777777" w:rsidR="003B1C44" w:rsidRPr="005E5CCD" w:rsidRDefault="003B1C44">
            <w:pPr>
              <w:pStyle w:val="RepStandard"/>
              <w:spacing w:line="256" w:lineRule="auto"/>
            </w:pPr>
            <w:r w:rsidRPr="005E5CCD">
              <w:t>Acceptability:</w:t>
            </w:r>
          </w:p>
        </w:tc>
        <w:tc>
          <w:tcPr>
            <w:tcW w:w="4272" w:type="pct"/>
            <w:shd w:val="clear" w:color="auto" w:fill="D9D9D9" w:themeFill="background1" w:themeFillShade="D9"/>
            <w:hideMark/>
          </w:tcPr>
          <w:p w14:paraId="22CDB242" w14:textId="5746790B" w:rsidR="003B1C44" w:rsidRPr="005E5CCD" w:rsidRDefault="00E24473">
            <w:pPr>
              <w:pStyle w:val="RepStandard"/>
              <w:spacing w:line="256" w:lineRule="auto"/>
            </w:pPr>
            <w:r>
              <w:t>Is going to be provided for the evaluation</w:t>
            </w:r>
          </w:p>
        </w:tc>
      </w:tr>
    </w:tbl>
    <w:p w14:paraId="4F95B80A" w14:textId="77777777" w:rsidR="003B1C44" w:rsidRPr="005E5CCD" w:rsidRDefault="003B1C44" w:rsidP="003B1C44">
      <w:pPr>
        <w:pStyle w:val="RepStandard"/>
      </w:pPr>
    </w:p>
    <w:p w14:paraId="3DC22AF4" w14:textId="77777777" w:rsidR="003B1C44" w:rsidRPr="005E5CCD" w:rsidRDefault="003B1C44" w:rsidP="003B1C44">
      <w:pPr>
        <w:pStyle w:val="RepStandard"/>
        <w:rPr>
          <w:b/>
          <w:bCs/>
        </w:rPr>
      </w:pPr>
      <w:r w:rsidRPr="005E5CCD">
        <w:rPr>
          <w:b/>
          <w:bCs/>
        </w:rPr>
        <w:t>Materials:</w:t>
      </w:r>
    </w:p>
    <w:p w14:paraId="5CF6ABE1" w14:textId="77777777" w:rsidR="003B1C44" w:rsidRPr="005E5CCD" w:rsidRDefault="003B1C44" w:rsidP="003B1C44">
      <w:pPr>
        <w:pStyle w:val="RepStandard"/>
      </w:pPr>
      <w:r w:rsidRPr="005E5CCD">
        <w:t xml:space="preserve">Test material: </w:t>
      </w:r>
      <w:proofErr w:type="spellStart"/>
      <w:r w:rsidRPr="005E5CCD">
        <w:t>Esfenvalerate</w:t>
      </w:r>
      <w:proofErr w:type="spellEnd"/>
      <w:r w:rsidRPr="005E5CCD">
        <w:t xml:space="preserve"> 5% </w:t>
      </w:r>
    </w:p>
    <w:p w14:paraId="7E2CBD63" w14:textId="77777777" w:rsidR="003B1C44" w:rsidRPr="005E5CCD" w:rsidRDefault="003B1C44" w:rsidP="003B1C44">
      <w:pPr>
        <w:pStyle w:val="RepStandard"/>
      </w:pPr>
      <w:r w:rsidRPr="005E5CCD">
        <w:t>Crop: cabbage</w:t>
      </w:r>
    </w:p>
    <w:p w14:paraId="156A7953" w14:textId="77777777" w:rsidR="003B1C44" w:rsidRPr="005E5CCD" w:rsidRDefault="003B1C44" w:rsidP="003B1C44">
      <w:pPr>
        <w:pStyle w:val="RepStandard"/>
      </w:pPr>
    </w:p>
    <w:p w14:paraId="30BD3075" w14:textId="77777777" w:rsidR="003B1C44" w:rsidRPr="005E5CCD" w:rsidRDefault="003B1C44" w:rsidP="003B1C44">
      <w:pPr>
        <w:pStyle w:val="RepStandard"/>
        <w:rPr>
          <w:b/>
          <w:bCs/>
        </w:rPr>
      </w:pPr>
      <w:r w:rsidRPr="005E5CCD">
        <w:rPr>
          <w:b/>
          <w:bCs/>
        </w:rPr>
        <w:t>Study design and methods:</w:t>
      </w:r>
    </w:p>
    <w:p w14:paraId="64F8C108" w14:textId="77777777" w:rsidR="003B1C44" w:rsidRPr="005E5CCD" w:rsidRDefault="003B1C44" w:rsidP="003B1C44">
      <w:pPr>
        <w:pStyle w:val="RepTableSmall"/>
        <w:keepNext/>
        <w:keepLines/>
        <w:jc w:val="both"/>
        <w:rPr>
          <w:sz w:val="22"/>
          <w:szCs w:val="22"/>
        </w:rPr>
      </w:pPr>
      <w:r w:rsidRPr="005E5CCD">
        <w:rPr>
          <w:sz w:val="22"/>
          <w:szCs w:val="22"/>
        </w:rPr>
        <w:t xml:space="preserve">Two harvest trials and one decline </w:t>
      </w:r>
      <w:proofErr w:type="spellStart"/>
      <w:r w:rsidRPr="005E5CCD">
        <w:rPr>
          <w:sz w:val="22"/>
          <w:szCs w:val="22"/>
        </w:rPr>
        <w:t>cuve</w:t>
      </w:r>
      <w:proofErr w:type="spellEnd"/>
      <w:r w:rsidRPr="005E5CCD">
        <w:rPr>
          <w:sz w:val="22"/>
          <w:szCs w:val="22"/>
        </w:rPr>
        <w:t xml:space="preserve"> trial were conducted in Poland in 2022. Two applications (BBCH 43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36124984" w14:textId="77777777" w:rsidR="003B1C44" w:rsidRPr="005E5CCD" w:rsidRDefault="003B1C44" w:rsidP="003B1C44">
      <w:pPr>
        <w:pStyle w:val="RepStandard"/>
      </w:pPr>
    </w:p>
    <w:p w14:paraId="769B1F39" w14:textId="77777777" w:rsidR="003B1C44" w:rsidRPr="005E5CCD" w:rsidRDefault="003B1C44" w:rsidP="003B1C44">
      <w:pPr>
        <w:pStyle w:val="RepStandard"/>
      </w:pPr>
      <w:r w:rsidRPr="005E5CCD">
        <w:lastRenderedPageBreak/>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3809B87B" w14:textId="77777777" w:rsidR="003B1C44" w:rsidRPr="005E5CCD" w:rsidRDefault="003B1C44" w:rsidP="003B1C44">
      <w:pPr>
        <w:pStyle w:val="RepStandard"/>
      </w:pPr>
    </w:p>
    <w:p w14:paraId="67F71A60" w14:textId="77777777" w:rsidR="003B1C44" w:rsidRPr="005E5CCD" w:rsidRDefault="003B1C44" w:rsidP="003B1C44">
      <w:pPr>
        <w:pStyle w:val="RepStandard"/>
      </w:pPr>
      <w:r w:rsidRPr="005E5CCD">
        <w:t>Quantification was performed using LC-MS/MS detection system according to the study validated in the Study Report 21/FSL/09/V.</w:t>
      </w:r>
    </w:p>
    <w:p w14:paraId="0DBBD0F6" w14:textId="77777777" w:rsidR="003B1C44" w:rsidRPr="005E5CCD" w:rsidRDefault="003B1C44" w:rsidP="003B1C44">
      <w:pPr>
        <w:pStyle w:val="RepStandard"/>
      </w:pPr>
    </w:p>
    <w:p w14:paraId="794C190C" w14:textId="77777777" w:rsidR="003B1C44" w:rsidRPr="005E5CCD" w:rsidRDefault="003B1C44" w:rsidP="003B1C44">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7769DD96" w14:textId="77777777" w:rsidR="003B1C44" w:rsidRPr="005E5CCD" w:rsidRDefault="003B1C44" w:rsidP="003B1C44">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3B1C44" w:rsidRPr="005E5CCD" w14:paraId="3AEA3C52" w14:textId="77777777" w:rsidTr="003B1C44">
        <w:tc>
          <w:tcPr>
            <w:tcW w:w="2127" w:type="dxa"/>
            <w:tcBorders>
              <w:top w:val="nil"/>
              <w:left w:val="nil"/>
              <w:bottom w:val="nil"/>
              <w:right w:val="nil"/>
            </w:tcBorders>
            <w:hideMark/>
          </w:tcPr>
          <w:p w14:paraId="3366C9FD" w14:textId="77777777" w:rsidR="003B1C44" w:rsidRPr="005E5CCD" w:rsidRDefault="003B1C44">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095FCA8D" w14:textId="77777777" w:rsidR="003B1C44" w:rsidRPr="005E5CCD" w:rsidRDefault="003B1C44">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4718D900" w14:textId="77777777" w:rsidR="003B1C44" w:rsidRPr="005E5CCD" w:rsidRDefault="003B1C44" w:rsidP="003B1C44">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1F49AC38" w14:textId="77777777" w:rsidR="003B1C44" w:rsidRPr="005E5CCD" w:rsidRDefault="003B1C44" w:rsidP="003B1C44">
      <w:pPr>
        <w:autoSpaceDE w:val="0"/>
        <w:autoSpaceDN w:val="0"/>
        <w:adjustRightInd w:val="0"/>
        <w:spacing w:after="120"/>
        <w:jc w:val="both"/>
        <w:rPr>
          <w:lang w:val="en-GB"/>
        </w:rPr>
      </w:pPr>
    </w:p>
    <w:p w14:paraId="6860A44D" w14:textId="77777777" w:rsidR="003B1C44" w:rsidRPr="005E5CCD" w:rsidRDefault="003B1C44" w:rsidP="003B1C44">
      <w:pPr>
        <w:pStyle w:val="RepLabel"/>
      </w:pPr>
      <w:r w:rsidRPr="005E5CCD">
        <w:t>Table A 23:</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3B1C44" w:rsidRPr="005E5CCD" w14:paraId="43F87688" w14:textId="77777777" w:rsidTr="003B1C44">
        <w:trPr>
          <w:tblHeader/>
        </w:trPr>
        <w:tc>
          <w:tcPr>
            <w:tcW w:w="618" w:type="pct"/>
            <w:tcBorders>
              <w:top w:val="single" w:sz="4" w:space="0" w:color="auto"/>
              <w:left w:val="single" w:sz="4" w:space="0" w:color="auto"/>
              <w:bottom w:val="single" w:sz="4" w:space="0" w:color="auto"/>
              <w:right w:val="single" w:sz="4" w:space="0" w:color="auto"/>
            </w:tcBorders>
            <w:hideMark/>
          </w:tcPr>
          <w:p w14:paraId="5E8C1482" w14:textId="77777777" w:rsidR="003B1C44" w:rsidRPr="005E5CCD" w:rsidRDefault="003B1C44">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3EFBA6B4" w14:textId="77777777" w:rsidR="003B1C44" w:rsidRPr="005E5CCD" w:rsidRDefault="003B1C44">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57371B4F" w14:textId="77777777" w:rsidR="003B1C44" w:rsidRPr="005E5CCD" w:rsidRDefault="003B1C44">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781F9052" w14:textId="77777777" w:rsidR="003B1C44" w:rsidRPr="005E5CCD" w:rsidRDefault="003B1C44">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6DF085D5" w14:textId="77777777" w:rsidR="003B1C44" w:rsidRPr="005E5CCD" w:rsidRDefault="003B1C44">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3F4B39E2" w14:textId="77777777" w:rsidR="003B1C44" w:rsidRPr="005E5CCD" w:rsidRDefault="003B1C44">
            <w:pPr>
              <w:pStyle w:val="RepTableHeader"/>
              <w:spacing w:line="256" w:lineRule="auto"/>
              <w:jc w:val="center"/>
              <w:rPr>
                <w:sz w:val="18"/>
                <w:szCs w:val="18"/>
                <w:lang w:val="en-GB"/>
              </w:rPr>
            </w:pPr>
            <w:r w:rsidRPr="005E5CCD">
              <w:rPr>
                <w:sz w:val="18"/>
                <w:szCs w:val="18"/>
                <w:lang w:val="en-GB"/>
              </w:rPr>
              <w:t>Comments</w:t>
            </w:r>
          </w:p>
        </w:tc>
      </w:tr>
      <w:tr w:rsidR="003B1C44" w:rsidRPr="005E5CCD" w14:paraId="1E8C5C3A" w14:textId="77777777" w:rsidTr="003B1C44">
        <w:tc>
          <w:tcPr>
            <w:tcW w:w="618" w:type="pct"/>
            <w:vMerge w:val="restart"/>
            <w:tcBorders>
              <w:top w:val="single" w:sz="4" w:space="0" w:color="auto"/>
              <w:left w:val="single" w:sz="4" w:space="0" w:color="auto"/>
              <w:bottom w:val="single" w:sz="4" w:space="0" w:color="auto"/>
              <w:right w:val="single" w:sz="4" w:space="0" w:color="auto"/>
            </w:tcBorders>
            <w:hideMark/>
          </w:tcPr>
          <w:p w14:paraId="2DE81AAC" w14:textId="77777777" w:rsidR="003B1C44" w:rsidRPr="005E5CCD" w:rsidRDefault="003B1C44">
            <w:pPr>
              <w:pStyle w:val="RepTable"/>
              <w:spacing w:line="256" w:lineRule="auto"/>
              <w:rPr>
                <w:sz w:val="18"/>
                <w:szCs w:val="18"/>
              </w:rPr>
            </w:pPr>
            <w:r w:rsidRPr="005E5CCD">
              <w:rPr>
                <w:sz w:val="18"/>
                <w:szCs w:val="18"/>
              </w:rPr>
              <w:t xml:space="preserve">Head cabbage (head)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C53F51A" w14:textId="77777777" w:rsidR="003B1C44" w:rsidRPr="005E5CCD" w:rsidRDefault="003B1C44">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7BEEBE42" w14:textId="77777777" w:rsidR="003B1C44" w:rsidRPr="005E5CCD" w:rsidRDefault="003B1C44">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1105E5B0" w14:textId="77777777" w:rsidR="003B1C44" w:rsidRPr="005E5CCD" w:rsidRDefault="003B1C44">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2A494038" w14:textId="77777777" w:rsidR="003B1C44" w:rsidRPr="005E5CCD" w:rsidRDefault="003B1C44">
            <w:pPr>
              <w:pStyle w:val="RepTable"/>
              <w:spacing w:line="256" w:lineRule="auto"/>
              <w:rPr>
                <w:sz w:val="18"/>
                <w:szCs w:val="18"/>
              </w:rPr>
            </w:pPr>
            <w:r w:rsidRPr="005E5CCD">
              <w:rPr>
                <w:sz w:val="18"/>
                <w:szCs w:val="18"/>
              </w:rPr>
              <w:t>10.0</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57316F6C" w14:textId="77777777" w:rsidR="003B1C44" w:rsidRPr="005E5CCD" w:rsidRDefault="003B1C44">
            <w:pPr>
              <w:pStyle w:val="RepTable"/>
              <w:spacing w:line="256" w:lineRule="auto"/>
              <w:rPr>
                <w:sz w:val="18"/>
                <w:szCs w:val="18"/>
              </w:rPr>
            </w:pPr>
            <w:r w:rsidRPr="005E5CCD">
              <w:rPr>
                <w:sz w:val="18"/>
                <w:szCs w:val="18"/>
              </w:rPr>
              <w:t>Ion mass transition (125.0-89.1 m/z)</w:t>
            </w:r>
          </w:p>
        </w:tc>
      </w:tr>
      <w:tr w:rsidR="003B1C44" w:rsidRPr="005E5CCD" w14:paraId="567CF1CF" w14:textId="77777777" w:rsidTr="003B1C44">
        <w:tc>
          <w:tcPr>
            <w:tcW w:w="0" w:type="auto"/>
            <w:vMerge/>
            <w:tcBorders>
              <w:top w:val="single" w:sz="4" w:space="0" w:color="auto"/>
              <w:left w:val="single" w:sz="4" w:space="0" w:color="auto"/>
              <w:bottom w:val="single" w:sz="4" w:space="0" w:color="auto"/>
              <w:right w:val="single" w:sz="4" w:space="0" w:color="auto"/>
            </w:tcBorders>
            <w:vAlign w:val="center"/>
            <w:hideMark/>
          </w:tcPr>
          <w:p w14:paraId="09BAD652" w14:textId="77777777" w:rsidR="003B1C44" w:rsidRPr="005E5CCD" w:rsidRDefault="003B1C44">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CB292" w14:textId="77777777" w:rsidR="003B1C44" w:rsidRPr="005E5CCD" w:rsidRDefault="003B1C44">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651B8060" w14:textId="77777777" w:rsidR="003B1C44" w:rsidRPr="005E5CCD" w:rsidRDefault="003B1C44">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6B18CDF2" w14:textId="77777777" w:rsidR="003B1C44" w:rsidRPr="005E5CCD" w:rsidRDefault="003B1C44">
            <w:pPr>
              <w:pStyle w:val="RepTable"/>
              <w:spacing w:line="256" w:lineRule="auto"/>
              <w:rPr>
                <w:sz w:val="18"/>
                <w:szCs w:val="18"/>
              </w:rPr>
            </w:pPr>
            <w:r w:rsidRPr="005E5CCD">
              <w:rPr>
                <w:sz w:val="18"/>
                <w:szCs w:val="18"/>
              </w:rPr>
              <w:t>105</w:t>
            </w:r>
          </w:p>
        </w:tc>
        <w:tc>
          <w:tcPr>
            <w:tcW w:w="861" w:type="pct"/>
            <w:tcBorders>
              <w:top w:val="single" w:sz="4" w:space="0" w:color="auto"/>
              <w:left w:val="single" w:sz="4" w:space="0" w:color="auto"/>
              <w:bottom w:val="single" w:sz="4" w:space="0" w:color="auto"/>
              <w:right w:val="single" w:sz="4" w:space="0" w:color="auto"/>
            </w:tcBorders>
            <w:hideMark/>
          </w:tcPr>
          <w:p w14:paraId="31A1AC69" w14:textId="77777777" w:rsidR="003B1C44" w:rsidRPr="005E5CCD" w:rsidRDefault="003B1C44">
            <w:pPr>
              <w:pStyle w:val="RepTable"/>
              <w:spacing w:line="256" w:lineRule="auto"/>
              <w:rPr>
                <w:sz w:val="18"/>
                <w:szCs w:val="18"/>
              </w:rPr>
            </w:pPr>
            <w:r w:rsidRPr="005E5CCD">
              <w:rPr>
                <w:sz w:val="18"/>
                <w:szCs w:val="18"/>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5FF669" w14:textId="77777777" w:rsidR="003B1C44" w:rsidRPr="005E5CCD" w:rsidRDefault="003B1C44">
            <w:pPr>
              <w:spacing w:line="256" w:lineRule="auto"/>
              <w:rPr>
                <w:rFonts w:eastAsia="Calibri"/>
                <w:noProof/>
                <w:sz w:val="18"/>
                <w:szCs w:val="18"/>
                <w:lang w:val="en-GB" w:eastAsia="en-US"/>
              </w:rPr>
            </w:pPr>
          </w:p>
        </w:tc>
      </w:tr>
      <w:tr w:rsidR="003B1C44" w:rsidRPr="005E5CCD" w14:paraId="5E00AE82" w14:textId="77777777" w:rsidTr="003B1C44">
        <w:tc>
          <w:tcPr>
            <w:tcW w:w="618" w:type="pct"/>
            <w:vMerge w:val="restart"/>
            <w:tcBorders>
              <w:top w:val="single" w:sz="4" w:space="0" w:color="auto"/>
              <w:left w:val="single" w:sz="4" w:space="0" w:color="auto"/>
              <w:bottom w:val="single" w:sz="4" w:space="0" w:color="auto"/>
              <w:right w:val="single" w:sz="4" w:space="0" w:color="auto"/>
            </w:tcBorders>
            <w:hideMark/>
          </w:tcPr>
          <w:p w14:paraId="12557FF9" w14:textId="77777777" w:rsidR="003B1C44" w:rsidRPr="005E5CCD" w:rsidRDefault="003B1C44">
            <w:pPr>
              <w:pStyle w:val="RepTable"/>
              <w:spacing w:line="256" w:lineRule="auto"/>
              <w:rPr>
                <w:sz w:val="18"/>
                <w:szCs w:val="18"/>
              </w:rPr>
            </w:pPr>
            <w:r w:rsidRPr="005E5CCD">
              <w:rPr>
                <w:sz w:val="18"/>
                <w:szCs w:val="18"/>
              </w:rPr>
              <w:t>Head cabbage (head)</w:t>
            </w:r>
          </w:p>
        </w:tc>
        <w:tc>
          <w:tcPr>
            <w:tcW w:w="724" w:type="pct"/>
            <w:vMerge w:val="restart"/>
            <w:tcBorders>
              <w:top w:val="single" w:sz="4" w:space="0" w:color="auto"/>
              <w:left w:val="single" w:sz="4" w:space="0" w:color="auto"/>
              <w:bottom w:val="single" w:sz="4" w:space="0" w:color="auto"/>
              <w:right w:val="single" w:sz="4" w:space="0" w:color="auto"/>
            </w:tcBorders>
            <w:hideMark/>
          </w:tcPr>
          <w:p w14:paraId="751B2AE7" w14:textId="77777777" w:rsidR="003B1C44" w:rsidRPr="005E5CCD" w:rsidRDefault="003B1C44">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2E49C9A5" w14:textId="77777777" w:rsidR="003B1C44" w:rsidRPr="005E5CCD" w:rsidRDefault="003B1C44">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5FC97DCE" w14:textId="77777777" w:rsidR="003B1C44" w:rsidRPr="005E5CCD" w:rsidRDefault="003B1C44">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4FEC30E2" w14:textId="77777777" w:rsidR="003B1C44" w:rsidRPr="005E5CCD" w:rsidRDefault="003B1C44">
            <w:pPr>
              <w:pStyle w:val="RepTable"/>
              <w:spacing w:line="256" w:lineRule="auto"/>
              <w:rPr>
                <w:sz w:val="18"/>
                <w:szCs w:val="18"/>
              </w:rPr>
            </w:pPr>
            <w:r w:rsidRPr="005E5CCD">
              <w:rPr>
                <w:sz w:val="18"/>
                <w:szCs w:val="18"/>
              </w:rPr>
              <w:t>7.1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331C4144" w14:textId="77777777" w:rsidR="003B1C44" w:rsidRPr="005E5CCD" w:rsidRDefault="003B1C44">
            <w:pPr>
              <w:pStyle w:val="RepTable"/>
              <w:spacing w:line="256" w:lineRule="auto"/>
              <w:rPr>
                <w:sz w:val="18"/>
                <w:szCs w:val="18"/>
              </w:rPr>
            </w:pPr>
            <w:r w:rsidRPr="005E5CCD">
              <w:rPr>
                <w:sz w:val="18"/>
                <w:szCs w:val="18"/>
              </w:rPr>
              <w:t>First mass transition (419.1-225.2 m/z)</w:t>
            </w:r>
          </w:p>
        </w:tc>
      </w:tr>
      <w:tr w:rsidR="003B1C44" w:rsidRPr="005E5CCD" w14:paraId="10E3A2A9" w14:textId="77777777" w:rsidTr="003B1C44">
        <w:tc>
          <w:tcPr>
            <w:tcW w:w="0" w:type="auto"/>
            <w:vMerge/>
            <w:tcBorders>
              <w:top w:val="single" w:sz="4" w:space="0" w:color="auto"/>
              <w:left w:val="single" w:sz="4" w:space="0" w:color="auto"/>
              <w:bottom w:val="single" w:sz="4" w:space="0" w:color="auto"/>
              <w:right w:val="single" w:sz="4" w:space="0" w:color="auto"/>
            </w:tcBorders>
            <w:vAlign w:val="center"/>
            <w:hideMark/>
          </w:tcPr>
          <w:p w14:paraId="5B33A524" w14:textId="77777777" w:rsidR="003B1C44" w:rsidRPr="005E5CCD" w:rsidRDefault="003B1C44">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32FD7" w14:textId="77777777" w:rsidR="003B1C44" w:rsidRPr="005E5CCD" w:rsidRDefault="003B1C44">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D5F3C2B" w14:textId="77777777" w:rsidR="003B1C44" w:rsidRPr="005E5CCD" w:rsidRDefault="003B1C44">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994417F" w14:textId="77777777" w:rsidR="003B1C44" w:rsidRPr="005E5CCD" w:rsidRDefault="003B1C44">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57A172FC" w14:textId="77777777" w:rsidR="003B1C44" w:rsidRPr="005E5CCD" w:rsidRDefault="003B1C44">
            <w:pPr>
              <w:pStyle w:val="RepTable"/>
              <w:spacing w:line="256" w:lineRule="auto"/>
              <w:rPr>
                <w:sz w:val="18"/>
                <w:szCs w:val="18"/>
              </w:rPr>
            </w:pPr>
            <w:r w:rsidRPr="005E5CCD">
              <w:rPr>
                <w:sz w:val="18"/>
                <w:szCs w:val="18"/>
              </w:rPr>
              <w:t>4.4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C5232F" w14:textId="77777777" w:rsidR="003B1C44" w:rsidRPr="005E5CCD" w:rsidRDefault="003B1C44">
            <w:pPr>
              <w:spacing w:line="256" w:lineRule="auto"/>
              <w:rPr>
                <w:rFonts w:eastAsia="Calibri"/>
                <w:noProof/>
                <w:sz w:val="18"/>
                <w:szCs w:val="18"/>
                <w:lang w:val="en-GB" w:eastAsia="en-US"/>
              </w:rPr>
            </w:pPr>
          </w:p>
        </w:tc>
      </w:tr>
    </w:tbl>
    <w:p w14:paraId="07E3E60B" w14:textId="77777777" w:rsidR="003B1C44" w:rsidRPr="005E5CCD" w:rsidRDefault="003B1C44" w:rsidP="003B1C44">
      <w:pPr>
        <w:autoSpaceDE w:val="0"/>
        <w:autoSpaceDN w:val="0"/>
        <w:adjustRightInd w:val="0"/>
        <w:spacing w:after="120"/>
        <w:jc w:val="both"/>
        <w:rPr>
          <w:lang w:val="en-GB"/>
        </w:rPr>
      </w:pPr>
    </w:p>
    <w:p w14:paraId="4CFCF3C2" w14:textId="77777777" w:rsidR="003B1C44" w:rsidRDefault="003B1C44" w:rsidP="003B1C44">
      <w:pPr>
        <w:pStyle w:val="RepStandard"/>
        <w:rPr>
          <w:b/>
          <w:bCs/>
        </w:rPr>
      </w:pPr>
      <w:r w:rsidRPr="005E5CCD">
        <w:rPr>
          <w:b/>
          <w:bCs/>
        </w:rPr>
        <w:t xml:space="preserve">Table A.24 Characteristics for the analytical method used for validation of </w:t>
      </w:r>
      <w:proofErr w:type="spellStart"/>
      <w:r w:rsidRPr="005E5CCD">
        <w:rPr>
          <w:b/>
          <w:bCs/>
        </w:rPr>
        <w:t>Esfenvalerate</w:t>
      </w:r>
      <w:proofErr w:type="spellEnd"/>
      <w:r w:rsidRPr="005E5CCD">
        <w:rPr>
          <w:b/>
          <w:bCs/>
        </w:rPr>
        <w:t xml:space="preserve"> 5% EW</w:t>
      </w:r>
    </w:p>
    <w:p w14:paraId="7F642053" w14:textId="77777777" w:rsidR="00730C24" w:rsidRPr="005E5CCD" w:rsidRDefault="00730C24" w:rsidP="003B1C44">
      <w:pPr>
        <w:pStyle w:val="RepStandard"/>
        <w:rPr>
          <w:b/>
          <w:bCs/>
        </w:rPr>
      </w:pP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552"/>
        <w:gridCol w:w="6658"/>
      </w:tblGrid>
      <w:tr w:rsidR="003B1C44" w:rsidRPr="005E5CCD" w14:paraId="7D92AA37" w14:textId="77777777" w:rsidTr="00730C24">
        <w:trPr>
          <w:tblHeader/>
        </w:trPr>
        <w:tc>
          <w:tcPr>
            <w:tcW w:w="2552" w:type="dxa"/>
            <w:tcBorders>
              <w:top w:val="single" w:sz="4" w:space="0" w:color="auto"/>
              <w:left w:val="single" w:sz="4" w:space="0" w:color="auto"/>
              <w:bottom w:val="single" w:sz="4" w:space="0" w:color="auto"/>
              <w:right w:val="single" w:sz="4" w:space="0" w:color="auto"/>
            </w:tcBorders>
          </w:tcPr>
          <w:p w14:paraId="1F20496C" w14:textId="77777777" w:rsidR="003B1C44" w:rsidRPr="005E5CCD" w:rsidRDefault="003B1C44">
            <w:pPr>
              <w:pStyle w:val="RepTableHeader"/>
              <w:spacing w:before="0" w:after="0" w:line="256" w:lineRule="auto"/>
              <w:jc w:val="center"/>
              <w:rPr>
                <w:sz w:val="18"/>
                <w:szCs w:val="18"/>
                <w:lang w:val="en-GB"/>
              </w:rPr>
            </w:pPr>
          </w:p>
        </w:tc>
        <w:tc>
          <w:tcPr>
            <w:tcW w:w="6658" w:type="dxa"/>
            <w:tcBorders>
              <w:top w:val="single" w:sz="4" w:space="0" w:color="auto"/>
              <w:left w:val="single" w:sz="4" w:space="0" w:color="auto"/>
              <w:bottom w:val="single" w:sz="4" w:space="0" w:color="auto"/>
              <w:right w:val="single" w:sz="4" w:space="0" w:color="auto"/>
            </w:tcBorders>
            <w:hideMark/>
          </w:tcPr>
          <w:p w14:paraId="34AD75F3" w14:textId="77777777" w:rsidR="003B1C44" w:rsidRPr="005E5CCD" w:rsidRDefault="003B1C44">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3B1C44" w:rsidRPr="005E5CCD" w14:paraId="33C2EC57" w14:textId="77777777" w:rsidTr="00730C24">
        <w:trPr>
          <w:tblHeader/>
        </w:trPr>
        <w:tc>
          <w:tcPr>
            <w:tcW w:w="2552" w:type="dxa"/>
            <w:tcBorders>
              <w:top w:val="single" w:sz="4" w:space="0" w:color="auto"/>
              <w:left w:val="single" w:sz="4" w:space="0" w:color="auto"/>
              <w:bottom w:val="single" w:sz="4" w:space="0" w:color="auto"/>
              <w:right w:val="single" w:sz="4" w:space="0" w:color="auto"/>
            </w:tcBorders>
            <w:hideMark/>
          </w:tcPr>
          <w:p w14:paraId="7E98EFFF" w14:textId="77777777" w:rsidR="003B1C44" w:rsidRPr="005E5CCD" w:rsidRDefault="003B1C44">
            <w:pPr>
              <w:pStyle w:val="RepTable"/>
              <w:spacing w:line="256" w:lineRule="auto"/>
              <w:rPr>
                <w:sz w:val="18"/>
                <w:szCs w:val="18"/>
              </w:rPr>
            </w:pPr>
            <w:r w:rsidRPr="005E5CCD">
              <w:rPr>
                <w:sz w:val="18"/>
                <w:szCs w:val="18"/>
              </w:rPr>
              <w:t>Specificity/Confirmatory</w:t>
            </w:r>
          </w:p>
        </w:tc>
        <w:tc>
          <w:tcPr>
            <w:tcW w:w="6658" w:type="dxa"/>
            <w:tcBorders>
              <w:top w:val="single" w:sz="4" w:space="0" w:color="auto"/>
              <w:left w:val="single" w:sz="4" w:space="0" w:color="auto"/>
              <w:bottom w:val="single" w:sz="4" w:space="0" w:color="auto"/>
              <w:right w:val="single" w:sz="4" w:space="0" w:color="auto"/>
            </w:tcBorders>
            <w:hideMark/>
          </w:tcPr>
          <w:p w14:paraId="4C3BF8C1" w14:textId="77777777" w:rsidR="003B1C44" w:rsidRPr="005E5CCD" w:rsidRDefault="003B1C44">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3B1C44" w:rsidRPr="005E5CCD" w14:paraId="6964A79E" w14:textId="77777777" w:rsidTr="00721D26">
        <w:trPr>
          <w:trHeight w:val="1828"/>
        </w:trPr>
        <w:tc>
          <w:tcPr>
            <w:tcW w:w="2552" w:type="dxa"/>
            <w:tcBorders>
              <w:top w:val="single" w:sz="4" w:space="0" w:color="auto"/>
              <w:left w:val="single" w:sz="4" w:space="0" w:color="auto"/>
              <w:bottom w:val="single" w:sz="4" w:space="0" w:color="auto"/>
              <w:right w:val="single" w:sz="4" w:space="0" w:color="auto"/>
            </w:tcBorders>
            <w:hideMark/>
          </w:tcPr>
          <w:p w14:paraId="57F1927B" w14:textId="77777777" w:rsidR="003B1C44" w:rsidRPr="005E5CCD" w:rsidRDefault="003B1C44">
            <w:pPr>
              <w:pStyle w:val="RepTable"/>
              <w:spacing w:line="256" w:lineRule="auto"/>
              <w:rPr>
                <w:sz w:val="18"/>
                <w:szCs w:val="18"/>
              </w:rPr>
            </w:pPr>
            <w:r w:rsidRPr="005E5CCD">
              <w:rPr>
                <w:sz w:val="18"/>
                <w:szCs w:val="18"/>
              </w:rPr>
              <w:t>Calibration (type, number of data points)</w:t>
            </w:r>
          </w:p>
        </w:tc>
        <w:tc>
          <w:tcPr>
            <w:tcW w:w="6658" w:type="dxa"/>
            <w:tcBorders>
              <w:top w:val="single" w:sz="4" w:space="0" w:color="auto"/>
              <w:left w:val="single" w:sz="4" w:space="0" w:color="auto"/>
              <w:bottom w:val="single" w:sz="4" w:space="0" w:color="auto"/>
              <w:right w:val="single" w:sz="4" w:space="0" w:color="auto"/>
            </w:tcBorders>
          </w:tcPr>
          <w:p w14:paraId="698D6075" w14:textId="77777777" w:rsidR="003B1C44" w:rsidRPr="005E5CCD" w:rsidRDefault="003B1C44">
            <w:pPr>
              <w:pStyle w:val="RepTable"/>
              <w:spacing w:line="256" w:lineRule="auto"/>
              <w:rPr>
                <w:b/>
                <w:bCs/>
                <w:sz w:val="18"/>
                <w:szCs w:val="18"/>
              </w:rPr>
            </w:pPr>
            <w:r w:rsidRPr="005E5CCD">
              <w:rPr>
                <w:b/>
                <w:bCs/>
                <w:sz w:val="18"/>
                <w:szCs w:val="18"/>
              </w:rPr>
              <w:t>Head cabbage (head)</w:t>
            </w:r>
          </w:p>
          <w:p w14:paraId="6FBA584B" w14:textId="77777777" w:rsidR="003B1C44" w:rsidRPr="005E5CCD" w:rsidRDefault="003B1C44">
            <w:pPr>
              <w:pStyle w:val="RepTable"/>
              <w:spacing w:line="256" w:lineRule="auto"/>
              <w:rPr>
                <w:sz w:val="18"/>
                <w:szCs w:val="18"/>
              </w:rPr>
            </w:pPr>
            <w:r w:rsidRPr="005E5CCD">
              <w:rPr>
                <w:sz w:val="18"/>
                <w:szCs w:val="18"/>
              </w:rPr>
              <w:t>First mass transition, 5 points (125.0-89.1 m/z)</w:t>
            </w:r>
          </w:p>
          <w:p w14:paraId="5ADA35BF" w14:textId="77777777" w:rsidR="003B1C44" w:rsidRPr="005E5CCD" w:rsidRDefault="003B1C44">
            <w:pPr>
              <w:pStyle w:val="RepTable"/>
              <w:spacing w:line="256" w:lineRule="auto"/>
              <w:rPr>
                <w:sz w:val="18"/>
                <w:szCs w:val="18"/>
              </w:rPr>
            </w:pPr>
            <w:r w:rsidRPr="005E5CCD">
              <w:rPr>
                <w:sz w:val="18"/>
                <w:szCs w:val="18"/>
              </w:rPr>
              <w:t xml:space="preserve">y = 0.475688x + 0.015382 </w:t>
            </w:r>
          </w:p>
          <w:p w14:paraId="004CCE03" w14:textId="77777777" w:rsidR="003B1C44" w:rsidRPr="005E5CCD" w:rsidRDefault="003B1C44">
            <w:pPr>
              <w:pStyle w:val="RepTable"/>
              <w:spacing w:line="256" w:lineRule="auto"/>
              <w:rPr>
                <w:sz w:val="18"/>
                <w:szCs w:val="18"/>
              </w:rPr>
            </w:pPr>
            <w:r w:rsidRPr="005E5CCD">
              <w:rPr>
                <w:sz w:val="18"/>
                <w:szCs w:val="18"/>
              </w:rPr>
              <w:t>R=</w:t>
            </w:r>
            <w:r w:rsidRPr="005E5CCD">
              <w:t xml:space="preserve"> </w:t>
            </w:r>
            <w:r w:rsidRPr="005E5CCD">
              <w:rPr>
                <w:sz w:val="18"/>
                <w:szCs w:val="18"/>
              </w:rPr>
              <w:t>0.99774068</w:t>
            </w:r>
          </w:p>
          <w:p w14:paraId="1D87F29A" w14:textId="77777777" w:rsidR="003B1C44" w:rsidRPr="005E5CCD" w:rsidRDefault="003B1C44">
            <w:pPr>
              <w:pStyle w:val="RepTable"/>
              <w:spacing w:line="256" w:lineRule="auto"/>
              <w:rPr>
                <w:b/>
                <w:bCs/>
                <w:sz w:val="18"/>
                <w:szCs w:val="18"/>
              </w:rPr>
            </w:pPr>
            <w:r w:rsidRPr="005E5CCD">
              <w:rPr>
                <w:b/>
                <w:bCs/>
                <w:sz w:val="18"/>
                <w:szCs w:val="18"/>
              </w:rPr>
              <w:t>Head cabbage (head)</w:t>
            </w:r>
          </w:p>
          <w:p w14:paraId="0372C98E" w14:textId="77777777" w:rsidR="003B1C44" w:rsidRPr="005E5CCD" w:rsidRDefault="003B1C44">
            <w:pPr>
              <w:pStyle w:val="RepTable"/>
              <w:spacing w:line="256" w:lineRule="auto"/>
              <w:rPr>
                <w:sz w:val="18"/>
                <w:szCs w:val="18"/>
              </w:rPr>
            </w:pPr>
            <w:r w:rsidRPr="005E5CCD">
              <w:rPr>
                <w:sz w:val="18"/>
                <w:szCs w:val="18"/>
              </w:rPr>
              <w:t>First mass transition, 5 points (419.1-225.2 m/z)</w:t>
            </w:r>
          </w:p>
          <w:p w14:paraId="65AAF2A6" w14:textId="77777777" w:rsidR="003B1C44" w:rsidRPr="005E5CCD" w:rsidRDefault="003B1C44">
            <w:pPr>
              <w:pStyle w:val="RepTable"/>
              <w:spacing w:line="256" w:lineRule="auto"/>
              <w:rPr>
                <w:sz w:val="18"/>
                <w:szCs w:val="18"/>
              </w:rPr>
            </w:pPr>
            <w:r w:rsidRPr="005E5CCD">
              <w:rPr>
                <w:sz w:val="18"/>
                <w:szCs w:val="18"/>
              </w:rPr>
              <w:t xml:space="preserve">y = 0.069724x + 0.001526 </w:t>
            </w:r>
          </w:p>
          <w:p w14:paraId="28D75F02" w14:textId="2BDCAB44" w:rsidR="003B1C44" w:rsidRPr="005E5CCD" w:rsidRDefault="003B1C44" w:rsidP="00721D26">
            <w:pPr>
              <w:pStyle w:val="RepTable"/>
              <w:spacing w:line="256" w:lineRule="auto"/>
              <w:rPr>
                <w:sz w:val="18"/>
                <w:szCs w:val="18"/>
              </w:rPr>
            </w:pPr>
            <w:r w:rsidRPr="005E5CCD">
              <w:rPr>
                <w:sz w:val="18"/>
                <w:szCs w:val="18"/>
              </w:rPr>
              <w:t>R= 0.99698946</w:t>
            </w:r>
          </w:p>
        </w:tc>
      </w:tr>
      <w:tr w:rsidR="003B1C44" w:rsidRPr="005E5CCD" w14:paraId="133EA0AE" w14:textId="77777777" w:rsidTr="00730C24">
        <w:tc>
          <w:tcPr>
            <w:tcW w:w="2552" w:type="dxa"/>
            <w:tcBorders>
              <w:top w:val="single" w:sz="4" w:space="0" w:color="auto"/>
              <w:left w:val="single" w:sz="4" w:space="0" w:color="auto"/>
              <w:bottom w:val="single" w:sz="4" w:space="0" w:color="auto"/>
              <w:right w:val="single" w:sz="4" w:space="0" w:color="auto"/>
            </w:tcBorders>
            <w:hideMark/>
          </w:tcPr>
          <w:p w14:paraId="557F34B6" w14:textId="77777777" w:rsidR="003B1C44" w:rsidRPr="005E5CCD" w:rsidRDefault="003B1C44">
            <w:pPr>
              <w:pStyle w:val="RepTable"/>
              <w:spacing w:line="256" w:lineRule="auto"/>
              <w:rPr>
                <w:sz w:val="18"/>
                <w:szCs w:val="18"/>
              </w:rPr>
            </w:pPr>
            <w:r w:rsidRPr="005E5CCD">
              <w:rPr>
                <w:sz w:val="18"/>
                <w:szCs w:val="18"/>
              </w:rPr>
              <w:t>Limit of determination/quantification</w:t>
            </w:r>
          </w:p>
        </w:tc>
        <w:tc>
          <w:tcPr>
            <w:tcW w:w="6658" w:type="dxa"/>
            <w:tcBorders>
              <w:top w:val="single" w:sz="4" w:space="0" w:color="auto"/>
              <w:left w:val="single" w:sz="4" w:space="0" w:color="auto"/>
              <w:bottom w:val="single" w:sz="4" w:space="0" w:color="auto"/>
              <w:right w:val="single" w:sz="4" w:space="0" w:color="auto"/>
            </w:tcBorders>
            <w:hideMark/>
          </w:tcPr>
          <w:p w14:paraId="0C15FB91" w14:textId="77777777" w:rsidR="003B1C44" w:rsidRPr="005E5CCD" w:rsidRDefault="003B1C44">
            <w:pPr>
              <w:pStyle w:val="RepTable"/>
              <w:spacing w:line="256" w:lineRule="auto"/>
              <w:rPr>
                <w:b/>
                <w:bCs/>
                <w:sz w:val="18"/>
                <w:szCs w:val="18"/>
              </w:rPr>
            </w:pPr>
            <w:r w:rsidRPr="005E5CCD">
              <w:rPr>
                <w:b/>
                <w:bCs/>
                <w:sz w:val="18"/>
                <w:szCs w:val="18"/>
              </w:rPr>
              <w:t>Esfenvalerate:</w:t>
            </w:r>
          </w:p>
          <w:p w14:paraId="4260AE29" w14:textId="77777777" w:rsidR="003B1C44" w:rsidRPr="005E5CCD" w:rsidRDefault="003B1C44">
            <w:pPr>
              <w:pStyle w:val="RepTable"/>
              <w:spacing w:line="256" w:lineRule="auto"/>
              <w:rPr>
                <w:sz w:val="18"/>
                <w:szCs w:val="18"/>
              </w:rPr>
            </w:pPr>
            <w:r w:rsidRPr="005E5CCD">
              <w:rPr>
                <w:sz w:val="18"/>
                <w:szCs w:val="18"/>
              </w:rPr>
              <w:t>LOQ = 0.01 mg/kg</w:t>
            </w:r>
          </w:p>
          <w:p w14:paraId="1206357C" w14:textId="77777777" w:rsidR="003B1C44" w:rsidRPr="005E5CCD" w:rsidRDefault="003B1C44">
            <w:pPr>
              <w:pStyle w:val="RepTable"/>
              <w:spacing w:line="256" w:lineRule="auto"/>
              <w:rPr>
                <w:sz w:val="18"/>
                <w:szCs w:val="18"/>
              </w:rPr>
            </w:pPr>
            <w:r w:rsidRPr="005E5CCD">
              <w:rPr>
                <w:sz w:val="18"/>
                <w:szCs w:val="18"/>
              </w:rPr>
              <w:t>LOD = 0.002 mg/kg</w:t>
            </w:r>
          </w:p>
        </w:tc>
      </w:tr>
    </w:tbl>
    <w:p w14:paraId="0C3DB8E9" w14:textId="77777777" w:rsidR="00730C24" w:rsidRDefault="00730C24" w:rsidP="00E24473">
      <w:pPr>
        <w:autoSpaceDE w:val="0"/>
        <w:autoSpaceDN w:val="0"/>
        <w:adjustRightInd w:val="0"/>
        <w:spacing w:after="120"/>
        <w:jc w:val="both"/>
        <w:rPr>
          <w:lang w:val="en-GB"/>
        </w:rPr>
      </w:pPr>
    </w:p>
    <w:p w14:paraId="5EBF640D" w14:textId="3F391740" w:rsidR="003B1C44" w:rsidRDefault="003B1C44" w:rsidP="00E24473">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21B6B2DA" w14:textId="77777777" w:rsidR="00C938DF" w:rsidRDefault="00C938DF" w:rsidP="00E24473">
      <w:pPr>
        <w:autoSpaceDE w:val="0"/>
        <w:autoSpaceDN w:val="0"/>
        <w:adjustRightInd w:val="0"/>
        <w:spacing w:after="120"/>
        <w:jc w:val="both"/>
        <w:rPr>
          <w:lang w:val="en-GB"/>
        </w:rPr>
        <w:sectPr w:rsidR="00C938DF" w:rsidSect="0098091E">
          <w:pgSz w:w="11906" w:h="16838"/>
          <w:pgMar w:top="1417" w:right="1134" w:bottom="1134" w:left="1417" w:header="709" w:footer="142" w:gutter="0"/>
          <w:pgNumType w:chapSep="period"/>
          <w:cols w:space="720"/>
        </w:sectPr>
      </w:pPr>
    </w:p>
    <w:p w14:paraId="6F6E310B" w14:textId="77777777" w:rsidR="003B1C44" w:rsidRPr="005E5CCD" w:rsidRDefault="007B2F2F" w:rsidP="00E24473">
      <w:pPr>
        <w:pStyle w:val="RepLabel"/>
        <w:keepNext w:val="0"/>
        <w:keepLines w:val="0"/>
        <w:rPr>
          <w:lang w:eastAsia="en-US"/>
        </w:rPr>
      </w:pPr>
      <w:r w:rsidRPr="005E5CCD">
        <w:lastRenderedPageBreak/>
        <w:t xml:space="preserve">Table A 25. </w:t>
      </w:r>
      <w:r w:rsidR="003B1C44" w:rsidRPr="005E5CCD">
        <w:t>Summary of the study 1 trials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648"/>
        <w:gridCol w:w="497"/>
        <w:gridCol w:w="977"/>
        <w:gridCol w:w="603"/>
        <w:gridCol w:w="802"/>
        <w:gridCol w:w="598"/>
        <w:gridCol w:w="900"/>
        <w:gridCol w:w="648"/>
        <w:gridCol w:w="550"/>
        <w:gridCol w:w="1366"/>
        <w:gridCol w:w="532"/>
        <w:gridCol w:w="1224"/>
      </w:tblGrid>
      <w:tr w:rsidR="003B1C44" w:rsidRPr="005E5CCD" w14:paraId="4C4E6B2F" w14:textId="77777777" w:rsidTr="00E24473">
        <w:trPr>
          <w:cantSplit/>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715C6988" w14:textId="77777777" w:rsidR="003B1C44" w:rsidRPr="00310EFC" w:rsidRDefault="003B1C44" w:rsidP="00E24473">
            <w:pPr>
              <w:pStyle w:val="RepTableHeaderSmall"/>
              <w:keepNext w:val="0"/>
              <w:keepLines w:val="0"/>
              <w:spacing w:before="0" w:after="0" w:line="257" w:lineRule="auto"/>
              <w:jc w:val="center"/>
              <w:rPr>
                <w:lang w:val="en-GB"/>
              </w:rPr>
            </w:pPr>
            <w:r w:rsidRPr="00310EFC">
              <w:rPr>
                <w:lang w:val="en-GB"/>
              </w:rPr>
              <w:t>Trial No./</w:t>
            </w:r>
          </w:p>
          <w:p w14:paraId="01496E09" w14:textId="77777777" w:rsidR="003B1C44" w:rsidRPr="00310EFC" w:rsidRDefault="003B1C44" w:rsidP="00E24473">
            <w:pPr>
              <w:pStyle w:val="RepTableHeaderSmall"/>
              <w:keepNext w:val="0"/>
              <w:keepLines w:val="0"/>
              <w:spacing w:before="0" w:after="0" w:line="257" w:lineRule="auto"/>
              <w:jc w:val="center"/>
              <w:rPr>
                <w:lang w:val="en-GB"/>
              </w:rPr>
            </w:pPr>
            <w:r w:rsidRPr="00310EFC">
              <w:rPr>
                <w:lang w:val="en-GB"/>
              </w:rPr>
              <w:t>Location/</w:t>
            </w:r>
          </w:p>
          <w:p w14:paraId="790F0AD6" w14:textId="77777777" w:rsidR="003B1C44" w:rsidRPr="00310EFC" w:rsidRDefault="003B1C44" w:rsidP="00E24473">
            <w:pPr>
              <w:pStyle w:val="RepTableHeaderSmall"/>
              <w:keepNext w:val="0"/>
              <w:keepLines w:val="0"/>
              <w:spacing w:before="0" w:after="0" w:line="257" w:lineRule="auto"/>
              <w:jc w:val="center"/>
              <w:rPr>
                <w:lang w:val="en-GB"/>
              </w:rPr>
            </w:pPr>
            <w:r w:rsidRPr="00310EFC">
              <w:rPr>
                <w:lang w:val="en-GB"/>
              </w:rPr>
              <w:t>EU zone/</w:t>
            </w:r>
          </w:p>
          <w:p w14:paraId="511F9D18"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44DA6F92"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0AF70351"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Date of</w:t>
            </w:r>
          </w:p>
          <w:p w14:paraId="4146F4A5"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1.Sowing or planting</w:t>
            </w:r>
          </w:p>
          <w:p w14:paraId="5A243CF3"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2.Flowering</w:t>
            </w:r>
          </w:p>
          <w:p w14:paraId="3B431C68"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3. Harvest</w:t>
            </w:r>
          </w:p>
        </w:tc>
        <w:tc>
          <w:tcPr>
            <w:tcW w:w="632" w:type="pct"/>
            <w:gridSpan w:val="3"/>
            <w:tcBorders>
              <w:top w:val="single" w:sz="4" w:space="0" w:color="auto"/>
              <w:left w:val="single" w:sz="4" w:space="0" w:color="auto"/>
              <w:bottom w:val="single" w:sz="4" w:space="0" w:color="auto"/>
              <w:right w:val="single" w:sz="4" w:space="0" w:color="auto"/>
            </w:tcBorders>
            <w:vAlign w:val="center"/>
            <w:hideMark/>
          </w:tcPr>
          <w:p w14:paraId="18A58B5D"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Application rate per treatment</w:t>
            </w:r>
          </w:p>
        </w:tc>
        <w:tc>
          <w:tcPr>
            <w:tcW w:w="341" w:type="pct"/>
            <w:tcBorders>
              <w:top w:val="single" w:sz="4" w:space="0" w:color="auto"/>
              <w:left w:val="single" w:sz="4" w:space="0" w:color="auto"/>
              <w:bottom w:val="single" w:sz="4" w:space="0" w:color="auto"/>
              <w:right w:val="single" w:sz="4" w:space="0" w:color="auto"/>
            </w:tcBorders>
            <w:vAlign w:val="center"/>
            <w:hideMark/>
          </w:tcPr>
          <w:p w14:paraId="21E03080"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30B15D71"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Growth stage at last treatment or date</w:t>
            </w:r>
          </w:p>
          <w:p w14:paraId="1F5A81B5" w14:textId="77777777" w:rsidR="003B1C44" w:rsidRPr="005E5CCD" w:rsidRDefault="003B1C44" w:rsidP="00E24473">
            <w:pPr>
              <w:pStyle w:val="RepTableHeaderSmall"/>
              <w:keepNext w:val="0"/>
              <w:keepLines w:val="0"/>
              <w:spacing w:before="0" w:after="0" w:line="257"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6E2EC56F"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13591482"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5B748954"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20C54E02" w14:textId="77777777" w:rsidR="003B1C44" w:rsidRPr="005E5CCD" w:rsidRDefault="003B1C44" w:rsidP="00E24473">
            <w:pPr>
              <w:pStyle w:val="RepTableHeaderSmall"/>
              <w:keepNext w:val="0"/>
              <w:keepLines w:val="0"/>
              <w:spacing w:before="0" w:after="0" w:line="257" w:lineRule="auto"/>
              <w:jc w:val="center"/>
              <w:rPr>
                <w:lang w:val="en-GB"/>
              </w:rPr>
            </w:pPr>
            <w:r w:rsidRPr="005E5CCD">
              <w:rPr>
                <w:lang w:val="en-GB"/>
              </w:rPr>
              <w:t>Details on trial</w:t>
            </w:r>
          </w:p>
        </w:tc>
      </w:tr>
      <w:tr w:rsidR="003B1C44" w:rsidRPr="005E5CCD" w14:paraId="4DCA424A" w14:textId="77777777" w:rsidTr="00E2447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2B659" w14:textId="77777777" w:rsidR="003B1C44" w:rsidRPr="005E5CCD" w:rsidRDefault="003B1C44" w:rsidP="00E24473">
            <w:pPr>
              <w:widowControl w:val="0"/>
              <w:spacing w:line="257"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06CA7117" w14:textId="77777777" w:rsidR="003B1C44" w:rsidRPr="005E5CCD" w:rsidRDefault="003B1C44" w:rsidP="00E24473">
            <w:pPr>
              <w:pStyle w:val="RepTableSmall"/>
              <w:spacing w:line="257"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1F614378" w14:textId="77777777" w:rsidR="003B1C44" w:rsidRPr="005E5CCD" w:rsidRDefault="003B1C44" w:rsidP="00E24473">
            <w:pPr>
              <w:pStyle w:val="RepTableSmall"/>
              <w:spacing w:line="257"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71660A56" w14:textId="77777777" w:rsidR="003B1C44" w:rsidRPr="005E5CCD" w:rsidRDefault="003B1C44" w:rsidP="00E24473">
            <w:pPr>
              <w:pStyle w:val="RepTableSmall"/>
              <w:spacing w:line="257"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72A78AD6" w14:textId="77777777" w:rsidR="003B1C44" w:rsidRPr="005E5CCD" w:rsidRDefault="003B1C44" w:rsidP="00E24473">
            <w:pPr>
              <w:pStyle w:val="RepTableSmall"/>
              <w:spacing w:line="257" w:lineRule="auto"/>
              <w:jc w:val="center"/>
              <w:rPr>
                <w:szCs w:val="16"/>
                <w:lang w:val="en-GB"/>
              </w:rPr>
            </w:pPr>
            <w:r w:rsidRPr="005E5CCD">
              <w:rPr>
                <w:szCs w:val="16"/>
                <w:lang w:val="en-GB"/>
              </w:rPr>
              <w:t>Water (L/ha)</w:t>
            </w:r>
          </w:p>
        </w:tc>
        <w:tc>
          <w:tcPr>
            <w:tcW w:w="145" w:type="pct"/>
            <w:tcBorders>
              <w:top w:val="single" w:sz="4" w:space="0" w:color="auto"/>
              <w:left w:val="single" w:sz="4" w:space="0" w:color="auto"/>
              <w:bottom w:val="single" w:sz="4" w:space="0" w:color="auto"/>
              <w:right w:val="single" w:sz="4" w:space="0" w:color="auto"/>
            </w:tcBorders>
            <w:vAlign w:val="center"/>
            <w:hideMark/>
          </w:tcPr>
          <w:p w14:paraId="20862EDA" w14:textId="77777777" w:rsidR="003B1C44" w:rsidRPr="005E5CCD" w:rsidRDefault="003B1C44" w:rsidP="00E24473">
            <w:pPr>
              <w:pStyle w:val="RepTableSmall"/>
              <w:spacing w:line="257" w:lineRule="auto"/>
              <w:jc w:val="center"/>
              <w:rPr>
                <w:szCs w:val="16"/>
                <w:lang w:val="en-GB"/>
              </w:rPr>
            </w:pPr>
            <w:r w:rsidRPr="005E5CCD">
              <w:rPr>
                <w:szCs w:val="16"/>
                <w:lang w:val="en-GB"/>
              </w:rPr>
              <w:t>L/ha</w:t>
            </w:r>
          </w:p>
        </w:tc>
        <w:tc>
          <w:tcPr>
            <w:tcW w:w="341" w:type="pct"/>
            <w:tcBorders>
              <w:top w:val="nil"/>
              <w:left w:val="single" w:sz="4" w:space="0" w:color="auto"/>
              <w:bottom w:val="single" w:sz="4" w:space="0" w:color="auto"/>
              <w:right w:val="single" w:sz="4" w:space="0" w:color="auto"/>
            </w:tcBorders>
            <w:vAlign w:val="center"/>
            <w:hideMark/>
          </w:tcPr>
          <w:p w14:paraId="56C02574" w14:textId="77777777" w:rsidR="003B1C44" w:rsidRPr="005E5CCD" w:rsidRDefault="003B1C44" w:rsidP="00E24473">
            <w:pPr>
              <w:pStyle w:val="RepTableSmall"/>
              <w:spacing w:line="257"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9BF30" w14:textId="77777777" w:rsidR="003B1C44" w:rsidRPr="005E5CCD" w:rsidRDefault="003B1C44" w:rsidP="00E24473">
            <w:pPr>
              <w:widowControl w:val="0"/>
              <w:spacing w:line="257"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86B6F" w14:textId="77777777" w:rsidR="003B1C44" w:rsidRPr="005E5CCD" w:rsidRDefault="003B1C44" w:rsidP="00E24473">
            <w:pPr>
              <w:widowControl w:val="0"/>
              <w:spacing w:line="257"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149E3062" w14:textId="77777777" w:rsidR="003B1C44" w:rsidRPr="005E5CCD" w:rsidRDefault="003B1C44" w:rsidP="00E24473">
            <w:pPr>
              <w:pStyle w:val="RepTableSmall"/>
              <w:spacing w:line="257"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13B2D5C7" w14:textId="77777777" w:rsidR="003B1C44" w:rsidRPr="005E5CCD" w:rsidRDefault="003B1C44" w:rsidP="00E24473">
            <w:pPr>
              <w:pStyle w:val="RepTableSmall"/>
              <w:spacing w:line="257"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4EBFF348" w14:textId="77777777" w:rsidR="003B1C44" w:rsidRPr="005E5CCD" w:rsidRDefault="003B1C44" w:rsidP="00E24473">
            <w:pPr>
              <w:pStyle w:val="RepTableSmall"/>
              <w:spacing w:line="257"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34E4EFA4" w14:textId="77777777" w:rsidR="003B1C44" w:rsidRPr="005E5CCD" w:rsidRDefault="003B1C44" w:rsidP="00E24473">
            <w:pPr>
              <w:pStyle w:val="RepTableSmall"/>
              <w:spacing w:line="257" w:lineRule="auto"/>
              <w:jc w:val="center"/>
              <w:rPr>
                <w:szCs w:val="16"/>
                <w:lang w:val="en-GB"/>
              </w:rPr>
            </w:pPr>
            <w:r w:rsidRPr="005E5CCD">
              <w:rPr>
                <w:szCs w:val="16"/>
                <w:lang w:val="en-GB"/>
              </w:rPr>
              <w:t>(e)</w:t>
            </w:r>
          </w:p>
        </w:tc>
      </w:tr>
      <w:tr w:rsidR="003B1C44" w:rsidRPr="005E5CCD" w14:paraId="3BDA116D" w14:textId="77777777" w:rsidTr="00E24473">
        <w:trPr>
          <w:cantSplit/>
        </w:trPr>
        <w:tc>
          <w:tcPr>
            <w:tcW w:w="371" w:type="pct"/>
            <w:vMerge w:val="restart"/>
            <w:tcBorders>
              <w:top w:val="single" w:sz="4" w:space="0" w:color="auto"/>
              <w:left w:val="single" w:sz="4" w:space="0" w:color="auto"/>
              <w:bottom w:val="single" w:sz="4" w:space="0" w:color="auto"/>
              <w:right w:val="single" w:sz="4" w:space="0" w:color="auto"/>
            </w:tcBorders>
          </w:tcPr>
          <w:p w14:paraId="635DF74F" w14:textId="77777777" w:rsidR="003B1C44" w:rsidRPr="001B64B9" w:rsidRDefault="00A34F4B" w:rsidP="00E24473">
            <w:pPr>
              <w:pStyle w:val="RepTableSmall"/>
              <w:spacing w:line="257" w:lineRule="auto"/>
              <w:rPr>
                <w:szCs w:val="16"/>
                <w:lang w:val="pl-PL"/>
              </w:rPr>
            </w:pPr>
            <w:r w:rsidRPr="001B64B9">
              <w:rPr>
                <w:lang w:val="pl-PL"/>
              </w:rPr>
              <w:t xml:space="preserve">22FRT-131 BRSGEVRT </w:t>
            </w:r>
            <w:r w:rsidR="003B1C44" w:rsidRPr="001B64B9">
              <w:rPr>
                <w:lang w:val="pl-PL"/>
              </w:rPr>
              <w:t>-01</w:t>
            </w:r>
            <w:r w:rsidR="003B1C44" w:rsidRPr="001B64B9">
              <w:rPr>
                <w:szCs w:val="16"/>
                <w:lang w:val="pl-PL"/>
              </w:rPr>
              <w:t xml:space="preserve">/ </w:t>
            </w:r>
            <w:proofErr w:type="spellStart"/>
            <w:r w:rsidR="003B1C44" w:rsidRPr="001B64B9">
              <w:rPr>
                <w:szCs w:val="16"/>
                <w:lang w:val="pl-PL"/>
              </w:rPr>
              <w:t>tódzkie</w:t>
            </w:r>
            <w:proofErr w:type="spellEnd"/>
            <w:r w:rsidR="003B1C44" w:rsidRPr="001B64B9">
              <w:rPr>
                <w:szCs w:val="16"/>
                <w:lang w:val="pl-PL"/>
              </w:rPr>
              <w:t>/ NEU Poland/ 2022</w:t>
            </w:r>
          </w:p>
          <w:p w14:paraId="26E57727" w14:textId="77777777" w:rsidR="003B1C44" w:rsidRPr="001B64B9" w:rsidRDefault="003B1C44" w:rsidP="00E24473">
            <w:pPr>
              <w:pStyle w:val="RepTableSmall"/>
              <w:spacing w:line="257" w:lineRule="auto"/>
              <w:rPr>
                <w:szCs w:val="16"/>
                <w:lang w:val="pl-PL"/>
              </w:rPr>
            </w:pPr>
          </w:p>
          <w:p w14:paraId="4C18EAC2" w14:textId="77777777" w:rsidR="003B1C44" w:rsidRPr="001B64B9" w:rsidRDefault="003B1C44" w:rsidP="00E24473">
            <w:pPr>
              <w:pStyle w:val="RepTableSmall"/>
              <w:spacing w:line="257" w:lineRule="auto"/>
              <w:rPr>
                <w:szCs w:val="16"/>
                <w:lang w:val="pl-PL"/>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72F2FB47" w14:textId="77777777" w:rsidR="003B1C44" w:rsidRPr="005E5CCD" w:rsidRDefault="003B1C44" w:rsidP="00E24473">
            <w:pPr>
              <w:pStyle w:val="RepTableSmall"/>
              <w:spacing w:line="257" w:lineRule="auto"/>
              <w:rPr>
                <w:szCs w:val="16"/>
                <w:lang w:val="en-GB"/>
              </w:rPr>
            </w:pPr>
            <w:r w:rsidRPr="005E5CCD">
              <w:rPr>
                <w:szCs w:val="16"/>
                <w:lang w:val="en-GB"/>
              </w:rPr>
              <w:t xml:space="preserve">Cabbage/ </w:t>
            </w:r>
            <w:proofErr w:type="spellStart"/>
            <w:r w:rsidRPr="005E5CCD">
              <w:rPr>
                <w:szCs w:val="16"/>
                <w:lang w:val="en-GB"/>
              </w:rPr>
              <w:t>Novoton</w:t>
            </w:r>
            <w:proofErr w:type="spellEnd"/>
          </w:p>
        </w:tc>
        <w:tc>
          <w:tcPr>
            <w:tcW w:w="388" w:type="pct"/>
            <w:vMerge w:val="restart"/>
            <w:tcBorders>
              <w:top w:val="single" w:sz="4" w:space="0" w:color="auto"/>
              <w:left w:val="single" w:sz="4" w:space="0" w:color="auto"/>
              <w:bottom w:val="single" w:sz="4" w:space="0" w:color="auto"/>
              <w:right w:val="single" w:sz="4" w:space="0" w:color="auto"/>
            </w:tcBorders>
            <w:hideMark/>
          </w:tcPr>
          <w:p w14:paraId="6E9EB4B9" w14:textId="77777777" w:rsidR="003B1C44" w:rsidRPr="005E5CCD" w:rsidRDefault="003B1C44" w:rsidP="00E24473">
            <w:pPr>
              <w:pStyle w:val="RepTableSmall"/>
              <w:spacing w:line="257" w:lineRule="auto"/>
              <w:rPr>
                <w:szCs w:val="16"/>
                <w:lang w:val="en-GB"/>
              </w:rPr>
            </w:pPr>
            <w:r w:rsidRPr="005E5CCD">
              <w:rPr>
                <w:szCs w:val="16"/>
                <w:lang w:val="en-GB"/>
              </w:rPr>
              <w:t>1)03/06/2022</w:t>
            </w:r>
          </w:p>
          <w:p w14:paraId="598806A1" w14:textId="77777777" w:rsidR="003B1C44" w:rsidRPr="005E5CCD" w:rsidRDefault="003B1C44" w:rsidP="00E24473">
            <w:pPr>
              <w:pStyle w:val="RepTableSmall"/>
              <w:spacing w:line="257" w:lineRule="auto"/>
              <w:rPr>
                <w:szCs w:val="16"/>
                <w:lang w:val="en-GB"/>
              </w:rPr>
            </w:pPr>
            <w:r w:rsidRPr="005E5CCD">
              <w:rPr>
                <w:szCs w:val="16"/>
                <w:lang w:val="en-GB"/>
              </w:rPr>
              <w:t>2)N/A</w:t>
            </w:r>
          </w:p>
          <w:p w14:paraId="52733E35" w14:textId="77777777" w:rsidR="003B1C44" w:rsidRPr="005E5CCD" w:rsidRDefault="003B1C44" w:rsidP="00E24473">
            <w:pPr>
              <w:pStyle w:val="RepTableSmall"/>
              <w:spacing w:line="257" w:lineRule="auto"/>
              <w:rPr>
                <w:szCs w:val="16"/>
                <w:lang w:val="en-GB"/>
              </w:rPr>
            </w:pPr>
            <w:r w:rsidRPr="005E5CCD">
              <w:rPr>
                <w:szCs w:val="16"/>
                <w:lang w:val="en-GB"/>
              </w:rPr>
              <w:t>3)</w:t>
            </w:r>
            <w:r w:rsidRPr="005E5CCD">
              <w:rPr>
                <w:lang w:val="en-GB"/>
              </w:rPr>
              <w:t xml:space="preserve"> </w:t>
            </w:r>
            <w:r w:rsidRPr="005E5CCD">
              <w:rPr>
                <w:szCs w:val="16"/>
                <w:lang w:val="en-GB"/>
              </w:rPr>
              <w:t>15/10/2022-20/10/2022</w:t>
            </w:r>
          </w:p>
        </w:tc>
        <w:tc>
          <w:tcPr>
            <w:tcW w:w="195" w:type="pct"/>
            <w:vMerge w:val="restart"/>
            <w:tcBorders>
              <w:top w:val="single" w:sz="4" w:space="0" w:color="auto"/>
              <w:left w:val="single" w:sz="4" w:space="0" w:color="auto"/>
              <w:bottom w:val="single" w:sz="4" w:space="0" w:color="auto"/>
              <w:right w:val="single" w:sz="4" w:space="0" w:color="auto"/>
            </w:tcBorders>
            <w:hideMark/>
          </w:tcPr>
          <w:p w14:paraId="2A264A6D" w14:textId="77777777" w:rsidR="003B1C44" w:rsidRPr="005E5CCD" w:rsidRDefault="003B1C44" w:rsidP="00E24473">
            <w:pPr>
              <w:pStyle w:val="Zwykytekst"/>
              <w:widowControl w:val="0"/>
              <w:tabs>
                <w:tab w:val="decimal" w:pos="284"/>
              </w:tabs>
              <w:spacing w:line="257"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12.75</w:t>
            </w:r>
          </w:p>
          <w:p w14:paraId="1A0202E7" w14:textId="77777777" w:rsidR="003B1C44" w:rsidRPr="005E5CCD" w:rsidRDefault="003B1C44" w:rsidP="00E24473">
            <w:pPr>
              <w:pStyle w:val="Zwykytekst"/>
              <w:widowControl w:val="0"/>
              <w:tabs>
                <w:tab w:val="decimal" w:pos="284"/>
              </w:tabs>
              <w:spacing w:line="257"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12.45</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A362073" w14:textId="77777777" w:rsidR="003B1C44" w:rsidRPr="005E5CCD" w:rsidRDefault="003B1C44" w:rsidP="00E24473">
            <w:pPr>
              <w:pStyle w:val="Zwykytekst"/>
              <w:widowControl w:val="0"/>
              <w:tabs>
                <w:tab w:val="decimal" w:pos="567"/>
              </w:tabs>
              <w:spacing w:line="257"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603.2</w:t>
            </w:r>
          </w:p>
          <w:p w14:paraId="6987AF05" w14:textId="77777777" w:rsidR="003B1C44" w:rsidRPr="005E5CCD" w:rsidRDefault="003B1C44" w:rsidP="00E24473">
            <w:pPr>
              <w:pStyle w:val="Zwykytekst"/>
              <w:widowControl w:val="0"/>
              <w:tabs>
                <w:tab w:val="decimal" w:pos="567"/>
              </w:tabs>
              <w:spacing w:line="257"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589.3</w:t>
            </w:r>
          </w:p>
        </w:tc>
        <w:tc>
          <w:tcPr>
            <w:tcW w:w="145" w:type="pct"/>
            <w:vMerge w:val="restart"/>
            <w:tcBorders>
              <w:top w:val="single" w:sz="4" w:space="0" w:color="auto"/>
              <w:left w:val="single" w:sz="4" w:space="0" w:color="auto"/>
              <w:bottom w:val="single" w:sz="4" w:space="0" w:color="auto"/>
              <w:right w:val="single" w:sz="4" w:space="0" w:color="auto"/>
            </w:tcBorders>
            <w:hideMark/>
          </w:tcPr>
          <w:p w14:paraId="15524B74" w14:textId="77777777" w:rsidR="003B1C44" w:rsidRPr="005E5CCD" w:rsidRDefault="003B1C44" w:rsidP="00E24473">
            <w:pPr>
              <w:pStyle w:val="Zwykytekst"/>
              <w:widowControl w:val="0"/>
              <w:tabs>
                <w:tab w:val="decimal" w:pos="284"/>
              </w:tabs>
              <w:spacing w:line="257"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341" w:type="pct"/>
            <w:vMerge w:val="restart"/>
            <w:tcBorders>
              <w:top w:val="single" w:sz="4" w:space="0" w:color="auto"/>
              <w:left w:val="single" w:sz="4" w:space="0" w:color="auto"/>
              <w:bottom w:val="single" w:sz="4" w:space="0" w:color="auto"/>
              <w:right w:val="single" w:sz="4" w:space="0" w:color="auto"/>
            </w:tcBorders>
            <w:hideMark/>
          </w:tcPr>
          <w:p w14:paraId="1125658E" w14:textId="77777777" w:rsidR="003B1C44" w:rsidRPr="005E5CCD" w:rsidRDefault="003B1C44" w:rsidP="00E24473">
            <w:pPr>
              <w:pStyle w:val="Zwykytekst"/>
              <w:widowControl w:val="0"/>
              <w:spacing w:line="257"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03/08/2022</w:t>
            </w:r>
          </w:p>
          <w:p w14:paraId="62B5A5D7" w14:textId="77777777" w:rsidR="003B1C44" w:rsidRPr="005E5CCD" w:rsidRDefault="003B1C44" w:rsidP="00E24473">
            <w:pPr>
              <w:pStyle w:val="Zwykytekst"/>
              <w:widowControl w:val="0"/>
              <w:spacing w:line="257"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12/08/2022</w:t>
            </w:r>
          </w:p>
        </w:tc>
        <w:tc>
          <w:tcPr>
            <w:tcW w:w="292" w:type="pct"/>
            <w:vMerge w:val="restart"/>
            <w:tcBorders>
              <w:top w:val="single" w:sz="4" w:space="0" w:color="auto"/>
              <w:left w:val="single" w:sz="4" w:space="0" w:color="auto"/>
              <w:bottom w:val="single" w:sz="4" w:space="0" w:color="auto"/>
              <w:right w:val="single" w:sz="4" w:space="0" w:color="auto"/>
            </w:tcBorders>
            <w:hideMark/>
          </w:tcPr>
          <w:p w14:paraId="6DA81E37" w14:textId="77777777" w:rsidR="003B1C44" w:rsidRPr="005E5CCD" w:rsidRDefault="003B1C44" w:rsidP="00E24473">
            <w:pPr>
              <w:pStyle w:val="RepTableSmall"/>
              <w:spacing w:line="257" w:lineRule="auto"/>
              <w:rPr>
                <w:szCs w:val="16"/>
                <w:lang w:val="en-GB"/>
              </w:rPr>
            </w:pPr>
            <w:r w:rsidRPr="005E5CCD">
              <w:rPr>
                <w:szCs w:val="16"/>
                <w:lang w:val="en-GB"/>
              </w:rPr>
              <w:t>BBCH 42</w:t>
            </w:r>
          </w:p>
          <w:p w14:paraId="659C2082" w14:textId="77777777" w:rsidR="003B1C44" w:rsidRPr="005E5CCD" w:rsidRDefault="003B1C44" w:rsidP="00E24473">
            <w:pPr>
              <w:pStyle w:val="RepTableSmall"/>
              <w:spacing w:line="257" w:lineRule="auto"/>
              <w:rPr>
                <w:szCs w:val="16"/>
                <w:lang w:val="en-GB"/>
              </w:rPr>
            </w:pPr>
            <w:r w:rsidRPr="005E5CCD">
              <w:rPr>
                <w:szCs w:val="16"/>
                <w:lang w:val="en-GB"/>
              </w:rPr>
              <w:t>BBCH 43</w:t>
            </w:r>
          </w:p>
        </w:tc>
        <w:tc>
          <w:tcPr>
            <w:tcW w:w="291" w:type="pct"/>
            <w:tcBorders>
              <w:top w:val="single" w:sz="4" w:space="0" w:color="auto"/>
              <w:left w:val="single" w:sz="4" w:space="0" w:color="auto"/>
              <w:bottom w:val="single" w:sz="4" w:space="0" w:color="auto"/>
              <w:right w:val="single" w:sz="4" w:space="0" w:color="auto"/>
            </w:tcBorders>
            <w:hideMark/>
          </w:tcPr>
          <w:p w14:paraId="3198173C" w14:textId="77777777" w:rsidR="003B1C44" w:rsidRPr="005E5CCD" w:rsidRDefault="003B1C44" w:rsidP="00E24473">
            <w:pPr>
              <w:pStyle w:val="RepTableSmall"/>
              <w:spacing w:line="257" w:lineRule="auto"/>
              <w:rPr>
                <w:szCs w:val="16"/>
                <w:lang w:val="en-GB"/>
              </w:rPr>
            </w:pPr>
            <w:r w:rsidRPr="005E5CCD">
              <w:rPr>
                <w:szCs w:val="16"/>
                <w:lang w:val="en-GB"/>
              </w:rPr>
              <w:t>Fruit untreated head</w:t>
            </w:r>
          </w:p>
        </w:tc>
        <w:tc>
          <w:tcPr>
            <w:tcW w:w="1413" w:type="pct"/>
            <w:tcBorders>
              <w:top w:val="single" w:sz="4" w:space="0" w:color="auto"/>
              <w:left w:val="single" w:sz="4" w:space="0" w:color="auto"/>
              <w:bottom w:val="single" w:sz="4" w:space="0" w:color="auto"/>
              <w:right w:val="single" w:sz="4" w:space="0" w:color="auto"/>
            </w:tcBorders>
            <w:hideMark/>
          </w:tcPr>
          <w:p w14:paraId="32C023E0" w14:textId="77777777" w:rsidR="003B1C44" w:rsidRPr="005E5CCD" w:rsidRDefault="003B1C44" w:rsidP="00E24473">
            <w:pPr>
              <w:pStyle w:val="RepTableSmall"/>
              <w:tabs>
                <w:tab w:val="decimal" w:pos="410"/>
              </w:tabs>
              <w:spacing w:line="257"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02D225E" w14:textId="77777777" w:rsidR="003B1C44" w:rsidRPr="005E5CCD" w:rsidRDefault="007A343D" w:rsidP="00E24473">
            <w:pPr>
              <w:pStyle w:val="RepTableSmall"/>
              <w:tabs>
                <w:tab w:val="decimal" w:pos="386"/>
              </w:tabs>
              <w:spacing w:line="257" w:lineRule="auto"/>
              <w:rPr>
                <w:szCs w:val="16"/>
                <w:lang w:val="en-GB"/>
              </w:rPr>
            </w:pPr>
            <w:r w:rsidRPr="005E5CCD">
              <w:rPr>
                <w:szCs w:val="16"/>
                <w:lang w:val="en-GB"/>
              </w:rPr>
              <w:t>-</w:t>
            </w:r>
          </w:p>
          <w:p w14:paraId="2E8C2965" w14:textId="77777777" w:rsidR="007A343D" w:rsidRPr="005E5CCD" w:rsidRDefault="007A343D" w:rsidP="00E24473">
            <w:pPr>
              <w:pStyle w:val="RepTableSmall"/>
              <w:tabs>
                <w:tab w:val="decimal" w:pos="386"/>
              </w:tabs>
              <w:spacing w:line="257" w:lineRule="auto"/>
              <w:rPr>
                <w:szCs w:val="16"/>
                <w:lang w:val="en-GB"/>
              </w:rPr>
            </w:pPr>
          </w:p>
          <w:p w14:paraId="521CD8D7" w14:textId="77777777" w:rsidR="007A343D" w:rsidRPr="005E5CCD" w:rsidRDefault="007A343D" w:rsidP="00E24473">
            <w:pPr>
              <w:pStyle w:val="RepTableSmall"/>
              <w:tabs>
                <w:tab w:val="decimal" w:pos="386"/>
              </w:tabs>
              <w:spacing w:line="257" w:lineRule="auto"/>
              <w:rPr>
                <w:szCs w:val="16"/>
                <w:lang w:val="en-GB"/>
              </w:rPr>
            </w:pPr>
          </w:p>
        </w:tc>
        <w:tc>
          <w:tcPr>
            <w:tcW w:w="820" w:type="pct"/>
            <w:vMerge w:val="restart"/>
            <w:tcBorders>
              <w:top w:val="single" w:sz="4" w:space="0" w:color="auto"/>
              <w:left w:val="single" w:sz="4" w:space="0" w:color="auto"/>
              <w:bottom w:val="single" w:sz="4" w:space="0" w:color="auto"/>
              <w:right w:val="single" w:sz="4" w:space="0" w:color="auto"/>
            </w:tcBorders>
            <w:hideMark/>
          </w:tcPr>
          <w:p w14:paraId="37B77F15" w14:textId="77777777" w:rsidR="003B1C44" w:rsidRPr="005E5CCD" w:rsidRDefault="003B1C44" w:rsidP="00E24473">
            <w:pPr>
              <w:pStyle w:val="RepTableSmall"/>
              <w:spacing w:line="257" w:lineRule="auto"/>
              <w:rPr>
                <w:szCs w:val="16"/>
                <w:lang w:val="en-GB"/>
              </w:rPr>
            </w:pPr>
            <w:r w:rsidRPr="005E5CCD">
              <w:t>Final Report 21/FSL/09/2PL3</w:t>
            </w:r>
          </w:p>
          <w:p w14:paraId="15930D57" w14:textId="77777777" w:rsidR="003B1C44" w:rsidRPr="005E5CCD" w:rsidRDefault="003B1C44" w:rsidP="00E24473">
            <w:pPr>
              <w:pStyle w:val="RepTableSmall"/>
              <w:spacing w:line="257" w:lineRule="auto"/>
              <w:rPr>
                <w:szCs w:val="16"/>
                <w:lang w:val="en-GB"/>
              </w:rPr>
            </w:pPr>
            <w:r w:rsidRPr="005E5CCD">
              <w:rPr>
                <w:szCs w:val="16"/>
                <w:lang w:val="en-GB"/>
              </w:rPr>
              <w:t xml:space="preserve">Study Number Field Final Report: </w:t>
            </w:r>
            <w:r w:rsidRPr="005E5CCD">
              <w:t>22FRT-131 BRSGEVRT</w:t>
            </w:r>
          </w:p>
          <w:p w14:paraId="45738BBC" w14:textId="77777777" w:rsidR="003B1C44" w:rsidRPr="005E5CCD" w:rsidRDefault="003B1C44" w:rsidP="00E24473">
            <w:pPr>
              <w:pStyle w:val="RepTable"/>
              <w:spacing w:line="257" w:lineRule="auto"/>
              <w:rPr>
                <w:b/>
                <w:bCs/>
                <w:sz w:val="18"/>
                <w:szCs w:val="18"/>
              </w:rPr>
            </w:pPr>
            <w:r w:rsidRPr="005E5CCD">
              <w:rPr>
                <w:b/>
                <w:bCs/>
                <w:sz w:val="18"/>
                <w:szCs w:val="18"/>
              </w:rPr>
              <w:t>Esfenvalerate:</w:t>
            </w:r>
          </w:p>
          <w:p w14:paraId="7CC48FEC" w14:textId="77777777" w:rsidR="003B1C44" w:rsidRPr="005E5CCD" w:rsidRDefault="003B1C44" w:rsidP="00E24473">
            <w:pPr>
              <w:pStyle w:val="RepTable"/>
              <w:spacing w:line="257" w:lineRule="auto"/>
              <w:rPr>
                <w:sz w:val="18"/>
                <w:szCs w:val="18"/>
              </w:rPr>
            </w:pPr>
            <w:r w:rsidRPr="005E5CCD">
              <w:rPr>
                <w:sz w:val="18"/>
                <w:szCs w:val="18"/>
              </w:rPr>
              <w:t>LOQ = 0.01 mg/kg</w:t>
            </w:r>
          </w:p>
          <w:p w14:paraId="1BD24EC4" w14:textId="77777777" w:rsidR="003B1C44" w:rsidRPr="005E5CCD" w:rsidRDefault="003B1C44" w:rsidP="00E24473">
            <w:pPr>
              <w:pStyle w:val="RepTable"/>
              <w:spacing w:line="257" w:lineRule="auto"/>
              <w:rPr>
                <w:sz w:val="18"/>
                <w:szCs w:val="18"/>
              </w:rPr>
            </w:pPr>
            <w:r w:rsidRPr="005E5CCD">
              <w:rPr>
                <w:sz w:val="18"/>
                <w:szCs w:val="18"/>
              </w:rPr>
              <w:t>LOD = 0.002 mg/kg</w:t>
            </w:r>
          </w:p>
          <w:p w14:paraId="6E247CC2" w14:textId="77777777" w:rsidR="003B1C44" w:rsidRPr="005E5CCD" w:rsidRDefault="003B1C44" w:rsidP="00E24473">
            <w:pPr>
              <w:pStyle w:val="RepTableSmall"/>
              <w:spacing w:line="257"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08D30A3A" w14:textId="77777777" w:rsidR="003B1C44" w:rsidRPr="005E5CCD" w:rsidRDefault="003B1C44" w:rsidP="00E24473">
            <w:pPr>
              <w:pStyle w:val="RepTableSmall"/>
              <w:spacing w:line="257" w:lineRule="auto"/>
              <w:rPr>
                <w:szCs w:val="16"/>
                <w:lang w:val="en-GB"/>
              </w:rPr>
            </w:pPr>
            <w:r w:rsidRPr="005E5CCD">
              <w:rPr>
                <w:szCs w:val="16"/>
                <w:lang w:val="en-GB"/>
              </w:rPr>
              <w:t>DALA 0: 180 days</w:t>
            </w:r>
          </w:p>
          <w:p w14:paraId="233C0E57" w14:textId="77777777" w:rsidR="003B1C44" w:rsidRPr="005E5CCD" w:rsidRDefault="003B1C44" w:rsidP="00E24473">
            <w:pPr>
              <w:pStyle w:val="RepTableSmall"/>
              <w:spacing w:line="257" w:lineRule="auto"/>
              <w:rPr>
                <w:szCs w:val="16"/>
                <w:lang w:val="en-GB"/>
              </w:rPr>
            </w:pPr>
            <w:r w:rsidRPr="005E5CCD">
              <w:rPr>
                <w:szCs w:val="16"/>
                <w:lang w:val="en-GB"/>
              </w:rPr>
              <w:t>DALA 3: 177 days</w:t>
            </w:r>
          </w:p>
          <w:p w14:paraId="51FEED15" w14:textId="77777777" w:rsidR="003B1C44" w:rsidRPr="005E5CCD" w:rsidRDefault="003B1C44" w:rsidP="00E24473">
            <w:pPr>
              <w:pStyle w:val="RepTableSmall"/>
              <w:spacing w:line="257" w:lineRule="auto"/>
              <w:rPr>
                <w:szCs w:val="16"/>
                <w:lang w:val="en-GB"/>
              </w:rPr>
            </w:pPr>
            <w:r w:rsidRPr="005E5CCD">
              <w:rPr>
                <w:szCs w:val="16"/>
                <w:lang w:val="en-GB"/>
              </w:rPr>
              <w:t>DALA 7: 174 days</w:t>
            </w:r>
          </w:p>
        </w:tc>
      </w:tr>
      <w:tr w:rsidR="003B1C44" w:rsidRPr="005E5CCD" w14:paraId="2262161E" w14:textId="77777777" w:rsidTr="00E2447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B516C"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F795E"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002E1"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B7C21"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5EAB5"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A1119"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EC2EC"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8C594" w14:textId="77777777" w:rsidR="003B1C44" w:rsidRPr="005E5CCD" w:rsidRDefault="003B1C44" w:rsidP="00E24473">
            <w:pPr>
              <w:widowControl w:val="0"/>
              <w:spacing w:line="257"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E90A38B" w14:textId="77777777" w:rsidR="003B1C44" w:rsidRPr="005E5CCD" w:rsidRDefault="003B1C44" w:rsidP="00E24473">
            <w:pPr>
              <w:pStyle w:val="RepTableSmall"/>
              <w:spacing w:line="257" w:lineRule="auto"/>
              <w:rPr>
                <w:szCs w:val="16"/>
                <w:lang w:val="en-GB"/>
              </w:rPr>
            </w:pPr>
            <w:r w:rsidRPr="005E5CCD">
              <w:rPr>
                <w:szCs w:val="16"/>
                <w:lang w:val="en-GB"/>
              </w:rPr>
              <w:t>Fruit treated head</w:t>
            </w:r>
          </w:p>
        </w:tc>
        <w:tc>
          <w:tcPr>
            <w:tcW w:w="1413" w:type="pct"/>
            <w:tcBorders>
              <w:top w:val="single" w:sz="4" w:space="0" w:color="auto"/>
              <w:left w:val="single" w:sz="4" w:space="0" w:color="auto"/>
              <w:bottom w:val="single" w:sz="4" w:space="0" w:color="auto"/>
              <w:right w:val="single" w:sz="4" w:space="0" w:color="auto"/>
            </w:tcBorders>
            <w:hideMark/>
          </w:tcPr>
          <w:p w14:paraId="1DDEF11A" w14:textId="77777777" w:rsidR="003B1C44" w:rsidRPr="005E5CCD" w:rsidRDefault="003B1C44" w:rsidP="00E24473">
            <w:pPr>
              <w:pStyle w:val="RepTableSmall"/>
              <w:tabs>
                <w:tab w:val="decimal" w:pos="410"/>
              </w:tabs>
              <w:spacing w:line="257"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0CD4319D" w14:textId="77777777" w:rsidR="003B1C44" w:rsidRPr="005E5CCD" w:rsidRDefault="007A343D" w:rsidP="00E24473">
            <w:pPr>
              <w:pStyle w:val="RepTableSmall"/>
              <w:tabs>
                <w:tab w:val="decimal" w:pos="386"/>
              </w:tabs>
              <w:spacing w:line="257"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00C3B" w14:textId="77777777" w:rsidR="003B1C44" w:rsidRPr="005E5CCD" w:rsidRDefault="003B1C44" w:rsidP="00E24473">
            <w:pPr>
              <w:widowControl w:val="0"/>
              <w:spacing w:line="257" w:lineRule="auto"/>
              <w:rPr>
                <w:sz w:val="16"/>
                <w:szCs w:val="16"/>
                <w:lang w:val="en-GB"/>
              </w:rPr>
            </w:pPr>
          </w:p>
        </w:tc>
      </w:tr>
      <w:tr w:rsidR="003B1C44" w:rsidRPr="005E5CCD" w14:paraId="6A82CC17" w14:textId="77777777" w:rsidTr="00E2447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738D8"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4C75EF"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5525E4"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B9464"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87DC5"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DC64F"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D9313"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01998" w14:textId="77777777" w:rsidR="003B1C44" w:rsidRPr="005E5CCD" w:rsidRDefault="003B1C44" w:rsidP="00E24473">
            <w:pPr>
              <w:widowControl w:val="0"/>
              <w:spacing w:line="257"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3B29FF4" w14:textId="77777777" w:rsidR="003B1C44" w:rsidRPr="005E5CCD" w:rsidRDefault="003B1C44" w:rsidP="00E24473">
            <w:pPr>
              <w:pStyle w:val="RepTableSmall"/>
              <w:spacing w:line="257" w:lineRule="auto"/>
              <w:rPr>
                <w:szCs w:val="16"/>
                <w:lang w:val="en-GB"/>
              </w:rPr>
            </w:pPr>
            <w:r w:rsidRPr="005E5CCD">
              <w:rPr>
                <w:szCs w:val="16"/>
                <w:lang w:val="en-GB"/>
              </w:rPr>
              <w:t>Fruit untreated head</w:t>
            </w:r>
          </w:p>
        </w:tc>
        <w:tc>
          <w:tcPr>
            <w:tcW w:w="1413" w:type="pct"/>
            <w:tcBorders>
              <w:top w:val="single" w:sz="4" w:space="0" w:color="auto"/>
              <w:left w:val="single" w:sz="4" w:space="0" w:color="auto"/>
              <w:bottom w:val="single" w:sz="4" w:space="0" w:color="auto"/>
              <w:right w:val="single" w:sz="4" w:space="0" w:color="auto"/>
            </w:tcBorders>
            <w:hideMark/>
          </w:tcPr>
          <w:p w14:paraId="06AF3547" w14:textId="77777777" w:rsidR="003B1C44" w:rsidRPr="005E5CCD" w:rsidRDefault="003B1C44" w:rsidP="00E24473">
            <w:pPr>
              <w:pStyle w:val="RepTableSmall"/>
              <w:tabs>
                <w:tab w:val="decimal" w:pos="410"/>
              </w:tabs>
              <w:spacing w:line="257"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0A9B8BE9" w14:textId="77777777" w:rsidR="003B1C44" w:rsidRPr="005E5CCD" w:rsidRDefault="007A343D" w:rsidP="00E24473">
            <w:pPr>
              <w:pStyle w:val="RepTableSmall"/>
              <w:tabs>
                <w:tab w:val="decimal" w:pos="386"/>
              </w:tabs>
              <w:spacing w:line="257"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31615" w14:textId="77777777" w:rsidR="003B1C44" w:rsidRPr="005E5CCD" w:rsidRDefault="003B1C44" w:rsidP="00E24473">
            <w:pPr>
              <w:widowControl w:val="0"/>
              <w:spacing w:line="257" w:lineRule="auto"/>
              <w:rPr>
                <w:sz w:val="16"/>
                <w:szCs w:val="16"/>
                <w:lang w:val="en-GB"/>
              </w:rPr>
            </w:pPr>
          </w:p>
        </w:tc>
      </w:tr>
      <w:tr w:rsidR="003B1C44" w:rsidRPr="005E5CCD" w14:paraId="7F08212B" w14:textId="77777777" w:rsidTr="00E2447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C6B7E"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149225"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377952"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61D7F"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681C2"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CA32D"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CDBED"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DDE032" w14:textId="77777777" w:rsidR="003B1C44" w:rsidRPr="005E5CCD" w:rsidRDefault="003B1C44" w:rsidP="00E24473">
            <w:pPr>
              <w:widowControl w:val="0"/>
              <w:spacing w:line="257"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DEEDAD8" w14:textId="77777777" w:rsidR="003B1C44" w:rsidRPr="005E5CCD" w:rsidRDefault="003B1C44" w:rsidP="00E24473">
            <w:pPr>
              <w:pStyle w:val="RepTableSmall"/>
              <w:spacing w:line="257" w:lineRule="auto"/>
              <w:rPr>
                <w:szCs w:val="16"/>
                <w:lang w:val="en-GB"/>
              </w:rPr>
            </w:pPr>
            <w:r w:rsidRPr="005E5CCD">
              <w:rPr>
                <w:szCs w:val="16"/>
                <w:lang w:val="en-GB"/>
              </w:rPr>
              <w:t>Fruit treated head</w:t>
            </w:r>
          </w:p>
        </w:tc>
        <w:tc>
          <w:tcPr>
            <w:tcW w:w="1413" w:type="pct"/>
            <w:tcBorders>
              <w:top w:val="single" w:sz="4" w:space="0" w:color="auto"/>
              <w:left w:val="single" w:sz="4" w:space="0" w:color="auto"/>
              <w:bottom w:val="single" w:sz="4" w:space="0" w:color="auto"/>
              <w:right w:val="single" w:sz="4" w:space="0" w:color="auto"/>
            </w:tcBorders>
            <w:hideMark/>
          </w:tcPr>
          <w:p w14:paraId="2F4E73E6" w14:textId="77777777" w:rsidR="003B1C44" w:rsidRPr="005E5CCD" w:rsidRDefault="003B1C44" w:rsidP="00E24473">
            <w:pPr>
              <w:pStyle w:val="RepTableSmall"/>
              <w:tabs>
                <w:tab w:val="decimal" w:pos="410"/>
              </w:tabs>
              <w:spacing w:line="257"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FC119D1" w14:textId="77777777" w:rsidR="003B1C44" w:rsidRPr="005E5CCD" w:rsidRDefault="007A343D" w:rsidP="00E24473">
            <w:pPr>
              <w:pStyle w:val="RepTableSmall"/>
              <w:tabs>
                <w:tab w:val="decimal" w:pos="386"/>
              </w:tabs>
              <w:spacing w:line="257"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849E8" w14:textId="77777777" w:rsidR="003B1C44" w:rsidRPr="005E5CCD" w:rsidRDefault="003B1C44" w:rsidP="00E24473">
            <w:pPr>
              <w:widowControl w:val="0"/>
              <w:spacing w:line="257" w:lineRule="auto"/>
              <w:rPr>
                <w:sz w:val="16"/>
                <w:szCs w:val="16"/>
                <w:lang w:val="en-GB"/>
              </w:rPr>
            </w:pPr>
          </w:p>
        </w:tc>
      </w:tr>
      <w:tr w:rsidR="003B1C44" w:rsidRPr="005E5CCD" w14:paraId="198B04A6" w14:textId="77777777" w:rsidTr="00E2447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ED714B"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0420F"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2FE02"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77448"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A4DB07"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737276"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AE751"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88EF15" w14:textId="77777777" w:rsidR="003B1C44" w:rsidRPr="005E5CCD" w:rsidRDefault="003B1C44" w:rsidP="00E24473">
            <w:pPr>
              <w:widowControl w:val="0"/>
              <w:spacing w:line="257"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148DE9C" w14:textId="77777777" w:rsidR="003B1C44" w:rsidRPr="005E5CCD" w:rsidRDefault="003B1C44" w:rsidP="00E24473">
            <w:pPr>
              <w:pStyle w:val="RepTableSmall"/>
              <w:spacing w:line="257" w:lineRule="auto"/>
              <w:rPr>
                <w:szCs w:val="16"/>
                <w:lang w:val="en-GB"/>
              </w:rPr>
            </w:pPr>
            <w:r w:rsidRPr="005E5CCD">
              <w:rPr>
                <w:szCs w:val="16"/>
                <w:lang w:val="en-GB"/>
              </w:rPr>
              <w:t>Fruit untreated head</w:t>
            </w:r>
          </w:p>
        </w:tc>
        <w:tc>
          <w:tcPr>
            <w:tcW w:w="1413" w:type="pct"/>
            <w:tcBorders>
              <w:top w:val="single" w:sz="4" w:space="0" w:color="auto"/>
              <w:left w:val="single" w:sz="4" w:space="0" w:color="auto"/>
              <w:bottom w:val="single" w:sz="4" w:space="0" w:color="auto"/>
              <w:right w:val="single" w:sz="4" w:space="0" w:color="auto"/>
            </w:tcBorders>
            <w:hideMark/>
          </w:tcPr>
          <w:p w14:paraId="0390C265" w14:textId="77777777" w:rsidR="003B1C44" w:rsidRPr="005E5CCD" w:rsidRDefault="003B1C44" w:rsidP="00E24473">
            <w:pPr>
              <w:pStyle w:val="RepTableSmall"/>
              <w:tabs>
                <w:tab w:val="decimal" w:pos="410"/>
              </w:tabs>
              <w:spacing w:line="257"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37E4740" w14:textId="77777777" w:rsidR="003B1C44" w:rsidRPr="005E5CCD" w:rsidRDefault="007A343D" w:rsidP="00E24473">
            <w:pPr>
              <w:pStyle w:val="RepTableSmall"/>
              <w:tabs>
                <w:tab w:val="decimal" w:pos="386"/>
              </w:tabs>
              <w:spacing w:line="257"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042AE" w14:textId="77777777" w:rsidR="003B1C44" w:rsidRPr="005E5CCD" w:rsidRDefault="003B1C44" w:rsidP="00E24473">
            <w:pPr>
              <w:widowControl w:val="0"/>
              <w:spacing w:line="257" w:lineRule="auto"/>
              <w:rPr>
                <w:sz w:val="16"/>
                <w:szCs w:val="16"/>
                <w:lang w:val="en-GB"/>
              </w:rPr>
            </w:pPr>
          </w:p>
        </w:tc>
      </w:tr>
      <w:tr w:rsidR="003B1C44" w:rsidRPr="005E5CCD" w14:paraId="6901AA5F" w14:textId="77777777" w:rsidTr="00E24473">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3E1C77"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D6B1A3"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97ABA"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61A78"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252D3"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B02B56"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B7568" w14:textId="77777777" w:rsidR="003B1C44" w:rsidRPr="005E5CCD" w:rsidRDefault="003B1C44" w:rsidP="00E24473">
            <w:pPr>
              <w:widowControl w:val="0"/>
              <w:spacing w:line="257"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3F797" w14:textId="77777777" w:rsidR="003B1C44" w:rsidRPr="005E5CCD" w:rsidRDefault="003B1C44" w:rsidP="00E24473">
            <w:pPr>
              <w:widowControl w:val="0"/>
              <w:spacing w:line="257"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14E2968" w14:textId="77777777" w:rsidR="003B1C44" w:rsidRPr="005E5CCD" w:rsidRDefault="003B1C44" w:rsidP="00E24473">
            <w:pPr>
              <w:pStyle w:val="RepTableSmall"/>
              <w:spacing w:line="257" w:lineRule="auto"/>
              <w:rPr>
                <w:szCs w:val="16"/>
                <w:lang w:val="en-GB"/>
              </w:rPr>
            </w:pPr>
            <w:r w:rsidRPr="005E5CCD">
              <w:rPr>
                <w:szCs w:val="16"/>
                <w:lang w:val="en-GB"/>
              </w:rPr>
              <w:t>Fruit treated head</w:t>
            </w:r>
          </w:p>
        </w:tc>
        <w:tc>
          <w:tcPr>
            <w:tcW w:w="1413" w:type="pct"/>
            <w:tcBorders>
              <w:top w:val="single" w:sz="4" w:space="0" w:color="auto"/>
              <w:left w:val="single" w:sz="4" w:space="0" w:color="auto"/>
              <w:bottom w:val="single" w:sz="4" w:space="0" w:color="auto"/>
              <w:right w:val="single" w:sz="4" w:space="0" w:color="auto"/>
            </w:tcBorders>
            <w:hideMark/>
          </w:tcPr>
          <w:p w14:paraId="6E97548B" w14:textId="77777777" w:rsidR="003B1C44" w:rsidRPr="005E5CCD" w:rsidRDefault="003B1C44" w:rsidP="00E24473">
            <w:pPr>
              <w:pStyle w:val="RepTableSmall"/>
              <w:tabs>
                <w:tab w:val="decimal" w:pos="410"/>
              </w:tabs>
              <w:spacing w:line="257"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E934990" w14:textId="77777777" w:rsidR="003B1C44" w:rsidRPr="005E5CCD" w:rsidRDefault="007A343D" w:rsidP="00E24473">
            <w:pPr>
              <w:pStyle w:val="RepTableSmall"/>
              <w:tabs>
                <w:tab w:val="decimal" w:pos="386"/>
              </w:tabs>
              <w:spacing w:line="257"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9F6E6" w14:textId="77777777" w:rsidR="003B1C44" w:rsidRPr="005E5CCD" w:rsidRDefault="003B1C44" w:rsidP="00E24473">
            <w:pPr>
              <w:widowControl w:val="0"/>
              <w:spacing w:line="257" w:lineRule="auto"/>
              <w:rPr>
                <w:sz w:val="16"/>
                <w:szCs w:val="16"/>
                <w:lang w:val="en-GB"/>
              </w:rPr>
            </w:pPr>
          </w:p>
        </w:tc>
      </w:tr>
    </w:tbl>
    <w:p w14:paraId="7FF1F006" w14:textId="77777777" w:rsidR="003B1C44" w:rsidRPr="005E5CCD" w:rsidRDefault="003B1C44" w:rsidP="003B1C44">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7F921D7F" w14:textId="77777777" w:rsidR="003B1C44" w:rsidRPr="005E5CCD" w:rsidRDefault="003B1C44" w:rsidP="003B1C44">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23829324" w14:textId="77777777" w:rsidR="003B1C44" w:rsidRPr="005E5CCD" w:rsidRDefault="003B1C44" w:rsidP="003B1C44">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6353853F" w14:textId="77777777" w:rsidR="003B1C44" w:rsidRPr="005E5CCD" w:rsidRDefault="003B1C44" w:rsidP="003B1C44">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472778C9" w14:textId="12921D99" w:rsidR="003E74D7" w:rsidRPr="00E24473" w:rsidRDefault="003B1C44" w:rsidP="00E24473">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505183AC" w14:textId="7C06B461" w:rsidR="007B2F2F" w:rsidRDefault="007B2F2F" w:rsidP="007B2F2F">
      <w:pPr>
        <w:pStyle w:val="RepAppendix5"/>
        <w:numPr>
          <w:ilvl w:val="4"/>
          <w:numId w:val="19"/>
        </w:numPr>
      </w:pPr>
      <w:r w:rsidRPr="005E5CCD">
        <w:t>Study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122"/>
        <w:gridCol w:w="7223"/>
      </w:tblGrid>
      <w:tr w:rsidR="00176E72" w:rsidRPr="00176E72" w14:paraId="00A3DD65" w14:textId="77777777" w:rsidTr="00E24473">
        <w:tc>
          <w:tcPr>
            <w:tcW w:w="2122" w:type="dxa"/>
            <w:shd w:val="clear" w:color="auto" w:fill="D9D9D9"/>
          </w:tcPr>
          <w:p w14:paraId="6610BF49" w14:textId="77777777" w:rsidR="00176E72" w:rsidRPr="0092305F" w:rsidRDefault="00176E72" w:rsidP="00E24473">
            <w:pPr>
              <w:widowControl w:val="0"/>
              <w:suppressAutoHyphens/>
              <w:jc w:val="both"/>
              <w:rPr>
                <w:rFonts w:eastAsia="Batang"/>
                <w:lang w:val="en-GB"/>
              </w:rPr>
            </w:pPr>
            <w:r w:rsidRPr="0092305F">
              <w:rPr>
                <w:lang w:val="en-GB"/>
              </w:rPr>
              <w:t xml:space="preserve">Comments of </w:t>
            </w:r>
            <w:proofErr w:type="spellStart"/>
            <w:r w:rsidRPr="0092305F">
              <w:rPr>
                <w:lang w:val="en-GB"/>
              </w:rPr>
              <w:t>zRMS</w:t>
            </w:r>
            <w:proofErr w:type="spellEnd"/>
            <w:r w:rsidRPr="0092305F">
              <w:rPr>
                <w:lang w:val="en-GB"/>
              </w:rPr>
              <w:t>:</w:t>
            </w:r>
          </w:p>
        </w:tc>
        <w:tc>
          <w:tcPr>
            <w:tcW w:w="7223" w:type="dxa"/>
            <w:shd w:val="clear" w:color="auto" w:fill="D9D9D9"/>
          </w:tcPr>
          <w:p w14:paraId="41EC2B13" w14:textId="57355CB4" w:rsidR="000662D8" w:rsidRPr="0092305F" w:rsidRDefault="000662D8" w:rsidP="00E24473">
            <w:pPr>
              <w:widowControl w:val="0"/>
              <w:suppressAutoHyphens/>
              <w:jc w:val="both"/>
              <w:rPr>
                <w:lang w:val="en-GB"/>
              </w:rPr>
            </w:pPr>
            <w:r w:rsidRPr="0092305F">
              <w:rPr>
                <w:b/>
                <w:bCs/>
                <w:lang w:val="en-GB"/>
              </w:rPr>
              <w:t xml:space="preserve">The study </w:t>
            </w:r>
            <w:r w:rsidR="00C938DF" w:rsidRPr="0092305F">
              <w:rPr>
                <w:b/>
                <w:bCs/>
                <w:lang w:val="en-GB"/>
              </w:rPr>
              <w:t>cannot be</w:t>
            </w:r>
            <w:r w:rsidRPr="0092305F">
              <w:rPr>
                <w:b/>
                <w:bCs/>
                <w:lang w:val="en-GB"/>
              </w:rPr>
              <w:t xml:space="preserve"> accepted</w:t>
            </w:r>
            <w:r w:rsidRPr="0092305F">
              <w:rPr>
                <w:lang w:val="en-GB"/>
              </w:rPr>
              <w:t xml:space="preserve"> (the field and analytical phase reported separately but consistently).</w:t>
            </w:r>
          </w:p>
          <w:p w14:paraId="37C60DC2" w14:textId="3359F123" w:rsidR="00856744" w:rsidRPr="0092305F" w:rsidRDefault="000662D8" w:rsidP="00E24473">
            <w:pPr>
              <w:widowControl w:val="0"/>
              <w:suppressAutoHyphens/>
              <w:jc w:val="both"/>
              <w:rPr>
                <w:lang w:val="en-GB"/>
              </w:rPr>
            </w:pPr>
            <w:r w:rsidRPr="0092305F">
              <w:rPr>
                <w:lang w:val="en-GB"/>
              </w:rPr>
              <w:t xml:space="preserve">According to Field Phase Final Report one </w:t>
            </w:r>
            <w:r w:rsidR="00AE335B" w:rsidRPr="0092305F">
              <w:rPr>
                <w:lang w:val="en-GB"/>
              </w:rPr>
              <w:t xml:space="preserve">harvest </w:t>
            </w:r>
            <w:r w:rsidRPr="0092305F">
              <w:rPr>
                <w:lang w:val="en-GB"/>
              </w:rPr>
              <w:t xml:space="preserve">field trial </w:t>
            </w:r>
            <w:r w:rsidR="00856744" w:rsidRPr="0092305F">
              <w:rPr>
                <w:lang w:val="en-GB"/>
              </w:rPr>
              <w:t xml:space="preserve">CT21-1-23DE1 </w:t>
            </w:r>
            <w:r w:rsidRPr="0092305F">
              <w:rPr>
                <w:lang w:val="en-GB"/>
              </w:rPr>
              <w:t xml:space="preserve">was established on </w:t>
            </w:r>
            <w:r w:rsidR="00856744" w:rsidRPr="0092305F">
              <w:rPr>
                <w:lang w:val="en-GB"/>
              </w:rPr>
              <w:t>cauliflower</w:t>
            </w:r>
            <w:r w:rsidRPr="0092305F">
              <w:rPr>
                <w:lang w:val="en-GB"/>
              </w:rPr>
              <w:t>.</w:t>
            </w:r>
            <w:r w:rsidR="00293A46" w:rsidRPr="0092305F">
              <w:rPr>
                <w:lang w:val="en-GB"/>
              </w:rPr>
              <w:t xml:space="preserve"> </w:t>
            </w:r>
            <w:r w:rsidRPr="0092305F">
              <w:rPr>
                <w:lang w:val="en-GB"/>
              </w:rPr>
              <w:t xml:space="preserve">The purpose was to provide samples for the determination of </w:t>
            </w:r>
            <w:proofErr w:type="spellStart"/>
            <w:r w:rsidRPr="0092305F">
              <w:rPr>
                <w:lang w:val="en-GB"/>
              </w:rPr>
              <w:t>Esfenvalerate</w:t>
            </w:r>
            <w:proofErr w:type="spellEnd"/>
            <w:r w:rsidRPr="0092305F">
              <w:rPr>
                <w:lang w:val="en-GB"/>
              </w:rPr>
              <w:t xml:space="preserve"> residues resulting from 2 applications </w:t>
            </w:r>
            <w:r w:rsidR="00AE335B" w:rsidRPr="0092305F">
              <w:rPr>
                <w:lang w:val="en-GB"/>
              </w:rPr>
              <w:t xml:space="preserve">(A and B) </w:t>
            </w:r>
            <w:r w:rsidRPr="0092305F">
              <w:rPr>
                <w:lang w:val="en-GB"/>
              </w:rPr>
              <w:t xml:space="preserve">of </w:t>
            </w:r>
            <w:proofErr w:type="spellStart"/>
            <w:r w:rsidRPr="0092305F">
              <w:rPr>
                <w:lang w:val="en-GB"/>
              </w:rPr>
              <w:t>Esfenvalerate</w:t>
            </w:r>
            <w:proofErr w:type="spellEnd"/>
            <w:r w:rsidRPr="0092305F">
              <w:rPr>
                <w:lang w:val="en-GB"/>
              </w:rPr>
              <w:t xml:space="preserve"> 5% EW at a rate that is an equivalent of 12,5 g </w:t>
            </w:r>
            <w:proofErr w:type="spellStart"/>
            <w:r w:rsidRPr="0092305F">
              <w:rPr>
                <w:lang w:val="en-GB"/>
              </w:rPr>
              <w:t>esfenvalerate</w:t>
            </w:r>
            <w:proofErr w:type="spellEnd"/>
            <w:r w:rsidRPr="0092305F">
              <w:rPr>
                <w:lang w:val="en-GB"/>
              </w:rPr>
              <w:t xml:space="preserve"> /ha</w:t>
            </w:r>
            <w:r w:rsidR="00937875" w:rsidRPr="0092305F">
              <w:rPr>
                <w:lang w:val="en-GB"/>
              </w:rPr>
              <w:t>.</w:t>
            </w:r>
            <w:r w:rsidR="00AE335B" w:rsidRPr="0092305F">
              <w:rPr>
                <w:lang w:val="en-GB"/>
              </w:rPr>
              <w:t xml:space="preserve"> The applications A and B were performed at BBCH 41 and BBCH 43. They were conducted 19 and 7 days pre harvest. </w:t>
            </w:r>
            <w:r w:rsidR="00856744" w:rsidRPr="0092305F">
              <w:rPr>
                <w:lang w:val="en-GB"/>
              </w:rPr>
              <w:t>The spray interval was 12 days.</w:t>
            </w:r>
            <w:r w:rsidR="00AE335B" w:rsidRPr="0092305F">
              <w:rPr>
                <w:lang w:val="en-GB"/>
              </w:rPr>
              <w:t xml:space="preserve"> At commercial harvest time, 7 days after the last application, specimens of the raw agricultural commodity inflorescence were collected.</w:t>
            </w:r>
            <w:r w:rsidR="00AE335B" w:rsidRPr="0092305F">
              <w:t xml:space="preserve"> </w:t>
            </w:r>
            <w:r w:rsidR="00AE335B" w:rsidRPr="0092305F">
              <w:rPr>
                <w:lang w:val="en-GB"/>
              </w:rPr>
              <w:t>The specimens were frozen at the test facility within a maximum of 3:01 hours after collection. The specimens arrived in deep-frozen conditions at the analytical laboratory.</w:t>
            </w:r>
          </w:p>
          <w:p w14:paraId="068460D8" w14:textId="0CD1FDB9" w:rsidR="000829A6" w:rsidRPr="0092305F" w:rsidRDefault="000662D8" w:rsidP="00E24473">
            <w:pPr>
              <w:widowControl w:val="0"/>
              <w:suppressAutoHyphens/>
              <w:jc w:val="both"/>
              <w:rPr>
                <w:lang w:val="en-GB"/>
              </w:rPr>
            </w:pPr>
            <w:r w:rsidRPr="0092305F">
              <w:rPr>
                <w:lang w:val="en-GB"/>
              </w:rPr>
              <w:t xml:space="preserve">In our opinion the specimens collected were suitable for the intended purpose and in the context of the field phase the obtained residue values can be considered as </w:t>
            </w:r>
            <w:r w:rsidRPr="0092305F">
              <w:rPr>
                <w:lang w:val="en-GB"/>
              </w:rPr>
              <w:lastRenderedPageBreak/>
              <w:t>representative of the crop and of the application timing and rate.</w:t>
            </w:r>
          </w:p>
          <w:p w14:paraId="08C61B0B" w14:textId="726CC6ED" w:rsidR="000662D8" w:rsidRPr="0092305F" w:rsidRDefault="000662D8" w:rsidP="00E24473">
            <w:pPr>
              <w:widowControl w:val="0"/>
              <w:suppressAutoHyphens/>
              <w:jc w:val="both"/>
              <w:rPr>
                <w:lang w:val="en-GB"/>
              </w:rPr>
            </w:pPr>
            <w:r w:rsidRPr="0092305F">
              <w:rPr>
                <w:lang w:val="en-GB"/>
              </w:rPr>
              <w:t xml:space="preserve">The purpose of the Analytical Phase was the determination of the magnitude of residues of </w:t>
            </w:r>
            <w:proofErr w:type="spellStart"/>
            <w:r w:rsidRPr="0092305F">
              <w:rPr>
                <w:lang w:val="en-GB"/>
              </w:rPr>
              <w:t>Fenvalerate</w:t>
            </w:r>
            <w:proofErr w:type="spellEnd"/>
            <w:r w:rsidRPr="0092305F">
              <w:rPr>
                <w:lang w:val="en-GB"/>
              </w:rPr>
              <w:t xml:space="preserve"> (any ratio of constituent isomers (RR, SS, RS, SR) including </w:t>
            </w:r>
            <w:proofErr w:type="spellStart"/>
            <w:r w:rsidRPr="0092305F">
              <w:rPr>
                <w:lang w:val="en-GB"/>
              </w:rPr>
              <w:t>Esfenvalerate</w:t>
            </w:r>
            <w:proofErr w:type="spellEnd"/>
            <w:r w:rsidRPr="0092305F">
              <w:rPr>
                <w:lang w:val="en-GB"/>
              </w:rPr>
              <w:t xml:space="preserve">) in </w:t>
            </w:r>
            <w:r w:rsidR="000829A6" w:rsidRPr="0092305F">
              <w:rPr>
                <w:lang w:val="en-GB"/>
              </w:rPr>
              <w:t>cauliflower</w:t>
            </w:r>
            <w:r w:rsidRPr="0092305F">
              <w:rPr>
                <w:lang w:val="en-GB"/>
              </w:rPr>
              <w:t xml:space="preserve"> taken from </w:t>
            </w:r>
            <w:r w:rsidR="000829A6" w:rsidRPr="0092305F">
              <w:rPr>
                <w:lang w:val="en-GB"/>
              </w:rPr>
              <w:t xml:space="preserve">CT21-1-23DE1 </w:t>
            </w:r>
            <w:r w:rsidRPr="0092305F">
              <w:rPr>
                <w:lang w:val="en-GB"/>
              </w:rPr>
              <w:t xml:space="preserve">trial. The general principles of the analytical procedure were based on the normalized method EN 15662:2018. The reference method was validated for head cabbage as representative high-water content matrix in accordance </w:t>
            </w:r>
            <w:r w:rsidR="000829A6" w:rsidRPr="0092305F">
              <w:rPr>
                <w:lang w:val="en-GB"/>
              </w:rPr>
              <w:t>with</w:t>
            </w:r>
            <w:r w:rsidRPr="0092305F">
              <w:rPr>
                <w:lang w:val="en-GB"/>
              </w:rPr>
              <w:t xml:space="preserve"> the guidance document: SANTE/2020/12830, Rev.1. The validation data were presented in the Final Report No. 21/FSL/09/V.</w:t>
            </w:r>
          </w:p>
          <w:p w14:paraId="33082C4B" w14:textId="77777777" w:rsidR="000662D8" w:rsidRPr="0092305F" w:rsidRDefault="000662D8" w:rsidP="00E24473">
            <w:pPr>
              <w:widowControl w:val="0"/>
              <w:suppressAutoHyphens/>
              <w:jc w:val="both"/>
              <w:rPr>
                <w:lang w:val="en-GB"/>
              </w:rPr>
            </w:pPr>
            <w:r w:rsidRPr="0092305F">
              <w:rPr>
                <w:lang w:val="en-GB"/>
              </w:rPr>
              <w:t xml:space="preserve">The samples were quantified using high-performance gas chromatography coupled with tandem mass spectrometry (MS/MS). The method was shown to be highly selective, as it includes two parent-daughter ion transitions for </w:t>
            </w:r>
            <w:proofErr w:type="spellStart"/>
            <w:r w:rsidRPr="0092305F">
              <w:rPr>
                <w:lang w:val="en-GB"/>
              </w:rPr>
              <w:t>Fenvalerate</w:t>
            </w:r>
            <w:proofErr w:type="spellEnd"/>
            <w:r w:rsidRPr="0092305F">
              <w:rPr>
                <w:lang w:val="en-GB"/>
              </w:rPr>
              <w:t xml:space="preserve"> and it yields accurate and repeatable results. The LOQ was established at 0.01 mg/kg for the analyte, interfering signals in control specimens were negligible, and thus the LOD is 0.002 mg/kg for </w:t>
            </w:r>
            <w:proofErr w:type="spellStart"/>
            <w:r w:rsidRPr="0092305F">
              <w:rPr>
                <w:lang w:val="en-GB"/>
              </w:rPr>
              <w:t>Fenvalerate</w:t>
            </w:r>
            <w:proofErr w:type="spellEnd"/>
            <w:r w:rsidRPr="0092305F">
              <w:rPr>
                <w:lang w:val="en-GB"/>
              </w:rPr>
              <w:t xml:space="preserve"> as was presented in the Final Report No. 21/FSL/09/V.</w:t>
            </w:r>
          </w:p>
          <w:p w14:paraId="75F4F066" w14:textId="77777777" w:rsidR="00C938DF" w:rsidRPr="0092305F" w:rsidRDefault="00C938DF" w:rsidP="00E24473">
            <w:pPr>
              <w:widowControl w:val="0"/>
              <w:suppressAutoHyphens/>
              <w:jc w:val="both"/>
              <w:rPr>
                <w:lang w:val="en-GB"/>
              </w:rPr>
            </w:pPr>
          </w:p>
          <w:p w14:paraId="2B874D0E" w14:textId="29C0FE08" w:rsidR="00DC59C5" w:rsidRPr="0092305F" w:rsidRDefault="00C938DF" w:rsidP="00E24473">
            <w:pPr>
              <w:widowControl w:val="0"/>
              <w:suppressAutoHyphens/>
              <w:jc w:val="both"/>
              <w:rPr>
                <w:lang w:val="en-GB"/>
              </w:rPr>
            </w:pPr>
            <w:r w:rsidRPr="0092305F">
              <w:rPr>
                <w:b/>
                <w:bCs/>
                <w:lang w:val="en-GB"/>
              </w:rPr>
              <w:t xml:space="preserve">The method applied was not validated in cauliflower. </w:t>
            </w:r>
            <w:proofErr w:type="spellStart"/>
            <w:r w:rsidR="00730C24" w:rsidRPr="0092305F">
              <w:rPr>
                <w:b/>
                <w:bCs/>
                <w:lang w:val="en-GB"/>
              </w:rPr>
              <w:t>zRMS</w:t>
            </w:r>
            <w:proofErr w:type="spellEnd"/>
            <w:r w:rsidR="00730C24" w:rsidRPr="0092305F">
              <w:rPr>
                <w:b/>
                <w:bCs/>
                <w:lang w:val="en-GB"/>
              </w:rPr>
              <w:t xml:space="preserve"> considers that </w:t>
            </w:r>
            <w:r w:rsidRPr="0092305F">
              <w:rPr>
                <w:b/>
                <w:bCs/>
                <w:lang w:val="en-GB"/>
              </w:rPr>
              <w:t>the present</w:t>
            </w:r>
            <w:r w:rsidR="00730C24" w:rsidRPr="0092305F">
              <w:rPr>
                <w:b/>
                <w:bCs/>
                <w:lang w:val="en-GB"/>
              </w:rPr>
              <w:t xml:space="preserve"> limited validation set </w:t>
            </w:r>
            <w:r w:rsidRPr="0092305F">
              <w:rPr>
                <w:b/>
                <w:bCs/>
                <w:lang w:val="en-GB"/>
              </w:rPr>
              <w:t>could</w:t>
            </w:r>
            <w:r w:rsidR="00730C24" w:rsidRPr="0092305F">
              <w:rPr>
                <w:b/>
                <w:bCs/>
                <w:lang w:val="en-GB"/>
              </w:rPr>
              <w:t xml:space="preserve"> be applied</w:t>
            </w:r>
            <w:r w:rsidRPr="0092305F">
              <w:rPr>
                <w:b/>
                <w:bCs/>
                <w:lang w:val="en-GB"/>
              </w:rPr>
              <w:t xml:space="preserve"> if the method was validated in cauliflower.</w:t>
            </w:r>
            <w:r w:rsidR="00730C24" w:rsidRPr="0092305F">
              <w:rPr>
                <w:lang w:val="en-GB"/>
              </w:rPr>
              <w:t xml:space="preserve"> </w:t>
            </w:r>
            <w:r w:rsidRPr="0092305F">
              <w:rPr>
                <w:lang w:val="en-GB"/>
              </w:rPr>
              <w:t xml:space="preserve">Then </w:t>
            </w:r>
            <w:r w:rsidR="00730C24" w:rsidRPr="0092305F">
              <w:rPr>
                <w:lang w:val="en-GB"/>
              </w:rPr>
              <w:t xml:space="preserve">3 replicates </w:t>
            </w:r>
            <w:r w:rsidRPr="0092305F">
              <w:rPr>
                <w:lang w:val="en-GB"/>
              </w:rPr>
              <w:t>and 1 fortification level would</w:t>
            </w:r>
            <w:r w:rsidR="00730C24" w:rsidRPr="0092305F">
              <w:rPr>
                <w:lang w:val="en-GB"/>
              </w:rPr>
              <w:t xml:space="preserve"> be acceptable</w:t>
            </w:r>
            <w:r w:rsidRPr="0092305F">
              <w:rPr>
                <w:lang w:val="en-GB"/>
              </w:rPr>
              <w:t xml:space="preserve">. </w:t>
            </w:r>
            <w:r w:rsidR="00730C24" w:rsidRPr="0092305F">
              <w:rPr>
                <w:lang w:val="en-GB"/>
              </w:rPr>
              <w:t xml:space="preserve">In </w:t>
            </w:r>
            <w:r w:rsidRPr="0092305F">
              <w:rPr>
                <w:lang w:val="en-GB"/>
              </w:rPr>
              <w:t>such</w:t>
            </w:r>
            <w:r w:rsidR="00730C24" w:rsidRPr="0092305F">
              <w:rPr>
                <w:lang w:val="en-GB"/>
              </w:rPr>
              <w:t xml:space="preserve"> case linearity data and calibration curves </w:t>
            </w:r>
            <w:r w:rsidRPr="0092305F">
              <w:rPr>
                <w:lang w:val="en-GB"/>
              </w:rPr>
              <w:t xml:space="preserve">can </w:t>
            </w:r>
            <w:r w:rsidR="00730C24" w:rsidRPr="0092305F">
              <w:rPr>
                <w:lang w:val="en-GB"/>
              </w:rPr>
              <w:t xml:space="preserve">provide </w:t>
            </w:r>
            <w:r w:rsidRPr="0092305F">
              <w:rPr>
                <w:lang w:val="en-GB"/>
              </w:rPr>
              <w:t>sufficient evidence</w:t>
            </w:r>
            <w:r w:rsidR="00730C24" w:rsidRPr="0092305F">
              <w:rPr>
                <w:lang w:val="en-GB"/>
              </w:rPr>
              <w:t xml:space="preserve"> that the method is working correctly over the full concentration range and 2 mass transitions in GC-MS/MS confirm the specificity of the method.</w:t>
            </w:r>
            <w:r w:rsidR="00730C24" w:rsidRPr="0092305F">
              <w:t xml:space="preserve"> </w:t>
            </w:r>
            <w:r w:rsidR="00730C24" w:rsidRPr="0092305F">
              <w:rPr>
                <w:u w:val="single"/>
                <w:lang w:val="en-GB"/>
              </w:rPr>
              <w:t xml:space="preserve">Nevertheless, </w:t>
            </w:r>
            <w:r w:rsidRPr="0092305F">
              <w:rPr>
                <w:u w:val="single"/>
                <w:lang w:val="en-GB"/>
              </w:rPr>
              <w:t xml:space="preserve">even then </w:t>
            </w:r>
            <w:r w:rsidR="00730C24" w:rsidRPr="0092305F">
              <w:rPr>
                <w:u w:val="single"/>
                <w:lang w:val="en-GB"/>
              </w:rPr>
              <w:t>this should be clearly justified</w:t>
            </w:r>
            <w:r w:rsidR="00730C24" w:rsidRPr="0092305F">
              <w:rPr>
                <w:lang w:val="en-GB"/>
              </w:rPr>
              <w:t xml:space="preserve"> and aligned with both the regulatory requirements and the laboratory's Standard Operating Procedures (SOPs) as well as the appropriate quality controls (QA/QC).</w:t>
            </w:r>
          </w:p>
        </w:tc>
      </w:tr>
    </w:tbl>
    <w:p w14:paraId="2053CE62"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7B2F2F" w:rsidRPr="005E5CCD" w14:paraId="11CDCC37" w14:textId="77777777" w:rsidTr="007B2F2F">
        <w:tc>
          <w:tcPr>
            <w:tcW w:w="728" w:type="pct"/>
            <w:hideMark/>
          </w:tcPr>
          <w:p w14:paraId="6235305A" w14:textId="77777777" w:rsidR="007B2F2F" w:rsidRPr="005E5CCD" w:rsidRDefault="007B2F2F">
            <w:pPr>
              <w:pStyle w:val="RepStandard"/>
              <w:spacing w:line="256" w:lineRule="auto"/>
            </w:pPr>
            <w:r w:rsidRPr="005E5CCD">
              <w:t>Reference:</w:t>
            </w:r>
          </w:p>
        </w:tc>
        <w:tc>
          <w:tcPr>
            <w:tcW w:w="4272" w:type="pct"/>
            <w:hideMark/>
          </w:tcPr>
          <w:p w14:paraId="2D8CE8DA" w14:textId="77777777" w:rsidR="007B2F2F" w:rsidRPr="005E5CCD" w:rsidRDefault="007B2F2F">
            <w:pPr>
              <w:pStyle w:val="RepStandard"/>
              <w:spacing w:line="256" w:lineRule="auto"/>
            </w:pPr>
            <w:r w:rsidRPr="005E5CCD">
              <w:t>KCP 8.3.</w:t>
            </w:r>
            <w:r w:rsidR="00CF682B" w:rsidRPr="005E5CCD">
              <w:t>3</w:t>
            </w:r>
            <w:r w:rsidR="001A5B08" w:rsidRPr="005E5CCD">
              <w:t>.1</w:t>
            </w:r>
          </w:p>
        </w:tc>
      </w:tr>
      <w:tr w:rsidR="007B2F2F" w:rsidRPr="005E5CCD" w14:paraId="2B8E10FD" w14:textId="77777777" w:rsidTr="007B2F2F">
        <w:tc>
          <w:tcPr>
            <w:tcW w:w="728" w:type="pct"/>
            <w:hideMark/>
          </w:tcPr>
          <w:p w14:paraId="1F20055E" w14:textId="77777777" w:rsidR="007B2F2F" w:rsidRPr="00410412" w:rsidRDefault="007B2F2F">
            <w:pPr>
              <w:pStyle w:val="RepStandard"/>
              <w:spacing w:line="256" w:lineRule="auto"/>
              <w:rPr>
                <w:b/>
                <w:bCs/>
              </w:rPr>
            </w:pPr>
            <w:r w:rsidRPr="00410412">
              <w:rPr>
                <w:b/>
                <w:bCs/>
              </w:rPr>
              <w:t>Report</w:t>
            </w:r>
          </w:p>
        </w:tc>
        <w:tc>
          <w:tcPr>
            <w:tcW w:w="4272" w:type="pct"/>
            <w:hideMark/>
          </w:tcPr>
          <w:p w14:paraId="2A7AA125" w14:textId="77777777" w:rsidR="007B2F2F" w:rsidRPr="00410412" w:rsidRDefault="007B2F2F">
            <w:pPr>
              <w:pStyle w:val="RepTable"/>
              <w:spacing w:line="256" w:lineRule="auto"/>
              <w:jc w:val="both"/>
            </w:pPr>
            <w:r w:rsidRPr="00410412">
              <w:t>Residue study (Harvest) in cauliflower (RAC) in open field conditions following two applications with Esfenvalerate 5 % EW in Germany (NEU) / 2021 – field part / Germany/ Report CT21-1-23 (Field Phase)</w:t>
            </w:r>
          </w:p>
          <w:p w14:paraId="3D84D28C" w14:textId="77777777" w:rsidR="007B2F2F" w:rsidRPr="005E5CCD" w:rsidRDefault="007B2F2F">
            <w:pPr>
              <w:pStyle w:val="RepTable"/>
              <w:spacing w:line="256" w:lineRule="auto"/>
              <w:jc w:val="both"/>
            </w:pPr>
            <w:r w:rsidRPr="00410412">
              <w:t>Study Director: Nikola Dumbovic</w:t>
            </w:r>
          </w:p>
        </w:tc>
      </w:tr>
      <w:tr w:rsidR="007B2F2F" w:rsidRPr="005E5CCD" w14:paraId="1E0A00D8" w14:textId="77777777" w:rsidTr="007B2F2F">
        <w:tc>
          <w:tcPr>
            <w:tcW w:w="728" w:type="pct"/>
            <w:hideMark/>
          </w:tcPr>
          <w:p w14:paraId="042E825F" w14:textId="77777777" w:rsidR="007B2F2F" w:rsidRPr="005E5CCD" w:rsidRDefault="007B2F2F">
            <w:pPr>
              <w:pStyle w:val="RepStandard"/>
              <w:spacing w:line="256" w:lineRule="auto"/>
            </w:pPr>
            <w:r w:rsidRPr="005E5CCD">
              <w:t>Guideline(s):</w:t>
            </w:r>
          </w:p>
        </w:tc>
        <w:tc>
          <w:tcPr>
            <w:tcW w:w="4272" w:type="pct"/>
            <w:hideMark/>
          </w:tcPr>
          <w:p w14:paraId="074C1C6E" w14:textId="77777777" w:rsidR="007B2F2F" w:rsidRPr="005E5CCD" w:rsidRDefault="007B2F2F">
            <w:pPr>
              <w:pStyle w:val="RepStandard"/>
              <w:spacing w:line="256" w:lineRule="auto"/>
            </w:pPr>
            <w:r w:rsidRPr="005E5CCD">
              <w:t xml:space="preserve">EC No. 1107/2009 </w:t>
            </w:r>
          </w:p>
          <w:p w14:paraId="0DEB57FE" w14:textId="77777777" w:rsidR="007B2F2F" w:rsidRPr="005E5CCD" w:rsidRDefault="007B2F2F">
            <w:pPr>
              <w:pStyle w:val="RepStandard"/>
              <w:spacing w:line="256" w:lineRule="auto"/>
            </w:pPr>
            <w:r w:rsidRPr="005E5CCD">
              <w:t>Commission Working Document 7029/VI/95 Rev. 5</w:t>
            </w:r>
          </w:p>
          <w:p w14:paraId="189B6F50" w14:textId="77777777" w:rsidR="007B2F2F" w:rsidRPr="005E5CCD" w:rsidRDefault="007B2F2F">
            <w:pPr>
              <w:pStyle w:val="RepStandard"/>
              <w:spacing w:line="256" w:lineRule="auto"/>
            </w:pPr>
            <w:r w:rsidRPr="005E5CCD">
              <w:t>SANTE/2020/12830, Rev.1.</w:t>
            </w:r>
          </w:p>
        </w:tc>
      </w:tr>
      <w:tr w:rsidR="007B2F2F" w:rsidRPr="005E5CCD" w14:paraId="2B25D600" w14:textId="77777777" w:rsidTr="00856744">
        <w:tc>
          <w:tcPr>
            <w:tcW w:w="728" w:type="pct"/>
            <w:shd w:val="clear" w:color="auto" w:fill="D9D9D9" w:themeFill="background1" w:themeFillShade="D9"/>
            <w:hideMark/>
          </w:tcPr>
          <w:p w14:paraId="00CF1B77" w14:textId="77777777" w:rsidR="007B2F2F" w:rsidRPr="005E5CCD" w:rsidRDefault="007B2F2F">
            <w:pPr>
              <w:pStyle w:val="RepStandard"/>
              <w:spacing w:line="256" w:lineRule="auto"/>
            </w:pPr>
            <w:r w:rsidRPr="005E5CCD">
              <w:t>Deviations:</w:t>
            </w:r>
          </w:p>
        </w:tc>
        <w:tc>
          <w:tcPr>
            <w:tcW w:w="4272" w:type="pct"/>
            <w:shd w:val="clear" w:color="auto" w:fill="D9D9D9" w:themeFill="background1" w:themeFillShade="D9"/>
            <w:hideMark/>
          </w:tcPr>
          <w:p w14:paraId="245D522A" w14:textId="4DAD44A3" w:rsidR="007B2F2F" w:rsidRPr="005E5CCD" w:rsidRDefault="00856744" w:rsidP="00856744">
            <w:pPr>
              <w:pStyle w:val="RepStandard"/>
              <w:spacing w:line="256" w:lineRule="auto"/>
            </w:pPr>
            <w:r>
              <w:t>Due to unfavourable weather conditions application B could not be carried out 10 days after application A. Application B was carried out on the next possible day, 12 days after application A. No impact.</w:t>
            </w:r>
          </w:p>
        </w:tc>
      </w:tr>
      <w:tr w:rsidR="007B2F2F" w:rsidRPr="005E5CCD" w14:paraId="5CACF957" w14:textId="77777777" w:rsidTr="007B2F2F">
        <w:tc>
          <w:tcPr>
            <w:tcW w:w="728" w:type="pct"/>
            <w:hideMark/>
          </w:tcPr>
          <w:p w14:paraId="658F7A94" w14:textId="77777777" w:rsidR="007B2F2F" w:rsidRPr="005E5CCD" w:rsidRDefault="007B2F2F">
            <w:pPr>
              <w:pStyle w:val="RepStandard"/>
              <w:spacing w:line="256" w:lineRule="auto"/>
            </w:pPr>
            <w:r w:rsidRPr="005E5CCD">
              <w:t>GLP:</w:t>
            </w:r>
          </w:p>
        </w:tc>
        <w:tc>
          <w:tcPr>
            <w:tcW w:w="4272" w:type="pct"/>
            <w:hideMark/>
          </w:tcPr>
          <w:p w14:paraId="4C5E6747" w14:textId="77777777" w:rsidR="007B2F2F" w:rsidRPr="005E5CCD" w:rsidRDefault="007B2F2F">
            <w:pPr>
              <w:pStyle w:val="RepStandard"/>
              <w:spacing w:line="256" w:lineRule="auto"/>
            </w:pPr>
            <w:r w:rsidRPr="005E5CCD">
              <w:t>Yes</w:t>
            </w:r>
          </w:p>
        </w:tc>
      </w:tr>
      <w:tr w:rsidR="007B2F2F" w:rsidRPr="005E5CCD" w14:paraId="704C33FA" w14:textId="77777777" w:rsidTr="00856744">
        <w:tc>
          <w:tcPr>
            <w:tcW w:w="728" w:type="pct"/>
            <w:shd w:val="clear" w:color="auto" w:fill="D9D9D9" w:themeFill="background1" w:themeFillShade="D9"/>
            <w:hideMark/>
          </w:tcPr>
          <w:p w14:paraId="72E663AE"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0B8B0BB1" w14:textId="77777777" w:rsidR="007B2F2F" w:rsidRPr="005E5CCD" w:rsidRDefault="007B2F2F">
            <w:pPr>
              <w:pStyle w:val="RepStandard"/>
              <w:spacing w:line="256" w:lineRule="auto"/>
            </w:pPr>
            <w:r w:rsidRPr="005E5CCD">
              <w:t>Yes</w:t>
            </w:r>
          </w:p>
        </w:tc>
      </w:tr>
      <w:tr w:rsidR="007B2F2F" w:rsidRPr="005E5CCD" w14:paraId="60FC8240" w14:textId="77777777" w:rsidTr="007B2F2F">
        <w:tc>
          <w:tcPr>
            <w:tcW w:w="728" w:type="pct"/>
            <w:hideMark/>
          </w:tcPr>
          <w:p w14:paraId="3673043E" w14:textId="77777777" w:rsidR="007B2F2F" w:rsidRPr="005E5CCD" w:rsidRDefault="007B2F2F">
            <w:pPr>
              <w:pStyle w:val="RepStandard"/>
              <w:spacing w:line="256" w:lineRule="auto"/>
              <w:rPr>
                <w:b/>
                <w:bCs/>
              </w:rPr>
            </w:pPr>
            <w:r w:rsidRPr="005E5CCD">
              <w:rPr>
                <w:b/>
                <w:bCs/>
              </w:rPr>
              <w:t>Reference:</w:t>
            </w:r>
          </w:p>
        </w:tc>
        <w:tc>
          <w:tcPr>
            <w:tcW w:w="4272" w:type="pct"/>
          </w:tcPr>
          <w:p w14:paraId="75769344" w14:textId="77777777" w:rsidR="007B2F2F" w:rsidRPr="005E5CCD" w:rsidRDefault="001A5B08">
            <w:pPr>
              <w:pStyle w:val="RepTable"/>
              <w:spacing w:line="256" w:lineRule="auto"/>
            </w:pPr>
            <w:r w:rsidRPr="005E5CCD">
              <w:t>KCP 8.3.</w:t>
            </w:r>
            <w:r w:rsidR="00633381" w:rsidRPr="005E5CCD">
              <w:t>3</w:t>
            </w:r>
            <w:r w:rsidRPr="005E5CCD">
              <w:t>.2</w:t>
            </w:r>
          </w:p>
        </w:tc>
      </w:tr>
      <w:tr w:rsidR="007B2F2F" w:rsidRPr="005E5CCD" w14:paraId="2BB029DF" w14:textId="77777777" w:rsidTr="007B2F2F">
        <w:tc>
          <w:tcPr>
            <w:tcW w:w="728" w:type="pct"/>
            <w:hideMark/>
          </w:tcPr>
          <w:p w14:paraId="521DB67A" w14:textId="77777777" w:rsidR="007B2F2F" w:rsidRPr="00410412" w:rsidRDefault="007B2F2F">
            <w:pPr>
              <w:pStyle w:val="RepStandard"/>
              <w:spacing w:line="256" w:lineRule="auto"/>
              <w:rPr>
                <w:b/>
                <w:bCs/>
              </w:rPr>
            </w:pPr>
            <w:r w:rsidRPr="00410412">
              <w:rPr>
                <w:b/>
                <w:bCs/>
              </w:rPr>
              <w:t xml:space="preserve">Report </w:t>
            </w:r>
          </w:p>
        </w:tc>
        <w:tc>
          <w:tcPr>
            <w:tcW w:w="4272" w:type="pct"/>
            <w:hideMark/>
          </w:tcPr>
          <w:p w14:paraId="58EE4F5E" w14:textId="77777777" w:rsidR="007B2F2F" w:rsidRPr="00410412" w:rsidRDefault="007B2F2F">
            <w:pPr>
              <w:pStyle w:val="RepTable"/>
              <w:spacing w:line="256" w:lineRule="auto"/>
              <w:jc w:val="both"/>
            </w:pPr>
            <w:r w:rsidRPr="00410412">
              <w:t>Determination of the residues os Fenvalerate (any ratio of constituent isomers including Esfenvalerate) in cauliflower following two applications with "Esfenvalerate 5% EW" in Germany/ 2021/ Germany NEU/ Report 21/FSL/09/2DE (Analytical Phase)</w:t>
            </w:r>
          </w:p>
          <w:p w14:paraId="4967BC50" w14:textId="77777777" w:rsidR="007B2F2F" w:rsidRPr="005E5CCD" w:rsidRDefault="007B2F2F">
            <w:pPr>
              <w:pStyle w:val="RepTable"/>
              <w:spacing w:line="256" w:lineRule="auto"/>
            </w:pPr>
            <w:r w:rsidRPr="00410412">
              <w:t>Study director: Anna Markowicz</w:t>
            </w:r>
          </w:p>
        </w:tc>
      </w:tr>
      <w:tr w:rsidR="007B2F2F" w:rsidRPr="005E5CCD" w14:paraId="78EEEF2A" w14:textId="77777777" w:rsidTr="007B2F2F">
        <w:tc>
          <w:tcPr>
            <w:tcW w:w="728" w:type="pct"/>
            <w:hideMark/>
          </w:tcPr>
          <w:p w14:paraId="20431D91" w14:textId="77777777" w:rsidR="007B2F2F" w:rsidRPr="005E5CCD" w:rsidRDefault="007B2F2F">
            <w:pPr>
              <w:pStyle w:val="RepStandard"/>
              <w:spacing w:line="256" w:lineRule="auto"/>
            </w:pPr>
            <w:r w:rsidRPr="005E5CCD">
              <w:t>Guideline(s):</w:t>
            </w:r>
          </w:p>
        </w:tc>
        <w:tc>
          <w:tcPr>
            <w:tcW w:w="4272" w:type="pct"/>
            <w:hideMark/>
          </w:tcPr>
          <w:p w14:paraId="49D1F714" w14:textId="77777777" w:rsidR="007B2F2F" w:rsidRPr="005E5CCD" w:rsidRDefault="007B2F2F">
            <w:pPr>
              <w:pStyle w:val="RepStandard"/>
              <w:spacing w:line="256" w:lineRule="auto"/>
            </w:pPr>
            <w:r w:rsidRPr="005E5CCD">
              <w:t xml:space="preserve">EC No. 1107/2009 </w:t>
            </w:r>
          </w:p>
          <w:p w14:paraId="170084F9" w14:textId="77777777" w:rsidR="007B2F2F" w:rsidRPr="005E5CCD" w:rsidRDefault="007B2F2F">
            <w:pPr>
              <w:pStyle w:val="RepStandard"/>
              <w:spacing w:line="256" w:lineRule="auto"/>
            </w:pPr>
            <w:r w:rsidRPr="005E5CCD">
              <w:t>Commission Working Document 7029/VI/95 Rev. 5</w:t>
            </w:r>
          </w:p>
          <w:p w14:paraId="09F9FB9C" w14:textId="77777777" w:rsidR="007B2F2F" w:rsidRPr="005E5CCD" w:rsidRDefault="007B2F2F">
            <w:pPr>
              <w:pStyle w:val="RepStandard"/>
              <w:spacing w:line="256" w:lineRule="auto"/>
            </w:pPr>
            <w:r w:rsidRPr="005E5CCD">
              <w:t>SANTE/2020/12830, Rev.1.</w:t>
            </w:r>
          </w:p>
          <w:p w14:paraId="56363728" w14:textId="77777777" w:rsidR="007B2F2F" w:rsidRPr="005E5CCD" w:rsidRDefault="007B2F2F">
            <w:pPr>
              <w:pStyle w:val="RepStandard"/>
              <w:spacing w:line="256" w:lineRule="auto"/>
              <w:rPr>
                <w:lang w:val="pt-PT"/>
              </w:rPr>
            </w:pPr>
            <w:r w:rsidRPr="005E5CCD">
              <w:rPr>
                <w:lang w:val="pt-PT"/>
              </w:rPr>
              <w:t>OECD Guideline for the testing of chemicals on Crop Field Trial (TG 509 published in September 2009).</w:t>
            </w:r>
          </w:p>
        </w:tc>
      </w:tr>
      <w:tr w:rsidR="007B2F2F" w:rsidRPr="005E5CCD" w14:paraId="3AE1AF8E" w14:textId="77777777" w:rsidTr="007B2F2F">
        <w:tc>
          <w:tcPr>
            <w:tcW w:w="728" w:type="pct"/>
            <w:hideMark/>
          </w:tcPr>
          <w:p w14:paraId="015A2535" w14:textId="77777777" w:rsidR="007B2F2F" w:rsidRPr="005E5CCD" w:rsidRDefault="007B2F2F">
            <w:pPr>
              <w:pStyle w:val="RepStandard"/>
              <w:spacing w:line="256" w:lineRule="auto"/>
            </w:pPr>
            <w:r w:rsidRPr="005E5CCD">
              <w:lastRenderedPageBreak/>
              <w:t>Deviations:</w:t>
            </w:r>
          </w:p>
        </w:tc>
        <w:tc>
          <w:tcPr>
            <w:tcW w:w="4272" w:type="pct"/>
            <w:hideMark/>
          </w:tcPr>
          <w:p w14:paraId="7A521AF9" w14:textId="77777777" w:rsidR="007B2F2F" w:rsidRPr="005E5CCD" w:rsidRDefault="007B2F2F">
            <w:pPr>
              <w:pStyle w:val="RepStandard"/>
              <w:spacing w:line="256" w:lineRule="auto"/>
            </w:pPr>
            <w:r w:rsidRPr="005E5CCD">
              <w:t>No</w:t>
            </w:r>
          </w:p>
        </w:tc>
      </w:tr>
      <w:tr w:rsidR="007B2F2F" w:rsidRPr="005E5CCD" w14:paraId="474CE05C" w14:textId="77777777" w:rsidTr="007B2F2F">
        <w:tc>
          <w:tcPr>
            <w:tcW w:w="728" w:type="pct"/>
            <w:hideMark/>
          </w:tcPr>
          <w:p w14:paraId="7F18AB94" w14:textId="77777777" w:rsidR="007B2F2F" w:rsidRPr="005E5CCD" w:rsidRDefault="007B2F2F">
            <w:pPr>
              <w:pStyle w:val="RepStandard"/>
              <w:spacing w:line="256" w:lineRule="auto"/>
            </w:pPr>
            <w:r w:rsidRPr="005E5CCD">
              <w:t>GLP:</w:t>
            </w:r>
          </w:p>
        </w:tc>
        <w:tc>
          <w:tcPr>
            <w:tcW w:w="4272" w:type="pct"/>
            <w:hideMark/>
          </w:tcPr>
          <w:p w14:paraId="707B5A87" w14:textId="77777777" w:rsidR="007B2F2F" w:rsidRPr="005E5CCD" w:rsidRDefault="007B2F2F">
            <w:pPr>
              <w:pStyle w:val="RepStandard"/>
              <w:spacing w:line="256" w:lineRule="auto"/>
            </w:pPr>
            <w:r w:rsidRPr="005E5CCD">
              <w:t>Yes</w:t>
            </w:r>
          </w:p>
        </w:tc>
      </w:tr>
      <w:tr w:rsidR="007B2F2F" w:rsidRPr="005E5CCD" w14:paraId="09F49D00" w14:textId="77777777" w:rsidTr="006F4157">
        <w:tc>
          <w:tcPr>
            <w:tcW w:w="728" w:type="pct"/>
            <w:shd w:val="clear" w:color="auto" w:fill="D9D9D9" w:themeFill="background1" w:themeFillShade="D9"/>
            <w:hideMark/>
          </w:tcPr>
          <w:p w14:paraId="6B47F1E0"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42171104" w14:textId="1D6A3FAA" w:rsidR="007B2F2F" w:rsidRPr="005E5CCD" w:rsidRDefault="00C938DF">
            <w:pPr>
              <w:pStyle w:val="RepStandard"/>
              <w:spacing w:line="256" w:lineRule="auto"/>
            </w:pPr>
            <w:r>
              <w:t>No</w:t>
            </w:r>
          </w:p>
        </w:tc>
      </w:tr>
      <w:tr w:rsidR="007B2F2F" w:rsidRPr="005E5CCD" w14:paraId="35E22C25" w14:textId="77777777" w:rsidTr="007B2F2F">
        <w:tc>
          <w:tcPr>
            <w:tcW w:w="728" w:type="pct"/>
            <w:hideMark/>
          </w:tcPr>
          <w:p w14:paraId="0837B49D" w14:textId="77777777" w:rsidR="007B2F2F" w:rsidRPr="005E5CCD" w:rsidRDefault="007B2F2F">
            <w:pPr>
              <w:pStyle w:val="RepStandard"/>
              <w:spacing w:line="256" w:lineRule="auto"/>
            </w:pPr>
            <w:r w:rsidRPr="005E5CCD">
              <w:t>Reference:</w:t>
            </w:r>
          </w:p>
        </w:tc>
        <w:tc>
          <w:tcPr>
            <w:tcW w:w="4272" w:type="pct"/>
          </w:tcPr>
          <w:p w14:paraId="5C189392" w14:textId="77777777" w:rsidR="007B2F2F" w:rsidRPr="005E5CCD" w:rsidRDefault="007B2F2F">
            <w:pPr>
              <w:pStyle w:val="RepStandard"/>
              <w:spacing w:line="256" w:lineRule="auto"/>
            </w:pPr>
          </w:p>
        </w:tc>
      </w:tr>
      <w:tr w:rsidR="007B2F2F" w:rsidRPr="005E5CCD" w14:paraId="4A5998C6" w14:textId="77777777" w:rsidTr="007B2F2F">
        <w:tc>
          <w:tcPr>
            <w:tcW w:w="728" w:type="pct"/>
            <w:hideMark/>
          </w:tcPr>
          <w:p w14:paraId="40C454B1" w14:textId="77777777" w:rsidR="007B2F2F" w:rsidRPr="00410412" w:rsidRDefault="007B2F2F">
            <w:pPr>
              <w:pStyle w:val="RepStandard"/>
              <w:spacing w:line="256" w:lineRule="auto"/>
            </w:pPr>
            <w:r w:rsidRPr="00410412">
              <w:t>Report</w:t>
            </w:r>
          </w:p>
        </w:tc>
        <w:tc>
          <w:tcPr>
            <w:tcW w:w="4272" w:type="pct"/>
            <w:hideMark/>
          </w:tcPr>
          <w:p w14:paraId="46F1EE8E" w14:textId="77777777" w:rsidR="007B2F2F" w:rsidRPr="005E5CCD" w:rsidRDefault="007B2F2F">
            <w:pPr>
              <w:pStyle w:val="RepStandard"/>
              <w:spacing w:line="256" w:lineRule="auto"/>
            </w:pPr>
            <w:r w:rsidRPr="00410412">
              <w:t xml:space="preserve">Validation of method for determination of the residues of </w:t>
            </w:r>
            <w:proofErr w:type="spellStart"/>
            <w:r w:rsidRPr="00410412">
              <w:t>Fenvalerate</w:t>
            </w:r>
            <w:proofErr w:type="spellEnd"/>
            <w:r w:rsidRPr="00410412">
              <w:t xml:space="preserve"> (any ratio of constituent isomers including </w:t>
            </w:r>
            <w:proofErr w:type="spellStart"/>
            <w:r w:rsidRPr="00410412">
              <w:t>Esfenvalerate</w:t>
            </w:r>
            <w:proofErr w:type="spellEnd"/>
            <w:r w:rsidRPr="00410412">
              <w:t>) in head cabbage, strawberry and wheat by gas chromatography, Ms Anna Markowicz (Study Director), 2022, 21/FSL/09/V</w:t>
            </w:r>
            <w:r w:rsidRPr="005E5CCD">
              <w:t xml:space="preserve"> </w:t>
            </w:r>
          </w:p>
        </w:tc>
      </w:tr>
      <w:tr w:rsidR="007B2F2F" w:rsidRPr="005E5CCD" w14:paraId="2DC7E54F" w14:textId="77777777" w:rsidTr="007B2F2F">
        <w:tc>
          <w:tcPr>
            <w:tcW w:w="728" w:type="pct"/>
            <w:hideMark/>
          </w:tcPr>
          <w:p w14:paraId="6A46BFF0" w14:textId="77777777" w:rsidR="007B2F2F" w:rsidRPr="005E5CCD" w:rsidRDefault="007B2F2F">
            <w:pPr>
              <w:pStyle w:val="RepStandard"/>
              <w:spacing w:line="256" w:lineRule="auto"/>
            </w:pPr>
            <w:r w:rsidRPr="005E5CCD">
              <w:t>Guideline(s):</w:t>
            </w:r>
          </w:p>
        </w:tc>
        <w:tc>
          <w:tcPr>
            <w:tcW w:w="4272" w:type="pct"/>
            <w:hideMark/>
          </w:tcPr>
          <w:p w14:paraId="373E5C7D" w14:textId="77777777" w:rsidR="007B2F2F" w:rsidRPr="005E5CCD" w:rsidRDefault="007B2F2F">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6E6EFC60" w14:textId="77777777" w:rsidR="007B2F2F" w:rsidRPr="005E5CCD" w:rsidRDefault="007B2F2F">
            <w:pPr>
              <w:pStyle w:val="RepStandard"/>
              <w:spacing w:line="256" w:lineRule="auto"/>
            </w:pPr>
            <w:r w:rsidRPr="005E5CCD">
              <w:t>OECD ENV / MC / CHEM (98) 17;</w:t>
            </w:r>
          </w:p>
          <w:p w14:paraId="32D4EE54" w14:textId="77777777" w:rsidR="007B2F2F" w:rsidRPr="005E5CCD" w:rsidRDefault="007B2F2F">
            <w:pPr>
              <w:pStyle w:val="RepStandard"/>
              <w:spacing w:line="256" w:lineRule="auto"/>
            </w:pPr>
            <w:r w:rsidRPr="005E5CCD">
              <w:t>Regulation of the Minister of Health of 3 August 2021 r. on Good Laboratory Practice and testing in compliance with the principles with Good Laboratory Practice.</w:t>
            </w:r>
          </w:p>
        </w:tc>
      </w:tr>
      <w:tr w:rsidR="007B2F2F" w:rsidRPr="005E5CCD" w14:paraId="59E0708A" w14:textId="77777777" w:rsidTr="007B2F2F">
        <w:tc>
          <w:tcPr>
            <w:tcW w:w="728" w:type="pct"/>
            <w:hideMark/>
          </w:tcPr>
          <w:p w14:paraId="68B4C48A" w14:textId="77777777" w:rsidR="007B2F2F" w:rsidRPr="005E5CCD" w:rsidRDefault="007B2F2F">
            <w:pPr>
              <w:pStyle w:val="RepStandard"/>
              <w:spacing w:line="256" w:lineRule="auto"/>
            </w:pPr>
            <w:r w:rsidRPr="005E5CCD">
              <w:t>Deviations:</w:t>
            </w:r>
          </w:p>
        </w:tc>
        <w:tc>
          <w:tcPr>
            <w:tcW w:w="4272" w:type="pct"/>
            <w:hideMark/>
          </w:tcPr>
          <w:p w14:paraId="79E4CEDA" w14:textId="77777777" w:rsidR="007B2F2F" w:rsidRPr="005E5CCD" w:rsidRDefault="007B2F2F">
            <w:pPr>
              <w:pStyle w:val="RepStandard"/>
              <w:spacing w:line="256" w:lineRule="auto"/>
            </w:pPr>
            <w:r w:rsidRPr="005E5CCD">
              <w:t xml:space="preserve">No </w:t>
            </w:r>
          </w:p>
        </w:tc>
      </w:tr>
      <w:tr w:rsidR="007B2F2F" w:rsidRPr="005E5CCD" w14:paraId="6233C8C0" w14:textId="77777777" w:rsidTr="007B2F2F">
        <w:tc>
          <w:tcPr>
            <w:tcW w:w="728" w:type="pct"/>
            <w:hideMark/>
          </w:tcPr>
          <w:p w14:paraId="124A34FA" w14:textId="77777777" w:rsidR="007B2F2F" w:rsidRPr="005E5CCD" w:rsidRDefault="007B2F2F">
            <w:pPr>
              <w:pStyle w:val="RepStandard"/>
              <w:spacing w:line="256" w:lineRule="auto"/>
            </w:pPr>
            <w:r w:rsidRPr="005E5CCD">
              <w:t>GLP:</w:t>
            </w:r>
          </w:p>
        </w:tc>
        <w:tc>
          <w:tcPr>
            <w:tcW w:w="4272" w:type="pct"/>
            <w:hideMark/>
          </w:tcPr>
          <w:p w14:paraId="43DF224D" w14:textId="77777777" w:rsidR="007B2F2F" w:rsidRPr="005E5CCD" w:rsidRDefault="007B2F2F">
            <w:pPr>
              <w:pStyle w:val="RepStandard"/>
              <w:spacing w:line="256" w:lineRule="auto"/>
            </w:pPr>
            <w:r w:rsidRPr="005E5CCD">
              <w:t xml:space="preserve">Yes </w:t>
            </w:r>
          </w:p>
        </w:tc>
      </w:tr>
      <w:tr w:rsidR="007B2F2F" w:rsidRPr="005E5CCD" w14:paraId="41702E57" w14:textId="77777777" w:rsidTr="00410412">
        <w:tc>
          <w:tcPr>
            <w:tcW w:w="728" w:type="pct"/>
            <w:shd w:val="clear" w:color="auto" w:fill="D9D9D9" w:themeFill="background1" w:themeFillShade="D9"/>
            <w:hideMark/>
          </w:tcPr>
          <w:p w14:paraId="77A9535A"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35EF8939" w14:textId="3E0B8C0A" w:rsidR="007B2F2F" w:rsidRPr="005E5CCD" w:rsidRDefault="00410412">
            <w:pPr>
              <w:pStyle w:val="RepStandard"/>
              <w:spacing w:line="256" w:lineRule="auto"/>
            </w:pPr>
            <w:r>
              <w:t>Is going to be provided for the assessment</w:t>
            </w:r>
          </w:p>
        </w:tc>
      </w:tr>
    </w:tbl>
    <w:p w14:paraId="3F5D52A2" w14:textId="77777777" w:rsidR="00410412" w:rsidRPr="005E5CCD" w:rsidRDefault="00410412" w:rsidP="007B2F2F">
      <w:pPr>
        <w:pStyle w:val="RepStandard"/>
      </w:pPr>
    </w:p>
    <w:p w14:paraId="52A000CC" w14:textId="77777777" w:rsidR="007B2F2F" w:rsidRPr="005E5CCD" w:rsidRDefault="007B2F2F" w:rsidP="007B2F2F">
      <w:pPr>
        <w:pStyle w:val="RepStandard"/>
        <w:rPr>
          <w:b/>
          <w:bCs/>
        </w:rPr>
      </w:pPr>
      <w:r w:rsidRPr="005E5CCD">
        <w:rPr>
          <w:b/>
          <w:bCs/>
        </w:rPr>
        <w:t>Materials:</w:t>
      </w:r>
    </w:p>
    <w:p w14:paraId="5F4B784F" w14:textId="77777777" w:rsidR="007B2F2F" w:rsidRPr="005E5CCD" w:rsidRDefault="007B2F2F" w:rsidP="007B2F2F">
      <w:pPr>
        <w:pStyle w:val="RepStandard"/>
      </w:pPr>
      <w:r w:rsidRPr="005E5CCD">
        <w:t xml:space="preserve">Test material: </w:t>
      </w:r>
      <w:proofErr w:type="spellStart"/>
      <w:r w:rsidRPr="005E5CCD">
        <w:t>Esfenvalerate</w:t>
      </w:r>
      <w:proofErr w:type="spellEnd"/>
      <w:r w:rsidRPr="005E5CCD">
        <w:t xml:space="preserve"> 5% </w:t>
      </w:r>
    </w:p>
    <w:p w14:paraId="6D53659C" w14:textId="77777777" w:rsidR="007B2F2F" w:rsidRPr="005E5CCD" w:rsidRDefault="007B2F2F" w:rsidP="007B2F2F">
      <w:pPr>
        <w:pStyle w:val="RepStandard"/>
      </w:pPr>
      <w:r w:rsidRPr="005E5CCD">
        <w:t>Crop: cabbage</w:t>
      </w:r>
    </w:p>
    <w:p w14:paraId="336DF5A1" w14:textId="77777777" w:rsidR="007B2F2F" w:rsidRPr="005E5CCD" w:rsidRDefault="007B2F2F" w:rsidP="007B2F2F">
      <w:pPr>
        <w:pStyle w:val="RepStandard"/>
      </w:pPr>
    </w:p>
    <w:p w14:paraId="1C74E0F4" w14:textId="77777777" w:rsidR="007B2F2F" w:rsidRDefault="007B2F2F" w:rsidP="007B2F2F">
      <w:pPr>
        <w:pStyle w:val="RepStandard"/>
        <w:rPr>
          <w:b/>
          <w:bCs/>
        </w:rPr>
      </w:pPr>
      <w:r w:rsidRPr="005E5CCD">
        <w:rPr>
          <w:b/>
          <w:bCs/>
        </w:rPr>
        <w:t>Study design and methods:</w:t>
      </w:r>
    </w:p>
    <w:p w14:paraId="1F37D734" w14:textId="77777777" w:rsidR="00730C24" w:rsidRPr="005E5CCD" w:rsidRDefault="00730C24" w:rsidP="007B2F2F">
      <w:pPr>
        <w:pStyle w:val="RepStandard"/>
        <w:rPr>
          <w:b/>
          <w:bCs/>
        </w:rPr>
      </w:pPr>
    </w:p>
    <w:p w14:paraId="4AE6C4B6" w14:textId="77777777" w:rsidR="007B2F2F" w:rsidRPr="005E5CCD" w:rsidRDefault="007B2F2F" w:rsidP="007B2F2F">
      <w:pPr>
        <w:pStyle w:val="RepTableSmall"/>
        <w:keepNext/>
        <w:keepLines/>
        <w:jc w:val="both"/>
        <w:rPr>
          <w:sz w:val="22"/>
          <w:szCs w:val="22"/>
        </w:rPr>
      </w:pPr>
      <w:r w:rsidRPr="005E5CCD">
        <w:rPr>
          <w:sz w:val="22"/>
          <w:szCs w:val="22"/>
        </w:rPr>
        <w:t xml:space="preserve">One harvest trial was conducted in Poland in 2021. Two applications (BBCH 43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12154C51" w14:textId="77777777" w:rsidR="007B2F2F" w:rsidRPr="005E5CCD" w:rsidRDefault="007B2F2F" w:rsidP="007B2F2F">
      <w:pPr>
        <w:pStyle w:val="RepStandard"/>
      </w:pPr>
    </w:p>
    <w:p w14:paraId="561D7CDE" w14:textId="77777777" w:rsidR="007B2F2F" w:rsidRPr="005E5CCD" w:rsidRDefault="007B2F2F" w:rsidP="007B2F2F">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444C2864" w14:textId="77777777" w:rsidR="007B2F2F" w:rsidRPr="005E5CCD" w:rsidRDefault="007B2F2F" w:rsidP="007B2F2F">
      <w:pPr>
        <w:pStyle w:val="RepStandard"/>
      </w:pPr>
    </w:p>
    <w:p w14:paraId="38B652B4" w14:textId="77777777" w:rsidR="007B2F2F" w:rsidRPr="005E5CCD" w:rsidRDefault="007B2F2F" w:rsidP="007B2F2F">
      <w:pPr>
        <w:pStyle w:val="RepStandard"/>
      </w:pPr>
      <w:r w:rsidRPr="005E5CCD">
        <w:t>Quantification was performed using LC-MS/MS detection system according to the study validated in the Study Report 21/FSL/09/V.</w:t>
      </w:r>
    </w:p>
    <w:p w14:paraId="458F9D14" w14:textId="77777777" w:rsidR="007B2F2F" w:rsidRPr="005E5CCD" w:rsidRDefault="007B2F2F" w:rsidP="007B2F2F">
      <w:pPr>
        <w:pStyle w:val="RepStandard"/>
      </w:pPr>
    </w:p>
    <w:p w14:paraId="3189F25E" w14:textId="77777777" w:rsidR="007B2F2F" w:rsidRPr="005E5CCD" w:rsidRDefault="007B2F2F" w:rsidP="007B2F2F">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1423BB6B" w14:textId="77777777" w:rsidR="007B2F2F" w:rsidRPr="005E5CCD" w:rsidRDefault="007B2F2F" w:rsidP="007B2F2F">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7B2F2F" w:rsidRPr="005E5CCD" w14:paraId="031552D1" w14:textId="77777777" w:rsidTr="007B2F2F">
        <w:tc>
          <w:tcPr>
            <w:tcW w:w="2127" w:type="dxa"/>
            <w:tcBorders>
              <w:top w:val="nil"/>
              <w:left w:val="nil"/>
              <w:bottom w:val="nil"/>
              <w:right w:val="nil"/>
            </w:tcBorders>
            <w:hideMark/>
          </w:tcPr>
          <w:p w14:paraId="39D9C559" w14:textId="77777777" w:rsidR="007B2F2F" w:rsidRPr="005E5CCD" w:rsidRDefault="007B2F2F">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7274BA20" w14:textId="77777777" w:rsidR="007B2F2F" w:rsidRPr="005E5CCD" w:rsidRDefault="007B2F2F">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6416D2B2" w14:textId="0406C782" w:rsidR="007B2F2F" w:rsidRPr="005E5CCD" w:rsidRDefault="007B2F2F" w:rsidP="007B2F2F">
      <w:pPr>
        <w:autoSpaceDE w:val="0"/>
        <w:autoSpaceDN w:val="0"/>
        <w:adjustRightInd w:val="0"/>
        <w:spacing w:after="120"/>
        <w:jc w:val="both"/>
        <w:rPr>
          <w:lang w:val="en-GB"/>
        </w:rPr>
      </w:pPr>
      <w:proofErr w:type="spellStart"/>
      <w:r w:rsidRPr="005E5CCD">
        <w:rPr>
          <w:lang w:val="en-GB"/>
        </w:rPr>
        <w:t>ccording</w:t>
      </w:r>
      <w:proofErr w:type="spellEnd"/>
      <w:r w:rsidRPr="005E5CCD">
        <w:rPr>
          <w:lang w:val="en-GB"/>
        </w:rPr>
        <w:t xml:space="preserve">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77CFB9EF" w14:textId="77777777" w:rsidR="007B2F2F" w:rsidRPr="005E5CCD" w:rsidRDefault="007B2F2F" w:rsidP="007B2F2F">
      <w:pPr>
        <w:pStyle w:val="RepLabel"/>
      </w:pPr>
      <w:r w:rsidRPr="005E5CCD">
        <w:lastRenderedPageBreak/>
        <w:t>Table A 26:</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7B2F2F" w:rsidRPr="005E5CCD" w14:paraId="7AAE608D" w14:textId="77777777" w:rsidTr="007B2F2F">
        <w:trPr>
          <w:tblHeader/>
        </w:trPr>
        <w:tc>
          <w:tcPr>
            <w:tcW w:w="618" w:type="pct"/>
            <w:tcBorders>
              <w:top w:val="single" w:sz="4" w:space="0" w:color="auto"/>
              <w:left w:val="single" w:sz="4" w:space="0" w:color="auto"/>
              <w:bottom w:val="single" w:sz="4" w:space="0" w:color="auto"/>
              <w:right w:val="single" w:sz="4" w:space="0" w:color="auto"/>
            </w:tcBorders>
            <w:hideMark/>
          </w:tcPr>
          <w:p w14:paraId="771D01D4" w14:textId="77777777" w:rsidR="007B2F2F" w:rsidRPr="005E5CCD" w:rsidRDefault="007B2F2F">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2EDC1389" w14:textId="77777777" w:rsidR="007B2F2F" w:rsidRPr="005E5CCD" w:rsidRDefault="007B2F2F">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4BE62970" w14:textId="77777777" w:rsidR="007B2F2F" w:rsidRPr="005E5CCD" w:rsidRDefault="007B2F2F">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57D09024" w14:textId="77777777" w:rsidR="007B2F2F" w:rsidRPr="005E5CCD" w:rsidRDefault="007B2F2F">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7736A8D7" w14:textId="77777777" w:rsidR="007B2F2F" w:rsidRPr="005E5CCD" w:rsidRDefault="007B2F2F">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06F8324D" w14:textId="77777777" w:rsidR="007B2F2F" w:rsidRPr="005E5CCD" w:rsidRDefault="007B2F2F">
            <w:pPr>
              <w:pStyle w:val="RepTableHeader"/>
              <w:spacing w:line="256" w:lineRule="auto"/>
              <w:jc w:val="center"/>
              <w:rPr>
                <w:sz w:val="18"/>
                <w:szCs w:val="18"/>
                <w:lang w:val="en-GB"/>
              </w:rPr>
            </w:pPr>
            <w:r w:rsidRPr="005E5CCD">
              <w:rPr>
                <w:sz w:val="18"/>
                <w:szCs w:val="18"/>
                <w:lang w:val="en-GB"/>
              </w:rPr>
              <w:t>Comments</w:t>
            </w:r>
          </w:p>
        </w:tc>
      </w:tr>
      <w:tr w:rsidR="007B2F2F" w:rsidRPr="005E5CCD" w14:paraId="661BF19E" w14:textId="77777777" w:rsidTr="007B2F2F">
        <w:tc>
          <w:tcPr>
            <w:tcW w:w="618" w:type="pct"/>
            <w:vMerge w:val="restart"/>
            <w:tcBorders>
              <w:top w:val="single" w:sz="4" w:space="0" w:color="auto"/>
              <w:left w:val="single" w:sz="4" w:space="0" w:color="auto"/>
              <w:bottom w:val="single" w:sz="4" w:space="0" w:color="auto"/>
              <w:right w:val="single" w:sz="4" w:space="0" w:color="auto"/>
            </w:tcBorders>
            <w:hideMark/>
          </w:tcPr>
          <w:p w14:paraId="0EBB045A" w14:textId="77777777" w:rsidR="007B2F2F" w:rsidRPr="005E5CCD" w:rsidRDefault="007B2F2F">
            <w:pPr>
              <w:pStyle w:val="RepTable"/>
              <w:spacing w:line="256" w:lineRule="auto"/>
              <w:rPr>
                <w:sz w:val="18"/>
                <w:szCs w:val="18"/>
              </w:rPr>
            </w:pPr>
            <w:r w:rsidRPr="005E5CCD">
              <w:rPr>
                <w:sz w:val="18"/>
                <w:szCs w:val="18"/>
              </w:rPr>
              <w:t xml:space="preserve">Head cabbage (head)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7A29F60" w14:textId="77777777" w:rsidR="007B2F2F" w:rsidRPr="005E5CCD" w:rsidRDefault="007B2F2F">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74C905EE" w14:textId="77777777" w:rsidR="007B2F2F" w:rsidRPr="005E5CCD" w:rsidRDefault="007B2F2F">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5EF5766B" w14:textId="77777777" w:rsidR="007B2F2F" w:rsidRPr="005E5CCD" w:rsidRDefault="007B2F2F">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09CCC390" w14:textId="77777777" w:rsidR="007B2F2F" w:rsidRPr="005E5CCD" w:rsidRDefault="007B2F2F">
            <w:pPr>
              <w:pStyle w:val="RepTable"/>
              <w:spacing w:line="256" w:lineRule="auto"/>
              <w:rPr>
                <w:sz w:val="18"/>
                <w:szCs w:val="18"/>
              </w:rPr>
            </w:pPr>
            <w:r w:rsidRPr="005E5CCD">
              <w:rPr>
                <w:sz w:val="18"/>
                <w:szCs w:val="18"/>
              </w:rPr>
              <w:t>10.0</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0F7712E1" w14:textId="77777777" w:rsidR="007B2F2F" w:rsidRPr="005E5CCD" w:rsidRDefault="007B2F2F">
            <w:pPr>
              <w:pStyle w:val="RepTable"/>
              <w:spacing w:line="256" w:lineRule="auto"/>
              <w:rPr>
                <w:sz w:val="18"/>
                <w:szCs w:val="18"/>
              </w:rPr>
            </w:pPr>
            <w:r w:rsidRPr="005E5CCD">
              <w:rPr>
                <w:sz w:val="18"/>
                <w:szCs w:val="18"/>
              </w:rPr>
              <w:t>Ion mass transition (125.0-89.1 m/z)</w:t>
            </w:r>
          </w:p>
        </w:tc>
      </w:tr>
      <w:tr w:rsidR="007B2F2F" w:rsidRPr="005E5CCD" w14:paraId="3276D7AF" w14:textId="77777777" w:rsidTr="007B2F2F">
        <w:tc>
          <w:tcPr>
            <w:tcW w:w="0" w:type="auto"/>
            <w:vMerge/>
            <w:tcBorders>
              <w:top w:val="single" w:sz="4" w:space="0" w:color="auto"/>
              <w:left w:val="single" w:sz="4" w:space="0" w:color="auto"/>
              <w:bottom w:val="single" w:sz="4" w:space="0" w:color="auto"/>
              <w:right w:val="single" w:sz="4" w:space="0" w:color="auto"/>
            </w:tcBorders>
            <w:vAlign w:val="center"/>
            <w:hideMark/>
          </w:tcPr>
          <w:p w14:paraId="591116DC" w14:textId="77777777" w:rsidR="007B2F2F" w:rsidRPr="005E5CCD" w:rsidRDefault="007B2F2F">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6D54D" w14:textId="77777777" w:rsidR="007B2F2F" w:rsidRPr="005E5CCD" w:rsidRDefault="007B2F2F">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E51F3F1" w14:textId="77777777" w:rsidR="007B2F2F" w:rsidRPr="005E5CCD" w:rsidRDefault="007B2F2F">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69083FE3" w14:textId="77777777" w:rsidR="007B2F2F" w:rsidRPr="005E5CCD" w:rsidRDefault="007B2F2F">
            <w:pPr>
              <w:pStyle w:val="RepTable"/>
              <w:spacing w:line="256" w:lineRule="auto"/>
              <w:rPr>
                <w:sz w:val="18"/>
                <w:szCs w:val="18"/>
              </w:rPr>
            </w:pPr>
            <w:r w:rsidRPr="005E5CCD">
              <w:rPr>
                <w:sz w:val="18"/>
                <w:szCs w:val="18"/>
              </w:rPr>
              <w:t>105</w:t>
            </w:r>
          </w:p>
        </w:tc>
        <w:tc>
          <w:tcPr>
            <w:tcW w:w="861" w:type="pct"/>
            <w:tcBorders>
              <w:top w:val="single" w:sz="4" w:space="0" w:color="auto"/>
              <w:left w:val="single" w:sz="4" w:space="0" w:color="auto"/>
              <w:bottom w:val="single" w:sz="4" w:space="0" w:color="auto"/>
              <w:right w:val="single" w:sz="4" w:space="0" w:color="auto"/>
            </w:tcBorders>
            <w:hideMark/>
          </w:tcPr>
          <w:p w14:paraId="7C87D169" w14:textId="77777777" w:rsidR="007B2F2F" w:rsidRPr="005E5CCD" w:rsidRDefault="007B2F2F">
            <w:pPr>
              <w:pStyle w:val="RepTable"/>
              <w:spacing w:line="256" w:lineRule="auto"/>
              <w:rPr>
                <w:sz w:val="18"/>
                <w:szCs w:val="18"/>
              </w:rPr>
            </w:pPr>
            <w:r w:rsidRPr="005E5CCD">
              <w:rPr>
                <w:sz w:val="18"/>
                <w:szCs w:val="18"/>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79A335" w14:textId="77777777" w:rsidR="007B2F2F" w:rsidRPr="005E5CCD" w:rsidRDefault="007B2F2F">
            <w:pPr>
              <w:spacing w:line="256" w:lineRule="auto"/>
              <w:rPr>
                <w:rFonts w:eastAsia="Calibri"/>
                <w:noProof/>
                <w:sz w:val="18"/>
                <w:szCs w:val="18"/>
                <w:lang w:val="en-GB" w:eastAsia="en-US"/>
              </w:rPr>
            </w:pPr>
          </w:p>
        </w:tc>
      </w:tr>
      <w:tr w:rsidR="007B2F2F" w:rsidRPr="005E5CCD" w14:paraId="4724C1FB" w14:textId="77777777" w:rsidTr="007B2F2F">
        <w:tc>
          <w:tcPr>
            <w:tcW w:w="618" w:type="pct"/>
            <w:vMerge w:val="restart"/>
            <w:tcBorders>
              <w:top w:val="single" w:sz="4" w:space="0" w:color="auto"/>
              <w:left w:val="single" w:sz="4" w:space="0" w:color="auto"/>
              <w:bottom w:val="single" w:sz="4" w:space="0" w:color="auto"/>
              <w:right w:val="single" w:sz="4" w:space="0" w:color="auto"/>
            </w:tcBorders>
            <w:hideMark/>
          </w:tcPr>
          <w:p w14:paraId="143D2D98" w14:textId="77777777" w:rsidR="007B2F2F" w:rsidRPr="005E5CCD" w:rsidRDefault="007B2F2F">
            <w:pPr>
              <w:pStyle w:val="RepTable"/>
              <w:spacing w:line="256" w:lineRule="auto"/>
              <w:rPr>
                <w:sz w:val="18"/>
                <w:szCs w:val="18"/>
              </w:rPr>
            </w:pPr>
            <w:r w:rsidRPr="005E5CCD">
              <w:rPr>
                <w:sz w:val="18"/>
                <w:szCs w:val="18"/>
              </w:rPr>
              <w:t>Head cabbage (head)</w:t>
            </w:r>
          </w:p>
        </w:tc>
        <w:tc>
          <w:tcPr>
            <w:tcW w:w="724" w:type="pct"/>
            <w:vMerge w:val="restart"/>
            <w:tcBorders>
              <w:top w:val="single" w:sz="4" w:space="0" w:color="auto"/>
              <w:left w:val="single" w:sz="4" w:space="0" w:color="auto"/>
              <w:bottom w:val="single" w:sz="4" w:space="0" w:color="auto"/>
              <w:right w:val="single" w:sz="4" w:space="0" w:color="auto"/>
            </w:tcBorders>
            <w:hideMark/>
          </w:tcPr>
          <w:p w14:paraId="0A0AD71B" w14:textId="77777777" w:rsidR="007B2F2F" w:rsidRPr="005E5CCD" w:rsidRDefault="007B2F2F">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CEAEF73" w14:textId="77777777" w:rsidR="007B2F2F" w:rsidRPr="005E5CCD" w:rsidRDefault="007B2F2F">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3BF0FFA8" w14:textId="77777777" w:rsidR="007B2F2F" w:rsidRPr="005E5CCD" w:rsidRDefault="007B2F2F">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278CAF58" w14:textId="77777777" w:rsidR="007B2F2F" w:rsidRPr="005E5CCD" w:rsidRDefault="007B2F2F">
            <w:pPr>
              <w:pStyle w:val="RepTable"/>
              <w:spacing w:line="256" w:lineRule="auto"/>
              <w:rPr>
                <w:sz w:val="18"/>
                <w:szCs w:val="18"/>
              </w:rPr>
            </w:pPr>
            <w:r w:rsidRPr="005E5CCD">
              <w:rPr>
                <w:sz w:val="18"/>
                <w:szCs w:val="18"/>
              </w:rPr>
              <w:t>7.1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5B2F783E" w14:textId="77777777" w:rsidR="007B2F2F" w:rsidRPr="005E5CCD" w:rsidRDefault="007B2F2F">
            <w:pPr>
              <w:pStyle w:val="RepTable"/>
              <w:spacing w:line="256" w:lineRule="auto"/>
              <w:rPr>
                <w:sz w:val="18"/>
                <w:szCs w:val="18"/>
              </w:rPr>
            </w:pPr>
            <w:r w:rsidRPr="005E5CCD">
              <w:rPr>
                <w:sz w:val="18"/>
                <w:szCs w:val="18"/>
              </w:rPr>
              <w:t>First mass transition (419.1-225.2 m/z)</w:t>
            </w:r>
          </w:p>
        </w:tc>
      </w:tr>
      <w:tr w:rsidR="007B2F2F" w:rsidRPr="005E5CCD" w14:paraId="1C3019B0" w14:textId="77777777" w:rsidTr="007B2F2F">
        <w:tc>
          <w:tcPr>
            <w:tcW w:w="0" w:type="auto"/>
            <w:vMerge/>
            <w:tcBorders>
              <w:top w:val="single" w:sz="4" w:space="0" w:color="auto"/>
              <w:left w:val="single" w:sz="4" w:space="0" w:color="auto"/>
              <w:bottom w:val="single" w:sz="4" w:space="0" w:color="auto"/>
              <w:right w:val="single" w:sz="4" w:space="0" w:color="auto"/>
            </w:tcBorders>
            <w:vAlign w:val="center"/>
            <w:hideMark/>
          </w:tcPr>
          <w:p w14:paraId="6832A3C1" w14:textId="77777777" w:rsidR="007B2F2F" w:rsidRPr="005E5CCD" w:rsidRDefault="007B2F2F">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C120B1" w14:textId="77777777" w:rsidR="007B2F2F" w:rsidRPr="005E5CCD" w:rsidRDefault="007B2F2F">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011010A1" w14:textId="77777777" w:rsidR="007B2F2F" w:rsidRPr="005E5CCD" w:rsidRDefault="007B2F2F">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605A9A5F" w14:textId="77777777" w:rsidR="007B2F2F" w:rsidRPr="005E5CCD" w:rsidRDefault="007B2F2F">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0EE11CF6" w14:textId="77777777" w:rsidR="007B2F2F" w:rsidRPr="005E5CCD" w:rsidRDefault="007B2F2F">
            <w:pPr>
              <w:pStyle w:val="RepTable"/>
              <w:spacing w:line="256" w:lineRule="auto"/>
              <w:rPr>
                <w:sz w:val="18"/>
                <w:szCs w:val="18"/>
              </w:rPr>
            </w:pPr>
            <w:r w:rsidRPr="005E5CCD">
              <w:rPr>
                <w:sz w:val="18"/>
                <w:szCs w:val="18"/>
              </w:rPr>
              <w:t>4.4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20BE44" w14:textId="77777777" w:rsidR="007B2F2F" w:rsidRPr="005E5CCD" w:rsidRDefault="007B2F2F">
            <w:pPr>
              <w:spacing w:line="256" w:lineRule="auto"/>
              <w:rPr>
                <w:rFonts w:eastAsia="Calibri"/>
                <w:noProof/>
                <w:sz w:val="18"/>
                <w:szCs w:val="18"/>
                <w:lang w:val="en-GB" w:eastAsia="en-US"/>
              </w:rPr>
            </w:pPr>
          </w:p>
        </w:tc>
      </w:tr>
    </w:tbl>
    <w:p w14:paraId="7C562676" w14:textId="77777777" w:rsidR="007B2F2F" w:rsidRPr="005E5CCD" w:rsidRDefault="007B2F2F" w:rsidP="007B2F2F">
      <w:pPr>
        <w:autoSpaceDE w:val="0"/>
        <w:autoSpaceDN w:val="0"/>
        <w:adjustRightInd w:val="0"/>
        <w:spacing w:after="120"/>
        <w:jc w:val="both"/>
        <w:rPr>
          <w:lang w:val="en-GB"/>
        </w:rPr>
      </w:pPr>
    </w:p>
    <w:p w14:paraId="100E7F8C" w14:textId="77777777" w:rsidR="007B2F2F" w:rsidRDefault="007B2F2F" w:rsidP="007B2F2F">
      <w:pPr>
        <w:pStyle w:val="RepStandard"/>
        <w:rPr>
          <w:b/>
          <w:bCs/>
        </w:rPr>
      </w:pPr>
      <w:r w:rsidRPr="005E5CCD">
        <w:rPr>
          <w:b/>
          <w:bCs/>
        </w:rPr>
        <w:t xml:space="preserve">Table A.27 Characteristics for the analytical method used for validation of </w:t>
      </w:r>
      <w:proofErr w:type="spellStart"/>
      <w:r w:rsidRPr="005E5CCD">
        <w:rPr>
          <w:b/>
          <w:bCs/>
        </w:rPr>
        <w:t>Esfenvalerate</w:t>
      </w:r>
      <w:proofErr w:type="spellEnd"/>
      <w:r w:rsidRPr="005E5CCD">
        <w:rPr>
          <w:b/>
          <w:bCs/>
        </w:rPr>
        <w:t xml:space="preserve"> 5% EW</w:t>
      </w:r>
    </w:p>
    <w:p w14:paraId="4B5E1505" w14:textId="77777777" w:rsidR="00410412" w:rsidRPr="005E5CCD" w:rsidRDefault="00410412" w:rsidP="007B2F2F">
      <w:pPr>
        <w:pStyle w:val="RepStandard"/>
        <w:rPr>
          <w:b/>
          <w:bCs/>
        </w:rPr>
      </w:pPr>
    </w:p>
    <w:tbl>
      <w:tblPr>
        <w:tblW w:w="94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269"/>
        <w:gridCol w:w="7225"/>
      </w:tblGrid>
      <w:tr w:rsidR="007B2F2F" w:rsidRPr="005E5CCD" w14:paraId="52D813A4" w14:textId="77777777" w:rsidTr="00410412">
        <w:tc>
          <w:tcPr>
            <w:tcW w:w="2269" w:type="dxa"/>
            <w:tcBorders>
              <w:top w:val="single" w:sz="4" w:space="0" w:color="auto"/>
              <w:left w:val="single" w:sz="4" w:space="0" w:color="auto"/>
              <w:bottom w:val="single" w:sz="4" w:space="0" w:color="auto"/>
              <w:right w:val="single" w:sz="4" w:space="0" w:color="auto"/>
            </w:tcBorders>
          </w:tcPr>
          <w:p w14:paraId="173FC8F2" w14:textId="77777777" w:rsidR="007B2F2F" w:rsidRPr="005E5CCD" w:rsidRDefault="007B2F2F">
            <w:pPr>
              <w:pStyle w:val="RepTableHeader"/>
              <w:spacing w:before="0" w:after="0" w:line="256" w:lineRule="auto"/>
              <w:jc w:val="center"/>
              <w:rPr>
                <w:sz w:val="18"/>
                <w:szCs w:val="18"/>
                <w:lang w:val="en-GB"/>
              </w:rPr>
            </w:pPr>
          </w:p>
        </w:tc>
        <w:tc>
          <w:tcPr>
            <w:tcW w:w="7225" w:type="dxa"/>
            <w:tcBorders>
              <w:top w:val="single" w:sz="4" w:space="0" w:color="auto"/>
              <w:left w:val="single" w:sz="4" w:space="0" w:color="auto"/>
              <w:bottom w:val="single" w:sz="4" w:space="0" w:color="auto"/>
              <w:right w:val="single" w:sz="4" w:space="0" w:color="auto"/>
            </w:tcBorders>
            <w:hideMark/>
          </w:tcPr>
          <w:p w14:paraId="050CB067" w14:textId="77777777" w:rsidR="007B2F2F" w:rsidRPr="005E5CCD" w:rsidRDefault="007B2F2F">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7B2F2F" w:rsidRPr="005E5CCD" w14:paraId="32E2A41A" w14:textId="77777777" w:rsidTr="00410412">
        <w:tc>
          <w:tcPr>
            <w:tcW w:w="2269" w:type="dxa"/>
            <w:tcBorders>
              <w:top w:val="single" w:sz="4" w:space="0" w:color="auto"/>
              <w:left w:val="single" w:sz="4" w:space="0" w:color="auto"/>
              <w:bottom w:val="single" w:sz="4" w:space="0" w:color="auto"/>
              <w:right w:val="single" w:sz="4" w:space="0" w:color="auto"/>
            </w:tcBorders>
            <w:hideMark/>
          </w:tcPr>
          <w:p w14:paraId="46766B92" w14:textId="77777777" w:rsidR="007B2F2F" w:rsidRPr="005E5CCD" w:rsidRDefault="007B2F2F">
            <w:pPr>
              <w:pStyle w:val="RepTable"/>
              <w:spacing w:line="256" w:lineRule="auto"/>
              <w:rPr>
                <w:sz w:val="18"/>
                <w:szCs w:val="18"/>
              </w:rPr>
            </w:pPr>
            <w:r w:rsidRPr="005E5CCD">
              <w:rPr>
                <w:sz w:val="18"/>
                <w:szCs w:val="18"/>
              </w:rPr>
              <w:t>Specificity/Confirmatory</w:t>
            </w:r>
          </w:p>
        </w:tc>
        <w:tc>
          <w:tcPr>
            <w:tcW w:w="7225" w:type="dxa"/>
            <w:tcBorders>
              <w:top w:val="single" w:sz="4" w:space="0" w:color="auto"/>
              <w:left w:val="single" w:sz="4" w:space="0" w:color="auto"/>
              <w:bottom w:val="single" w:sz="4" w:space="0" w:color="auto"/>
              <w:right w:val="single" w:sz="4" w:space="0" w:color="auto"/>
            </w:tcBorders>
            <w:hideMark/>
          </w:tcPr>
          <w:p w14:paraId="48099695" w14:textId="77777777" w:rsidR="007B2F2F" w:rsidRPr="005E5CCD" w:rsidRDefault="007B2F2F">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7B2F2F" w:rsidRPr="005E5CCD" w14:paraId="43FA7C31" w14:textId="77777777" w:rsidTr="00410412">
        <w:tc>
          <w:tcPr>
            <w:tcW w:w="2269" w:type="dxa"/>
            <w:tcBorders>
              <w:top w:val="single" w:sz="4" w:space="0" w:color="auto"/>
              <w:left w:val="single" w:sz="4" w:space="0" w:color="auto"/>
              <w:bottom w:val="single" w:sz="4" w:space="0" w:color="auto"/>
              <w:right w:val="single" w:sz="4" w:space="0" w:color="auto"/>
            </w:tcBorders>
            <w:hideMark/>
          </w:tcPr>
          <w:p w14:paraId="3BBE4858" w14:textId="77777777" w:rsidR="007B2F2F" w:rsidRPr="005E5CCD" w:rsidRDefault="007B2F2F">
            <w:pPr>
              <w:pStyle w:val="RepTable"/>
              <w:spacing w:line="256" w:lineRule="auto"/>
              <w:rPr>
                <w:sz w:val="18"/>
                <w:szCs w:val="18"/>
              </w:rPr>
            </w:pPr>
            <w:r w:rsidRPr="005E5CCD">
              <w:rPr>
                <w:sz w:val="18"/>
                <w:szCs w:val="18"/>
              </w:rPr>
              <w:t>Calibration (type, number of data points)</w:t>
            </w:r>
          </w:p>
        </w:tc>
        <w:tc>
          <w:tcPr>
            <w:tcW w:w="7225" w:type="dxa"/>
            <w:tcBorders>
              <w:top w:val="single" w:sz="4" w:space="0" w:color="auto"/>
              <w:left w:val="single" w:sz="4" w:space="0" w:color="auto"/>
              <w:bottom w:val="single" w:sz="4" w:space="0" w:color="auto"/>
              <w:right w:val="single" w:sz="4" w:space="0" w:color="auto"/>
            </w:tcBorders>
          </w:tcPr>
          <w:p w14:paraId="0DEA3C14" w14:textId="77777777" w:rsidR="007B2F2F" w:rsidRPr="005E5CCD" w:rsidRDefault="007B2F2F">
            <w:pPr>
              <w:pStyle w:val="RepTable"/>
              <w:spacing w:line="256" w:lineRule="auto"/>
              <w:rPr>
                <w:b/>
                <w:bCs/>
                <w:sz w:val="18"/>
                <w:szCs w:val="18"/>
              </w:rPr>
            </w:pPr>
            <w:r w:rsidRPr="005E5CCD">
              <w:rPr>
                <w:b/>
                <w:bCs/>
                <w:sz w:val="18"/>
                <w:szCs w:val="18"/>
              </w:rPr>
              <w:t>Head cabbage (head)</w:t>
            </w:r>
          </w:p>
          <w:p w14:paraId="6E0F7227" w14:textId="77777777" w:rsidR="007B2F2F" w:rsidRPr="005E5CCD" w:rsidRDefault="007B2F2F">
            <w:pPr>
              <w:pStyle w:val="RepTable"/>
              <w:spacing w:line="256" w:lineRule="auto"/>
              <w:rPr>
                <w:sz w:val="18"/>
                <w:szCs w:val="18"/>
              </w:rPr>
            </w:pPr>
            <w:r w:rsidRPr="005E5CCD">
              <w:rPr>
                <w:sz w:val="18"/>
                <w:szCs w:val="18"/>
              </w:rPr>
              <w:t>First mass transition, 5 points (125.0-89.1 m/z)</w:t>
            </w:r>
          </w:p>
          <w:p w14:paraId="619B266C" w14:textId="77777777" w:rsidR="007B2F2F" w:rsidRPr="005E5CCD" w:rsidRDefault="007B2F2F">
            <w:pPr>
              <w:pStyle w:val="RepTable"/>
              <w:spacing w:line="256" w:lineRule="auto"/>
              <w:rPr>
                <w:sz w:val="18"/>
                <w:szCs w:val="18"/>
              </w:rPr>
            </w:pPr>
            <w:r w:rsidRPr="005E5CCD">
              <w:rPr>
                <w:sz w:val="18"/>
                <w:szCs w:val="18"/>
              </w:rPr>
              <w:t xml:space="preserve">y = 0.475688x + 0.015382 </w:t>
            </w:r>
          </w:p>
          <w:p w14:paraId="181DD893" w14:textId="77777777" w:rsidR="007B2F2F" w:rsidRPr="005E5CCD" w:rsidRDefault="007B2F2F">
            <w:pPr>
              <w:pStyle w:val="RepTable"/>
              <w:spacing w:line="256" w:lineRule="auto"/>
              <w:rPr>
                <w:sz w:val="18"/>
                <w:szCs w:val="18"/>
              </w:rPr>
            </w:pPr>
            <w:r w:rsidRPr="005E5CCD">
              <w:rPr>
                <w:sz w:val="18"/>
                <w:szCs w:val="18"/>
              </w:rPr>
              <w:t>R=</w:t>
            </w:r>
            <w:r w:rsidRPr="005E5CCD">
              <w:t xml:space="preserve"> </w:t>
            </w:r>
            <w:r w:rsidRPr="005E5CCD">
              <w:rPr>
                <w:sz w:val="18"/>
                <w:szCs w:val="18"/>
              </w:rPr>
              <w:t>0.99774068</w:t>
            </w:r>
          </w:p>
          <w:p w14:paraId="4C0A42FD" w14:textId="77777777" w:rsidR="007B2F2F" w:rsidRPr="005E5CCD" w:rsidRDefault="007B2F2F">
            <w:pPr>
              <w:pStyle w:val="RepTable"/>
              <w:spacing w:line="256" w:lineRule="auto"/>
              <w:rPr>
                <w:b/>
                <w:bCs/>
                <w:sz w:val="18"/>
                <w:szCs w:val="18"/>
              </w:rPr>
            </w:pPr>
            <w:r w:rsidRPr="005E5CCD">
              <w:rPr>
                <w:b/>
                <w:bCs/>
                <w:sz w:val="18"/>
                <w:szCs w:val="18"/>
              </w:rPr>
              <w:t>Head cabbage (head)</w:t>
            </w:r>
          </w:p>
          <w:p w14:paraId="40B8B79B" w14:textId="77777777" w:rsidR="007B2F2F" w:rsidRPr="005E5CCD" w:rsidRDefault="007B2F2F">
            <w:pPr>
              <w:pStyle w:val="RepTable"/>
              <w:spacing w:line="256" w:lineRule="auto"/>
              <w:rPr>
                <w:sz w:val="18"/>
                <w:szCs w:val="18"/>
              </w:rPr>
            </w:pPr>
            <w:r w:rsidRPr="005E5CCD">
              <w:rPr>
                <w:sz w:val="18"/>
                <w:szCs w:val="18"/>
              </w:rPr>
              <w:t>First mass transition, 5 points (419.1-225.2 m/z)</w:t>
            </w:r>
          </w:p>
          <w:p w14:paraId="09688B08" w14:textId="77777777" w:rsidR="007B2F2F" w:rsidRPr="005E5CCD" w:rsidRDefault="007B2F2F">
            <w:pPr>
              <w:pStyle w:val="RepTable"/>
              <w:spacing w:line="256" w:lineRule="auto"/>
              <w:rPr>
                <w:sz w:val="18"/>
                <w:szCs w:val="18"/>
              </w:rPr>
            </w:pPr>
            <w:r w:rsidRPr="005E5CCD">
              <w:rPr>
                <w:sz w:val="18"/>
                <w:szCs w:val="18"/>
              </w:rPr>
              <w:t xml:space="preserve">y = 0.069724x + 0.001526 </w:t>
            </w:r>
          </w:p>
          <w:p w14:paraId="44D53FB9" w14:textId="4F04BE56" w:rsidR="007B2F2F" w:rsidRPr="005E5CCD" w:rsidRDefault="007B2F2F" w:rsidP="0092305F">
            <w:pPr>
              <w:pStyle w:val="RepTable"/>
              <w:spacing w:line="256" w:lineRule="auto"/>
              <w:rPr>
                <w:sz w:val="18"/>
                <w:szCs w:val="18"/>
              </w:rPr>
            </w:pPr>
            <w:r w:rsidRPr="005E5CCD">
              <w:rPr>
                <w:sz w:val="18"/>
                <w:szCs w:val="18"/>
              </w:rPr>
              <w:t>R= 0.99698946</w:t>
            </w:r>
          </w:p>
        </w:tc>
      </w:tr>
      <w:tr w:rsidR="007B2F2F" w:rsidRPr="005E5CCD" w14:paraId="221BE656" w14:textId="77777777" w:rsidTr="00410412">
        <w:tc>
          <w:tcPr>
            <w:tcW w:w="2269" w:type="dxa"/>
            <w:tcBorders>
              <w:top w:val="single" w:sz="4" w:space="0" w:color="auto"/>
              <w:left w:val="single" w:sz="4" w:space="0" w:color="auto"/>
              <w:bottom w:val="single" w:sz="4" w:space="0" w:color="auto"/>
              <w:right w:val="single" w:sz="4" w:space="0" w:color="auto"/>
            </w:tcBorders>
            <w:hideMark/>
          </w:tcPr>
          <w:p w14:paraId="7B7B316C" w14:textId="77777777" w:rsidR="007B2F2F" w:rsidRPr="005E5CCD" w:rsidRDefault="007B2F2F">
            <w:pPr>
              <w:pStyle w:val="RepTable"/>
              <w:spacing w:line="256" w:lineRule="auto"/>
              <w:rPr>
                <w:sz w:val="18"/>
                <w:szCs w:val="18"/>
              </w:rPr>
            </w:pPr>
            <w:r w:rsidRPr="005E5CCD">
              <w:rPr>
                <w:sz w:val="18"/>
                <w:szCs w:val="18"/>
              </w:rPr>
              <w:t>Limit of determination/quantification</w:t>
            </w:r>
          </w:p>
        </w:tc>
        <w:tc>
          <w:tcPr>
            <w:tcW w:w="7225" w:type="dxa"/>
            <w:tcBorders>
              <w:top w:val="single" w:sz="4" w:space="0" w:color="auto"/>
              <w:left w:val="single" w:sz="4" w:space="0" w:color="auto"/>
              <w:bottom w:val="single" w:sz="4" w:space="0" w:color="auto"/>
              <w:right w:val="single" w:sz="4" w:space="0" w:color="auto"/>
            </w:tcBorders>
            <w:hideMark/>
          </w:tcPr>
          <w:p w14:paraId="40240355" w14:textId="77777777" w:rsidR="007B2F2F" w:rsidRPr="005E5CCD" w:rsidRDefault="007B2F2F">
            <w:pPr>
              <w:pStyle w:val="RepTable"/>
              <w:spacing w:line="256" w:lineRule="auto"/>
              <w:rPr>
                <w:b/>
                <w:bCs/>
                <w:sz w:val="18"/>
                <w:szCs w:val="18"/>
              </w:rPr>
            </w:pPr>
            <w:r w:rsidRPr="005E5CCD">
              <w:rPr>
                <w:b/>
                <w:bCs/>
                <w:sz w:val="18"/>
                <w:szCs w:val="18"/>
              </w:rPr>
              <w:t>Esfenvalerate:</w:t>
            </w:r>
          </w:p>
          <w:p w14:paraId="40A09A89" w14:textId="77777777" w:rsidR="007B2F2F" w:rsidRPr="005E5CCD" w:rsidRDefault="007B2F2F">
            <w:pPr>
              <w:pStyle w:val="RepTable"/>
              <w:spacing w:line="256" w:lineRule="auto"/>
              <w:rPr>
                <w:sz w:val="18"/>
                <w:szCs w:val="18"/>
              </w:rPr>
            </w:pPr>
            <w:r w:rsidRPr="005E5CCD">
              <w:rPr>
                <w:sz w:val="18"/>
                <w:szCs w:val="18"/>
              </w:rPr>
              <w:t>LOQ = 0.01 mg/kg</w:t>
            </w:r>
          </w:p>
          <w:p w14:paraId="6C555E9F" w14:textId="77777777" w:rsidR="007B2F2F" w:rsidRPr="005E5CCD" w:rsidRDefault="007B2F2F">
            <w:pPr>
              <w:pStyle w:val="RepTable"/>
              <w:spacing w:line="256" w:lineRule="auto"/>
              <w:rPr>
                <w:sz w:val="18"/>
                <w:szCs w:val="18"/>
              </w:rPr>
            </w:pPr>
            <w:r w:rsidRPr="005E5CCD">
              <w:rPr>
                <w:sz w:val="18"/>
                <w:szCs w:val="18"/>
              </w:rPr>
              <w:t>LOD = 0.002 mg/kg</w:t>
            </w:r>
          </w:p>
        </w:tc>
      </w:tr>
    </w:tbl>
    <w:p w14:paraId="26B024D3" w14:textId="77777777" w:rsidR="00730C24" w:rsidRDefault="00730C24" w:rsidP="00410412">
      <w:pPr>
        <w:autoSpaceDE w:val="0"/>
        <w:autoSpaceDN w:val="0"/>
        <w:adjustRightInd w:val="0"/>
        <w:spacing w:after="120"/>
        <w:jc w:val="both"/>
        <w:rPr>
          <w:lang w:val="en-GB"/>
        </w:rPr>
      </w:pPr>
    </w:p>
    <w:p w14:paraId="57CDA7E0" w14:textId="3C47B9D0" w:rsidR="007B2F2F" w:rsidRPr="00410412" w:rsidRDefault="007B2F2F" w:rsidP="00410412">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07AE208F" w14:textId="77777777" w:rsidR="007B2F2F" w:rsidRPr="005E5CCD" w:rsidRDefault="007B2F2F" w:rsidP="007B2F2F">
      <w:pPr>
        <w:pStyle w:val="RepLabel"/>
        <w:rPr>
          <w:lang w:eastAsia="en-US"/>
        </w:rPr>
      </w:pPr>
      <w:r w:rsidRPr="005E5CCD">
        <w:lastRenderedPageBreak/>
        <w:t xml:space="preserve">Table A 28 Summary </w:t>
      </w:r>
      <w:r w:rsidRPr="00410412">
        <w:rPr>
          <w:strike/>
          <w:shd w:val="clear" w:color="auto" w:fill="D9D9D9" w:themeFill="background1" w:themeFillShade="D9"/>
        </w:rPr>
        <w:t>of the study 1</w:t>
      </w:r>
      <w:r w:rsidRPr="005E5CCD">
        <w:t xml:space="preserve">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568"/>
        <w:gridCol w:w="577"/>
        <w:gridCol w:w="977"/>
        <w:gridCol w:w="603"/>
        <w:gridCol w:w="882"/>
        <w:gridCol w:w="598"/>
        <w:gridCol w:w="900"/>
        <w:gridCol w:w="648"/>
        <w:gridCol w:w="665"/>
        <w:gridCol w:w="1545"/>
        <w:gridCol w:w="532"/>
        <w:gridCol w:w="1224"/>
      </w:tblGrid>
      <w:tr w:rsidR="007B2F2F" w:rsidRPr="005E5CCD" w14:paraId="23B819A5" w14:textId="77777777" w:rsidTr="007B2F2F">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3E23BBCE" w14:textId="77777777" w:rsidR="007B2F2F" w:rsidRPr="00310EFC" w:rsidRDefault="007B2F2F">
            <w:pPr>
              <w:pStyle w:val="RepTableHeaderSmall"/>
              <w:spacing w:line="256" w:lineRule="auto"/>
              <w:jc w:val="center"/>
              <w:rPr>
                <w:lang w:val="en-GB"/>
              </w:rPr>
            </w:pPr>
            <w:r w:rsidRPr="00310EFC">
              <w:rPr>
                <w:lang w:val="en-GB"/>
              </w:rPr>
              <w:t>Trial No./</w:t>
            </w:r>
          </w:p>
          <w:p w14:paraId="7BE8ADF7" w14:textId="77777777" w:rsidR="007B2F2F" w:rsidRPr="00310EFC" w:rsidRDefault="007B2F2F">
            <w:pPr>
              <w:pStyle w:val="RepTableHeaderSmall"/>
              <w:spacing w:line="256" w:lineRule="auto"/>
              <w:jc w:val="center"/>
              <w:rPr>
                <w:lang w:val="en-GB"/>
              </w:rPr>
            </w:pPr>
            <w:r w:rsidRPr="00310EFC">
              <w:rPr>
                <w:lang w:val="en-GB"/>
              </w:rPr>
              <w:t>Location/</w:t>
            </w:r>
          </w:p>
          <w:p w14:paraId="2866DEA8" w14:textId="77777777" w:rsidR="007B2F2F" w:rsidRPr="00310EFC" w:rsidRDefault="007B2F2F">
            <w:pPr>
              <w:pStyle w:val="RepTableHeaderSmall"/>
              <w:spacing w:line="256" w:lineRule="auto"/>
              <w:jc w:val="center"/>
              <w:rPr>
                <w:lang w:val="en-GB"/>
              </w:rPr>
            </w:pPr>
            <w:r w:rsidRPr="00310EFC">
              <w:rPr>
                <w:lang w:val="en-GB"/>
              </w:rPr>
              <w:t>EU zone/</w:t>
            </w:r>
          </w:p>
          <w:p w14:paraId="0D78ABAD" w14:textId="77777777" w:rsidR="007B2F2F" w:rsidRPr="005E5CCD" w:rsidRDefault="007B2F2F">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695EBAC0" w14:textId="77777777" w:rsidR="007B2F2F" w:rsidRPr="005E5CCD" w:rsidRDefault="007B2F2F">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722F4CB6" w14:textId="77777777" w:rsidR="007B2F2F" w:rsidRPr="005E5CCD" w:rsidRDefault="007B2F2F">
            <w:pPr>
              <w:pStyle w:val="RepTableHeaderSmall"/>
              <w:spacing w:line="256" w:lineRule="auto"/>
              <w:jc w:val="center"/>
              <w:rPr>
                <w:lang w:val="en-GB"/>
              </w:rPr>
            </w:pPr>
            <w:r w:rsidRPr="005E5CCD">
              <w:rPr>
                <w:lang w:val="en-GB"/>
              </w:rPr>
              <w:t>Date of</w:t>
            </w:r>
          </w:p>
          <w:p w14:paraId="1B9ED0B7" w14:textId="77777777" w:rsidR="007B2F2F" w:rsidRPr="005E5CCD" w:rsidRDefault="007B2F2F">
            <w:pPr>
              <w:pStyle w:val="RepTableHeaderSmall"/>
              <w:spacing w:line="256" w:lineRule="auto"/>
              <w:jc w:val="center"/>
              <w:rPr>
                <w:lang w:val="en-GB"/>
              </w:rPr>
            </w:pPr>
            <w:r w:rsidRPr="005E5CCD">
              <w:rPr>
                <w:lang w:val="en-GB"/>
              </w:rPr>
              <w:t>1.Sowing or planting</w:t>
            </w:r>
          </w:p>
          <w:p w14:paraId="36B9B3DA" w14:textId="77777777" w:rsidR="007B2F2F" w:rsidRPr="005E5CCD" w:rsidRDefault="007B2F2F">
            <w:pPr>
              <w:pStyle w:val="RepTableHeaderSmall"/>
              <w:spacing w:line="256" w:lineRule="auto"/>
              <w:jc w:val="center"/>
              <w:rPr>
                <w:lang w:val="en-GB"/>
              </w:rPr>
            </w:pPr>
            <w:r w:rsidRPr="005E5CCD">
              <w:rPr>
                <w:lang w:val="en-GB"/>
              </w:rPr>
              <w:t>2.Flowering</w:t>
            </w:r>
          </w:p>
          <w:p w14:paraId="0D3594F4" w14:textId="77777777" w:rsidR="007B2F2F" w:rsidRPr="005E5CCD" w:rsidRDefault="007B2F2F">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5BA0178D" w14:textId="77777777" w:rsidR="007B2F2F" w:rsidRPr="005E5CCD" w:rsidRDefault="007B2F2F">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27B45DEE" w14:textId="77777777" w:rsidR="007B2F2F" w:rsidRPr="005E5CCD" w:rsidRDefault="007B2F2F">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4D8447E8" w14:textId="77777777" w:rsidR="007B2F2F" w:rsidRPr="005E5CCD" w:rsidRDefault="007B2F2F">
            <w:pPr>
              <w:pStyle w:val="RepTableHeaderSmall"/>
              <w:spacing w:line="256" w:lineRule="auto"/>
              <w:jc w:val="center"/>
              <w:rPr>
                <w:lang w:val="en-GB"/>
              </w:rPr>
            </w:pPr>
            <w:r w:rsidRPr="005E5CCD">
              <w:rPr>
                <w:lang w:val="en-GB"/>
              </w:rPr>
              <w:t>Growth stage at last treatment or date</w:t>
            </w:r>
          </w:p>
          <w:p w14:paraId="66C75DF4" w14:textId="77777777" w:rsidR="007B2F2F" w:rsidRPr="005E5CCD" w:rsidRDefault="007B2F2F">
            <w:pPr>
              <w:pStyle w:val="RepTableHeaderSmall"/>
              <w:spacing w:line="256" w:lineRule="auto"/>
              <w:jc w:val="center"/>
              <w:rPr>
                <w:lang w:val="en-GB"/>
              </w:rPr>
            </w:pPr>
          </w:p>
        </w:tc>
        <w:tc>
          <w:tcPr>
            <w:tcW w:w="387" w:type="pct"/>
            <w:vMerge w:val="restart"/>
            <w:tcBorders>
              <w:top w:val="single" w:sz="4" w:space="0" w:color="auto"/>
              <w:left w:val="single" w:sz="4" w:space="0" w:color="auto"/>
              <w:bottom w:val="single" w:sz="4" w:space="0" w:color="auto"/>
              <w:right w:val="single" w:sz="4" w:space="0" w:color="auto"/>
            </w:tcBorders>
            <w:vAlign w:val="center"/>
            <w:hideMark/>
          </w:tcPr>
          <w:p w14:paraId="096C4F35" w14:textId="77777777" w:rsidR="007B2F2F" w:rsidRPr="005E5CCD" w:rsidRDefault="007B2F2F">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317" w:type="pct"/>
            <w:tcBorders>
              <w:top w:val="single" w:sz="4" w:space="0" w:color="auto"/>
              <w:left w:val="single" w:sz="4" w:space="0" w:color="auto"/>
              <w:bottom w:val="single" w:sz="4" w:space="0" w:color="auto"/>
              <w:right w:val="single" w:sz="4" w:space="0" w:color="auto"/>
            </w:tcBorders>
            <w:hideMark/>
          </w:tcPr>
          <w:p w14:paraId="1B275782" w14:textId="77777777" w:rsidR="007B2F2F" w:rsidRPr="005E5CCD" w:rsidRDefault="007B2F2F">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4F54D2FE" w14:textId="77777777" w:rsidR="007B2F2F" w:rsidRPr="005E5CCD" w:rsidRDefault="007B2F2F">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042F4008" w14:textId="77777777" w:rsidR="007B2F2F" w:rsidRPr="005E5CCD" w:rsidRDefault="007B2F2F">
            <w:pPr>
              <w:pStyle w:val="RepTableHeaderSmall"/>
              <w:spacing w:line="256" w:lineRule="auto"/>
              <w:jc w:val="center"/>
              <w:rPr>
                <w:lang w:val="en-GB"/>
              </w:rPr>
            </w:pPr>
            <w:r w:rsidRPr="005E5CCD">
              <w:rPr>
                <w:lang w:val="en-GB"/>
              </w:rPr>
              <w:t>Details on trial</w:t>
            </w:r>
          </w:p>
        </w:tc>
      </w:tr>
      <w:tr w:rsidR="007B2F2F" w:rsidRPr="005E5CCD" w14:paraId="0FDE9FD7" w14:textId="77777777" w:rsidTr="007B2F2F">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BCA542" w14:textId="77777777" w:rsidR="007B2F2F" w:rsidRPr="005E5CCD" w:rsidRDefault="007B2F2F">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281CB868" w14:textId="77777777" w:rsidR="007B2F2F" w:rsidRPr="005E5CCD" w:rsidRDefault="007B2F2F">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70DB490B" w14:textId="77777777" w:rsidR="007B2F2F" w:rsidRPr="005E5CCD" w:rsidRDefault="007B2F2F">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278E0DFA" w14:textId="77777777" w:rsidR="007B2F2F" w:rsidRPr="005E5CCD" w:rsidRDefault="007B2F2F">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0FBB07B7" w14:textId="77777777" w:rsidR="007B2F2F" w:rsidRPr="005E5CCD" w:rsidRDefault="007B2F2F">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1523AD6F" w14:textId="77777777" w:rsidR="007B2F2F" w:rsidRPr="005E5CCD" w:rsidRDefault="007B2F2F">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14C12669" w14:textId="77777777" w:rsidR="007B2F2F" w:rsidRPr="005E5CCD" w:rsidRDefault="007B2F2F">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B4EA1" w14:textId="77777777" w:rsidR="007B2F2F" w:rsidRPr="005E5CCD" w:rsidRDefault="007B2F2F">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45113" w14:textId="77777777" w:rsidR="007B2F2F" w:rsidRPr="005E5CCD" w:rsidRDefault="007B2F2F">
            <w:pPr>
              <w:spacing w:line="256" w:lineRule="auto"/>
              <w:rPr>
                <w:b/>
                <w:sz w:val="16"/>
                <w:szCs w:val="16"/>
                <w:lang w:val="en-GB"/>
              </w:rPr>
            </w:pPr>
          </w:p>
        </w:tc>
        <w:tc>
          <w:tcPr>
            <w:tcW w:w="1317" w:type="pct"/>
            <w:tcBorders>
              <w:top w:val="nil"/>
              <w:left w:val="single" w:sz="4" w:space="0" w:color="auto"/>
              <w:bottom w:val="single" w:sz="4" w:space="0" w:color="auto"/>
              <w:right w:val="single" w:sz="4" w:space="0" w:color="auto"/>
            </w:tcBorders>
            <w:vAlign w:val="center"/>
            <w:hideMark/>
          </w:tcPr>
          <w:p w14:paraId="681736E4" w14:textId="77777777" w:rsidR="007B2F2F" w:rsidRPr="005E5CCD" w:rsidRDefault="007B2F2F">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5DA1C5BB" w14:textId="77777777" w:rsidR="007B2F2F" w:rsidRPr="005E5CCD" w:rsidRDefault="007B2F2F">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222B8F45" w14:textId="77777777" w:rsidR="007B2F2F" w:rsidRPr="005E5CCD" w:rsidRDefault="007B2F2F">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7C2418F6" w14:textId="77777777" w:rsidR="007B2F2F" w:rsidRPr="005E5CCD" w:rsidRDefault="007B2F2F">
            <w:pPr>
              <w:pStyle w:val="RepTableSmall"/>
              <w:spacing w:line="256" w:lineRule="auto"/>
              <w:jc w:val="center"/>
              <w:rPr>
                <w:szCs w:val="16"/>
                <w:lang w:val="en-GB"/>
              </w:rPr>
            </w:pPr>
            <w:r w:rsidRPr="005E5CCD">
              <w:rPr>
                <w:szCs w:val="16"/>
                <w:lang w:val="en-GB"/>
              </w:rPr>
              <w:t>(e)</w:t>
            </w:r>
          </w:p>
        </w:tc>
      </w:tr>
      <w:tr w:rsidR="007B2F2F" w:rsidRPr="005E5CCD" w14:paraId="666E4FA6" w14:textId="77777777" w:rsidTr="007B2F2F">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6AA6A1FE" w14:textId="77777777" w:rsidR="007B2F2F" w:rsidRPr="005E5CCD" w:rsidRDefault="007B2F2F">
            <w:pPr>
              <w:pStyle w:val="RepTableSmall"/>
              <w:keepNext/>
              <w:keepLines/>
              <w:spacing w:line="256" w:lineRule="auto"/>
              <w:rPr>
                <w:szCs w:val="16"/>
                <w:lang w:val="en-GB"/>
              </w:rPr>
            </w:pPr>
            <w:r w:rsidRPr="005E5CCD">
              <w:t xml:space="preserve">CT21-1-23DE1 </w:t>
            </w:r>
            <w:r w:rsidRPr="005E5CCD">
              <w:rPr>
                <w:szCs w:val="16"/>
                <w:lang w:val="en-GB"/>
              </w:rPr>
              <w:t xml:space="preserve">/ Heidelberg - </w:t>
            </w:r>
            <w:proofErr w:type="spellStart"/>
            <w:r w:rsidRPr="005E5CCD">
              <w:rPr>
                <w:szCs w:val="16"/>
                <w:lang w:val="en-GB"/>
              </w:rPr>
              <w:t>Neurott</w:t>
            </w:r>
            <w:proofErr w:type="spellEnd"/>
            <w:r w:rsidRPr="005E5CCD">
              <w:rPr>
                <w:szCs w:val="16"/>
                <w:lang w:val="en-GB"/>
              </w:rPr>
              <w:t>/ NEU Germany/ 2021</w:t>
            </w:r>
          </w:p>
          <w:p w14:paraId="15A17188" w14:textId="77777777" w:rsidR="007B2F2F" w:rsidRPr="005E5CCD" w:rsidRDefault="007B2F2F">
            <w:pPr>
              <w:pStyle w:val="RepTableSmall"/>
              <w:keepNext/>
              <w:keepLines/>
              <w:spacing w:line="256" w:lineRule="auto"/>
              <w:rPr>
                <w:szCs w:val="16"/>
                <w:lang w:val="en-GB"/>
              </w:rPr>
            </w:pPr>
          </w:p>
          <w:p w14:paraId="6D8D233A" w14:textId="77777777" w:rsidR="007B2F2F" w:rsidRPr="005E5CCD" w:rsidRDefault="007B2F2F">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5A8D6A72" w14:textId="77777777" w:rsidR="007B2F2F" w:rsidRPr="005E5CCD" w:rsidRDefault="007B2F2F">
            <w:pPr>
              <w:pStyle w:val="RepTableSmall"/>
              <w:keepNext/>
              <w:keepLines/>
              <w:spacing w:line="256" w:lineRule="auto"/>
              <w:rPr>
                <w:szCs w:val="16"/>
                <w:lang w:val="en-GB"/>
              </w:rPr>
            </w:pPr>
            <w:r w:rsidRPr="005E5CCD">
              <w:rPr>
                <w:szCs w:val="16"/>
                <w:lang w:val="en-GB"/>
              </w:rPr>
              <w:t>Cauliflower/ Fortaleza F1</w:t>
            </w:r>
          </w:p>
        </w:tc>
        <w:tc>
          <w:tcPr>
            <w:tcW w:w="388" w:type="pct"/>
            <w:vMerge w:val="restart"/>
            <w:tcBorders>
              <w:top w:val="single" w:sz="4" w:space="0" w:color="auto"/>
              <w:left w:val="single" w:sz="4" w:space="0" w:color="auto"/>
              <w:bottom w:val="single" w:sz="4" w:space="0" w:color="auto"/>
              <w:right w:val="single" w:sz="4" w:space="0" w:color="auto"/>
            </w:tcBorders>
            <w:hideMark/>
          </w:tcPr>
          <w:p w14:paraId="7E397359" w14:textId="77777777" w:rsidR="007B2F2F" w:rsidRPr="005E5CCD" w:rsidRDefault="007B2F2F">
            <w:pPr>
              <w:pStyle w:val="RepTableSmall"/>
              <w:keepNext/>
              <w:keepLines/>
              <w:spacing w:line="256" w:lineRule="auto"/>
              <w:rPr>
                <w:szCs w:val="16"/>
                <w:lang w:val="en-GB"/>
              </w:rPr>
            </w:pPr>
            <w:r w:rsidRPr="005E5CCD">
              <w:rPr>
                <w:szCs w:val="16"/>
                <w:lang w:val="en-GB"/>
              </w:rPr>
              <w:t>1)03/06/2021</w:t>
            </w:r>
          </w:p>
          <w:p w14:paraId="7D0B18A9" w14:textId="77777777" w:rsidR="007B2F2F" w:rsidRPr="005E5CCD" w:rsidRDefault="007B2F2F">
            <w:pPr>
              <w:pStyle w:val="RepTableSmall"/>
              <w:keepNext/>
              <w:keepLines/>
              <w:spacing w:line="256" w:lineRule="auto"/>
              <w:rPr>
                <w:szCs w:val="16"/>
                <w:lang w:val="en-GB"/>
              </w:rPr>
            </w:pPr>
            <w:r w:rsidRPr="005E5CCD">
              <w:rPr>
                <w:szCs w:val="16"/>
                <w:lang w:val="en-GB"/>
              </w:rPr>
              <w:t>2)N/A</w:t>
            </w:r>
          </w:p>
          <w:p w14:paraId="2DBE0B00" w14:textId="77777777" w:rsidR="007B2F2F" w:rsidRPr="005E5CCD" w:rsidRDefault="007B2F2F">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05/11/2021-20/11/2021</w:t>
            </w:r>
          </w:p>
        </w:tc>
        <w:tc>
          <w:tcPr>
            <w:tcW w:w="195" w:type="pct"/>
            <w:vMerge w:val="restart"/>
            <w:tcBorders>
              <w:top w:val="single" w:sz="4" w:space="0" w:color="auto"/>
              <w:left w:val="single" w:sz="4" w:space="0" w:color="auto"/>
              <w:bottom w:val="single" w:sz="4" w:space="0" w:color="auto"/>
              <w:right w:val="single" w:sz="4" w:space="0" w:color="auto"/>
            </w:tcBorders>
          </w:tcPr>
          <w:p w14:paraId="6EB8BF5C"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12.5</w:t>
            </w:r>
          </w:p>
          <w:p w14:paraId="40922DC0"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12.5</w:t>
            </w:r>
          </w:p>
          <w:p w14:paraId="42F1E602"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hideMark/>
          </w:tcPr>
          <w:p w14:paraId="5511AA99" w14:textId="77777777" w:rsidR="007B2F2F" w:rsidRPr="005E5CCD" w:rsidRDefault="007B2F2F">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600.00</w:t>
            </w:r>
          </w:p>
          <w:p w14:paraId="21CAA18D" w14:textId="77777777" w:rsidR="007B2F2F" w:rsidRPr="005E5CCD" w:rsidRDefault="007B2F2F">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600.00</w:t>
            </w:r>
          </w:p>
        </w:tc>
        <w:tc>
          <w:tcPr>
            <w:tcW w:w="146" w:type="pct"/>
            <w:vMerge w:val="restart"/>
            <w:tcBorders>
              <w:top w:val="single" w:sz="4" w:space="0" w:color="auto"/>
              <w:left w:val="single" w:sz="4" w:space="0" w:color="auto"/>
              <w:bottom w:val="single" w:sz="4" w:space="0" w:color="auto"/>
              <w:right w:val="single" w:sz="4" w:space="0" w:color="auto"/>
            </w:tcBorders>
            <w:hideMark/>
          </w:tcPr>
          <w:p w14:paraId="75A45C43"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340" w:type="pct"/>
            <w:vMerge w:val="restart"/>
            <w:tcBorders>
              <w:top w:val="single" w:sz="4" w:space="0" w:color="auto"/>
              <w:left w:val="single" w:sz="4" w:space="0" w:color="auto"/>
              <w:bottom w:val="single" w:sz="4" w:space="0" w:color="auto"/>
              <w:right w:val="single" w:sz="4" w:space="0" w:color="auto"/>
            </w:tcBorders>
            <w:hideMark/>
          </w:tcPr>
          <w:p w14:paraId="3D745F77" w14:textId="77777777" w:rsidR="007B2F2F" w:rsidRPr="005E5CCD" w:rsidRDefault="007B2F2F">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20/08/2021</w:t>
            </w:r>
          </w:p>
          <w:p w14:paraId="347F2C14" w14:textId="77777777" w:rsidR="007B2F2F" w:rsidRPr="005E5CCD" w:rsidRDefault="007B2F2F">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01/09/2021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0DCAB88F" w14:textId="77777777" w:rsidR="007B2F2F" w:rsidRPr="005E5CCD" w:rsidRDefault="007B2F2F">
            <w:pPr>
              <w:pStyle w:val="RepTableSmall"/>
              <w:keepNext/>
              <w:keepLines/>
              <w:spacing w:line="256" w:lineRule="auto"/>
              <w:rPr>
                <w:szCs w:val="16"/>
                <w:lang w:val="en-GB"/>
              </w:rPr>
            </w:pPr>
            <w:r w:rsidRPr="005E5CCD">
              <w:rPr>
                <w:szCs w:val="16"/>
                <w:lang w:val="en-GB"/>
              </w:rPr>
              <w:t>BBCH 46</w:t>
            </w:r>
          </w:p>
          <w:p w14:paraId="35170FC1" w14:textId="77777777" w:rsidR="007B2F2F" w:rsidRPr="005E5CCD" w:rsidRDefault="007B2F2F">
            <w:pPr>
              <w:pStyle w:val="RepTableSmall"/>
              <w:keepNext/>
              <w:keepLines/>
              <w:spacing w:line="256" w:lineRule="auto"/>
              <w:rPr>
                <w:szCs w:val="16"/>
                <w:lang w:val="en-GB"/>
              </w:rPr>
            </w:pPr>
            <w:r w:rsidRPr="005E5CCD">
              <w:rPr>
                <w:szCs w:val="16"/>
                <w:lang w:val="en-GB"/>
              </w:rPr>
              <w:t>BBCH 49</w:t>
            </w:r>
          </w:p>
        </w:tc>
        <w:tc>
          <w:tcPr>
            <w:tcW w:w="387" w:type="pct"/>
            <w:tcBorders>
              <w:top w:val="single" w:sz="4" w:space="0" w:color="auto"/>
              <w:left w:val="single" w:sz="4" w:space="0" w:color="auto"/>
              <w:bottom w:val="single" w:sz="4" w:space="0" w:color="auto"/>
              <w:right w:val="single" w:sz="4" w:space="0" w:color="auto"/>
            </w:tcBorders>
            <w:hideMark/>
          </w:tcPr>
          <w:p w14:paraId="50C435BB" w14:textId="77777777" w:rsidR="007B2F2F" w:rsidRPr="005E5CCD" w:rsidRDefault="007B2F2F">
            <w:pPr>
              <w:pStyle w:val="RepTableSmall"/>
              <w:keepNext/>
              <w:keepLines/>
              <w:spacing w:line="256" w:lineRule="auto"/>
              <w:rPr>
                <w:szCs w:val="16"/>
                <w:lang w:val="en-GB"/>
              </w:rPr>
            </w:pPr>
            <w:r w:rsidRPr="005E5CCD">
              <w:rPr>
                <w:szCs w:val="16"/>
                <w:lang w:val="en-GB"/>
              </w:rPr>
              <w:t>Fruit untreated inflorescence</w:t>
            </w:r>
          </w:p>
        </w:tc>
        <w:tc>
          <w:tcPr>
            <w:tcW w:w="1317" w:type="pct"/>
            <w:tcBorders>
              <w:top w:val="single" w:sz="4" w:space="0" w:color="auto"/>
              <w:left w:val="single" w:sz="4" w:space="0" w:color="auto"/>
              <w:bottom w:val="single" w:sz="4" w:space="0" w:color="auto"/>
              <w:right w:val="single" w:sz="4" w:space="0" w:color="auto"/>
            </w:tcBorders>
            <w:hideMark/>
          </w:tcPr>
          <w:p w14:paraId="124E1FE0" w14:textId="77777777" w:rsidR="007B2F2F" w:rsidRPr="005E5CCD" w:rsidRDefault="007B2F2F">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5A299F27"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09CB7FA7" w14:textId="77777777" w:rsidR="007B2F2F" w:rsidRPr="005E5CCD" w:rsidRDefault="007B2F2F">
            <w:pPr>
              <w:pStyle w:val="RepTableSmall"/>
              <w:keepNext/>
              <w:keepLines/>
              <w:spacing w:line="256" w:lineRule="auto"/>
              <w:rPr>
                <w:szCs w:val="16"/>
                <w:lang w:val="en-GB"/>
              </w:rPr>
            </w:pPr>
            <w:r w:rsidRPr="005E5CCD">
              <w:t>Final Report 21/FSL/09/2DE</w:t>
            </w:r>
          </w:p>
          <w:p w14:paraId="5EECCD08" w14:textId="77777777" w:rsidR="007B2F2F" w:rsidRPr="005E5CCD" w:rsidRDefault="007B2F2F">
            <w:pPr>
              <w:pStyle w:val="RepTableSmall"/>
              <w:keepNext/>
              <w:keepLines/>
              <w:spacing w:line="256" w:lineRule="auto"/>
              <w:rPr>
                <w:szCs w:val="16"/>
                <w:lang w:val="en-GB"/>
              </w:rPr>
            </w:pPr>
            <w:r w:rsidRPr="005E5CCD">
              <w:rPr>
                <w:szCs w:val="16"/>
                <w:lang w:val="en-GB"/>
              </w:rPr>
              <w:t xml:space="preserve">Study Number Field Final Report: </w:t>
            </w:r>
            <w:r w:rsidRPr="005E5CCD">
              <w:t>CT21-1-23</w:t>
            </w:r>
          </w:p>
          <w:p w14:paraId="3D82A1EB" w14:textId="77777777" w:rsidR="007B2F2F" w:rsidRPr="005E5CCD" w:rsidRDefault="007B2F2F">
            <w:pPr>
              <w:pStyle w:val="RepTable"/>
              <w:spacing w:line="256" w:lineRule="auto"/>
              <w:rPr>
                <w:b/>
                <w:bCs/>
                <w:sz w:val="18"/>
                <w:szCs w:val="18"/>
              </w:rPr>
            </w:pPr>
            <w:r w:rsidRPr="005E5CCD">
              <w:rPr>
                <w:b/>
                <w:bCs/>
                <w:sz w:val="18"/>
                <w:szCs w:val="18"/>
              </w:rPr>
              <w:t>Esfenvalerate:</w:t>
            </w:r>
          </w:p>
          <w:p w14:paraId="578A916E" w14:textId="77777777" w:rsidR="007B2F2F" w:rsidRPr="005E5CCD" w:rsidRDefault="007B2F2F">
            <w:pPr>
              <w:pStyle w:val="RepTable"/>
              <w:spacing w:line="256" w:lineRule="auto"/>
              <w:rPr>
                <w:sz w:val="18"/>
                <w:szCs w:val="18"/>
              </w:rPr>
            </w:pPr>
            <w:r w:rsidRPr="005E5CCD">
              <w:rPr>
                <w:sz w:val="18"/>
                <w:szCs w:val="18"/>
              </w:rPr>
              <w:t>LOQ = 0.01 mg/kg</w:t>
            </w:r>
          </w:p>
          <w:p w14:paraId="79FA19BA" w14:textId="77777777" w:rsidR="007B2F2F" w:rsidRPr="005E5CCD" w:rsidRDefault="007B2F2F">
            <w:pPr>
              <w:pStyle w:val="RepTable"/>
              <w:spacing w:line="256" w:lineRule="auto"/>
              <w:rPr>
                <w:sz w:val="18"/>
                <w:szCs w:val="18"/>
              </w:rPr>
            </w:pPr>
            <w:r w:rsidRPr="005E5CCD">
              <w:rPr>
                <w:sz w:val="18"/>
                <w:szCs w:val="18"/>
              </w:rPr>
              <w:t>LOD = 0.002 mg/kg</w:t>
            </w:r>
          </w:p>
          <w:p w14:paraId="0AB9DC93" w14:textId="77777777" w:rsidR="007B2F2F" w:rsidRPr="005E5CCD" w:rsidRDefault="007B2F2F">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174FAB60" w14:textId="77777777" w:rsidR="007B2F2F" w:rsidRPr="005E5CCD" w:rsidRDefault="007B2F2F">
            <w:pPr>
              <w:pStyle w:val="RepTableSmall"/>
              <w:keepNext/>
              <w:keepLines/>
              <w:spacing w:line="256" w:lineRule="auto"/>
              <w:rPr>
                <w:szCs w:val="16"/>
                <w:lang w:val="en-GB"/>
              </w:rPr>
            </w:pPr>
            <w:r w:rsidRPr="005E5CCD">
              <w:rPr>
                <w:szCs w:val="16"/>
                <w:lang w:val="en-GB"/>
              </w:rPr>
              <w:t>391 days</w:t>
            </w:r>
          </w:p>
        </w:tc>
      </w:tr>
      <w:tr w:rsidR="007B2F2F" w:rsidRPr="005E5CCD" w14:paraId="1EEFFD8B" w14:textId="77777777" w:rsidTr="007B2F2F">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F281FA"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11229"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28D88"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8C5DB0"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32D7D"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4D452"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F24BAC"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4DD5F6" w14:textId="77777777" w:rsidR="007B2F2F" w:rsidRPr="005E5CCD" w:rsidRDefault="007B2F2F">
            <w:pPr>
              <w:spacing w:line="256" w:lineRule="auto"/>
              <w:rPr>
                <w:sz w:val="16"/>
                <w:szCs w:val="16"/>
                <w:lang w:val="en-GB"/>
              </w:rPr>
            </w:pPr>
          </w:p>
        </w:tc>
        <w:tc>
          <w:tcPr>
            <w:tcW w:w="387" w:type="pct"/>
            <w:tcBorders>
              <w:top w:val="single" w:sz="4" w:space="0" w:color="auto"/>
              <w:left w:val="single" w:sz="4" w:space="0" w:color="auto"/>
              <w:bottom w:val="single" w:sz="4" w:space="0" w:color="auto"/>
              <w:right w:val="single" w:sz="4" w:space="0" w:color="auto"/>
            </w:tcBorders>
            <w:hideMark/>
          </w:tcPr>
          <w:p w14:paraId="2B15F4FE" w14:textId="77777777" w:rsidR="007B2F2F" w:rsidRPr="005E5CCD" w:rsidRDefault="007B2F2F">
            <w:pPr>
              <w:pStyle w:val="RepTableSmall"/>
              <w:keepNext/>
              <w:keepLines/>
              <w:spacing w:line="256" w:lineRule="auto"/>
              <w:rPr>
                <w:szCs w:val="16"/>
                <w:lang w:val="en-GB"/>
              </w:rPr>
            </w:pPr>
            <w:r w:rsidRPr="005E5CCD">
              <w:rPr>
                <w:szCs w:val="16"/>
                <w:lang w:val="en-GB"/>
              </w:rPr>
              <w:t>Fruit treated inflorescence</w:t>
            </w:r>
          </w:p>
        </w:tc>
        <w:tc>
          <w:tcPr>
            <w:tcW w:w="1317" w:type="pct"/>
            <w:tcBorders>
              <w:top w:val="single" w:sz="4" w:space="0" w:color="auto"/>
              <w:left w:val="single" w:sz="4" w:space="0" w:color="auto"/>
              <w:bottom w:val="single" w:sz="4" w:space="0" w:color="auto"/>
              <w:right w:val="single" w:sz="4" w:space="0" w:color="auto"/>
            </w:tcBorders>
            <w:hideMark/>
          </w:tcPr>
          <w:p w14:paraId="046477B6" w14:textId="77777777" w:rsidR="007B2F2F" w:rsidRPr="005E5CCD" w:rsidRDefault="007B2F2F">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D5146E1"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8DD56" w14:textId="77777777" w:rsidR="007B2F2F" w:rsidRPr="005E5CCD" w:rsidRDefault="007B2F2F">
            <w:pPr>
              <w:spacing w:line="256" w:lineRule="auto"/>
              <w:rPr>
                <w:sz w:val="16"/>
                <w:szCs w:val="16"/>
                <w:lang w:val="en-GB"/>
              </w:rPr>
            </w:pPr>
          </w:p>
        </w:tc>
      </w:tr>
    </w:tbl>
    <w:p w14:paraId="77DE740A" w14:textId="77777777" w:rsidR="007B2F2F" w:rsidRPr="005E5CCD" w:rsidRDefault="007B2F2F" w:rsidP="007B2F2F">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2C16ACD4" w14:textId="77777777" w:rsidR="007B2F2F" w:rsidRPr="005E5CCD" w:rsidRDefault="007B2F2F" w:rsidP="007B2F2F">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7CF10AF7" w14:textId="77777777" w:rsidR="007B2F2F" w:rsidRPr="005E5CCD" w:rsidRDefault="007B2F2F" w:rsidP="007B2F2F">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463EB0A6" w14:textId="77777777" w:rsidR="007B2F2F" w:rsidRPr="005E5CCD" w:rsidRDefault="007B2F2F" w:rsidP="007B2F2F">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5333D232" w14:textId="721B5DAB" w:rsidR="007B2F2F" w:rsidRDefault="007B2F2F" w:rsidP="001A17BD">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71B6BDD7" w14:textId="77777777" w:rsidR="008E1EE3" w:rsidRDefault="008E1EE3" w:rsidP="001A17BD">
      <w:pPr>
        <w:rPr>
          <w:sz w:val="18"/>
          <w:szCs w:val="18"/>
          <w:lang w:val="en-GB"/>
        </w:rPr>
        <w:sectPr w:rsidR="008E1EE3" w:rsidSect="0098091E">
          <w:pgSz w:w="11906" w:h="16838"/>
          <w:pgMar w:top="1417" w:right="1134" w:bottom="1134" w:left="1417" w:header="709" w:footer="142" w:gutter="0"/>
          <w:pgNumType w:chapSep="period"/>
          <w:cols w:space="720"/>
        </w:sectPr>
      </w:pPr>
    </w:p>
    <w:p w14:paraId="06139DBC" w14:textId="735AA87F" w:rsidR="007B2F2F" w:rsidRPr="00410412" w:rsidRDefault="007B2F2F" w:rsidP="007B2F2F">
      <w:pPr>
        <w:pStyle w:val="RepAppendix5"/>
        <w:numPr>
          <w:ilvl w:val="4"/>
          <w:numId w:val="19"/>
        </w:numPr>
      </w:pPr>
      <w:r w:rsidRPr="00410412">
        <w:lastRenderedPageBreak/>
        <w:t>Study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122"/>
        <w:gridCol w:w="7223"/>
      </w:tblGrid>
      <w:tr w:rsidR="00176E72" w:rsidRPr="00176E72" w14:paraId="38104BA6" w14:textId="77777777" w:rsidTr="00410412">
        <w:tc>
          <w:tcPr>
            <w:tcW w:w="2122" w:type="dxa"/>
            <w:shd w:val="clear" w:color="auto" w:fill="D9D9D9"/>
          </w:tcPr>
          <w:p w14:paraId="4E618EAC" w14:textId="77777777" w:rsidR="00176E72" w:rsidRPr="00AE78CD" w:rsidRDefault="00176E72" w:rsidP="00410412">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7223" w:type="dxa"/>
            <w:shd w:val="clear" w:color="auto" w:fill="D9D9D9"/>
          </w:tcPr>
          <w:p w14:paraId="64404B73" w14:textId="0EF50B93" w:rsidR="00176E72" w:rsidRPr="00AE78CD" w:rsidRDefault="00F41BF7" w:rsidP="00410412">
            <w:pPr>
              <w:widowControl w:val="0"/>
              <w:jc w:val="both"/>
              <w:rPr>
                <w:lang w:val="en-GB"/>
              </w:rPr>
            </w:pPr>
            <w:r w:rsidRPr="00AE78CD">
              <w:rPr>
                <w:b/>
                <w:bCs/>
                <w:lang w:val="en-GB"/>
              </w:rPr>
              <w:t xml:space="preserve">The study </w:t>
            </w:r>
            <w:r w:rsidR="00E07932" w:rsidRPr="00AE78CD">
              <w:rPr>
                <w:b/>
                <w:bCs/>
                <w:lang w:val="en-GB"/>
              </w:rPr>
              <w:t>cannot be</w:t>
            </w:r>
            <w:r w:rsidR="0003749A" w:rsidRPr="00AE78CD">
              <w:rPr>
                <w:b/>
                <w:bCs/>
                <w:lang w:val="en-GB"/>
              </w:rPr>
              <w:t xml:space="preserve"> </w:t>
            </w:r>
            <w:r w:rsidRPr="00AE78CD">
              <w:rPr>
                <w:b/>
                <w:bCs/>
                <w:lang w:val="en-GB"/>
              </w:rPr>
              <w:t xml:space="preserve">accepted </w:t>
            </w:r>
            <w:r w:rsidR="00E07932" w:rsidRPr="00AE78CD">
              <w:rPr>
                <w:b/>
                <w:bCs/>
                <w:lang w:val="en-GB"/>
              </w:rPr>
              <w:t>due to the insufficient data on samples storage and procedural issues affecting both field and analytical phase</w:t>
            </w:r>
            <w:r w:rsidR="00E07932" w:rsidRPr="00AE78CD">
              <w:rPr>
                <w:lang w:val="en-GB"/>
              </w:rPr>
              <w:t xml:space="preserve"> </w:t>
            </w:r>
            <w:r w:rsidR="0003749A" w:rsidRPr="00AE78CD">
              <w:rPr>
                <w:lang w:val="en-GB"/>
              </w:rPr>
              <w:t xml:space="preserve">(the field and analytical phase </w:t>
            </w:r>
            <w:r w:rsidR="00E07932" w:rsidRPr="00AE78CD">
              <w:rPr>
                <w:lang w:val="en-GB"/>
              </w:rPr>
              <w:t xml:space="preserve">was </w:t>
            </w:r>
            <w:r w:rsidR="0003749A" w:rsidRPr="00AE78CD">
              <w:rPr>
                <w:lang w:val="en-GB"/>
              </w:rPr>
              <w:t>reported separately but consistently).</w:t>
            </w:r>
          </w:p>
          <w:p w14:paraId="67943D53" w14:textId="77777777" w:rsidR="008E1EE3" w:rsidRPr="00AE78CD" w:rsidRDefault="008E1EE3" w:rsidP="00410412">
            <w:pPr>
              <w:widowControl w:val="0"/>
              <w:jc w:val="both"/>
              <w:rPr>
                <w:lang w:val="en-GB"/>
              </w:rPr>
            </w:pPr>
          </w:p>
          <w:p w14:paraId="7465DD6D" w14:textId="77777777" w:rsidR="00410412" w:rsidRPr="00AE78CD" w:rsidRDefault="006F4157" w:rsidP="00410412">
            <w:pPr>
              <w:widowControl w:val="0"/>
              <w:jc w:val="both"/>
              <w:rPr>
                <w:lang w:val="en-GB"/>
              </w:rPr>
            </w:pPr>
            <w:r w:rsidRPr="00AE78CD">
              <w:rPr>
                <w:lang w:val="en-GB"/>
              </w:rPr>
              <w:t xml:space="preserve">According to Field Phase Final Report </w:t>
            </w:r>
            <w:r w:rsidR="00723683" w:rsidRPr="00AE78CD">
              <w:rPr>
                <w:lang w:val="en-GB"/>
              </w:rPr>
              <w:t xml:space="preserve">2 field trials </w:t>
            </w:r>
            <w:r w:rsidR="003539E1" w:rsidRPr="00AE78CD">
              <w:rPr>
                <w:lang w:val="en-GB"/>
              </w:rPr>
              <w:t>(</w:t>
            </w:r>
            <w:r w:rsidR="00FC23FD" w:rsidRPr="00AE78CD">
              <w:rPr>
                <w:lang w:val="en-GB"/>
              </w:rPr>
              <w:t xml:space="preserve">1 </w:t>
            </w:r>
            <w:r w:rsidR="003539E1" w:rsidRPr="00AE78CD">
              <w:rPr>
                <w:lang w:val="en-GB"/>
              </w:rPr>
              <w:t xml:space="preserve">harvest and </w:t>
            </w:r>
            <w:r w:rsidR="00FC23FD" w:rsidRPr="00AE78CD">
              <w:rPr>
                <w:lang w:val="en-GB"/>
              </w:rPr>
              <w:t xml:space="preserve">1 </w:t>
            </w:r>
            <w:r w:rsidR="003539E1" w:rsidRPr="00AE78CD">
              <w:rPr>
                <w:lang w:val="en-GB"/>
              </w:rPr>
              <w:t xml:space="preserve">decline) </w:t>
            </w:r>
            <w:r w:rsidR="00723683" w:rsidRPr="00AE78CD">
              <w:rPr>
                <w:lang w:val="en-GB"/>
              </w:rPr>
              <w:t>were established on cabbage - 21 SGS53-01 and 21 SGS53-02</w:t>
            </w:r>
            <w:r w:rsidRPr="00AE78CD">
              <w:rPr>
                <w:lang w:val="en-GB"/>
              </w:rPr>
              <w:t>.</w:t>
            </w:r>
            <w:r w:rsidR="00FC23FD" w:rsidRPr="00AE78CD">
              <w:rPr>
                <w:lang w:val="en-GB"/>
              </w:rPr>
              <w:t xml:space="preserve"> </w:t>
            </w:r>
            <w:r w:rsidRPr="00AE78CD">
              <w:rPr>
                <w:lang w:val="en-GB"/>
              </w:rPr>
              <w:t xml:space="preserve">The purpose was to provide samples for the determination of </w:t>
            </w:r>
            <w:proofErr w:type="spellStart"/>
            <w:r w:rsidRPr="00AE78CD">
              <w:rPr>
                <w:lang w:val="en-GB"/>
              </w:rPr>
              <w:t>Esfenvalerate</w:t>
            </w:r>
            <w:proofErr w:type="spellEnd"/>
            <w:r w:rsidRPr="00AE78CD">
              <w:rPr>
                <w:lang w:val="en-GB"/>
              </w:rPr>
              <w:t xml:space="preserve"> residues resulting from 2 applications of </w:t>
            </w:r>
            <w:proofErr w:type="spellStart"/>
            <w:r w:rsidRPr="00AE78CD">
              <w:rPr>
                <w:lang w:val="en-GB"/>
              </w:rPr>
              <w:t>Esfenvalerate</w:t>
            </w:r>
            <w:proofErr w:type="spellEnd"/>
            <w:r w:rsidRPr="00AE78CD">
              <w:rPr>
                <w:lang w:val="en-GB"/>
              </w:rPr>
              <w:t xml:space="preserve"> 5% EW</w:t>
            </w:r>
            <w:r w:rsidR="008F2C28" w:rsidRPr="00AE78CD">
              <w:rPr>
                <w:lang w:val="en-GB"/>
              </w:rPr>
              <w:t>.</w:t>
            </w:r>
          </w:p>
          <w:p w14:paraId="7C492492" w14:textId="77777777" w:rsidR="008E1EE3" w:rsidRPr="00AE78CD" w:rsidRDefault="008E1EE3" w:rsidP="00410412">
            <w:pPr>
              <w:widowControl w:val="0"/>
              <w:jc w:val="both"/>
              <w:rPr>
                <w:lang w:val="en-GB"/>
              </w:rPr>
            </w:pPr>
          </w:p>
          <w:p w14:paraId="57B08118" w14:textId="395B089A" w:rsidR="008F2C28" w:rsidRPr="00AE78CD" w:rsidRDefault="00694D49" w:rsidP="00410412">
            <w:pPr>
              <w:widowControl w:val="0"/>
              <w:jc w:val="both"/>
              <w:rPr>
                <w:lang w:val="en-GB"/>
              </w:rPr>
            </w:pPr>
            <w:r w:rsidRPr="00AE78CD">
              <w:rPr>
                <w:lang w:val="en-GB"/>
              </w:rPr>
              <w:t xml:space="preserve">In the paragraph </w:t>
            </w:r>
            <w:r w:rsidRPr="00AE78CD">
              <w:rPr>
                <w:i/>
                <w:iCs/>
                <w:lang w:val="en-GB"/>
              </w:rPr>
              <w:t>8.6 APPLICATION OF TEST ITEM</w:t>
            </w:r>
            <w:r w:rsidRPr="00AE78CD">
              <w:rPr>
                <w:lang w:val="en-GB"/>
              </w:rPr>
              <w:t xml:space="preserve"> is stated: “</w:t>
            </w:r>
            <w:r w:rsidR="008F2C28" w:rsidRPr="00AE78CD">
              <w:rPr>
                <w:lang w:val="en-GB"/>
              </w:rPr>
              <w:t>The target dose rate of the test item at each application according to Study Plan was 0,25 I/ha, equivalent to 12,5 g a. s./ha</w:t>
            </w:r>
            <w:r w:rsidRPr="00AE78CD">
              <w:rPr>
                <w:lang w:val="en-GB"/>
              </w:rPr>
              <w:t>”</w:t>
            </w:r>
            <w:r w:rsidR="007C5DAB" w:rsidRPr="00AE78CD">
              <w:rPr>
                <w:lang w:val="en-GB"/>
              </w:rPr>
              <w:t>.</w:t>
            </w:r>
            <w:r w:rsidR="00991F69" w:rsidRPr="00AE78CD">
              <w:rPr>
                <w:lang w:val="en-GB"/>
              </w:rPr>
              <w:t xml:space="preserve"> The actual rates and timings were as follows (checked due to the different data in below study description </w:t>
            </w:r>
            <w:r w:rsidR="00FC23FD" w:rsidRPr="00AE78CD">
              <w:rPr>
                <w:lang w:val="en-GB"/>
              </w:rPr>
              <w:t>provided by</w:t>
            </w:r>
            <w:r w:rsidR="00991F69" w:rsidRPr="00AE78CD">
              <w:rPr>
                <w:lang w:val="en-GB"/>
              </w:rPr>
              <w:t xml:space="preserve"> the applicant):</w:t>
            </w:r>
          </w:p>
          <w:p w14:paraId="4283628E" w14:textId="77777777" w:rsidR="00991F69" w:rsidRPr="00AE78CD" w:rsidRDefault="00991F69" w:rsidP="00410412">
            <w:pPr>
              <w:widowControl w:val="0"/>
              <w:jc w:val="both"/>
              <w:rPr>
                <w:lang w:val="en-GB"/>
              </w:rPr>
            </w:pPr>
          </w:p>
          <w:p w14:paraId="0C221C3E" w14:textId="72C77EA9" w:rsidR="002C2C98" w:rsidRPr="00AE78CD" w:rsidRDefault="00991F69" w:rsidP="00410412">
            <w:pPr>
              <w:widowControl w:val="0"/>
              <w:jc w:val="center"/>
              <w:rPr>
                <w:lang w:val="en-GB"/>
              </w:rPr>
            </w:pPr>
            <w:r w:rsidRPr="00AE78CD">
              <w:rPr>
                <w:noProof/>
              </w:rPr>
              <w:drawing>
                <wp:inline distT="0" distB="0" distL="0" distR="0" wp14:anchorId="6A52FC5F" wp14:editId="349713E9">
                  <wp:extent cx="2470396" cy="1583865"/>
                  <wp:effectExtent l="0" t="0" r="6350" b="0"/>
                  <wp:docPr id="20901777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177754" name=""/>
                          <pic:cNvPicPr/>
                        </pic:nvPicPr>
                        <pic:blipFill>
                          <a:blip r:embed="rId21">
                            <a:extLst>
                              <a:ext uri="{BEBA8EAE-BF5A-486C-A8C5-ECC9F3942E4B}">
                                <a14:imgProps xmlns:a14="http://schemas.microsoft.com/office/drawing/2010/main">
                                  <a14:imgLayer r:embed="rId22">
                                    <a14:imgEffect>
                                      <a14:brightnessContrast bright="-15000"/>
                                    </a14:imgEffect>
                                  </a14:imgLayer>
                                </a14:imgProps>
                              </a:ext>
                            </a:extLst>
                          </a:blip>
                          <a:stretch>
                            <a:fillRect/>
                          </a:stretch>
                        </pic:blipFill>
                        <pic:spPr>
                          <a:xfrm>
                            <a:off x="0" y="0"/>
                            <a:ext cx="2481963" cy="1591281"/>
                          </a:xfrm>
                          <a:prstGeom prst="rect">
                            <a:avLst/>
                          </a:prstGeom>
                        </pic:spPr>
                      </pic:pic>
                    </a:graphicData>
                  </a:graphic>
                </wp:inline>
              </w:drawing>
            </w:r>
          </w:p>
          <w:p w14:paraId="4DDEE2EF" w14:textId="77777777" w:rsidR="002C2C98" w:rsidRPr="00AE78CD" w:rsidRDefault="002C2C98" w:rsidP="00410412">
            <w:pPr>
              <w:widowControl w:val="0"/>
              <w:jc w:val="both"/>
              <w:rPr>
                <w:lang w:val="en-GB"/>
              </w:rPr>
            </w:pPr>
          </w:p>
          <w:p w14:paraId="2B5499F6" w14:textId="77777777" w:rsidR="00E07932" w:rsidRPr="00AE78CD" w:rsidRDefault="00FC23FD" w:rsidP="00410412">
            <w:pPr>
              <w:widowControl w:val="0"/>
              <w:jc w:val="both"/>
              <w:rPr>
                <w:lang w:val="en-GB"/>
              </w:rPr>
            </w:pPr>
            <w:r w:rsidRPr="00AE78CD">
              <w:rPr>
                <w:lang w:val="en-GB"/>
              </w:rPr>
              <w:t xml:space="preserve">Then the sampling for 21 SGS53-01 and 21 SGS53-02 was done </w:t>
            </w:r>
            <w:r w:rsidR="003A793A" w:rsidRPr="00AE78CD">
              <w:rPr>
                <w:lang w:val="en-GB"/>
              </w:rPr>
              <w:t xml:space="preserve">once </w:t>
            </w:r>
            <w:r w:rsidRPr="00AE78CD">
              <w:rPr>
                <w:lang w:val="en-GB"/>
              </w:rPr>
              <w:t>at BBCH 45 and at (43, 43, 45), respectively.</w:t>
            </w:r>
          </w:p>
          <w:p w14:paraId="14D370FA" w14:textId="1CE8EEF5" w:rsidR="0028045C" w:rsidRPr="00AE78CD" w:rsidRDefault="00FC23FD" w:rsidP="00410412">
            <w:pPr>
              <w:widowControl w:val="0"/>
              <w:jc w:val="both"/>
              <w:rPr>
                <w:b/>
                <w:bCs/>
                <w:lang w:val="en-GB"/>
              </w:rPr>
            </w:pPr>
            <w:r w:rsidRPr="00AE78CD">
              <w:rPr>
                <w:lang w:val="en-GB"/>
              </w:rPr>
              <w:t>The</w:t>
            </w:r>
            <w:r w:rsidR="006F4157" w:rsidRPr="00AE78CD">
              <w:rPr>
                <w:lang w:val="en-GB"/>
              </w:rPr>
              <w:t xml:space="preserve"> specimens were frozen at the test facility within a maximum of 3:01 hours after collection</w:t>
            </w:r>
            <w:r w:rsidR="00AD3282" w:rsidRPr="00AE78CD">
              <w:rPr>
                <w:lang w:val="en-GB"/>
              </w:rPr>
              <w:t>.</w:t>
            </w:r>
            <w:r w:rsidR="00576810" w:rsidRPr="00AE78CD">
              <w:rPr>
                <w:lang w:val="en-GB"/>
              </w:rPr>
              <w:t xml:space="preserve"> </w:t>
            </w:r>
            <w:r w:rsidR="00E07932" w:rsidRPr="00AE78CD">
              <w:rPr>
                <w:b/>
                <w:bCs/>
                <w:lang w:val="en-GB"/>
              </w:rPr>
              <w:t>A</w:t>
            </w:r>
            <w:r w:rsidR="003A793A" w:rsidRPr="00AE78CD">
              <w:rPr>
                <w:b/>
                <w:bCs/>
                <w:lang w:val="en-GB"/>
              </w:rPr>
              <w:t xml:space="preserve">ccording to the temperature data the samples </w:t>
            </w:r>
            <w:r w:rsidR="00576810" w:rsidRPr="00AE78CD">
              <w:rPr>
                <w:b/>
                <w:bCs/>
                <w:lang w:val="en-GB"/>
              </w:rPr>
              <w:t xml:space="preserve">shipment </w:t>
            </w:r>
            <w:r w:rsidR="003A793A" w:rsidRPr="00AE78CD">
              <w:rPr>
                <w:b/>
                <w:bCs/>
                <w:lang w:val="en-GB"/>
              </w:rPr>
              <w:t xml:space="preserve">started on </w:t>
            </w:r>
            <w:r w:rsidRPr="00AE78CD">
              <w:rPr>
                <w:b/>
                <w:bCs/>
                <w:lang w:val="en-GB"/>
              </w:rPr>
              <w:t xml:space="preserve">11.10.2021 08:02:56 </w:t>
            </w:r>
            <w:r w:rsidR="000B047A" w:rsidRPr="00AE78CD">
              <w:rPr>
                <w:b/>
                <w:bCs/>
                <w:lang w:val="en-GB"/>
              </w:rPr>
              <w:t>at</w:t>
            </w:r>
            <w:r w:rsidRPr="00AE78CD">
              <w:rPr>
                <w:b/>
                <w:bCs/>
                <w:lang w:val="en-GB"/>
              </w:rPr>
              <w:t xml:space="preserve"> -21,6</w:t>
            </w:r>
            <w:r w:rsidR="003A793A" w:rsidRPr="00AE78CD">
              <w:rPr>
                <w:b/>
                <w:bCs/>
                <w:vertAlign w:val="superscript"/>
                <w:lang w:val="en-GB"/>
              </w:rPr>
              <w:t>o</w:t>
            </w:r>
            <w:r w:rsidRPr="00AE78CD">
              <w:rPr>
                <w:b/>
                <w:bCs/>
                <w:lang w:val="en-GB"/>
              </w:rPr>
              <w:t>C</w:t>
            </w:r>
            <w:r w:rsidR="000B047A" w:rsidRPr="00AE78CD">
              <w:rPr>
                <w:b/>
                <w:bCs/>
                <w:lang w:val="en-GB"/>
              </w:rPr>
              <w:t xml:space="preserve"> and </w:t>
            </w:r>
            <w:r w:rsidR="003A793A" w:rsidRPr="00AE78CD">
              <w:rPr>
                <w:b/>
                <w:bCs/>
                <w:lang w:val="en-GB"/>
              </w:rPr>
              <w:t xml:space="preserve">arrived </w:t>
            </w:r>
            <w:r w:rsidR="002C5CAE" w:rsidRPr="00AE78CD">
              <w:rPr>
                <w:b/>
                <w:bCs/>
                <w:lang w:val="en-GB"/>
              </w:rPr>
              <w:t>on</w:t>
            </w:r>
            <w:r w:rsidR="003A793A" w:rsidRPr="00AE78CD">
              <w:rPr>
                <w:b/>
                <w:bCs/>
                <w:lang w:val="en-GB"/>
              </w:rPr>
              <w:t xml:space="preserve"> </w:t>
            </w:r>
            <w:r w:rsidRPr="00AE78CD">
              <w:rPr>
                <w:b/>
                <w:bCs/>
                <w:lang w:val="en-GB"/>
              </w:rPr>
              <w:t xml:space="preserve">13.10.2021 16:28:03 </w:t>
            </w:r>
            <w:r w:rsidR="000B047A" w:rsidRPr="00AE78CD">
              <w:rPr>
                <w:b/>
                <w:bCs/>
                <w:lang w:val="en-GB"/>
              </w:rPr>
              <w:t xml:space="preserve">to </w:t>
            </w:r>
            <w:r w:rsidR="009A4586" w:rsidRPr="00AE78CD">
              <w:rPr>
                <w:b/>
                <w:bCs/>
                <w:lang w:val="en-GB"/>
              </w:rPr>
              <w:t xml:space="preserve">the third-party storage company </w:t>
            </w:r>
            <w:r w:rsidR="000B047A" w:rsidRPr="00AE78CD">
              <w:rPr>
                <w:b/>
                <w:bCs/>
                <w:lang w:val="en-GB"/>
              </w:rPr>
              <w:t>at -</w:t>
            </w:r>
            <w:r w:rsidRPr="00AE78CD">
              <w:rPr>
                <w:b/>
                <w:bCs/>
                <w:lang w:val="en-GB"/>
              </w:rPr>
              <w:t>2,1</w:t>
            </w:r>
            <w:r w:rsidR="000B047A" w:rsidRPr="00AE78CD">
              <w:rPr>
                <w:b/>
                <w:bCs/>
                <w:vertAlign w:val="superscript"/>
                <w:lang w:val="en-GB"/>
              </w:rPr>
              <w:t xml:space="preserve">o </w:t>
            </w:r>
            <w:r w:rsidRPr="00AE78CD">
              <w:rPr>
                <w:b/>
                <w:bCs/>
                <w:lang w:val="en-GB"/>
              </w:rPr>
              <w:t>C</w:t>
            </w:r>
            <w:r w:rsidR="00917918" w:rsidRPr="00AE78CD">
              <w:rPr>
                <w:b/>
                <w:bCs/>
                <w:lang w:val="en-GB"/>
              </w:rPr>
              <w:t xml:space="preserve"> what i</w:t>
            </w:r>
            <w:r w:rsidR="000B047A" w:rsidRPr="00AE78CD">
              <w:rPr>
                <w:b/>
                <w:bCs/>
                <w:lang w:val="en-GB"/>
              </w:rPr>
              <w:t>t looks like a def</w:t>
            </w:r>
            <w:r w:rsidR="00576810" w:rsidRPr="00AE78CD">
              <w:rPr>
                <w:b/>
                <w:bCs/>
                <w:lang w:val="en-GB"/>
              </w:rPr>
              <w:t>reez</w:t>
            </w:r>
            <w:r w:rsidR="000B047A" w:rsidRPr="00AE78CD">
              <w:rPr>
                <w:b/>
                <w:bCs/>
                <w:lang w:val="en-GB"/>
              </w:rPr>
              <w:t>ing</w:t>
            </w:r>
            <w:r w:rsidR="00917918" w:rsidRPr="00AE78CD">
              <w:rPr>
                <w:b/>
                <w:bCs/>
                <w:lang w:val="en-GB"/>
              </w:rPr>
              <w:t>.</w:t>
            </w:r>
            <w:r w:rsidR="002D5903" w:rsidRPr="00AE78CD">
              <w:rPr>
                <w:b/>
                <w:bCs/>
                <w:lang w:val="en-GB"/>
              </w:rPr>
              <w:t xml:space="preserve"> </w:t>
            </w:r>
            <w:r w:rsidR="00E07932" w:rsidRPr="00AE78CD">
              <w:rPr>
                <w:b/>
                <w:bCs/>
                <w:lang w:val="en-GB"/>
              </w:rPr>
              <w:t>However, t</w:t>
            </w:r>
            <w:r w:rsidR="00576810" w:rsidRPr="00AE78CD">
              <w:rPr>
                <w:b/>
                <w:bCs/>
                <w:lang w:val="en-GB"/>
              </w:rPr>
              <w:t xml:space="preserve">he first temperature reading in </w:t>
            </w:r>
            <w:r w:rsidR="002B6F8A" w:rsidRPr="00AE78CD">
              <w:rPr>
                <w:b/>
                <w:bCs/>
                <w:lang w:val="en-GB"/>
              </w:rPr>
              <w:t xml:space="preserve">the third-party storage company </w:t>
            </w:r>
            <w:r w:rsidR="00576810" w:rsidRPr="00AE78CD">
              <w:rPr>
                <w:b/>
                <w:bCs/>
                <w:lang w:val="en-GB"/>
              </w:rPr>
              <w:t>from the same day</w:t>
            </w:r>
            <w:r w:rsidR="00917918" w:rsidRPr="00AE78CD">
              <w:rPr>
                <w:b/>
                <w:bCs/>
                <w:lang w:val="en-GB"/>
              </w:rPr>
              <w:t xml:space="preserve"> (</w:t>
            </w:r>
            <w:r w:rsidR="00576810" w:rsidRPr="00AE78CD">
              <w:rPr>
                <w:b/>
                <w:bCs/>
                <w:lang w:val="en-GB"/>
              </w:rPr>
              <w:t>the time unknown</w:t>
            </w:r>
            <w:r w:rsidR="00917918" w:rsidRPr="00AE78CD">
              <w:rPr>
                <w:b/>
                <w:bCs/>
                <w:lang w:val="en-GB"/>
              </w:rPr>
              <w:t xml:space="preserve">) shows </w:t>
            </w:r>
            <w:r w:rsidR="00576810" w:rsidRPr="00AE78CD">
              <w:rPr>
                <w:b/>
                <w:bCs/>
                <w:lang w:val="en-GB"/>
              </w:rPr>
              <w:t xml:space="preserve">the temperature of the samples already </w:t>
            </w:r>
            <w:r w:rsidR="00917918" w:rsidRPr="00AE78CD">
              <w:rPr>
                <w:b/>
                <w:bCs/>
                <w:lang w:val="en-GB"/>
              </w:rPr>
              <w:t xml:space="preserve">again </w:t>
            </w:r>
            <w:r w:rsidR="00576810" w:rsidRPr="00AE78CD">
              <w:rPr>
                <w:b/>
                <w:bCs/>
                <w:lang w:val="en-GB"/>
              </w:rPr>
              <w:t>below -22</w:t>
            </w:r>
            <w:r w:rsidR="00576810" w:rsidRPr="00AE78CD">
              <w:rPr>
                <w:b/>
                <w:bCs/>
                <w:vertAlign w:val="superscript"/>
                <w:lang w:val="en-GB"/>
              </w:rPr>
              <w:t>o</w:t>
            </w:r>
            <w:r w:rsidR="00576810" w:rsidRPr="00AE78CD">
              <w:rPr>
                <w:b/>
                <w:bCs/>
                <w:lang w:val="en-GB"/>
              </w:rPr>
              <w:t>C</w:t>
            </w:r>
            <w:r w:rsidR="003B27F0" w:rsidRPr="00AE78CD">
              <w:rPr>
                <w:b/>
                <w:bCs/>
                <w:lang w:val="en-GB"/>
              </w:rPr>
              <w:t xml:space="preserve"> (</w:t>
            </w:r>
            <w:r w:rsidR="00E07932" w:rsidRPr="00AE78CD">
              <w:rPr>
                <w:b/>
                <w:bCs/>
                <w:lang w:val="en-GB"/>
              </w:rPr>
              <w:t>and</w:t>
            </w:r>
            <w:r w:rsidR="003B27F0" w:rsidRPr="00AE78CD">
              <w:rPr>
                <w:b/>
                <w:bCs/>
                <w:lang w:val="en-GB"/>
              </w:rPr>
              <w:t xml:space="preserve"> </w:t>
            </w:r>
            <w:r w:rsidR="00A81A4D" w:rsidRPr="00AE78CD">
              <w:rPr>
                <w:b/>
                <w:bCs/>
                <w:lang w:val="en-GB"/>
              </w:rPr>
              <w:t xml:space="preserve">it is unclear </w:t>
            </w:r>
            <w:r w:rsidR="003B27F0" w:rsidRPr="00AE78CD">
              <w:rPr>
                <w:b/>
                <w:bCs/>
                <w:lang w:val="en-GB"/>
              </w:rPr>
              <w:t xml:space="preserve">it is </w:t>
            </w:r>
            <w:r w:rsidR="009A4586" w:rsidRPr="00AE78CD">
              <w:rPr>
                <w:b/>
                <w:bCs/>
                <w:lang w:val="en-GB"/>
              </w:rPr>
              <w:t>related</w:t>
            </w:r>
            <w:r w:rsidR="003B27F0" w:rsidRPr="00AE78CD">
              <w:rPr>
                <w:b/>
                <w:bCs/>
                <w:lang w:val="en-GB"/>
              </w:rPr>
              <w:t xml:space="preserve"> only with the </w:t>
            </w:r>
            <w:r w:rsidR="00E07932" w:rsidRPr="00AE78CD">
              <w:rPr>
                <w:b/>
                <w:bCs/>
                <w:lang w:val="en-GB"/>
              </w:rPr>
              <w:t>one</w:t>
            </w:r>
            <w:r w:rsidR="003B27F0" w:rsidRPr="00AE78CD">
              <w:rPr>
                <w:b/>
                <w:bCs/>
                <w:lang w:val="en-GB"/>
              </w:rPr>
              <w:t xml:space="preserve"> trial)</w:t>
            </w:r>
            <w:r w:rsidR="00576810" w:rsidRPr="00AE78CD">
              <w:rPr>
                <w:b/>
                <w:bCs/>
                <w:lang w:val="en-GB"/>
              </w:rPr>
              <w:t xml:space="preserve">. </w:t>
            </w:r>
            <w:r w:rsidR="00917918" w:rsidRPr="00AE78CD">
              <w:rPr>
                <w:b/>
                <w:bCs/>
                <w:lang w:val="en-GB"/>
              </w:rPr>
              <w:t>This is</w:t>
            </w:r>
            <w:r w:rsidR="00576810" w:rsidRPr="00AE78CD">
              <w:rPr>
                <w:b/>
                <w:bCs/>
                <w:lang w:val="en-GB"/>
              </w:rPr>
              <w:t xml:space="preserve"> a </w:t>
            </w:r>
            <w:r w:rsidR="009A4586" w:rsidRPr="00AE78CD">
              <w:rPr>
                <w:b/>
                <w:bCs/>
                <w:lang w:val="en-GB"/>
              </w:rPr>
              <w:t>data</w:t>
            </w:r>
            <w:r w:rsidR="00917918" w:rsidRPr="00AE78CD">
              <w:rPr>
                <w:b/>
                <w:bCs/>
                <w:lang w:val="en-GB"/>
              </w:rPr>
              <w:t xml:space="preserve"> </w:t>
            </w:r>
            <w:r w:rsidR="00576810" w:rsidRPr="00AE78CD">
              <w:rPr>
                <w:b/>
                <w:bCs/>
                <w:lang w:val="en-GB"/>
              </w:rPr>
              <w:t xml:space="preserve">gap </w:t>
            </w:r>
            <w:r w:rsidR="009A4586" w:rsidRPr="00AE78CD">
              <w:rPr>
                <w:b/>
                <w:bCs/>
                <w:lang w:val="en-GB"/>
              </w:rPr>
              <w:t>within</w:t>
            </w:r>
            <w:r w:rsidR="00576810" w:rsidRPr="00AE78CD">
              <w:rPr>
                <w:b/>
                <w:bCs/>
                <w:lang w:val="en-GB"/>
              </w:rPr>
              <w:t xml:space="preserve"> </w:t>
            </w:r>
            <w:r w:rsidR="009A4586" w:rsidRPr="00AE78CD">
              <w:rPr>
                <w:b/>
                <w:bCs/>
                <w:lang w:val="en-GB"/>
              </w:rPr>
              <w:t xml:space="preserve">that </w:t>
            </w:r>
            <w:r w:rsidR="00576810" w:rsidRPr="00AE78CD">
              <w:rPr>
                <w:b/>
                <w:bCs/>
                <w:lang w:val="en-GB"/>
              </w:rPr>
              <w:t>the samples could, but did not have to, change</w:t>
            </w:r>
            <w:r w:rsidR="0028045C" w:rsidRPr="00AE78CD">
              <w:rPr>
                <w:b/>
                <w:bCs/>
                <w:lang w:val="en-GB"/>
              </w:rPr>
              <w:t>.</w:t>
            </w:r>
          </w:p>
          <w:p w14:paraId="3F2D1DE0" w14:textId="4FEA1390" w:rsidR="00E07932" w:rsidRPr="00AE78CD" w:rsidRDefault="0028045C" w:rsidP="00410412">
            <w:pPr>
              <w:widowControl w:val="0"/>
              <w:jc w:val="both"/>
              <w:rPr>
                <w:b/>
                <w:bCs/>
                <w:lang w:val="en-GB"/>
              </w:rPr>
            </w:pPr>
            <w:r w:rsidRPr="00AE78CD">
              <w:rPr>
                <w:b/>
                <w:bCs/>
                <w:lang w:val="en-GB"/>
              </w:rPr>
              <w:t>The</w:t>
            </w:r>
            <w:r w:rsidR="00917918" w:rsidRPr="00AE78CD">
              <w:rPr>
                <w:b/>
                <w:bCs/>
                <w:lang w:val="en-GB"/>
              </w:rPr>
              <w:t xml:space="preserve"> other </w:t>
            </w:r>
            <w:r w:rsidR="00DE0CCA" w:rsidRPr="00AE78CD">
              <w:rPr>
                <w:b/>
                <w:bCs/>
                <w:lang w:val="en-GB"/>
              </w:rPr>
              <w:t xml:space="preserve">unfavourable </w:t>
            </w:r>
            <w:r w:rsidR="00917918" w:rsidRPr="00AE78CD">
              <w:rPr>
                <w:b/>
                <w:bCs/>
                <w:lang w:val="en-GB"/>
              </w:rPr>
              <w:t>issue is the shipment from test site</w:t>
            </w:r>
            <w:r w:rsidR="00917918" w:rsidRPr="00AE78CD">
              <w:rPr>
                <w:b/>
                <w:bCs/>
              </w:rPr>
              <w:t xml:space="preserve"> </w:t>
            </w:r>
            <w:r w:rsidR="00917918" w:rsidRPr="00AE78CD">
              <w:rPr>
                <w:b/>
                <w:bCs/>
                <w:lang w:val="en-GB"/>
              </w:rPr>
              <w:t xml:space="preserve">to the lab via </w:t>
            </w:r>
            <w:r w:rsidR="002B6F8A" w:rsidRPr="00AE78CD">
              <w:rPr>
                <w:b/>
                <w:bCs/>
                <w:lang w:val="en-GB"/>
              </w:rPr>
              <w:t>the third-party storage company</w:t>
            </w:r>
            <w:r w:rsidR="00DE0CCA" w:rsidRPr="00AE78CD">
              <w:rPr>
                <w:b/>
                <w:bCs/>
                <w:lang w:val="en-GB"/>
              </w:rPr>
              <w:t xml:space="preserve">. In </w:t>
            </w:r>
            <w:proofErr w:type="spellStart"/>
            <w:r w:rsidR="008E1EE3" w:rsidRPr="00AE78CD">
              <w:rPr>
                <w:b/>
                <w:bCs/>
                <w:lang w:val="en-GB"/>
              </w:rPr>
              <w:t>zRMS</w:t>
            </w:r>
            <w:proofErr w:type="spellEnd"/>
            <w:r w:rsidR="00DE0CCA" w:rsidRPr="00AE78CD">
              <w:rPr>
                <w:b/>
                <w:bCs/>
                <w:lang w:val="en-GB"/>
              </w:rPr>
              <w:t xml:space="preserve"> opinion </w:t>
            </w:r>
            <w:r w:rsidRPr="00AE78CD">
              <w:rPr>
                <w:b/>
                <w:bCs/>
                <w:lang w:val="en-GB"/>
              </w:rPr>
              <w:t xml:space="preserve">in the context of </w:t>
            </w:r>
            <w:r w:rsidR="00DE0CCA" w:rsidRPr="00AE78CD">
              <w:rPr>
                <w:b/>
                <w:bCs/>
                <w:lang w:val="en-GB"/>
              </w:rPr>
              <w:t>GLP conditions</w:t>
            </w:r>
            <w:r w:rsidRPr="00AE78CD">
              <w:rPr>
                <w:b/>
                <w:bCs/>
                <w:lang w:val="en-GB"/>
              </w:rPr>
              <w:t xml:space="preserve"> it is not recommended to involve into the crucial area of </w:t>
            </w:r>
            <w:r w:rsidR="005D4B16" w:rsidRPr="00AE78CD">
              <w:rPr>
                <w:b/>
                <w:bCs/>
                <w:lang w:val="en-GB"/>
              </w:rPr>
              <w:t>GLP</w:t>
            </w:r>
            <w:r w:rsidRPr="00AE78CD">
              <w:rPr>
                <w:b/>
                <w:bCs/>
                <w:lang w:val="en-GB"/>
              </w:rPr>
              <w:t xml:space="preserve"> procedure not-GLP entity (</w:t>
            </w:r>
            <w:r w:rsidR="002B6F8A" w:rsidRPr="00AE78CD">
              <w:rPr>
                <w:b/>
                <w:bCs/>
                <w:lang w:val="en-GB"/>
              </w:rPr>
              <w:t xml:space="preserve">the third-party storage company involved </w:t>
            </w:r>
            <w:r w:rsidRPr="00AE78CD">
              <w:rPr>
                <w:b/>
                <w:bCs/>
                <w:lang w:val="en-GB"/>
              </w:rPr>
              <w:t>has HACCP, ISO and constant supervision of the sanitary/veterinary inspection).</w:t>
            </w:r>
          </w:p>
          <w:p w14:paraId="41DD38E4" w14:textId="7A399F55" w:rsidR="002B6F8A" w:rsidRPr="00AE78CD" w:rsidRDefault="0099389A" w:rsidP="00410412">
            <w:pPr>
              <w:widowControl w:val="0"/>
              <w:jc w:val="both"/>
              <w:rPr>
                <w:b/>
                <w:bCs/>
                <w:lang w:val="en-GB"/>
              </w:rPr>
            </w:pPr>
            <w:r w:rsidRPr="00AE78CD">
              <w:rPr>
                <w:b/>
                <w:bCs/>
                <w:lang w:val="en-GB"/>
              </w:rPr>
              <w:t xml:space="preserve">In April 2022 </w:t>
            </w:r>
            <w:r w:rsidR="002B6F8A" w:rsidRPr="00AE78CD">
              <w:rPr>
                <w:b/>
                <w:bCs/>
                <w:lang w:val="en-GB"/>
              </w:rPr>
              <w:t xml:space="preserve">the third-party storage company </w:t>
            </w:r>
            <w:r w:rsidRPr="00AE78CD">
              <w:rPr>
                <w:b/>
                <w:bCs/>
                <w:lang w:val="en-GB"/>
              </w:rPr>
              <w:t xml:space="preserve">sends samples to the targeted lab. </w:t>
            </w:r>
            <w:r w:rsidR="003B27F0" w:rsidRPr="00AE78CD">
              <w:rPr>
                <w:b/>
                <w:bCs/>
                <w:lang w:val="en-GB"/>
              </w:rPr>
              <w:t>However,</w:t>
            </w:r>
            <w:r w:rsidRPr="00AE78CD">
              <w:rPr>
                <w:b/>
                <w:bCs/>
                <w:lang w:val="en-GB"/>
              </w:rPr>
              <w:t xml:space="preserve"> the </w:t>
            </w:r>
            <w:r w:rsidR="003B27F0" w:rsidRPr="00AE78CD">
              <w:rPr>
                <w:b/>
                <w:bCs/>
                <w:lang w:val="en-GB"/>
              </w:rPr>
              <w:t xml:space="preserve">analytical determinations </w:t>
            </w:r>
            <w:r w:rsidR="00E07932" w:rsidRPr="00AE78CD">
              <w:rPr>
                <w:b/>
                <w:bCs/>
                <w:lang w:val="en-GB"/>
              </w:rPr>
              <w:t xml:space="preserve">in this lab </w:t>
            </w:r>
            <w:r w:rsidR="003B27F0" w:rsidRPr="00AE78CD">
              <w:rPr>
                <w:b/>
                <w:bCs/>
                <w:lang w:val="en-GB"/>
              </w:rPr>
              <w:t xml:space="preserve">start on 20.02.2023. </w:t>
            </w:r>
            <w:r w:rsidR="00AD3282" w:rsidRPr="00AE78CD">
              <w:rPr>
                <w:b/>
                <w:bCs/>
                <w:lang w:val="en-GB"/>
              </w:rPr>
              <w:t>The study declares that specimens arrived in deep-frozen conditions at the analytical laboratory</w:t>
            </w:r>
            <w:r w:rsidR="002B6F8A" w:rsidRPr="00AE78CD">
              <w:rPr>
                <w:b/>
                <w:bCs/>
              </w:rPr>
              <w:t xml:space="preserve"> (</w:t>
            </w:r>
            <w:r w:rsidR="002B6F8A" w:rsidRPr="00AE78CD">
              <w:rPr>
                <w:b/>
                <w:bCs/>
                <w:lang w:val="en-GB"/>
              </w:rPr>
              <w:t>April 2022 or February 2023?)</w:t>
            </w:r>
            <w:r w:rsidR="008E1EE3" w:rsidRPr="00AE78CD">
              <w:rPr>
                <w:b/>
                <w:bCs/>
                <w:lang w:val="en-GB"/>
              </w:rPr>
              <w:t xml:space="preserve">. </w:t>
            </w:r>
            <w:r w:rsidR="003B27F0" w:rsidRPr="00AE78CD">
              <w:rPr>
                <w:b/>
                <w:bCs/>
                <w:lang w:val="en-GB"/>
              </w:rPr>
              <w:t xml:space="preserve">In </w:t>
            </w:r>
            <w:r w:rsidR="00AD3282" w:rsidRPr="00AE78CD">
              <w:rPr>
                <w:b/>
                <w:bCs/>
                <w:lang w:val="en-GB"/>
              </w:rPr>
              <w:t>general,</w:t>
            </w:r>
            <w:r w:rsidR="003B27F0" w:rsidRPr="00AE78CD">
              <w:rPr>
                <w:b/>
                <w:bCs/>
                <w:lang w:val="en-GB"/>
              </w:rPr>
              <w:t xml:space="preserve"> the path of all analytical material from the test site to analytical site is not easy to trace and </w:t>
            </w:r>
            <w:r w:rsidR="00AD3282" w:rsidRPr="00AE78CD">
              <w:rPr>
                <w:b/>
                <w:bCs/>
                <w:lang w:val="en-GB"/>
              </w:rPr>
              <w:t xml:space="preserve">leaves doubt. The reporting is not clear. </w:t>
            </w:r>
            <w:r w:rsidR="0028045C" w:rsidRPr="00AE78CD">
              <w:rPr>
                <w:b/>
                <w:bCs/>
                <w:lang w:val="en-GB"/>
              </w:rPr>
              <w:t xml:space="preserve">The </w:t>
            </w:r>
            <w:r w:rsidR="002B6F8A" w:rsidRPr="00AE78CD">
              <w:rPr>
                <w:b/>
                <w:bCs/>
                <w:lang w:val="en-GB"/>
              </w:rPr>
              <w:t xml:space="preserve">analytical </w:t>
            </w:r>
            <w:r w:rsidR="0028045C" w:rsidRPr="00AE78CD">
              <w:rPr>
                <w:b/>
                <w:bCs/>
                <w:lang w:val="en-GB"/>
              </w:rPr>
              <w:t xml:space="preserve">laboratory receiving the samples is kindly asked for comment on </w:t>
            </w:r>
            <w:r w:rsidR="00E07932" w:rsidRPr="00AE78CD">
              <w:rPr>
                <w:b/>
                <w:bCs/>
                <w:lang w:val="en-GB"/>
              </w:rPr>
              <w:t>all these</w:t>
            </w:r>
            <w:r w:rsidR="0028045C" w:rsidRPr="00AE78CD">
              <w:rPr>
                <w:b/>
                <w:bCs/>
                <w:lang w:val="en-GB"/>
              </w:rPr>
              <w:t xml:space="preserve"> issues.</w:t>
            </w:r>
          </w:p>
          <w:p w14:paraId="0D6AE580" w14:textId="77777777" w:rsidR="00E07932" w:rsidRPr="00AE78CD" w:rsidRDefault="00E07932" w:rsidP="00410412">
            <w:pPr>
              <w:widowControl w:val="0"/>
              <w:jc w:val="both"/>
              <w:rPr>
                <w:lang w:val="en-GB"/>
              </w:rPr>
            </w:pPr>
          </w:p>
          <w:p w14:paraId="4A843B01" w14:textId="6EA4A644" w:rsidR="006F4157" w:rsidRPr="00AE78CD" w:rsidRDefault="006F4157" w:rsidP="00410412">
            <w:pPr>
              <w:widowControl w:val="0"/>
              <w:jc w:val="both"/>
              <w:rPr>
                <w:lang w:val="en-GB"/>
              </w:rPr>
            </w:pPr>
            <w:r w:rsidRPr="00AE78CD">
              <w:rPr>
                <w:lang w:val="en-GB"/>
              </w:rPr>
              <w:t xml:space="preserve">The general principles of the analytical procedure were based on the normalized method EN 15662:2018. The reference method was validated for head cabbage as </w:t>
            </w:r>
            <w:r w:rsidRPr="00AE78CD">
              <w:rPr>
                <w:lang w:val="en-GB"/>
              </w:rPr>
              <w:lastRenderedPageBreak/>
              <w:t>representative high-water content matrix in accordance with the guidance document: SANTE/2020/12830, Rev.1. The validation data were presented in the Final Report No. 21/FSL/09/V.</w:t>
            </w:r>
          </w:p>
          <w:p w14:paraId="0FAB4204" w14:textId="7AD11528" w:rsidR="00DC59C5" w:rsidRPr="00AE78CD" w:rsidRDefault="006F4157" w:rsidP="00410412">
            <w:pPr>
              <w:widowControl w:val="0"/>
              <w:jc w:val="both"/>
              <w:rPr>
                <w:lang w:val="en-GB"/>
              </w:rPr>
            </w:pPr>
            <w:r w:rsidRPr="00AE78CD">
              <w:rPr>
                <w:lang w:val="en-GB"/>
              </w:rPr>
              <w:t xml:space="preserve">The samples </w:t>
            </w:r>
            <w:r w:rsidR="005D4B16" w:rsidRPr="00AE78CD">
              <w:rPr>
                <w:lang w:val="en-GB"/>
              </w:rPr>
              <w:t xml:space="preserve">from 21 SGS53-01 and 21 SGS53-02 </w:t>
            </w:r>
            <w:r w:rsidRPr="00AE78CD">
              <w:rPr>
                <w:lang w:val="en-GB"/>
              </w:rPr>
              <w:t xml:space="preserve">were quantified using high-performance gas chromatography coupled with tandem mass spectrometry (MS/MS). The method was shown to be highly selective, as it includes two parent-daughter ion transitions for </w:t>
            </w:r>
            <w:proofErr w:type="spellStart"/>
            <w:r w:rsidRPr="00AE78CD">
              <w:rPr>
                <w:lang w:val="en-GB"/>
              </w:rPr>
              <w:t>Fenvalerate</w:t>
            </w:r>
            <w:proofErr w:type="spellEnd"/>
            <w:r w:rsidRPr="00AE78CD">
              <w:rPr>
                <w:lang w:val="en-GB"/>
              </w:rPr>
              <w:t xml:space="preserve"> and it yields accurate and repeatable results. The LOQ was established at 0.01 mg/kg for the analyte, interfering signals in control specimens were negligible, and thus the LOD is 0.002 mg/kg for </w:t>
            </w:r>
            <w:proofErr w:type="spellStart"/>
            <w:r w:rsidRPr="00AE78CD">
              <w:rPr>
                <w:lang w:val="en-GB"/>
              </w:rPr>
              <w:t>Fenvalerate</w:t>
            </w:r>
            <w:proofErr w:type="spellEnd"/>
            <w:r w:rsidRPr="00AE78CD">
              <w:rPr>
                <w:lang w:val="en-GB"/>
              </w:rPr>
              <w:t xml:space="preserve"> as was presented in the Final Report No. 21/FSL/09/V.</w:t>
            </w:r>
          </w:p>
        </w:tc>
      </w:tr>
    </w:tbl>
    <w:p w14:paraId="566D2F43"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7B2F2F" w:rsidRPr="005E5CCD" w14:paraId="21F55210" w14:textId="77777777" w:rsidTr="007B2F2F">
        <w:tc>
          <w:tcPr>
            <w:tcW w:w="728" w:type="pct"/>
            <w:hideMark/>
          </w:tcPr>
          <w:p w14:paraId="3996F968" w14:textId="77777777" w:rsidR="007B2F2F" w:rsidRPr="005E5CCD" w:rsidRDefault="007B2F2F">
            <w:pPr>
              <w:pStyle w:val="RepStandard"/>
              <w:spacing w:line="256" w:lineRule="auto"/>
            </w:pPr>
            <w:r w:rsidRPr="005E5CCD">
              <w:t>Reference:</w:t>
            </w:r>
          </w:p>
        </w:tc>
        <w:tc>
          <w:tcPr>
            <w:tcW w:w="4272" w:type="pct"/>
            <w:hideMark/>
          </w:tcPr>
          <w:p w14:paraId="6FEAE8E3" w14:textId="77777777" w:rsidR="00CF682B" w:rsidRPr="005E5CCD" w:rsidRDefault="007B2F2F">
            <w:pPr>
              <w:pStyle w:val="RepStandard"/>
              <w:spacing w:line="256" w:lineRule="auto"/>
            </w:pPr>
            <w:r w:rsidRPr="005E5CCD">
              <w:t>KCP 8.3.</w:t>
            </w:r>
            <w:r w:rsidR="00CF682B" w:rsidRPr="005E5CCD">
              <w:t>4</w:t>
            </w:r>
            <w:r w:rsidR="001A5B08" w:rsidRPr="005E5CCD">
              <w:t>.1</w:t>
            </w:r>
          </w:p>
        </w:tc>
      </w:tr>
      <w:tr w:rsidR="007B2F2F" w:rsidRPr="005E5CCD" w14:paraId="5ED99612" w14:textId="77777777" w:rsidTr="007B2F2F">
        <w:tc>
          <w:tcPr>
            <w:tcW w:w="728" w:type="pct"/>
            <w:hideMark/>
          </w:tcPr>
          <w:p w14:paraId="5B5A048E" w14:textId="77777777" w:rsidR="007B2F2F" w:rsidRPr="002B6F8A" w:rsidRDefault="007B2F2F">
            <w:pPr>
              <w:pStyle w:val="RepStandard"/>
              <w:spacing w:line="256" w:lineRule="auto"/>
              <w:rPr>
                <w:b/>
                <w:bCs/>
              </w:rPr>
            </w:pPr>
            <w:r w:rsidRPr="002B6F8A">
              <w:rPr>
                <w:b/>
                <w:bCs/>
              </w:rPr>
              <w:t>Report</w:t>
            </w:r>
          </w:p>
        </w:tc>
        <w:tc>
          <w:tcPr>
            <w:tcW w:w="4272" w:type="pct"/>
            <w:hideMark/>
          </w:tcPr>
          <w:p w14:paraId="276DA623" w14:textId="77777777" w:rsidR="007B2F2F" w:rsidRPr="002B6F8A" w:rsidRDefault="007B2F2F">
            <w:pPr>
              <w:pStyle w:val="RepTable"/>
              <w:spacing w:line="256" w:lineRule="auto"/>
              <w:jc w:val="both"/>
            </w:pPr>
            <w:r w:rsidRPr="002B6F8A">
              <w:t>Magnitude of the residue of Esfenvalerate in cabbage (Raw Agricultura! Commodity) after two applications of Esfenvalerate 5% EW - one harvest and one decline curve trial in Poland/ 2021/ Report 21SGS53 (Field Phase)</w:t>
            </w:r>
          </w:p>
          <w:p w14:paraId="348B4B6E" w14:textId="77777777" w:rsidR="007B2F2F" w:rsidRPr="005E5CCD" w:rsidRDefault="007B2F2F">
            <w:pPr>
              <w:pStyle w:val="RepTable"/>
              <w:spacing w:line="256" w:lineRule="auto"/>
              <w:jc w:val="both"/>
            </w:pPr>
            <w:r w:rsidRPr="002B6F8A">
              <w:t>Study Director: Tomasz Peda</w:t>
            </w:r>
          </w:p>
        </w:tc>
      </w:tr>
      <w:tr w:rsidR="007B2F2F" w:rsidRPr="005E5CCD" w14:paraId="7531B432" w14:textId="77777777" w:rsidTr="007B2F2F">
        <w:tc>
          <w:tcPr>
            <w:tcW w:w="728" w:type="pct"/>
            <w:hideMark/>
          </w:tcPr>
          <w:p w14:paraId="5C5F2BF2" w14:textId="77777777" w:rsidR="007B2F2F" w:rsidRPr="005E5CCD" w:rsidRDefault="007B2F2F">
            <w:pPr>
              <w:pStyle w:val="RepStandard"/>
              <w:spacing w:line="256" w:lineRule="auto"/>
            </w:pPr>
            <w:r w:rsidRPr="005E5CCD">
              <w:t>Guideline(s):</w:t>
            </w:r>
          </w:p>
        </w:tc>
        <w:tc>
          <w:tcPr>
            <w:tcW w:w="4272" w:type="pct"/>
            <w:hideMark/>
          </w:tcPr>
          <w:p w14:paraId="4A25C2F9" w14:textId="77777777" w:rsidR="007B2F2F" w:rsidRPr="005E5CCD" w:rsidRDefault="007B2F2F">
            <w:pPr>
              <w:pStyle w:val="RepStandard"/>
              <w:spacing w:line="256" w:lineRule="auto"/>
            </w:pPr>
            <w:r w:rsidRPr="005E5CCD">
              <w:t xml:space="preserve">EC No. 1107/2009 </w:t>
            </w:r>
          </w:p>
          <w:p w14:paraId="25B59F0E" w14:textId="77777777" w:rsidR="007B2F2F" w:rsidRPr="005E5CCD" w:rsidRDefault="007B2F2F">
            <w:pPr>
              <w:pStyle w:val="RepStandard"/>
              <w:spacing w:line="256" w:lineRule="auto"/>
            </w:pPr>
            <w:r w:rsidRPr="005E5CCD">
              <w:t>Commission Working Document 7029/VI/95 Rev. 5</w:t>
            </w:r>
          </w:p>
          <w:p w14:paraId="43A39256" w14:textId="77777777" w:rsidR="007B2F2F" w:rsidRPr="005E5CCD" w:rsidRDefault="007B2F2F">
            <w:pPr>
              <w:pStyle w:val="RepStandard"/>
              <w:spacing w:line="256" w:lineRule="auto"/>
            </w:pPr>
            <w:r w:rsidRPr="005E5CCD">
              <w:t>SANTE/2020/12830, Rev.1.</w:t>
            </w:r>
          </w:p>
        </w:tc>
      </w:tr>
      <w:tr w:rsidR="007B2F2F" w:rsidRPr="005E5CCD" w14:paraId="56E453A7" w14:textId="77777777" w:rsidTr="007B2F2F">
        <w:tc>
          <w:tcPr>
            <w:tcW w:w="728" w:type="pct"/>
            <w:hideMark/>
          </w:tcPr>
          <w:p w14:paraId="0EDAE2E5" w14:textId="77777777" w:rsidR="007B2F2F" w:rsidRPr="005E5CCD" w:rsidRDefault="007B2F2F">
            <w:pPr>
              <w:pStyle w:val="RepStandard"/>
              <w:spacing w:line="256" w:lineRule="auto"/>
            </w:pPr>
            <w:r w:rsidRPr="005E5CCD">
              <w:t>Deviations:</w:t>
            </w:r>
          </w:p>
        </w:tc>
        <w:tc>
          <w:tcPr>
            <w:tcW w:w="4272" w:type="pct"/>
            <w:hideMark/>
          </w:tcPr>
          <w:p w14:paraId="7E3F2110" w14:textId="77777777" w:rsidR="007B2F2F" w:rsidRPr="005E5CCD" w:rsidRDefault="007B2F2F">
            <w:pPr>
              <w:pStyle w:val="RepStandard"/>
              <w:spacing w:line="256" w:lineRule="auto"/>
            </w:pPr>
            <w:r w:rsidRPr="005E5CCD">
              <w:t>No</w:t>
            </w:r>
          </w:p>
        </w:tc>
      </w:tr>
      <w:tr w:rsidR="007B2F2F" w:rsidRPr="005E5CCD" w14:paraId="7ABAE4E4" w14:textId="77777777" w:rsidTr="007B2F2F">
        <w:tc>
          <w:tcPr>
            <w:tcW w:w="728" w:type="pct"/>
            <w:hideMark/>
          </w:tcPr>
          <w:p w14:paraId="106A1CCA" w14:textId="77777777" w:rsidR="007B2F2F" w:rsidRPr="005E5CCD" w:rsidRDefault="007B2F2F">
            <w:pPr>
              <w:pStyle w:val="RepStandard"/>
              <w:spacing w:line="256" w:lineRule="auto"/>
            </w:pPr>
            <w:r w:rsidRPr="005E5CCD">
              <w:t>GLP:</w:t>
            </w:r>
          </w:p>
        </w:tc>
        <w:tc>
          <w:tcPr>
            <w:tcW w:w="4272" w:type="pct"/>
            <w:hideMark/>
          </w:tcPr>
          <w:p w14:paraId="51DF332B" w14:textId="77777777" w:rsidR="007B2F2F" w:rsidRPr="005E5CCD" w:rsidRDefault="007B2F2F">
            <w:pPr>
              <w:pStyle w:val="RepStandard"/>
              <w:spacing w:line="256" w:lineRule="auto"/>
            </w:pPr>
            <w:r w:rsidRPr="005E5CCD">
              <w:t>Yes</w:t>
            </w:r>
          </w:p>
        </w:tc>
      </w:tr>
      <w:tr w:rsidR="007B2F2F" w:rsidRPr="005E5CCD" w14:paraId="5AD699DC" w14:textId="77777777" w:rsidTr="00E46B1F">
        <w:tc>
          <w:tcPr>
            <w:tcW w:w="728" w:type="pct"/>
            <w:shd w:val="clear" w:color="auto" w:fill="D9D9D9" w:themeFill="background1" w:themeFillShade="D9"/>
            <w:hideMark/>
          </w:tcPr>
          <w:p w14:paraId="6EEBEAB9"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6B98AAA0" w14:textId="146C663B" w:rsidR="007B2F2F" w:rsidRPr="005E5CCD" w:rsidRDefault="00E07932">
            <w:pPr>
              <w:pStyle w:val="RepStandard"/>
              <w:spacing w:line="256" w:lineRule="auto"/>
            </w:pPr>
            <w:r>
              <w:t>No</w:t>
            </w:r>
          </w:p>
        </w:tc>
      </w:tr>
      <w:tr w:rsidR="007B2F2F" w:rsidRPr="005E5CCD" w14:paraId="09E2D603" w14:textId="77777777" w:rsidTr="007B2F2F">
        <w:tc>
          <w:tcPr>
            <w:tcW w:w="728" w:type="pct"/>
            <w:hideMark/>
          </w:tcPr>
          <w:p w14:paraId="75D96FC0" w14:textId="77777777" w:rsidR="007B2F2F" w:rsidRPr="005E5CCD" w:rsidRDefault="007B2F2F">
            <w:pPr>
              <w:pStyle w:val="RepStandard"/>
              <w:spacing w:line="256" w:lineRule="auto"/>
              <w:rPr>
                <w:b/>
                <w:bCs/>
              </w:rPr>
            </w:pPr>
            <w:r w:rsidRPr="005E5CCD">
              <w:rPr>
                <w:b/>
                <w:bCs/>
              </w:rPr>
              <w:t>Reference:</w:t>
            </w:r>
          </w:p>
        </w:tc>
        <w:tc>
          <w:tcPr>
            <w:tcW w:w="4272" w:type="pct"/>
          </w:tcPr>
          <w:p w14:paraId="31A108FE" w14:textId="77777777" w:rsidR="007B2F2F" w:rsidRPr="005E5CCD" w:rsidRDefault="001A5B08">
            <w:pPr>
              <w:pStyle w:val="RepTable"/>
              <w:spacing w:line="256" w:lineRule="auto"/>
            </w:pPr>
            <w:r w:rsidRPr="005E5CCD">
              <w:t>KCP 8.3.4.2</w:t>
            </w:r>
          </w:p>
        </w:tc>
      </w:tr>
      <w:tr w:rsidR="007B2F2F" w:rsidRPr="005E5CCD" w14:paraId="57D7428F" w14:textId="77777777" w:rsidTr="007B2F2F">
        <w:tc>
          <w:tcPr>
            <w:tcW w:w="728" w:type="pct"/>
            <w:hideMark/>
          </w:tcPr>
          <w:p w14:paraId="5E38ED7B" w14:textId="77777777" w:rsidR="007B2F2F" w:rsidRPr="00E07932" w:rsidRDefault="007B2F2F">
            <w:pPr>
              <w:pStyle w:val="RepStandard"/>
              <w:spacing w:line="256" w:lineRule="auto"/>
              <w:rPr>
                <w:b/>
                <w:bCs/>
              </w:rPr>
            </w:pPr>
            <w:r w:rsidRPr="00E07932">
              <w:rPr>
                <w:b/>
                <w:bCs/>
              </w:rPr>
              <w:t xml:space="preserve">Report </w:t>
            </w:r>
          </w:p>
        </w:tc>
        <w:tc>
          <w:tcPr>
            <w:tcW w:w="4272" w:type="pct"/>
            <w:hideMark/>
          </w:tcPr>
          <w:p w14:paraId="48FB70F5" w14:textId="77777777" w:rsidR="007B2F2F" w:rsidRPr="00E07932" w:rsidRDefault="007B2F2F">
            <w:pPr>
              <w:pStyle w:val="RepTable"/>
              <w:spacing w:line="256" w:lineRule="auto"/>
              <w:jc w:val="both"/>
            </w:pPr>
            <w:r w:rsidRPr="00E07932">
              <w:t xml:space="preserve">Determination of the magnitude of the residues os Fenvalerate (any ratio of constituent isomers including Esfenvalerate) in cabbage (Raw Agricultural Commodity) grown in open field conditions after two applications of a formulated product "Esfenvalerate 5% EW" </w:t>
            </w:r>
            <w:r w:rsidR="004C5C53" w:rsidRPr="00E07932">
              <w:t>one</w:t>
            </w:r>
            <w:r w:rsidRPr="00E07932">
              <w:t xml:space="preserve"> harvest trials and one decline cuve trial in Northern Europe/ 2021/ Poland NEU/ Report 21/FSL/09/2PL2 (Analytical Phase)</w:t>
            </w:r>
          </w:p>
          <w:p w14:paraId="712948B5" w14:textId="77777777" w:rsidR="007B2F2F" w:rsidRPr="005E5CCD" w:rsidRDefault="007B2F2F">
            <w:pPr>
              <w:pStyle w:val="RepTable"/>
              <w:spacing w:line="256" w:lineRule="auto"/>
            </w:pPr>
            <w:r w:rsidRPr="00E07932">
              <w:t>Study director: Anna Markowicz</w:t>
            </w:r>
          </w:p>
        </w:tc>
      </w:tr>
      <w:tr w:rsidR="007B2F2F" w:rsidRPr="005E5CCD" w14:paraId="79C1F75C" w14:textId="77777777" w:rsidTr="007B2F2F">
        <w:tc>
          <w:tcPr>
            <w:tcW w:w="728" w:type="pct"/>
            <w:hideMark/>
          </w:tcPr>
          <w:p w14:paraId="78215D0F" w14:textId="77777777" w:rsidR="007B2F2F" w:rsidRPr="005E5CCD" w:rsidRDefault="007B2F2F">
            <w:pPr>
              <w:pStyle w:val="RepStandard"/>
              <w:spacing w:line="256" w:lineRule="auto"/>
            </w:pPr>
            <w:r w:rsidRPr="005E5CCD">
              <w:t>Guideline(s):</w:t>
            </w:r>
          </w:p>
        </w:tc>
        <w:tc>
          <w:tcPr>
            <w:tcW w:w="4272" w:type="pct"/>
            <w:hideMark/>
          </w:tcPr>
          <w:p w14:paraId="32FC04FB" w14:textId="77777777" w:rsidR="007B2F2F" w:rsidRPr="005E5CCD" w:rsidRDefault="007B2F2F">
            <w:pPr>
              <w:pStyle w:val="RepStandard"/>
              <w:spacing w:line="256" w:lineRule="auto"/>
            </w:pPr>
            <w:r w:rsidRPr="005E5CCD">
              <w:t xml:space="preserve">EC No. 1107/2009 </w:t>
            </w:r>
          </w:p>
          <w:p w14:paraId="0957E6D5" w14:textId="77777777" w:rsidR="007B2F2F" w:rsidRPr="005E5CCD" w:rsidRDefault="007B2F2F">
            <w:pPr>
              <w:pStyle w:val="RepStandard"/>
              <w:spacing w:line="256" w:lineRule="auto"/>
            </w:pPr>
            <w:r w:rsidRPr="005E5CCD">
              <w:t>Commission Working Document 7029/VI/95 Rev. 5</w:t>
            </w:r>
          </w:p>
          <w:p w14:paraId="0C3F1E19" w14:textId="77777777" w:rsidR="007B2F2F" w:rsidRPr="005E5CCD" w:rsidRDefault="007B2F2F">
            <w:pPr>
              <w:pStyle w:val="RepStandard"/>
              <w:spacing w:line="256" w:lineRule="auto"/>
            </w:pPr>
            <w:r w:rsidRPr="005E5CCD">
              <w:t>SANTE/2020/12830, Rev.1.</w:t>
            </w:r>
          </w:p>
          <w:p w14:paraId="6C7258B5" w14:textId="77777777" w:rsidR="007B2F2F" w:rsidRPr="005E5CCD" w:rsidRDefault="007B2F2F">
            <w:pPr>
              <w:pStyle w:val="RepStandard"/>
              <w:spacing w:line="256" w:lineRule="auto"/>
              <w:rPr>
                <w:lang w:val="pt-PT"/>
              </w:rPr>
            </w:pPr>
            <w:r w:rsidRPr="005E5CCD">
              <w:rPr>
                <w:lang w:val="pt-PT"/>
              </w:rPr>
              <w:t>OECD Guideline for the testing of chemicals on Crop Field Trial (TG 509 published in September 2009).</w:t>
            </w:r>
          </w:p>
        </w:tc>
      </w:tr>
      <w:tr w:rsidR="007B2F2F" w:rsidRPr="005E5CCD" w14:paraId="79F4B30D" w14:textId="77777777" w:rsidTr="007B2F2F">
        <w:tc>
          <w:tcPr>
            <w:tcW w:w="728" w:type="pct"/>
            <w:hideMark/>
          </w:tcPr>
          <w:p w14:paraId="213B7BEF" w14:textId="77777777" w:rsidR="007B2F2F" w:rsidRPr="005E5CCD" w:rsidRDefault="007B2F2F">
            <w:pPr>
              <w:pStyle w:val="RepStandard"/>
              <w:spacing w:line="256" w:lineRule="auto"/>
            </w:pPr>
            <w:r w:rsidRPr="005E5CCD">
              <w:t>Deviations:</w:t>
            </w:r>
          </w:p>
        </w:tc>
        <w:tc>
          <w:tcPr>
            <w:tcW w:w="4272" w:type="pct"/>
            <w:hideMark/>
          </w:tcPr>
          <w:p w14:paraId="020E4EE1" w14:textId="77777777" w:rsidR="007B2F2F" w:rsidRPr="005E5CCD" w:rsidRDefault="007B2F2F">
            <w:pPr>
              <w:pStyle w:val="RepStandard"/>
              <w:spacing w:line="256" w:lineRule="auto"/>
            </w:pPr>
            <w:r w:rsidRPr="005E5CCD">
              <w:t>No</w:t>
            </w:r>
          </w:p>
        </w:tc>
      </w:tr>
      <w:tr w:rsidR="007B2F2F" w:rsidRPr="005E5CCD" w14:paraId="57583BA6" w14:textId="77777777" w:rsidTr="007B2F2F">
        <w:tc>
          <w:tcPr>
            <w:tcW w:w="728" w:type="pct"/>
            <w:hideMark/>
          </w:tcPr>
          <w:p w14:paraId="3B85E519" w14:textId="77777777" w:rsidR="007B2F2F" w:rsidRPr="005E5CCD" w:rsidRDefault="007B2F2F">
            <w:pPr>
              <w:pStyle w:val="RepStandard"/>
              <w:spacing w:line="256" w:lineRule="auto"/>
            </w:pPr>
            <w:r w:rsidRPr="005E5CCD">
              <w:t>GLP:</w:t>
            </w:r>
          </w:p>
        </w:tc>
        <w:tc>
          <w:tcPr>
            <w:tcW w:w="4272" w:type="pct"/>
            <w:hideMark/>
          </w:tcPr>
          <w:p w14:paraId="1AB2C5BA" w14:textId="77777777" w:rsidR="007B2F2F" w:rsidRPr="005E5CCD" w:rsidRDefault="007B2F2F">
            <w:pPr>
              <w:pStyle w:val="RepStandard"/>
              <w:spacing w:line="256" w:lineRule="auto"/>
            </w:pPr>
            <w:r w:rsidRPr="005E5CCD">
              <w:t>Yes</w:t>
            </w:r>
          </w:p>
        </w:tc>
      </w:tr>
      <w:tr w:rsidR="007B2F2F" w:rsidRPr="005E5CCD" w14:paraId="3BD9FFB5" w14:textId="77777777" w:rsidTr="00E46B1F">
        <w:tc>
          <w:tcPr>
            <w:tcW w:w="728" w:type="pct"/>
            <w:shd w:val="clear" w:color="auto" w:fill="D9D9D9" w:themeFill="background1" w:themeFillShade="D9"/>
            <w:hideMark/>
          </w:tcPr>
          <w:p w14:paraId="6EF5294B" w14:textId="77777777" w:rsidR="007B2F2F" w:rsidRPr="00E46B1F" w:rsidRDefault="007B2F2F">
            <w:pPr>
              <w:pStyle w:val="RepStandard"/>
              <w:spacing w:line="256" w:lineRule="auto"/>
            </w:pPr>
            <w:r w:rsidRPr="00E46B1F">
              <w:t>Acceptability:</w:t>
            </w:r>
          </w:p>
        </w:tc>
        <w:tc>
          <w:tcPr>
            <w:tcW w:w="4272" w:type="pct"/>
            <w:shd w:val="clear" w:color="auto" w:fill="D9D9D9" w:themeFill="background1" w:themeFillShade="D9"/>
            <w:hideMark/>
          </w:tcPr>
          <w:p w14:paraId="4E3E01DB" w14:textId="6BF91225" w:rsidR="007B2F2F" w:rsidRPr="005E5CCD" w:rsidRDefault="00E07932">
            <w:pPr>
              <w:pStyle w:val="RepStandard"/>
              <w:spacing w:line="256" w:lineRule="auto"/>
            </w:pPr>
            <w:r w:rsidRPr="00E46B1F">
              <w:t>No</w:t>
            </w:r>
          </w:p>
        </w:tc>
      </w:tr>
      <w:tr w:rsidR="007B2F2F" w:rsidRPr="005E5CCD" w14:paraId="0D7CBE13" w14:textId="77777777" w:rsidTr="007B2F2F">
        <w:tc>
          <w:tcPr>
            <w:tcW w:w="728" w:type="pct"/>
            <w:hideMark/>
          </w:tcPr>
          <w:p w14:paraId="353391BB" w14:textId="77777777" w:rsidR="007B2F2F" w:rsidRPr="005E5CCD" w:rsidRDefault="007B2F2F">
            <w:pPr>
              <w:pStyle w:val="RepStandard"/>
              <w:spacing w:line="256" w:lineRule="auto"/>
            </w:pPr>
            <w:r w:rsidRPr="005E5CCD">
              <w:t>Reference:</w:t>
            </w:r>
          </w:p>
        </w:tc>
        <w:tc>
          <w:tcPr>
            <w:tcW w:w="4272" w:type="pct"/>
          </w:tcPr>
          <w:p w14:paraId="166A77A5" w14:textId="77777777" w:rsidR="007B2F2F" w:rsidRPr="005E5CCD" w:rsidRDefault="007B2F2F">
            <w:pPr>
              <w:pStyle w:val="RepStandard"/>
              <w:spacing w:line="256" w:lineRule="auto"/>
            </w:pPr>
          </w:p>
        </w:tc>
      </w:tr>
      <w:tr w:rsidR="007B2F2F" w:rsidRPr="005E5CCD" w14:paraId="0A87A84B" w14:textId="77777777" w:rsidTr="007B2F2F">
        <w:tc>
          <w:tcPr>
            <w:tcW w:w="728" w:type="pct"/>
            <w:hideMark/>
          </w:tcPr>
          <w:p w14:paraId="05949D2C" w14:textId="77777777" w:rsidR="007B2F2F" w:rsidRPr="00E07932" w:rsidRDefault="007B2F2F">
            <w:pPr>
              <w:pStyle w:val="RepStandard"/>
              <w:spacing w:line="256" w:lineRule="auto"/>
            </w:pPr>
            <w:r w:rsidRPr="00E07932">
              <w:t>Report</w:t>
            </w:r>
          </w:p>
        </w:tc>
        <w:tc>
          <w:tcPr>
            <w:tcW w:w="4272" w:type="pct"/>
            <w:hideMark/>
          </w:tcPr>
          <w:p w14:paraId="315E524A" w14:textId="77777777" w:rsidR="007B2F2F" w:rsidRPr="005E5CCD" w:rsidRDefault="007B2F2F">
            <w:pPr>
              <w:pStyle w:val="RepStandard"/>
              <w:spacing w:line="256" w:lineRule="auto"/>
            </w:pPr>
            <w:r w:rsidRPr="00E07932">
              <w:t xml:space="preserve">Validation of method for determination of the residues of </w:t>
            </w:r>
            <w:proofErr w:type="spellStart"/>
            <w:r w:rsidRPr="00E07932">
              <w:t>Fenvalerate</w:t>
            </w:r>
            <w:proofErr w:type="spellEnd"/>
            <w:r w:rsidRPr="00E07932">
              <w:t xml:space="preserve"> (any ratio of constituent isomers including </w:t>
            </w:r>
            <w:proofErr w:type="spellStart"/>
            <w:r w:rsidRPr="00E07932">
              <w:t>Esfenvalerate</w:t>
            </w:r>
            <w:proofErr w:type="spellEnd"/>
            <w:r w:rsidRPr="00E07932">
              <w:t>) in head cabbage, strawberry and wheat by gas chromatography, Ms Anna Markowicz (Study Director), 2022, 21/FSL/09/V</w:t>
            </w:r>
            <w:r w:rsidRPr="005E5CCD">
              <w:t xml:space="preserve"> </w:t>
            </w:r>
          </w:p>
        </w:tc>
      </w:tr>
      <w:tr w:rsidR="007B2F2F" w:rsidRPr="005E5CCD" w14:paraId="1A9D635E" w14:textId="77777777" w:rsidTr="007B2F2F">
        <w:tc>
          <w:tcPr>
            <w:tcW w:w="728" w:type="pct"/>
            <w:hideMark/>
          </w:tcPr>
          <w:p w14:paraId="114FFCB2" w14:textId="77777777" w:rsidR="007B2F2F" w:rsidRPr="005E5CCD" w:rsidRDefault="007B2F2F">
            <w:pPr>
              <w:pStyle w:val="RepStandard"/>
              <w:spacing w:line="256" w:lineRule="auto"/>
            </w:pPr>
            <w:r w:rsidRPr="005E5CCD">
              <w:t>Guideline(s):</w:t>
            </w:r>
          </w:p>
        </w:tc>
        <w:tc>
          <w:tcPr>
            <w:tcW w:w="4272" w:type="pct"/>
            <w:hideMark/>
          </w:tcPr>
          <w:p w14:paraId="449DFC06" w14:textId="77777777" w:rsidR="007B2F2F" w:rsidRPr="005E5CCD" w:rsidRDefault="007B2F2F">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7BDA5754" w14:textId="77777777" w:rsidR="007B2F2F" w:rsidRPr="005E5CCD" w:rsidRDefault="007B2F2F">
            <w:pPr>
              <w:pStyle w:val="RepStandard"/>
              <w:spacing w:line="256" w:lineRule="auto"/>
            </w:pPr>
            <w:r w:rsidRPr="005E5CCD">
              <w:t>OECD ENV / MC / CHEM (98) 17;</w:t>
            </w:r>
          </w:p>
          <w:p w14:paraId="025539F7" w14:textId="77777777" w:rsidR="007B2F2F" w:rsidRPr="005E5CCD" w:rsidRDefault="007B2F2F">
            <w:pPr>
              <w:pStyle w:val="RepStandard"/>
              <w:spacing w:line="256" w:lineRule="auto"/>
            </w:pPr>
            <w:r w:rsidRPr="005E5CCD">
              <w:t xml:space="preserve">Regulation of the Minister of Health of 3 August 2021 r. on Good Laboratory Practice and </w:t>
            </w:r>
            <w:r w:rsidRPr="005E5CCD">
              <w:lastRenderedPageBreak/>
              <w:t>testing in compliance with the principles with Good Laboratory Practice.</w:t>
            </w:r>
          </w:p>
        </w:tc>
      </w:tr>
      <w:tr w:rsidR="007B2F2F" w:rsidRPr="005E5CCD" w14:paraId="01BE4103" w14:textId="77777777" w:rsidTr="007B2F2F">
        <w:tc>
          <w:tcPr>
            <w:tcW w:w="728" w:type="pct"/>
            <w:hideMark/>
          </w:tcPr>
          <w:p w14:paraId="22F9CE31" w14:textId="77777777" w:rsidR="007B2F2F" w:rsidRPr="005E5CCD" w:rsidRDefault="007B2F2F">
            <w:pPr>
              <w:pStyle w:val="RepStandard"/>
              <w:spacing w:line="256" w:lineRule="auto"/>
            </w:pPr>
            <w:r w:rsidRPr="005E5CCD">
              <w:lastRenderedPageBreak/>
              <w:t>Deviations:</w:t>
            </w:r>
          </w:p>
        </w:tc>
        <w:tc>
          <w:tcPr>
            <w:tcW w:w="4272" w:type="pct"/>
            <w:hideMark/>
          </w:tcPr>
          <w:p w14:paraId="6467EB64" w14:textId="77777777" w:rsidR="007B2F2F" w:rsidRPr="005E5CCD" w:rsidRDefault="007B2F2F">
            <w:pPr>
              <w:pStyle w:val="RepStandard"/>
              <w:spacing w:line="256" w:lineRule="auto"/>
            </w:pPr>
            <w:r w:rsidRPr="005E5CCD">
              <w:t xml:space="preserve">No </w:t>
            </w:r>
          </w:p>
        </w:tc>
      </w:tr>
      <w:tr w:rsidR="007B2F2F" w:rsidRPr="005E5CCD" w14:paraId="57F8747B" w14:textId="77777777" w:rsidTr="007B2F2F">
        <w:tc>
          <w:tcPr>
            <w:tcW w:w="728" w:type="pct"/>
            <w:hideMark/>
          </w:tcPr>
          <w:p w14:paraId="7AD0AFDB" w14:textId="77777777" w:rsidR="007B2F2F" w:rsidRPr="005E5CCD" w:rsidRDefault="007B2F2F">
            <w:pPr>
              <w:pStyle w:val="RepStandard"/>
              <w:spacing w:line="256" w:lineRule="auto"/>
            </w:pPr>
            <w:r w:rsidRPr="005E5CCD">
              <w:t>GLP:</w:t>
            </w:r>
          </w:p>
        </w:tc>
        <w:tc>
          <w:tcPr>
            <w:tcW w:w="4272" w:type="pct"/>
            <w:hideMark/>
          </w:tcPr>
          <w:p w14:paraId="32F7655D" w14:textId="77777777" w:rsidR="007B2F2F" w:rsidRPr="005E5CCD" w:rsidRDefault="007B2F2F">
            <w:pPr>
              <w:pStyle w:val="RepStandard"/>
              <w:spacing w:line="256" w:lineRule="auto"/>
            </w:pPr>
            <w:r w:rsidRPr="005E5CCD">
              <w:t xml:space="preserve">Yes </w:t>
            </w:r>
          </w:p>
        </w:tc>
      </w:tr>
      <w:tr w:rsidR="007B2F2F" w:rsidRPr="005E5CCD" w14:paraId="3142F02D" w14:textId="77777777" w:rsidTr="00E07932">
        <w:tc>
          <w:tcPr>
            <w:tcW w:w="728" w:type="pct"/>
            <w:shd w:val="clear" w:color="auto" w:fill="D9D9D9" w:themeFill="background1" w:themeFillShade="D9"/>
            <w:hideMark/>
          </w:tcPr>
          <w:p w14:paraId="71996866"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25470977" w14:textId="2A2A7F5A" w:rsidR="007B2F2F" w:rsidRPr="005E5CCD" w:rsidRDefault="00E07932">
            <w:pPr>
              <w:pStyle w:val="RepStandard"/>
              <w:spacing w:line="256" w:lineRule="auto"/>
            </w:pPr>
            <w:r>
              <w:t>Is going to be provided for an assessment.</w:t>
            </w:r>
          </w:p>
        </w:tc>
      </w:tr>
    </w:tbl>
    <w:p w14:paraId="7004AEEF" w14:textId="77777777" w:rsidR="007B2F2F" w:rsidRPr="005E5CCD" w:rsidRDefault="007B2F2F" w:rsidP="007B2F2F">
      <w:pPr>
        <w:pStyle w:val="RepStandard"/>
      </w:pPr>
    </w:p>
    <w:p w14:paraId="7EB7F6B0" w14:textId="77777777" w:rsidR="007B2F2F" w:rsidRPr="005E5CCD" w:rsidRDefault="007B2F2F" w:rsidP="007B2F2F">
      <w:pPr>
        <w:pStyle w:val="RepStandard"/>
        <w:rPr>
          <w:b/>
          <w:bCs/>
        </w:rPr>
      </w:pPr>
      <w:r w:rsidRPr="005E5CCD">
        <w:rPr>
          <w:b/>
          <w:bCs/>
        </w:rPr>
        <w:t>Materials:</w:t>
      </w:r>
    </w:p>
    <w:p w14:paraId="727FC57B" w14:textId="77777777" w:rsidR="007B2F2F" w:rsidRPr="005E5CCD" w:rsidRDefault="007B2F2F" w:rsidP="007B2F2F">
      <w:pPr>
        <w:pStyle w:val="RepStandard"/>
      </w:pPr>
      <w:r w:rsidRPr="005E5CCD">
        <w:t xml:space="preserve">Test material: </w:t>
      </w:r>
      <w:proofErr w:type="spellStart"/>
      <w:r w:rsidRPr="005E5CCD">
        <w:t>Esfenvalerate</w:t>
      </w:r>
      <w:proofErr w:type="spellEnd"/>
      <w:r w:rsidRPr="005E5CCD">
        <w:t xml:space="preserve"> 5% </w:t>
      </w:r>
    </w:p>
    <w:p w14:paraId="2AC7F027" w14:textId="77777777" w:rsidR="007B2F2F" w:rsidRPr="005E5CCD" w:rsidRDefault="007B2F2F" w:rsidP="007B2F2F">
      <w:pPr>
        <w:pStyle w:val="RepStandard"/>
      </w:pPr>
      <w:r w:rsidRPr="005E5CCD">
        <w:t>Crop: cabbage</w:t>
      </w:r>
    </w:p>
    <w:p w14:paraId="5354D45F" w14:textId="77777777" w:rsidR="007B2F2F" w:rsidRPr="005E5CCD" w:rsidRDefault="007B2F2F" w:rsidP="007B2F2F">
      <w:pPr>
        <w:pStyle w:val="RepStandard"/>
      </w:pPr>
    </w:p>
    <w:p w14:paraId="78640FEF" w14:textId="77777777" w:rsidR="007B2F2F" w:rsidRPr="005E5CCD" w:rsidRDefault="007B2F2F" w:rsidP="007B2F2F">
      <w:pPr>
        <w:pStyle w:val="RepStandard"/>
        <w:rPr>
          <w:b/>
          <w:bCs/>
        </w:rPr>
      </w:pPr>
      <w:r w:rsidRPr="005E5CCD">
        <w:rPr>
          <w:b/>
          <w:bCs/>
        </w:rPr>
        <w:t>Study design and methods:</w:t>
      </w:r>
    </w:p>
    <w:p w14:paraId="31C43258" w14:textId="77777777" w:rsidR="007B2F2F" w:rsidRPr="005E5CCD" w:rsidRDefault="007B2F2F" w:rsidP="007B2F2F">
      <w:pPr>
        <w:pStyle w:val="RepTableSmall"/>
        <w:keepNext/>
        <w:keepLines/>
        <w:jc w:val="both"/>
        <w:rPr>
          <w:sz w:val="22"/>
          <w:szCs w:val="22"/>
        </w:rPr>
      </w:pPr>
      <w:r w:rsidRPr="005E5CCD">
        <w:rPr>
          <w:sz w:val="22"/>
          <w:szCs w:val="22"/>
        </w:rPr>
        <w:t xml:space="preserve">One harvest and one decline curve trial were conducted in Poland in 2021. </w:t>
      </w:r>
      <w:r w:rsidRPr="00CC260F">
        <w:rPr>
          <w:strike/>
          <w:sz w:val="22"/>
          <w:szCs w:val="22"/>
          <w:highlight w:val="lightGray"/>
        </w:rPr>
        <w:t xml:space="preserve">Two applications (BBCH 43 of the crop) of the formulated product </w:t>
      </w:r>
      <w:proofErr w:type="spellStart"/>
      <w:r w:rsidRPr="00CC260F">
        <w:rPr>
          <w:strike/>
          <w:sz w:val="22"/>
          <w:szCs w:val="22"/>
          <w:highlight w:val="lightGray"/>
        </w:rPr>
        <w:t>Esfenvalerate</w:t>
      </w:r>
      <w:proofErr w:type="spellEnd"/>
      <w:r w:rsidRPr="00CC260F">
        <w:rPr>
          <w:strike/>
          <w:sz w:val="22"/>
          <w:szCs w:val="22"/>
          <w:highlight w:val="lightGray"/>
        </w:rPr>
        <w:t xml:space="preserve"> 5% was applied at a rate of 0.3 L formulated product/ha (15 g active ingredient of </w:t>
      </w:r>
      <w:proofErr w:type="spellStart"/>
      <w:r w:rsidRPr="00CC260F">
        <w:rPr>
          <w:strike/>
          <w:sz w:val="22"/>
          <w:szCs w:val="22"/>
          <w:highlight w:val="lightGray"/>
        </w:rPr>
        <w:t>esfenvalerate</w:t>
      </w:r>
      <w:proofErr w:type="spellEnd"/>
      <w:r w:rsidRPr="00CC260F">
        <w:rPr>
          <w:strike/>
          <w:sz w:val="22"/>
          <w:szCs w:val="22"/>
          <w:highlight w:val="lightGray"/>
        </w:rPr>
        <w:t>/ha) onto the crop, under open field condition.</w:t>
      </w:r>
      <w:r w:rsidRPr="00CC260F">
        <w:rPr>
          <w:strike/>
          <w:sz w:val="22"/>
          <w:szCs w:val="22"/>
        </w:rPr>
        <w:t xml:space="preserve"> </w:t>
      </w:r>
    </w:p>
    <w:p w14:paraId="4ECC30CF" w14:textId="77777777" w:rsidR="007B2F2F" w:rsidRPr="005E5CCD" w:rsidRDefault="007B2F2F" w:rsidP="007B2F2F">
      <w:pPr>
        <w:pStyle w:val="RepStandard"/>
      </w:pPr>
    </w:p>
    <w:p w14:paraId="0A79630C" w14:textId="77777777" w:rsidR="007B2F2F" w:rsidRPr="005E5CCD" w:rsidRDefault="007B2F2F" w:rsidP="007B2F2F">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6DD981C6" w14:textId="77777777" w:rsidR="007B2F2F" w:rsidRPr="005E5CCD" w:rsidRDefault="007B2F2F" w:rsidP="007B2F2F">
      <w:pPr>
        <w:pStyle w:val="RepStandard"/>
      </w:pPr>
    </w:p>
    <w:p w14:paraId="4C546E88" w14:textId="77777777" w:rsidR="007B2F2F" w:rsidRPr="005E5CCD" w:rsidRDefault="007B2F2F" w:rsidP="007B2F2F">
      <w:pPr>
        <w:pStyle w:val="RepStandard"/>
      </w:pPr>
      <w:r w:rsidRPr="005E5CCD">
        <w:t>Quantification was performed using LC-MS/MS detection system according to the study validated in the Study Report 21/FSL/09/V.</w:t>
      </w:r>
    </w:p>
    <w:p w14:paraId="5E213CEF" w14:textId="77777777" w:rsidR="007B2F2F" w:rsidRPr="005E5CCD" w:rsidRDefault="007B2F2F" w:rsidP="007B2F2F">
      <w:pPr>
        <w:pStyle w:val="RepStandard"/>
      </w:pPr>
    </w:p>
    <w:p w14:paraId="3C2B7B62" w14:textId="77777777" w:rsidR="007B2F2F" w:rsidRPr="005E5CCD" w:rsidRDefault="007B2F2F" w:rsidP="007B2F2F">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6B294148" w14:textId="77777777" w:rsidR="007B2F2F" w:rsidRPr="005E5CCD" w:rsidRDefault="007B2F2F" w:rsidP="007B2F2F">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7B2F2F" w:rsidRPr="005E5CCD" w14:paraId="786395BB" w14:textId="77777777" w:rsidTr="007B2F2F">
        <w:tc>
          <w:tcPr>
            <w:tcW w:w="2127" w:type="dxa"/>
            <w:tcBorders>
              <w:top w:val="nil"/>
              <w:left w:val="nil"/>
              <w:bottom w:val="nil"/>
              <w:right w:val="nil"/>
            </w:tcBorders>
            <w:hideMark/>
          </w:tcPr>
          <w:p w14:paraId="28BA4977" w14:textId="77777777" w:rsidR="007B2F2F" w:rsidRPr="005E5CCD" w:rsidRDefault="007B2F2F">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0DA119B3" w14:textId="77777777" w:rsidR="007B2F2F" w:rsidRPr="005E5CCD" w:rsidRDefault="007B2F2F">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1F741F7F" w14:textId="77777777" w:rsidR="007B2F2F" w:rsidRPr="005E5CCD" w:rsidRDefault="007B2F2F" w:rsidP="007B2F2F">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44E908A7" w14:textId="77777777" w:rsidR="007B2F2F" w:rsidRPr="005E5CCD" w:rsidRDefault="007B2F2F" w:rsidP="007B2F2F">
      <w:pPr>
        <w:autoSpaceDE w:val="0"/>
        <w:autoSpaceDN w:val="0"/>
        <w:adjustRightInd w:val="0"/>
        <w:spacing w:after="120"/>
        <w:jc w:val="both"/>
        <w:rPr>
          <w:lang w:val="en-GB"/>
        </w:rPr>
      </w:pPr>
    </w:p>
    <w:p w14:paraId="3AFDCD61" w14:textId="77777777" w:rsidR="007B2F2F" w:rsidRPr="005E5CCD" w:rsidRDefault="007B2F2F" w:rsidP="007B2F2F">
      <w:pPr>
        <w:pStyle w:val="RepLabel"/>
      </w:pPr>
      <w:r w:rsidRPr="005E5CCD">
        <w:t>Table A 29:</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7B2F2F" w:rsidRPr="005E5CCD" w14:paraId="239CA613" w14:textId="77777777" w:rsidTr="007B2F2F">
        <w:trPr>
          <w:tblHeader/>
        </w:trPr>
        <w:tc>
          <w:tcPr>
            <w:tcW w:w="618" w:type="pct"/>
            <w:tcBorders>
              <w:top w:val="single" w:sz="4" w:space="0" w:color="auto"/>
              <w:left w:val="single" w:sz="4" w:space="0" w:color="auto"/>
              <w:bottom w:val="single" w:sz="4" w:space="0" w:color="auto"/>
              <w:right w:val="single" w:sz="4" w:space="0" w:color="auto"/>
            </w:tcBorders>
            <w:hideMark/>
          </w:tcPr>
          <w:p w14:paraId="35BCCC7E" w14:textId="77777777" w:rsidR="007B2F2F" w:rsidRPr="005E5CCD" w:rsidRDefault="007B2F2F">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26FDD7D7" w14:textId="77777777" w:rsidR="007B2F2F" w:rsidRPr="005E5CCD" w:rsidRDefault="007B2F2F">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734E1351" w14:textId="77777777" w:rsidR="007B2F2F" w:rsidRPr="005E5CCD" w:rsidRDefault="007B2F2F">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1547FDD1" w14:textId="77777777" w:rsidR="007B2F2F" w:rsidRPr="005E5CCD" w:rsidRDefault="007B2F2F">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05E10A47" w14:textId="77777777" w:rsidR="007B2F2F" w:rsidRPr="005E5CCD" w:rsidRDefault="007B2F2F">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255406FC" w14:textId="77777777" w:rsidR="007B2F2F" w:rsidRPr="005E5CCD" w:rsidRDefault="007B2F2F">
            <w:pPr>
              <w:pStyle w:val="RepTableHeader"/>
              <w:spacing w:line="256" w:lineRule="auto"/>
              <w:jc w:val="center"/>
              <w:rPr>
                <w:sz w:val="18"/>
                <w:szCs w:val="18"/>
                <w:lang w:val="en-GB"/>
              </w:rPr>
            </w:pPr>
            <w:r w:rsidRPr="005E5CCD">
              <w:rPr>
                <w:sz w:val="18"/>
                <w:szCs w:val="18"/>
                <w:lang w:val="en-GB"/>
              </w:rPr>
              <w:t>Comments</w:t>
            </w:r>
          </w:p>
        </w:tc>
      </w:tr>
      <w:tr w:rsidR="007B2F2F" w:rsidRPr="005E5CCD" w14:paraId="309205D3" w14:textId="77777777" w:rsidTr="007B2F2F">
        <w:tc>
          <w:tcPr>
            <w:tcW w:w="618" w:type="pct"/>
            <w:vMerge w:val="restart"/>
            <w:tcBorders>
              <w:top w:val="single" w:sz="4" w:space="0" w:color="auto"/>
              <w:left w:val="single" w:sz="4" w:space="0" w:color="auto"/>
              <w:bottom w:val="single" w:sz="4" w:space="0" w:color="auto"/>
              <w:right w:val="single" w:sz="4" w:space="0" w:color="auto"/>
            </w:tcBorders>
            <w:hideMark/>
          </w:tcPr>
          <w:p w14:paraId="4B9BE70A" w14:textId="77777777" w:rsidR="007B2F2F" w:rsidRPr="005E5CCD" w:rsidRDefault="007B2F2F">
            <w:pPr>
              <w:pStyle w:val="RepTable"/>
              <w:spacing w:line="256" w:lineRule="auto"/>
              <w:rPr>
                <w:sz w:val="18"/>
                <w:szCs w:val="18"/>
              </w:rPr>
            </w:pPr>
            <w:r w:rsidRPr="005E5CCD">
              <w:rPr>
                <w:sz w:val="18"/>
                <w:szCs w:val="18"/>
              </w:rPr>
              <w:t xml:space="preserve">Head cabbage (head)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6FB570E" w14:textId="77777777" w:rsidR="007B2F2F" w:rsidRPr="005E5CCD" w:rsidRDefault="007B2F2F">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6347878E" w14:textId="77777777" w:rsidR="007B2F2F" w:rsidRPr="005E5CCD" w:rsidRDefault="007B2F2F">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A2839C3" w14:textId="77777777" w:rsidR="007B2F2F" w:rsidRPr="005E5CCD" w:rsidRDefault="007B2F2F">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043CCC41" w14:textId="77777777" w:rsidR="007B2F2F" w:rsidRPr="005E5CCD" w:rsidRDefault="007B2F2F">
            <w:pPr>
              <w:pStyle w:val="RepTable"/>
              <w:spacing w:line="256" w:lineRule="auto"/>
              <w:rPr>
                <w:sz w:val="18"/>
                <w:szCs w:val="18"/>
              </w:rPr>
            </w:pPr>
            <w:r w:rsidRPr="005E5CCD">
              <w:rPr>
                <w:sz w:val="18"/>
                <w:szCs w:val="18"/>
              </w:rPr>
              <w:t>10.0</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B7487FF" w14:textId="77777777" w:rsidR="007B2F2F" w:rsidRPr="005E5CCD" w:rsidRDefault="007B2F2F">
            <w:pPr>
              <w:pStyle w:val="RepTable"/>
              <w:spacing w:line="256" w:lineRule="auto"/>
              <w:rPr>
                <w:sz w:val="18"/>
                <w:szCs w:val="18"/>
              </w:rPr>
            </w:pPr>
            <w:r w:rsidRPr="005E5CCD">
              <w:rPr>
                <w:sz w:val="18"/>
                <w:szCs w:val="18"/>
              </w:rPr>
              <w:t>Ion mass transition (125.0-89.1 m/z)</w:t>
            </w:r>
          </w:p>
        </w:tc>
      </w:tr>
      <w:tr w:rsidR="007B2F2F" w:rsidRPr="005E5CCD" w14:paraId="76B4DDA2" w14:textId="77777777" w:rsidTr="007B2F2F">
        <w:tc>
          <w:tcPr>
            <w:tcW w:w="0" w:type="auto"/>
            <w:vMerge/>
            <w:tcBorders>
              <w:top w:val="single" w:sz="4" w:space="0" w:color="auto"/>
              <w:left w:val="single" w:sz="4" w:space="0" w:color="auto"/>
              <w:bottom w:val="single" w:sz="4" w:space="0" w:color="auto"/>
              <w:right w:val="single" w:sz="4" w:space="0" w:color="auto"/>
            </w:tcBorders>
            <w:vAlign w:val="center"/>
            <w:hideMark/>
          </w:tcPr>
          <w:p w14:paraId="6CF62E5D" w14:textId="77777777" w:rsidR="007B2F2F" w:rsidRPr="005E5CCD" w:rsidRDefault="007B2F2F">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5DA743" w14:textId="77777777" w:rsidR="007B2F2F" w:rsidRPr="005E5CCD" w:rsidRDefault="007B2F2F">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12E68A63" w14:textId="77777777" w:rsidR="007B2F2F" w:rsidRPr="005E5CCD" w:rsidRDefault="007B2F2F">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3157B1A9" w14:textId="77777777" w:rsidR="007B2F2F" w:rsidRPr="005E5CCD" w:rsidRDefault="007B2F2F">
            <w:pPr>
              <w:pStyle w:val="RepTable"/>
              <w:spacing w:line="256" w:lineRule="auto"/>
              <w:rPr>
                <w:sz w:val="18"/>
                <w:szCs w:val="18"/>
              </w:rPr>
            </w:pPr>
            <w:r w:rsidRPr="005E5CCD">
              <w:rPr>
                <w:sz w:val="18"/>
                <w:szCs w:val="18"/>
              </w:rPr>
              <w:t>105</w:t>
            </w:r>
          </w:p>
        </w:tc>
        <w:tc>
          <w:tcPr>
            <w:tcW w:w="861" w:type="pct"/>
            <w:tcBorders>
              <w:top w:val="single" w:sz="4" w:space="0" w:color="auto"/>
              <w:left w:val="single" w:sz="4" w:space="0" w:color="auto"/>
              <w:bottom w:val="single" w:sz="4" w:space="0" w:color="auto"/>
              <w:right w:val="single" w:sz="4" w:space="0" w:color="auto"/>
            </w:tcBorders>
            <w:hideMark/>
          </w:tcPr>
          <w:p w14:paraId="0C4774FE" w14:textId="77777777" w:rsidR="007B2F2F" w:rsidRPr="005E5CCD" w:rsidRDefault="007B2F2F">
            <w:pPr>
              <w:pStyle w:val="RepTable"/>
              <w:spacing w:line="256" w:lineRule="auto"/>
              <w:rPr>
                <w:sz w:val="18"/>
                <w:szCs w:val="18"/>
              </w:rPr>
            </w:pPr>
            <w:r w:rsidRPr="005E5CCD">
              <w:rPr>
                <w:sz w:val="18"/>
                <w:szCs w:val="18"/>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5FEA86" w14:textId="77777777" w:rsidR="007B2F2F" w:rsidRPr="005E5CCD" w:rsidRDefault="007B2F2F">
            <w:pPr>
              <w:spacing w:line="256" w:lineRule="auto"/>
              <w:rPr>
                <w:rFonts w:eastAsia="Calibri"/>
                <w:noProof/>
                <w:sz w:val="18"/>
                <w:szCs w:val="18"/>
                <w:lang w:val="en-GB" w:eastAsia="en-US"/>
              </w:rPr>
            </w:pPr>
          </w:p>
        </w:tc>
      </w:tr>
      <w:tr w:rsidR="007B2F2F" w:rsidRPr="005E5CCD" w14:paraId="29DF4082" w14:textId="77777777" w:rsidTr="007B2F2F">
        <w:tc>
          <w:tcPr>
            <w:tcW w:w="618" w:type="pct"/>
            <w:vMerge w:val="restart"/>
            <w:tcBorders>
              <w:top w:val="single" w:sz="4" w:space="0" w:color="auto"/>
              <w:left w:val="single" w:sz="4" w:space="0" w:color="auto"/>
              <w:bottom w:val="single" w:sz="4" w:space="0" w:color="auto"/>
              <w:right w:val="single" w:sz="4" w:space="0" w:color="auto"/>
            </w:tcBorders>
            <w:hideMark/>
          </w:tcPr>
          <w:p w14:paraId="13A79095" w14:textId="77777777" w:rsidR="007B2F2F" w:rsidRPr="005E5CCD" w:rsidRDefault="007B2F2F">
            <w:pPr>
              <w:pStyle w:val="RepTable"/>
              <w:spacing w:line="256" w:lineRule="auto"/>
              <w:rPr>
                <w:sz w:val="18"/>
                <w:szCs w:val="18"/>
              </w:rPr>
            </w:pPr>
            <w:r w:rsidRPr="005E5CCD">
              <w:rPr>
                <w:sz w:val="18"/>
                <w:szCs w:val="18"/>
              </w:rPr>
              <w:t>Head cabbage (head)</w:t>
            </w:r>
          </w:p>
        </w:tc>
        <w:tc>
          <w:tcPr>
            <w:tcW w:w="724" w:type="pct"/>
            <w:vMerge w:val="restart"/>
            <w:tcBorders>
              <w:top w:val="single" w:sz="4" w:space="0" w:color="auto"/>
              <w:left w:val="single" w:sz="4" w:space="0" w:color="auto"/>
              <w:bottom w:val="single" w:sz="4" w:space="0" w:color="auto"/>
              <w:right w:val="single" w:sz="4" w:space="0" w:color="auto"/>
            </w:tcBorders>
            <w:hideMark/>
          </w:tcPr>
          <w:p w14:paraId="1E625A01" w14:textId="77777777" w:rsidR="007B2F2F" w:rsidRPr="005E5CCD" w:rsidRDefault="007B2F2F">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3E23A2D8" w14:textId="77777777" w:rsidR="007B2F2F" w:rsidRPr="005E5CCD" w:rsidRDefault="007B2F2F">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82B0112" w14:textId="77777777" w:rsidR="007B2F2F" w:rsidRPr="005E5CCD" w:rsidRDefault="007B2F2F">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24D5101E" w14:textId="77777777" w:rsidR="007B2F2F" w:rsidRPr="005E5CCD" w:rsidRDefault="007B2F2F">
            <w:pPr>
              <w:pStyle w:val="RepTable"/>
              <w:spacing w:line="256" w:lineRule="auto"/>
              <w:rPr>
                <w:sz w:val="18"/>
                <w:szCs w:val="18"/>
              </w:rPr>
            </w:pPr>
            <w:r w:rsidRPr="005E5CCD">
              <w:rPr>
                <w:sz w:val="18"/>
                <w:szCs w:val="18"/>
              </w:rPr>
              <w:t>7.1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1CD81D0D" w14:textId="77777777" w:rsidR="007B2F2F" w:rsidRPr="005E5CCD" w:rsidRDefault="007B2F2F">
            <w:pPr>
              <w:pStyle w:val="RepTable"/>
              <w:spacing w:line="256" w:lineRule="auto"/>
              <w:rPr>
                <w:sz w:val="18"/>
                <w:szCs w:val="18"/>
              </w:rPr>
            </w:pPr>
            <w:r w:rsidRPr="005E5CCD">
              <w:rPr>
                <w:sz w:val="18"/>
                <w:szCs w:val="18"/>
              </w:rPr>
              <w:t>First mass transition (419.1-225.2 m/z)</w:t>
            </w:r>
          </w:p>
        </w:tc>
      </w:tr>
      <w:tr w:rsidR="007B2F2F" w:rsidRPr="005E5CCD" w14:paraId="2874D2D4" w14:textId="77777777" w:rsidTr="007B2F2F">
        <w:tc>
          <w:tcPr>
            <w:tcW w:w="0" w:type="auto"/>
            <w:vMerge/>
            <w:tcBorders>
              <w:top w:val="single" w:sz="4" w:space="0" w:color="auto"/>
              <w:left w:val="single" w:sz="4" w:space="0" w:color="auto"/>
              <w:bottom w:val="single" w:sz="4" w:space="0" w:color="auto"/>
              <w:right w:val="single" w:sz="4" w:space="0" w:color="auto"/>
            </w:tcBorders>
            <w:vAlign w:val="center"/>
            <w:hideMark/>
          </w:tcPr>
          <w:p w14:paraId="74BA8B52" w14:textId="77777777" w:rsidR="007B2F2F" w:rsidRPr="005E5CCD" w:rsidRDefault="007B2F2F">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FCFA9" w14:textId="77777777" w:rsidR="007B2F2F" w:rsidRPr="005E5CCD" w:rsidRDefault="007B2F2F">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494E5E6F" w14:textId="77777777" w:rsidR="007B2F2F" w:rsidRPr="005E5CCD" w:rsidRDefault="007B2F2F">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5E89B292" w14:textId="77777777" w:rsidR="007B2F2F" w:rsidRPr="005E5CCD" w:rsidRDefault="007B2F2F">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63947A9B" w14:textId="77777777" w:rsidR="007B2F2F" w:rsidRPr="005E5CCD" w:rsidRDefault="007B2F2F">
            <w:pPr>
              <w:pStyle w:val="RepTable"/>
              <w:spacing w:line="256" w:lineRule="auto"/>
              <w:rPr>
                <w:sz w:val="18"/>
                <w:szCs w:val="18"/>
              </w:rPr>
            </w:pPr>
            <w:r w:rsidRPr="005E5CCD">
              <w:rPr>
                <w:sz w:val="18"/>
                <w:szCs w:val="18"/>
              </w:rPr>
              <w:t>4.4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077E8" w14:textId="77777777" w:rsidR="007B2F2F" w:rsidRPr="005E5CCD" w:rsidRDefault="007B2F2F">
            <w:pPr>
              <w:spacing w:line="256" w:lineRule="auto"/>
              <w:rPr>
                <w:rFonts w:eastAsia="Calibri"/>
                <w:noProof/>
                <w:sz w:val="18"/>
                <w:szCs w:val="18"/>
                <w:lang w:val="en-GB" w:eastAsia="en-US"/>
              </w:rPr>
            </w:pPr>
          </w:p>
        </w:tc>
      </w:tr>
    </w:tbl>
    <w:p w14:paraId="24C8D6CD" w14:textId="77777777" w:rsidR="007B2F2F" w:rsidRPr="005E5CCD" w:rsidRDefault="007B2F2F" w:rsidP="007B2F2F">
      <w:pPr>
        <w:autoSpaceDE w:val="0"/>
        <w:autoSpaceDN w:val="0"/>
        <w:adjustRightInd w:val="0"/>
        <w:spacing w:after="120"/>
        <w:jc w:val="both"/>
        <w:rPr>
          <w:lang w:val="en-GB"/>
        </w:rPr>
      </w:pPr>
    </w:p>
    <w:p w14:paraId="47E52A66" w14:textId="77777777" w:rsidR="007B2F2F" w:rsidRDefault="007B2F2F" w:rsidP="007B2F2F">
      <w:pPr>
        <w:pStyle w:val="RepStandard"/>
        <w:rPr>
          <w:b/>
          <w:bCs/>
        </w:rPr>
      </w:pPr>
      <w:r w:rsidRPr="005E5CCD">
        <w:rPr>
          <w:b/>
          <w:bCs/>
        </w:rPr>
        <w:t xml:space="preserve">Table A.30 Characteristics for the analytical method used for validation of </w:t>
      </w:r>
      <w:proofErr w:type="spellStart"/>
      <w:r w:rsidRPr="005E5CCD">
        <w:rPr>
          <w:b/>
          <w:bCs/>
        </w:rPr>
        <w:t>Esfenvalerate</w:t>
      </w:r>
      <w:proofErr w:type="spellEnd"/>
      <w:r w:rsidRPr="005E5CCD">
        <w:rPr>
          <w:b/>
          <w:bCs/>
        </w:rPr>
        <w:t xml:space="preserve"> 5% EW</w:t>
      </w:r>
    </w:p>
    <w:p w14:paraId="7DDDB272" w14:textId="77777777" w:rsidR="00A81A4D" w:rsidRPr="005E5CCD" w:rsidRDefault="00A81A4D" w:rsidP="007B2F2F">
      <w:pPr>
        <w:pStyle w:val="RepStandard"/>
        <w:rPr>
          <w:b/>
          <w:bC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984"/>
        <w:gridCol w:w="7084"/>
      </w:tblGrid>
      <w:tr w:rsidR="007B2F2F" w:rsidRPr="005E5CCD" w14:paraId="517FC690" w14:textId="77777777" w:rsidTr="00A81A4D">
        <w:tc>
          <w:tcPr>
            <w:tcW w:w="1984" w:type="dxa"/>
            <w:tcBorders>
              <w:top w:val="single" w:sz="4" w:space="0" w:color="auto"/>
              <w:left w:val="single" w:sz="4" w:space="0" w:color="auto"/>
              <w:bottom w:val="single" w:sz="4" w:space="0" w:color="auto"/>
              <w:right w:val="single" w:sz="4" w:space="0" w:color="auto"/>
            </w:tcBorders>
          </w:tcPr>
          <w:p w14:paraId="3D98602C" w14:textId="77777777" w:rsidR="007B2F2F" w:rsidRPr="005E5CCD" w:rsidRDefault="007B2F2F" w:rsidP="00A81A4D">
            <w:pPr>
              <w:pStyle w:val="RepTableHeader"/>
              <w:keepNext w:val="0"/>
              <w:keepLines w:val="0"/>
              <w:spacing w:before="0" w:after="0" w:line="257" w:lineRule="auto"/>
              <w:jc w:val="center"/>
              <w:rPr>
                <w:sz w:val="18"/>
                <w:szCs w:val="18"/>
                <w:lang w:val="en-GB"/>
              </w:rPr>
            </w:pPr>
          </w:p>
        </w:tc>
        <w:tc>
          <w:tcPr>
            <w:tcW w:w="7084" w:type="dxa"/>
            <w:tcBorders>
              <w:top w:val="single" w:sz="4" w:space="0" w:color="auto"/>
              <w:left w:val="single" w:sz="4" w:space="0" w:color="auto"/>
              <w:bottom w:val="single" w:sz="4" w:space="0" w:color="auto"/>
              <w:right w:val="single" w:sz="4" w:space="0" w:color="auto"/>
            </w:tcBorders>
            <w:hideMark/>
          </w:tcPr>
          <w:p w14:paraId="19AE5F03" w14:textId="77777777" w:rsidR="007B2F2F" w:rsidRPr="005E5CCD" w:rsidRDefault="007B2F2F" w:rsidP="00A81A4D">
            <w:pPr>
              <w:pStyle w:val="RepTableHeader"/>
              <w:keepNext w:val="0"/>
              <w:keepLines w:val="0"/>
              <w:spacing w:before="0" w:after="0" w:line="257" w:lineRule="auto"/>
              <w:jc w:val="center"/>
              <w:rPr>
                <w:sz w:val="18"/>
                <w:szCs w:val="18"/>
                <w:lang w:val="en-GB"/>
              </w:rPr>
            </w:pPr>
            <w:proofErr w:type="spellStart"/>
            <w:r w:rsidRPr="005E5CCD">
              <w:rPr>
                <w:bCs/>
              </w:rPr>
              <w:t>Esfenvalerate</w:t>
            </w:r>
            <w:proofErr w:type="spellEnd"/>
            <w:r w:rsidRPr="005E5CCD">
              <w:rPr>
                <w:bCs/>
              </w:rPr>
              <w:t xml:space="preserve"> </w:t>
            </w:r>
          </w:p>
        </w:tc>
      </w:tr>
      <w:tr w:rsidR="007B2F2F" w:rsidRPr="005E5CCD" w14:paraId="350511E7" w14:textId="77777777" w:rsidTr="00A81A4D">
        <w:tc>
          <w:tcPr>
            <w:tcW w:w="1984" w:type="dxa"/>
            <w:tcBorders>
              <w:top w:val="single" w:sz="4" w:space="0" w:color="auto"/>
              <w:left w:val="single" w:sz="4" w:space="0" w:color="auto"/>
              <w:bottom w:val="single" w:sz="4" w:space="0" w:color="auto"/>
              <w:right w:val="single" w:sz="4" w:space="0" w:color="auto"/>
            </w:tcBorders>
            <w:hideMark/>
          </w:tcPr>
          <w:p w14:paraId="2DF15F4D" w14:textId="77777777" w:rsidR="007B2F2F" w:rsidRPr="005E5CCD" w:rsidRDefault="007B2F2F" w:rsidP="00A81A4D">
            <w:pPr>
              <w:pStyle w:val="RepTable"/>
              <w:spacing w:line="257" w:lineRule="auto"/>
              <w:rPr>
                <w:sz w:val="18"/>
                <w:szCs w:val="18"/>
              </w:rPr>
            </w:pPr>
            <w:r w:rsidRPr="005E5CCD">
              <w:rPr>
                <w:sz w:val="18"/>
                <w:szCs w:val="18"/>
              </w:rPr>
              <w:t>Specificity/Confirmatory</w:t>
            </w:r>
          </w:p>
        </w:tc>
        <w:tc>
          <w:tcPr>
            <w:tcW w:w="7084" w:type="dxa"/>
            <w:tcBorders>
              <w:top w:val="single" w:sz="4" w:space="0" w:color="auto"/>
              <w:left w:val="single" w:sz="4" w:space="0" w:color="auto"/>
              <w:bottom w:val="single" w:sz="4" w:space="0" w:color="auto"/>
              <w:right w:val="single" w:sz="4" w:space="0" w:color="auto"/>
            </w:tcBorders>
            <w:hideMark/>
          </w:tcPr>
          <w:p w14:paraId="1FE1D069" w14:textId="77777777" w:rsidR="007B2F2F" w:rsidRPr="005E5CCD" w:rsidRDefault="007B2F2F" w:rsidP="00A81A4D">
            <w:pPr>
              <w:pStyle w:val="RepTable"/>
              <w:spacing w:line="257"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7B2F2F" w:rsidRPr="005E5CCD" w14:paraId="51EF23BE" w14:textId="77777777" w:rsidTr="00A81A4D">
        <w:tc>
          <w:tcPr>
            <w:tcW w:w="1984" w:type="dxa"/>
            <w:tcBorders>
              <w:top w:val="single" w:sz="4" w:space="0" w:color="auto"/>
              <w:left w:val="single" w:sz="4" w:space="0" w:color="auto"/>
              <w:bottom w:val="single" w:sz="4" w:space="0" w:color="auto"/>
              <w:right w:val="single" w:sz="4" w:space="0" w:color="auto"/>
            </w:tcBorders>
            <w:hideMark/>
          </w:tcPr>
          <w:p w14:paraId="1E8CA8E1" w14:textId="77777777" w:rsidR="007B2F2F" w:rsidRPr="005E5CCD" w:rsidRDefault="007B2F2F" w:rsidP="00A81A4D">
            <w:pPr>
              <w:pStyle w:val="RepTable"/>
              <w:spacing w:line="257" w:lineRule="auto"/>
              <w:rPr>
                <w:sz w:val="18"/>
                <w:szCs w:val="18"/>
              </w:rPr>
            </w:pPr>
            <w:r w:rsidRPr="005E5CCD">
              <w:rPr>
                <w:sz w:val="18"/>
                <w:szCs w:val="18"/>
              </w:rPr>
              <w:t>Calibration (type, number of data points)</w:t>
            </w:r>
          </w:p>
        </w:tc>
        <w:tc>
          <w:tcPr>
            <w:tcW w:w="7084" w:type="dxa"/>
            <w:tcBorders>
              <w:top w:val="single" w:sz="4" w:space="0" w:color="auto"/>
              <w:left w:val="single" w:sz="4" w:space="0" w:color="auto"/>
              <w:bottom w:val="single" w:sz="4" w:space="0" w:color="auto"/>
              <w:right w:val="single" w:sz="4" w:space="0" w:color="auto"/>
            </w:tcBorders>
          </w:tcPr>
          <w:p w14:paraId="1537910A" w14:textId="77777777" w:rsidR="007B2F2F" w:rsidRPr="005E5CCD" w:rsidRDefault="007B2F2F" w:rsidP="00A81A4D">
            <w:pPr>
              <w:pStyle w:val="RepTable"/>
              <w:spacing w:line="257" w:lineRule="auto"/>
              <w:rPr>
                <w:b/>
                <w:bCs/>
                <w:sz w:val="18"/>
                <w:szCs w:val="18"/>
              </w:rPr>
            </w:pPr>
            <w:r w:rsidRPr="005E5CCD">
              <w:rPr>
                <w:b/>
                <w:bCs/>
                <w:sz w:val="18"/>
                <w:szCs w:val="18"/>
              </w:rPr>
              <w:t>Head cabbage (head)</w:t>
            </w:r>
          </w:p>
          <w:p w14:paraId="0FC3E32F" w14:textId="77777777" w:rsidR="007B2F2F" w:rsidRPr="005E5CCD" w:rsidRDefault="007B2F2F" w:rsidP="00A81A4D">
            <w:pPr>
              <w:pStyle w:val="RepTable"/>
              <w:spacing w:line="257" w:lineRule="auto"/>
              <w:rPr>
                <w:sz w:val="18"/>
                <w:szCs w:val="18"/>
              </w:rPr>
            </w:pPr>
            <w:r w:rsidRPr="005E5CCD">
              <w:rPr>
                <w:sz w:val="18"/>
                <w:szCs w:val="18"/>
              </w:rPr>
              <w:t>First mass transition, 5 points (125.0-89.1 m/z)</w:t>
            </w:r>
          </w:p>
          <w:p w14:paraId="68EF3E8A" w14:textId="77777777" w:rsidR="007B2F2F" w:rsidRPr="005E5CCD" w:rsidRDefault="007B2F2F" w:rsidP="00A81A4D">
            <w:pPr>
              <w:pStyle w:val="RepTable"/>
              <w:spacing w:line="257" w:lineRule="auto"/>
              <w:rPr>
                <w:sz w:val="18"/>
                <w:szCs w:val="18"/>
              </w:rPr>
            </w:pPr>
            <w:r w:rsidRPr="005E5CCD">
              <w:rPr>
                <w:sz w:val="18"/>
                <w:szCs w:val="18"/>
              </w:rPr>
              <w:lastRenderedPageBreak/>
              <w:t xml:space="preserve">y = 0.475688x + 0.015382 </w:t>
            </w:r>
          </w:p>
          <w:p w14:paraId="3D3F2460" w14:textId="77777777" w:rsidR="007B2F2F" w:rsidRPr="005E5CCD" w:rsidRDefault="007B2F2F" w:rsidP="00A81A4D">
            <w:pPr>
              <w:pStyle w:val="RepTable"/>
              <w:spacing w:line="257" w:lineRule="auto"/>
              <w:rPr>
                <w:sz w:val="18"/>
                <w:szCs w:val="18"/>
              </w:rPr>
            </w:pPr>
            <w:r w:rsidRPr="005E5CCD">
              <w:rPr>
                <w:sz w:val="18"/>
                <w:szCs w:val="18"/>
              </w:rPr>
              <w:t>R=</w:t>
            </w:r>
            <w:r w:rsidRPr="005E5CCD">
              <w:t xml:space="preserve"> </w:t>
            </w:r>
            <w:r w:rsidRPr="005E5CCD">
              <w:rPr>
                <w:sz w:val="18"/>
                <w:szCs w:val="18"/>
              </w:rPr>
              <w:t>0.99774068</w:t>
            </w:r>
          </w:p>
          <w:p w14:paraId="3A635476" w14:textId="77777777" w:rsidR="007B2F2F" w:rsidRPr="005E5CCD" w:rsidRDefault="007B2F2F" w:rsidP="00A81A4D">
            <w:pPr>
              <w:pStyle w:val="RepTable"/>
              <w:spacing w:line="257" w:lineRule="auto"/>
              <w:rPr>
                <w:b/>
                <w:bCs/>
                <w:sz w:val="18"/>
                <w:szCs w:val="18"/>
              </w:rPr>
            </w:pPr>
            <w:r w:rsidRPr="005E5CCD">
              <w:rPr>
                <w:b/>
                <w:bCs/>
                <w:sz w:val="18"/>
                <w:szCs w:val="18"/>
              </w:rPr>
              <w:t>Head cabbage (head)</w:t>
            </w:r>
          </w:p>
          <w:p w14:paraId="0FAC07B0" w14:textId="77777777" w:rsidR="007B2F2F" w:rsidRPr="005E5CCD" w:rsidRDefault="007B2F2F" w:rsidP="00A81A4D">
            <w:pPr>
              <w:pStyle w:val="RepTable"/>
              <w:spacing w:line="257" w:lineRule="auto"/>
              <w:rPr>
                <w:sz w:val="18"/>
                <w:szCs w:val="18"/>
              </w:rPr>
            </w:pPr>
            <w:r w:rsidRPr="005E5CCD">
              <w:rPr>
                <w:sz w:val="18"/>
                <w:szCs w:val="18"/>
              </w:rPr>
              <w:t>First mass transition, 5 points (419.1-225.2 m/z)</w:t>
            </w:r>
          </w:p>
          <w:p w14:paraId="55AFB617" w14:textId="77777777" w:rsidR="007B2F2F" w:rsidRPr="005E5CCD" w:rsidRDefault="007B2F2F" w:rsidP="00A81A4D">
            <w:pPr>
              <w:pStyle w:val="RepTable"/>
              <w:spacing w:line="257" w:lineRule="auto"/>
              <w:rPr>
                <w:sz w:val="18"/>
                <w:szCs w:val="18"/>
              </w:rPr>
            </w:pPr>
            <w:r w:rsidRPr="005E5CCD">
              <w:rPr>
                <w:sz w:val="18"/>
                <w:szCs w:val="18"/>
              </w:rPr>
              <w:t xml:space="preserve">y = 0.069724x + 0.001526 </w:t>
            </w:r>
          </w:p>
          <w:p w14:paraId="26ACE58D" w14:textId="013B8FA6" w:rsidR="007B2F2F" w:rsidRPr="005E5CCD" w:rsidRDefault="007B2F2F" w:rsidP="00AE78CD">
            <w:pPr>
              <w:pStyle w:val="RepTable"/>
              <w:spacing w:line="257" w:lineRule="auto"/>
              <w:rPr>
                <w:sz w:val="18"/>
                <w:szCs w:val="18"/>
              </w:rPr>
            </w:pPr>
            <w:r w:rsidRPr="005E5CCD">
              <w:rPr>
                <w:sz w:val="18"/>
                <w:szCs w:val="18"/>
              </w:rPr>
              <w:t>R= 0.99698946</w:t>
            </w:r>
          </w:p>
        </w:tc>
      </w:tr>
      <w:tr w:rsidR="007B2F2F" w:rsidRPr="005E5CCD" w14:paraId="7AAC7D33" w14:textId="77777777" w:rsidTr="00A81A4D">
        <w:tc>
          <w:tcPr>
            <w:tcW w:w="1984" w:type="dxa"/>
            <w:tcBorders>
              <w:top w:val="single" w:sz="4" w:space="0" w:color="auto"/>
              <w:left w:val="single" w:sz="4" w:space="0" w:color="auto"/>
              <w:bottom w:val="single" w:sz="4" w:space="0" w:color="auto"/>
              <w:right w:val="single" w:sz="4" w:space="0" w:color="auto"/>
            </w:tcBorders>
            <w:hideMark/>
          </w:tcPr>
          <w:p w14:paraId="5E3B21D7" w14:textId="77777777" w:rsidR="007B2F2F" w:rsidRPr="005E5CCD" w:rsidRDefault="007B2F2F" w:rsidP="00A81A4D">
            <w:pPr>
              <w:pStyle w:val="RepTable"/>
              <w:spacing w:line="257" w:lineRule="auto"/>
              <w:rPr>
                <w:sz w:val="18"/>
                <w:szCs w:val="18"/>
              </w:rPr>
            </w:pPr>
            <w:r w:rsidRPr="005E5CCD">
              <w:rPr>
                <w:sz w:val="18"/>
                <w:szCs w:val="18"/>
              </w:rPr>
              <w:lastRenderedPageBreak/>
              <w:t>Limit of determination/quantification</w:t>
            </w:r>
          </w:p>
        </w:tc>
        <w:tc>
          <w:tcPr>
            <w:tcW w:w="7084" w:type="dxa"/>
            <w:tcBorders>
              <w:top w:val="single" w:sz="4" w:space="0" w:color="auto"/>
              <w:left w:val="single" w:sz="4" w:space="0" w:color="auto"/>
              <w:bottom w:val="single" w:sz="4" w:space="0" w:color="auto"/>
              <w:right w:val="single" w:sz="4" w:space="0" w:color="auto"/>
            </w:tcBorders>
            <w:hideMark/>
          </w:tcPr>
          <w:p w14:paraId="1D8E0B93" w14:textId="77777777" w:rsidR="007B2F2F" w:rsidRPr="005E5CCD" w:rsidRDefault="007B2F2F" w:rsidP="00A81A4D">
            <w:pPr>
              <w:pStyle w:val="RepTable"/>
              <w:spacing w:line="257" w:lineRule="auto"/>
              <w:rPr>
                <w:b/>
                <w:bCs/>
                <w:sz w:val="18"/>
                <w:szCs w:val="18"/>
              </w:rPr>
            </w:pPr>
            <w:r w:rsidRPr="005E5CCD">
              <w:rPr>
                <w:b/>
                <w:bCs/>
                <w:sz w:val="18"/>
                <w:szCs w:val="18"/>
              </w:rPr>
              <w:t>Esfenvalerate:</w:t>
            </w:r>
          </w:p>
          <w:p w14:paraId="6D5ED167" w14:textId="77777777" w:rsidR="007B2F2F" w:rsidRPr="005E5CCD" w:rsidRDefault="007B2F2F" w:rsidP="00A81A4D">
            <w:pPr>
              <w:pStyle w:val="RepTable"/>
              <w:spacing w:line="257" w:lineRule="auto"/>
              <w:rPr>
                <w:sz w:val="18"/>
                <w:szCs w:val="18"/>
              </w:rPr>
            </w:pPr>
            <w:r w:rsidRPr="005E5CCD">
              <w:rPr>
                <w:sz w:val="18"/>
                <w:szCs w:val="18"/>
              </w:rPr>
              <w:t>LOQ = 0.01 mg/kg</w:t>
            </w:r>
          </w:p>
          <w:p w14:paraId="699455CD" w14:textId="77777777" w:rsidR="007B2F2F" w:rsidRPr="005E5CCD" w:rsidRDefault="007B2F2F" w:rsidP="00A81A4D">
            <w:pPr>
              <w:pStyle w:val="RepTable"/>
              <w:spacing w:line="257" w:lineRule="auto"/>
              <w:rPr>
                <w:sz w:val="18"/>
                <w:szCs w:val="18"/>
              </w:rPr>
            </w:pPr>
            <w:r w:rsidRPr="005E5CCD">
              <w:rPr>
                <w:sz w:val="18"/>
                <w:szCs w:val="18"/>
              </w:rPr>
              <w:t>LOD = 0.002 mg/kg</w:t>
            </w:r>
          </w:p>
        </w:tc>
      </w:tr>
    </w:tbl>
    <w:p w14:paraId="58B3E48E" w14:textId="77777777" w:rsidR="002D5903" w:rsidRDefault="002D5903" w:rsidP="007B2F2F">
      <w:pPr>
        <w:autoSpaceDE w:val="0"/>
        <w:autoSpaceDN w:val="0"/>
        <w:adjustRightInd w:val="0"/>
        <w:spacing w:after="120"/>
        <w:jc w:val="both"/>
        <w:rPr>
          <w:lang w:val="en-GB"/>
        </w:rPr>
      </w:pPr>
    </w:p>
    <w:p w14:paraId="464C04AA" w14:textId="2905A5BC" w:rsidR="007B2F2F" w:rsidRPr="005E5CCD" w:rsidRDefault="007B2F2F" w:rsidP="007B2F2F">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73F116AB" w14:textId="77777777" w:rsidR="007B2F2F" w:rsidRPr="005E5CCD" w:rsidRDefault="007B2F2F" w:rsidP="007B2F2F">
      <w:pPr>
        <w:pStyle w:val="RepLabel"/>
      </w:pPr>
      <w:r w:rsidRPr="005E5CCD">
        <w:t>Table A 31:</w:t>
      </w:r>
      <w:r w:rsidRPr="005E5CC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781"/>
        <w:gridCol w:w="497"/>
        <w:gridCol w:w="843"/>
        <w:gridCol w:w="603"/>
        <w:gridCol w:w="802"/>
        <w:gridCol w:w="598"/>
        <w:gridCol w:w="900"/>
        <w:gridCol w:w="648"/>
        <w:gridCol w:w="550"/>
        <w:gridCol w:w="1720"/>
        <w:gridCol w:w="532"/>
        <w:gridCol w:w="1245"/>
      </w:tblGrid>
      <w:tr w:rsidR="007B2F2F" w:rsidRPr="005E5CCD" w14:paraId="28D9C513" w14:textId="77777777" w:rsidTr="007B2F2F">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02FF83A7" w14:textId="77777777" w:rsidR="007B2F2F" w:rsidRPr="00310EFC" w:rsidRDefault="007B2F2F">
            <w:pPr>
              <w:pStyle w:val="RepTableHeaderSmall"/>
              <w:spacing w:line="256" w:lineRule="auto"/>
              <w:jc w:val="center"/>
              <w:rPr>
                <w:lang w:val="en-GB"/>
              </w:rPr>
            </w:pPr>
            <w:r w:rsidRPr="00310EFC">
              <w:rPr>
                <w:lang w:val="en-GB"/>
              </w:rPr>
              <w:t>Trial No./</w:t>
            </w:r>
          </w:p>
          <w:p w14:paraId="1F6A55F1" w14:textId="77777777" w:rsidR="007B2F2F" w:rsidRPr="00310EFC" w:rsidRDefault="007B2F2F">
            <w:pPr>
              <w:pStyle w:val="RepTableHeaderSmall"/>
              <w:spacing w:line="256" w:lineRule="auto"/>
              <w:jc w:val="center"/>
              <w:rPr>
                <w:lang w:val="en-GB"/>
              </w:rPr>
            </w:pPr>
            <w:r w:rsidRPr="00310EFC">
              <w:rPr>
                <w:lang w:val="en-GB"/>
              </w:rPr>
              <w:t>Location/</w:t>
            </w:r>
          </w:p>
          <w:p w14:paraId="4D6FC1D7" w14:textId="77777777" w:rsidR="007B2F2F" w:rsidRPr="00310EFC" w:rsidRDefault="007B2F2F">
            <w:pPr>
              <w:pStyle w:val="RepTableHeaderSmall"/>
              <w:spacing w:line="256" w:lineRule="auto"/>
              <w:jc w:val="center"/>
              <w:rPr>
                <w:lang w:val="en-GB"/>
              </w:rPr>
            </w:pPr>
            <w:r w:rsidRPr="00310EFC">
              <w:rPr>
                <w:lang w:val="en-GB"/>
              </w:rPr>
              <w:t>EU zone/</w:t>
            </w:r>
          </w:p>
          <w:p w14:paraId="536C23EE" w14:textId="77777777" w:rsidR="007B2F2F" w:rsidRPr="005E5CCD" w:rsidRDefault="007B2F2F">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76AB3E98" w14:textId="77777777" w:rsidR="007B2F2F" w:rsidRPr="005E5CCD" w:rsidRDefault="007B2F2F">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228D44F5" w14:textId="77777777" w:rsidR="007B2F2F" w:rsidRPr="005E5CCD" w:rsidRDefault="007B2F2F">
            <w:pPr>
              <w:pStyle w:val="RepTableHeaderSmall"/>
              <w:spacing w:line="256" w:lineRule="auto"/>
              <w:jc w:val="center"/>
              <w:rPr>
                <w:lang w:val="en-GB"/>
              </w:rPr>
            </w:pPr>
            <w:r w:rsidRPr="005E5CCD">
              <w:rPr>
                <w:lang w:val="en-GB"/>
              </w:rPr>
              <w:t>Date of</w:t>
            </w:r>
          </w:p>
          <w:p w14:paraId="209B28AC" w14:textId="77777777" w:rsidR="007B2F2F" w:rsidRPr="005E5CCD" w:rsidRDefault="007B2F2F">
            <w:pPr>
              <w:pStyle w:val="RepTableHeaderSmall"/>
              <w:spacing w:line="256" w:lineRule="auto"/>
              <w:jc w:val="center"/>
              <w:rPr>
                <w:lang w:val="en-GB"/>
              </w:rPr>
            </w:pPr>
            <w:r w:rsidRPr="005E5CCD">
              <w:rPr>
                <w:lang w:val="en-GB"/>
              </w:rPr>
              <w:t>1.Sowing or planting</w:t>
            </w:r>
          </w:p>
          <w:p w14:paraId="7B7414C4" w14:textId="77777777" w:rsidR="007B2F2F" w:rsidRPr="005E5CCD" w:rsidRDefault="007B2F2F">
            <w:pPr>
              <w:pStyle w:val="RepTableHeaderSmall"/>
              <w:spacing w:line="256" w:lineRule="auto"/>
              <w:jc w:val="center"/>
              <w:rPr>
                <w:lang w:val="en-GB"/>
              </w:rPr>
            </w:pPr>
            <w:r w:rsidRPr="005E5CCD">
              <w:rPr>
                <w:lang w:val="en-GB"/>
              </w:rPr>
              <w:t>2.Flowering</w:t>
            </w:r>
          </w:p>
          <w:p w14:paraId="2F4D8B94" w14:textId="77777777" w:rsidR="007B2F2F" w:rsidRPr="005E5CCD" w:rsidRDefault="007B2F2F">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4CF087A7" w14:textId="77777777" w:rsidR="007B2F2F" w:rsidRPr="005E5CCD" w:rsidRDefault="007B2F2F">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4290F82C" w14:textId="77777777" w:rsidR="007B2F2F" w:rsidRPr="005E5CCD" w:rsidRDefault="007B2F2F">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4E8D760B" w14:textId="77777777" w:rsidR="007B2F2F" w:rsidRPr="005E5CCD" w:rsidRDefault="007B2F2F">
            <w:pPr>
              <w:pStyle w:val="RepTableHeaderSmall"/>
              <w:spacing w:line="256" w:lineRule="auto"/>
              <w:jc w:val="center"/>
              <w:rPr>
                <w:lang w:val="en-GB"/>
              </w:rPr>
            </w:pPr>
            <w:r w:rsidRPr="005E5CCD">
              <w:rPr>
                <w:lang w:val="en-GB"/>
              </w:rPr>
              <w:t>Growth stage at last treatment or date</w:t>
            </w:r>
          </w:p>
          <w:p w14:paraId="23F65778" w14:textId="77777777" w:rsidR="007B2F2F" w:rsidRPr="005E5CCD" w:rsidRDefault="007B2F2F">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3C865768" w14:textId="77777777" w:rsidR="007B2F2F" w:rsidRPr="005E5CCD" w:rsidRDefault="007B2F2F">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08D40F32" w14:textId="77777777" w:rsidR="007B2F2F" w:rsidRPr="005E5CCD" w:rsidRDefault="007B2F2F">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4A579F8B" w14:textId="77777777" w:rsidR="007B2F2F" w:rsidRPr="005E5CCD" w:rsidRDefault="007B2F2F">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1E90820C" w14:textId="77777777" w:rsidR="007B2F2F" w:rsidRPr="005E5CCD" w:rsidRDefault="007B2F2F">
            <w:pPr>
              <w:pStyle w:val="RepTableHeaderSmall"/>
              <w:spacing w:line="256" w:lineRule="auto"/>
              <w:jc w:val="center"/>
              <w:rPr>
                <w:lang w:val="en-GB"/>
              </w:rPr>
            </w:pPr>
            <w:r w:rsidRPr="005E5CCD">
              <w:rPr>
                <w:lang w:val="en-GB"/>
              </w:rPr>
              <w:t>Details on trial</w:t>
            </w:r>
          </w:p>
        </w:tc>
      </w:tr>
      <w:tr w:rsidR="007B2F2F" w:rsidRPr="005E5CCD" w14:paraId="5DCEE705" w14:textId="77777777" w:rsidTr="007B2F2F">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A4504" w14:textId="77777777" w:rsidR="007B2F2F" w:rsidRPr="005E5CCD" w:rsidRDefault="007B2F2F">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18E67F80" w14:textId="77777777" w:rsidR="007B2F2F" w:rsidRPr="005E5CCD" w:rsidRDefault="007B2F2F">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5DB60B31" w14:textId="77777777" w:rsidR="007B2F2F" w:rsidRPr="005E5CCD" w:rsidRDefault="007B2F2F">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2BD851C2" w14:textId="77777777" w:rsidR="007B2F2F" w:rsidRPr="005E5CCD" w:rsidRDefault="007B2F2F">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24C55C17" w14:textId="77777777" w:rsidR="007B2F2F" w:rsidRPr="005E5CCD" w:rsidRDefault="007B2F2F">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426AA550" w14:textId="77777777" w:rsidR="007B2F2F" w:rsidRPr="005E5CCD" w:rsidRDefault="007B2F2F">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1054C86E" w14:textId="77777777" w:rsidR="007B2F2F" w:rsidRPr="005E5CCD" w:rsidRDefault="007B2F2F">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99D9B0" w14:textId="77777777" w:rsidR="007B2F2F" w:rsidRPr="005E5CCD" w:rsidRDefault="007B2F2F">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40F17A" w14:textId="77777777" w:rsidR="007B2F2F" w:rsidRPr="005E5CCD" w:rsidRDefault="007B2F2F">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127CCC89" w14:textId="77777777" w:rsidR="007B2F2F" w:rsidRPr="005E5CCD" w:rsidRDefault="007B2F2F">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58BF56F2" w14:textId="77777777" w:rsidR="007B2F2F" w:rsidRPr="005E5CCD" w:rsidRDefault="007B2F2F">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3F775E14" w14:textId="77777777" w:rsidR="007B2F2F" w:rsidRPr="005E5CCD" w:rsidRDefault="007B2F2F">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6160E8C6" w14:textId="77777777" w:rsidR="007B2F2F" w:rsidRPr="005E5CCD" w:rsidRDefault="007B2F2F">
            <w:pPr>
              <w:pStyle w:val="RepTableSmall"/>
              <w:spacing w:line="256" w:lineRule="auto"/>
              <w:jc w:val="center"/>
              <w:rPr>
                <w:szCs w:val="16"/>
                <w:lang w:val="en-GB"/>
              </w:rPr>
            </w:pPr>
            <w:r w:rsidRPr="005E5CCD">
              <w:rPr>
                <w:szCs w:val="16"/>
                <w:lang w:val="en-GB"/>
              </w:rPr>
              <w:t>(e)</w:t>
            </w:r>
          </w:p>
        </w:tc>
      </w:tr>
      <w:tr w:rsidR="007B2F2F" w:rsidRPr="005E5CCD" w14:paraId="5ECE44AF" w14:textId="77777777" w:rsidTr="007B2F2F">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658184A7" w14:textId="77777777" w:rsidR="007B2F2F" w:rsidRPr="005E5CCD" w:rsidRDefault="007B2F2F">
            <w:pPr>
              <w:pStyle w:val="RepTableSmall"/>
              <w:keepNext/>
              <w:keepLines/>
              <w:spacing w:line="256" w:lineRule="auto"/>
              <w:rPr>
                <w:szCs w:val="16"/>
                <w:lang w:val="en-GB"/>
              </w:rPr>
            </w:pPr>
            <w:r w:rsidRPr="005E5CCD">
              <w:t xml:space="preserve">21SGS53-01 </w:t>
            </w:r>
            <w:r w:rsidRPr="005E5CCD">
              <w:rPr>
                <w:szCs w:val="16"/>
                <w:lang w:val="en-GB"/>
              </w:rPr>
              <w:t xml:space="preserve">/ </w:t>
            </w:r>
            <w:proofErr w:type="spellStart"/>
            <w:r w:rsidRPr="005E5CCD">
              <w:rPr>
                <w:szCs w:val="16"/>
                <w:lang w:val="en-GB"/>
              </w:rPr>
              <w:t>Cebulki</w:t>
            </w:r>
            <w:proofErr w:type="spellEnd"/>
            <w:r w:rsidRPr="005E5CCD">
              <w:rPr>
                <w:szCs w:val="16"/>
                <w:lang w:val="en-GB"/>
              </w:rPr>
              <w:t>/ NEU Poland/ 2021</w:t>
            </w:r>
          </w:p>
          <w:p w14:paraId="34CAF2B4" w14:textId="77777777" w:rsidR="007B2F2F" w:rsidRPr="005E5CCD" w:rsidRDefault="007B2F2F">
            <w:pPr>
              <w:pStyle w:val="RepTableSmall"/>
              <w:keepNext/>
              <w:keepLines/>
              <w:spacing w:line="256" w:lineRule="auto"/>
              <w:rPr>
                <w:szCs w:val="16"/>
                <w:lang w:val="en-GB"/>
              </w:rPr>
            </w:pPr>
          </w:p>
          <w:p w14:paraId="68CDBCC7" w14:textId="77777777" w:rsidR="007B2F2F" w:rsidRPr="005E5CCD" w:rsidRDefault="007B2F2F">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37D012E2" w14:textId="77777777" w:rsidR="007B2F2F" w:rsidRPr="005E5CCD" w:rsidRDefault="007B2F2F">
            <w:pPr>
              <w:pStyle w:val="RepTableSmall"/>
              <w:keepNext/>
              <w:keepLines/>
              <w:spacing w:line="256" w:lineRule="auto"/>
              <w:rPr>
                <w:szCs w:val="16"/>
                <w:lang w:val="en-GB"/>
              </w:rPr>
            </w:pPr>
            <w:r w:rsidRPr="005E5CCD">
              <w:rPr>
                <w:szCs w:val="16"/>
                <w:lang w:val="en-GB"/>
              </w:rPr>
              <w:t>Cabbage/ Liberator</w:t>
            </w:r>
          </w:p>
        </w:tc>
        <w:tc>
          <w:tcPr>
            <w:tcW w:w="388" w:type="pct"/>
            <w:vMerge w:val="restart"/>
            <w:tcBorders>
              <w:top w:val="single" w:sz="4" w:space="0" w:color="auto"/>
              <w:left w:val="single" w:sz="4" w:space="0" w:color="auto"/>
              <w:bottom w:val="single" w:sz="4" w:space="0" w:color="auto"/>
              <w:right w:val="single" w:sz="4" w:space="0" w:color="auto"/>
            </w:tcBorders>
            <w:hideMark/>
          </w:tcPr>
          <w:p w14:paraId="447133DB" w14:textId="77777777" w:rsidR="007B2F2F" w:rsidRPr="005E5CCD" w:rsidRDefault="007B2F2F">
            <w:pPr>
              <w:pStyle w:val="RepTableSmall"/>
              <w:keepNext/>
              <w:keepLines/>
              <w:spacing w:line="256" w:lineRule="auto"/>
              <w:rPr>
                <w:szCs w:val="16"/>
                <w:lang w:val="en-GB"/>
              </w:rPr>
            </w:pPr>
            <w:r w:rsidRPr="005E5CCD">
              <w:rPr>
                <w:szCs w:val="16"/>
                <w:lang w:val="en-GB"/>
              </w:rPr>
              <w:t>1)</w:t>
            </w:r>
            <w:r w:rsidRPr="005E5CCD">
              <w:rPr>
                <w:lang w:val="en-GB"/>
              </w:rPr>
              <w:t xml:space="preserve"> </w:t>
            </w:r>
            <w:r w:rsidRPr="005E5CCD">
              <w:rPr>
                <w:szCs w:val="16"/>
                <w:lang w:val="en-GB"/>
              </w:rPr>
              <w:t>03/06/2021</w:t>
            </w:r>
          </w:p>
          <w:p w14:paraId="45DF2489" w14:textId="77777777" w:rsidR="007B2F2F" w:rsidRPr="005E5CCD" w:rsidRDefault="007B2F2F">
            <w:pPr>
              <w:pStyle w:val="RepTableSmall"/>
              <w:keepNext/>
              <w:keepLines/>
              <w:spacing w:line="256" w:lineRule="auto"/>
              <w:rPr>
                <w:szCs w:val="16"/>
                <w:lang w:val="en-GB"/>
              </w:rPr>
            </w:pPr>
            <w:r w:rsidRPr="005E5CCD">
              <w:rPr>
                <w:szCs w:val="16"/>
                <w:lang w:val="en-GB"/>
              </w:rPr>
              <w:t>2)N/A</w:t>
            </w:r>
          </w:p>
          <w:p w14:paraId="1C897CA8" w14:textId="77777777" w:rsidR="007B2F2F" w:rsidRPr="005E5CCD" w:rsidRDefault="007B2F2F">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06/10/2021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617FE72F"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12.3</w:t>
            </w:r>
          </w:p>
          <w:p w14:paraId="02D4F216"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12.4</w:t>
            </w:r>
          </w:p>
        </w:tc>
        <w:tc>
          <w:tcPr>
            <w:tcW w:w="292" w:type="pct"/>
            <w:vMerge w:val="restart"/>
            <w:tcBorders>
              <w:top w:val="single" w:sz="4" w:space="0" w:color="auto"/>
              <w:left w:val="single" w:sz="4" w:space="0" w:color="auto"/>
              <w:bottom w:val="single" w:sz="4" w:space="0" w:color="auto"/>
              <w:right w:val="single" w:sz="4" w:space="0" w:color="auto"/>
            </w:tcBorders>
          </w:tcPr>
          <w:p w14:paraId="3E57DAB5" w14:textId="77777777" w:rsidR="007B2F2F" w:rsidRPr="005E5CCD" w:rsidRDefault="007B2F2F">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490.7</w:t>
            </w:r>
          </w:p>
          <w:p w14:paraId="4B6E2BBF" w14:textId="77777777" w:rsidR="007B2F2F" w:rsidRPr="005E5CCD" w:rsidRDefault="007B2F2F">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493.7</w:t>
            </w:r>
          </w:p>
          <w:p w14:paraId="5C910EA2" w14:textId="77777777" w:rsidR="007B2F2F" w:rsidRPr="005E5CCD" w:rsidRDefault="007B2F2F">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hideMark/>
          </w:tcPr>
          <w:p w14:paraId="43EB4B4C"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340" w:type="pct"/>
            <w:vMerge w:val="restart"/>
            <w:tcBorders>
              <w:top w:val="single" w:sz="4" w:space="0" w:color="auto"/>
              <w:left w:val="single" w:sz="4" w:space="0" w:color="auto"/>
              <w:bottom w:val="single" w:sz="4" w:space="0" w:color="auto"/>
              <w:right w:val="single" w:sz="4" w:space="0" w:color="auto"/>
            </w:tcBorders>
            <w:hideMark/>
          </w:tcPr>
          <w:p w14:paraId="34B47269" w14:textId="77777777" w:rsidR="007B2F2F" w:rsidRPr="005E5CCD" w:rsidRDefault="007B2F2F">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20/09/2021</w:t>
            </w:r>
          </w:p>
          <w:p w14:paraId="0995EAC8" w14:textId="77777777" w:rsidR="007B2F2F" w:rsidRPr="005E5CCD" w:rsidRDefault="007B2F2F">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29/09/2021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75CBCD1" w14:textId="77777777" w:rsidR="007B2F2F" w:rsidRPr="005E5CCD" w:rsidRDefault="007B2F2F">
            <w:pPr>
              <w:pStyle w:val="RepTableSmall"/>
              <w:keepNext/>
              <w:keepLines/>
              <w:spacing w:line="256" w:lineRule="auto"/>
              <w:rPr>
                <w:szCs w:val="16"/>
                <w:lang w:val="en-GB"/>
              </w:rPr>
            </w:pPr>
            <w:r w:rsidRPr="005E5CCD">
              <w:rPr>
                <w:szCs w:val="16"/>
                <w:lang w:val="en-GB"/>
              </w:rPr>
              <w:t>BBCH 41</w:t>
            </w:r>
          </w:p>
          <w:p w14:paraId="1BC486AE" w14:textId="77777777" w:rsidR="007B2F2F" w:rsidRPr="005E5CCD" w:rsidRDefault="007B2F2F">
            <w:pPr>
              <w:pStyle w:val="RepTableSmall"/>
              <w:keepNext/>
              <w:keepLines/>
              <w:spacing w:line="256" w:lineRule="auto"/>
              <w:rPr>
                <w:szCs w:val="16"/>
                <w:lang w:val="en-GB"/>
              </w:rPr>
            </w:pPr>
            <w:r w:rsidRPr="005E5CCD">
              <w:rPr>
                <w:szCs w:val="16"/>
                <w:lang w:val="en-GB"/>
              </w:rPr>
              <w:t>BBCH 43</w:t>
            </w:r>
          </w:p>
        </w:tc>
        <w:tc>
          <w:tcPr>
            <w:tcW w:w="291" w:type="pct"/>
            <w:tcBorders>
              <w:top w:val="single" w:sz="4" w:space="0" w:color="auto"/>
              <w:left w:val="single" w:sz="4" w:space="0" w:color="auto"/>
              <w:bottom w:val="single" w:sz="4" w:space="0" w:color="auto"/>
              <w:right w:val="single" w:sz="4" w:space="0" w:color="auto"/>
            </w:tcBorders>
            <w:hideMark/>
          </w:tcPr>
          <w:p w14:paraId="5D6F7223" w14:textId="77777777" w:rsidR="007B2F2F" w:rsidRPr="005E5CCD" w:rsidRDefault="007B2F2F">
            <w:pPr>
              <w:pStyle w:val="RepTableSmall"/>
              <w:keepNext/>
              <w:keepLines/>
              <w:spacing w:line="256" w:lineRule="auto"/>
              <w:rPr>
                <w:szCs w:val="16"/>
                <w:lang w:val="en-GB"/>
              </w:rPr>
            </w:pPr>
            <w:r w:rsidRPr="005E5CCD">
              <w:rPr>
                <w:szCs w:val="16"/>
                <w:lang w:val="en-GB"/>
              </w:rPr>
              <w:t>Fruit untreated head</w:t>
            </w:r>
          </w:p>
        </w:tc>
        <w:tc>
          <w:tcPr>
            <w:tcW w:w="1413" w:type="pct"/>
            <w:tcBorders>
              <w:top w:val="single" w:sz="4" w:space="0" w:color="auto"/>
              <w:left w:val="single" w:sz="4" w:space="0" w:color="auto"/>
              <w:bottom w:val="single" w:sz="4" w:space="0" w:color="auto"/>
              <w:right w:val="single" w:sz="4" w:space="0" w:color="auto"/>
            </w:tcBorders>
            <w:hideMark/>
          </w:tcPr>
          <w:p w14:paraId="177A9A02" w14:textId="77777777" w:rsidR="007B2F2F" w:rsidRPr="005E5CCD" w:rsidRDefault="007B2F2F">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55730AC7"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39715C25" w14:textId="77777777" w:rsidR="007B2F2F" w:rsidRPr="005E5CCD" w:rsidRDefault="007B2F2F">
            <w:pPr>
              <w:pStyle w:val="RepTableSmall"/>
              <w:keepNext/>
              <w:keepLines/>
              <w:spacing w:line="256" w:lineRule="auto"/>
              <w:rPr>
                <w:szCs w:val="16"/>
                <w:lang w:val="en-GB"/>
              </w:rPr>
            </w:pPr>
            <w:r w:rsidRPr="005E5CCD">
              <w:t>Final Report 21/FSL/09/2PL2</w:t>
            </w:r>
          </w:p>
          <w:p w14:paraId="4CE8C7D7" w14:textId="77777777" w:rsidR="007B2F2F" w:rsidRPr="005E5CCD" w:rsidRDefault="007B2F2F">
            <w:pPr>
              <w:pStyle w:val="RepTableSmall"/>
              <w:keepNext/>
              <w:keepLines/>
              <w:spacing w:line="256" w:lineRule="auto"/>
              <w:rPr>
                <w:szCs w:val="16"/>
                <w:lang w:val="en-GB"/>
              </w:rPr>
            </w:pPr>
            <w:r w:rsidRPr="005E5CCD">
              <w:rPr>
                <w:szCs w:val="16"/>
                <w:lang w:val="en-GB"/>
              </w:rPr>
              <w:t xml:space="preserve">Study Number Field Final Report: </w:t>
            </w:r>
            <w:r w:rsidRPr="005E5CCD">
              <w:t>21SGS53</w:t>
            </w:r>
          </w:p>
          <w:p w14:paraId="19475920" w14:textId="77777777" w:rsidR="007B2F2F" w:rsidRPr="005E5CCD" w:rsidRDefault="007B2F2F">
            <w:pPr>
              <w:pStyle w:val="RepTable"/>
              <w:spacing w:line="256" w:lineRule="auto"/>
              <w:rPr>
                <w:b/>
                <w:bCs/>
                <w:sz w:val="18"/>
                <w:szCs w:val="18"/>
              </w:rPr>
            </w:pPr>
            <w:r w:rsidRPr="005E5CCD">
              <w:rPr>
                <w:b/>
                <w:bCs/>
                <w:sz w:val="18"/>
                <w:szCs w:val="18"/>
              </w:rPr>
              <w:t>Esfenvalerate:</w:t>
            </w:r>
          </w:p>
          <w:p w14:paraId="6132E82E" w14:textId="77777777" w:rsidR="007B2F2F" w:rsidRPr="005E5CCD" w:rsidRDefault="007B2F2F">
            <w:pPr>
              <w:pStyle w:val="RepTable"/>
              <w:spacing w:line="256" w:lineRule="auto"/>
              <w:rPr>
                <w:sz w:val="18"/>
                <w:szCs w:val="18"/>
              </w:rPr>
            </w:pPr>
            <w:r w:rsidRPr="005E5CCD">
              <w:rPr>
                <w:sz w:val="18"/>
                <w:szCs w:val="18"/>
              </w:rPr>
              <w:t>LOQ = 0.01 mg/kg</w:t>
            </w:r>
          </w:p>
          <w:p w14:paraId="79021874" w14:textId="77777777" w:rsidR="007B2F2F" w:rsidRPr="005E5CCD" w:rsidRDefault="007B2F2F">
            <w:pPr>
              <w:pStyle w:val="RepTable"/>
              <w:spacing w:line="256" w:lineRule="auto"/>
              <w:rPr>
                <w:sz w:val="18"/>
                <w:szCs w:val="18"/>
              </w:rPr>
            </w:pPr>
            <w:r w:rsidRPr="005E5CCD">
              <w:rPr>
                <w:sz w:val="18"/>
                <w:szCs w:val="18"/>
              </w:rPr>
              <w:t>LOD = 0.002 mg/kg</w:t>
            </w:r>
          </w:p>
          <w:p w14:paraId="607121FC" w14:textId="77777777" w:rsidR="007B2F2F" w:rsidRPr="005E5CCD" w:rsidRDefault="007B2F2F">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6F31A686" w14:textId="77777777" w:rsidR="007B2F2F" w:rsidRPr="005E5CCD" w:rsidRDefault="007B2F2F">
            <w:pPr>
              <w:pStyle w:val="RepTableSmall"/>
              <w:keepNext/>
              <w:keepLines/>
              <w:spacing w:line="256" w:lineRule="auto"/>
              <w:rPr>
                <w:szCs w:val="16"/>
                <w:lang w:val="en-GB"/>
              </w:rPr>
            </w:pPr>
            <w:r w:rsidRPr="005E5CCD">
              <w:rPr>
                <w:szCs w:val="16"/>
                <w:lang w:val="en-GB"/>
              </w:rPr>
              <w:t>600 days</w:t>
            </w:r>
          </w:p>
        </w:tc>
      </w:tr>
      <w:tr w:rsidR="007B2F2F" w:rsidRPr="005E5CCD" w14:paraId="39173A70" w14:textId="77777777" w:rsidTr="007B2F2F">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2DDDE5"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65862"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9784C"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A8ED81"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AC24EF"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D212"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4CFEF"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9E409" w14:textId="77777777" w:rsidR="007B2F2F" w:rsidRPr="005E5CCD" w:rsidRDefault="007B2F2F">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BCDE970" w14:textId="77777777" w:rsidR="007B2F2F" w:rsidRPr="005E5CCD" w:rsidRDefault="007B2F2F">
            <w:pPr>
              <w:pStyle w:val="RepTableSmall"/>
              <w:keepNext/>
              <w:keepLines/>
              <w:spacing w:line="256" w:lineRule="auto"/>
              <w:rPr>
                <w:szCs w:val="16"/>
                <w:lang w:val="en-GB"/>
              </w:rPr>
            </w:pPr>
            <w:r w:rsidRPr="005E5CCD">
              <w:rPr>
                <w:szCs w:val="16"/>
                <w:lang w:val="en-GB"/>
              </w:rPr>
              <w:t>Fruit treated head</w:t>
            </w:r>
          </w:p>
        </w:tc>
        <w:tc>
          <w:tcPr>
            <w:tcW w:w="1413" w:type="pct"/>
            <w:tcBorders>
              <w:top w:val="single" w:sz="4" w:space="0" w:color="auto"/>
              <w:left w:val="single" w:sz="4" w:space="0" w:color="auto"/>
              <w:bottom w:val="single" w:sz="4" w:space="0" w:color="auto"/>
              <w:right w:val="single" w:sz="4" w:space="0" w:color="auto"/>
            </w:tcBorders>
            <w:hideMark/>
          </w:tcPr>
          <w:p w14:paraId="3581420F" w14:textId="77777777" w:rsidR="007B2F2F" w:rsidRPr="005E5CCD" w:rsidRDefault="007B2F2F">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3AD00128"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92EDA" w14:textId="77777777" w:rsidR="007B2F2F" w:rsidRPr="005E5CCD" w:rsidRDefault="007B2F2F">
            <w:pPr>
              <w:spacing w:line="256" w:lineRule="auto"/>
              <w:rPr>
                <w:sz w:val="16"/>
                <w:szCs w:val="16"/>
                <w:lang w:val="en-GB"/>
              </w:rPr>
            </w:pPr>
          </w:p>
        </w:tc>
      </w:tr>
      <w:tr w:rsidR="007B2F2F" w:rsidRPr="005E5CCD" w14:paraId="06CEE697" w14:textId="77777777" w:rsidTr="007B2F2F">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4B299AFA" w14:textId="77777777" w:rsidR="007B2F2F" w:rsidRPr="005E5CCD" w:rsidRDefault="007B2F2F">
            <w:pPr>
              <w:pStyle w:val="RepTableSmall"/>
              <w:keepNext/>
              <w:keepLines/>
              <w:spacing w:line="256" w:lineRule="auto"/>
              <w:rPr>
                <w:szCs w:val="16"/>
                <w:lang w:val="en-GB"/>
              </w:rPr>
            </w:pPr>
            <w:r w:rsidRPr="005E5CCD">
              <w:t xml:space="preserve">21SGS53-02/ </w:t>
            </w:r>
            <w:proofErr w:type="spellStart"/>
            <w:r w:rsidRPr="005E5CCD">
              <w:t>Kaczkowo</w:t>
            </w:r>
            <w:proofErr w:type="spellEnd"/>
            <w:r w:rsidRPr="005E5CCD">
              <w:t>/ NEU/ Poland/ 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162B3CD1" w14:textId="77777777" w:rsidR="007B2F2F" w:rsidRPr="005E5CCD" w:rsidRDefault="007B2F2F">
            <w:pPr>
              <w:pStyle w:val="RepTableSmall"/>
              <w:keepNext/>
              <w:keepLines/>
              <w:spacing w:line="256" w:lineRule="auto"/>
              <w:rPr>
                <w:szCs w:val="16"/>
                <w:lang w:val="en-GB"/>
              </w:rPr>
            </w:pPr>
            <w:r w:rsidRPr="005E5CCD">
              <w:rPr>
                <w:szCs w:val="16"/>
                <w:lang w:val="en-GB"/>
              </w:rPr>
              <w:t>Cabbage/ Liberator</w:t>
            </w:r>
          </w:p>
        </w:tc>
        <w:tc>
          <w:tcPr>
            <w:tcW w:w="388" w:type="pct"/>
            <w:vMerge w:val="restart"/>
            <w:tcBorders>
              <w:top w:val="single" w:sz="4" w:space="0" w:color="auto"/>
              <w:left w:val="single" w:sz="4" w:space="0" w:color="auto"/>
              <w:bottom w:val="single" w:sz="4" w:space="0" w:color="auto"/>
              <w:right w:val="single" w:sz="4" w:space="0" w:color="auto"/>
            </w:tcBorders>
            <w:hideMark/>
          </w:tcPr>
          <w:p w14:paraId="13C8E928" w14:textId="77777777" w:rsidR="007B2F2F" w:rsidRPr="005E5CCD" w:rsidRDefault="007B2F2F">
            <w:pPr>
              <w:pStyle w:val="RepTableSmall"/>
              <w:keepNext/>
              <w:keepLines/>
              <w:spacing w:line="256" w:lineRule="auto"/>
              <w:rPr>
                <w:szCs w:val="16"/>
                <w:lang w:val="en-GB"/>
              </w:rPr>
            </w:pPr>
            <w:r w:rsidRPr="005E5CCD">
              <w:rPr>
                <w:szCs w:val="16"/>
                <w:lang w:val="en-GB"/>
              </w:rPr>
              <w:t>1)</w:t>
            </w:r>
            <w:r w:rsidRPr="005E5CCD">
              <w:rPr>
                <w:lang w:val="en-GB"/>
              </w:rPr>
              <w:t xml:space="preserve"> </w:t>
            </w:r>
            <w:r w:rsidRPr="005E5CCD">
              <w:rPr>
                <w:szCs w:val="16"/>
                <w:lang w:val="en-GB"/>
              </w:rPr>
              <w:t>27/05/2021</w:t>
            </w:r>
          </w:p>
          <w:p w14:paraId="1DA56519" w14:textId="77777777" w:rsidR="007B2F2F" w:rsidRPr="005E5CCD" w:rsidRDefault="007B2F2F">
            <w:pPr>
              <w:pStyle w:val="RepTableSmall"/>
              <w:keepNext/>
              <w:keepLines/>
              <w:spacing w:line="256" w:lineRule="auto"/>
              <w:rPr>
                <w:szCs w:val="16"/>
                <w:lang w:val="en-GB"/>
              </w:rPr>
            </w:pPr>
            <w:r w:rsidRPr="005E5CCD">
              <w:rPr>
                <w:szCs w:val="16"/>
                <w:lang w:val="en-GB"/>
              </w:rPr>
              <w:t>2)N/A</w:t>
            </w:r>
          </w:p>
          <w:p w14:paraId="6D242115" w14:textId="77777777" w:rsidR="007B2F2F" w:rsidRPr="005E5CCD" w:rsidRDefault="007B2F2F">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19/08/2021</w:t>
            </w:r>
          </w:p>
        </w:tc>
        <w:tc>
          <w:tcPr>
            <w:tcW w:w="195" w:type="pct"/>
            <w:vMerge w:val="restart"/>
            <w:tcBorders>
              <w:top w:val="single" w:sz="4" w:space="0" w:color="auto"/>
              <w:left w:val="single" w:sz="4" w:space="0" w:color="auto"/>
              <w:bottom w:val="single" w:sz="4" w:space="0" w:color="auto"/>
              <w:right w:val="single" w:sz="4" w:space="0" w:color="auto"/>
            </w:tcBorders>
          </w:tcPr>
          <w:p w14:paraId="1E161AE4"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12.7</w:t>
            </w:r>
          </w:p>
          <w:p w14:paraId="511264D5"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12.8</w:t>
            </w:r>
          </w:p>
          <w:p w14:paraId="49B32E92"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hideMark/>
          </w:tcPr>
          <w:p w14:paraId="7A0E8628" w14:textId="77777777" w:rsidR="007B2F2F" w:rsidRPr="005E5CCD" w:rsidRDefault="007B2F2F">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405.1</w:t>
            </w:r>
          </w:p>
          <w:p w14:paraId="1A3D94AF" w14:textId="77777777" w:rsidR="007B2F2F" w:rsidRPr="005E5CCD" w:rsidRDefault="007B2F2F">
            <w:pPr>
              <w:pStyle w:val="Zwykytekst"/>
              <w:keepNext/>
              <w:keepLines/>
              <w:tabs>
                <w:tab w:val="decimal" w:pos="284"/>
              </w:tabs>
              <w:spacing w:line="256" w:lineRule="auto"/>
              <w:jc w:val="center"/>
              <w:rPr>
                <w:rFonts w:ascii="Times New Roman" w:hAnsi="Times New Roman" w:cs="Times New Roman"/>
                <w:sz w:val="16"/>
                <w:szCs w:val="16"/>
                <w:lang w:val="en-GB"/>
              </w:rPr>
            </w:pPr>
            <w:r w:rsidRPr="005E5CCD">
              <w:rPr>
                <w:rFonts w:ascii="Times New Roman" w:hAnsi="Times New Roman" w:cs="Times New Roman"/>
                <w:sz w:val="16"/>
                <w:szCs w:val="16"/>
                <w:lang w:val="en-GB"/>
              </w:rPr>
              <w:t>408.4</w:t>
            </w:r>
          </w:p>
        </w:tc>
        <w:tc>
          <w:tcPr>
            <w:tcW w:w="146" w:type="pct"/>
            <w:vMerge w:val="restart"/>
            <w:tcBorders>
              <w:top w:val="single" w:sz="4" w:space="0" w:color="auto"/>
              <w:left w:val="single" w:sz="4" w:space="0" w:color="auto"/>
              <w:bottom w:val="single" w:sz="4" w:space="0" w:color="auto"/>
              <w:right w:val="single" w:sz="4" w:space="0" w:color="auto"/>
            </w:tcBorders>
            <w:hideMark/>
          </w:tcPr>
          <w:p w14:paraId="477DC3A2" w14:textId="77777777" w:rsidR="007B2F2F" w:rsidRPr="005E5CCD" w:rsidRDefault="007B2F2F">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340" w:type="pct"/>
            <w:vMerge w:val="restart"/>
            <w:tcBorders>
              <w:top w:val="single" w:sz="4" w:space="0" w:color="auto"/>
              <w:left w:val="single" w:sz="4" w:space="0" w:color="auto"/>
              <w:bottom w:val="single" w:sz="4" w:space="0" w:color="auto"/>
              <w:right w:val="single" w:sz="4" w:space="0" w:color="auto"/>
            </w:tcBorders>
            <w:hideMark/>
          </w:tcPr>
          <w:p w14:paraId="3EC6F152" w14:textId="77777777" w:rsidR="007B2F2F" w:rsidRPr="005E5CCD" w:rsidRDefault="007B2F2F">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02/08/2021</w:t>
            </w:r>
          </w:p>
          <w:p w14:paraId="7124BDF6" w14:textId="77777777" w:rsidR="007B2F2F" w:rsidRPr="005E5CCD" w:rsidRDefault="007B2F2F">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12/08/2021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29988B24" w14:textId="77777777" w:rsidR="007B2F2F" w:rsidRPr="005E5CCD" w:rsidRDefault="007B2F2F">
            <w:pPr>
              <w:pStyle w:val="RepTableSmall"/>
              <w:keepNext/>
              <w:keepLines/>
              <w:spacing w:line="256" w:lineRule="auto"/>
              <w:rPr>
                <w:szCs w:val="16"/>
                <w:lang w:val="en-GB"/>
              </w:rPr>
            </w:pPr>
            <w:r w:rsidRPr="005E5CCD">
              <w:rPr>
                <w:szCs w:val="16"/>
                <w:lang w:val="en-GB"/>
              </w:rPr>
              <w:t>BBCH 41</w:t>
            </w:r>
          </w:p>
          <w:p w14:paraId="5C1EB8D2" w14:textId="77777777" w:rsidR="007B2F2F" w:rsidRPr="005E5CCD" w:rsidRDefault="007B2F2F">
            <w:pPr>
              <w:pStyle w:val="RepTableSmall"/>
              <w:keepNext/>
              <w:keepLines/>
              <w:spacing w:line="256" w:lineRule="auto"/>
              <w:rPr>
                <w:szCs w:val="16"/>
                <w:lang w:val="en-GB"/>
              </w:rPr>
            </w:pPr>
            <w:r w:rsidRPr="005E5CCD">
              <w:rPr>
                <w:szCs w:val="16"/>
                <w:lang w:val="en-GB"/>
              </w:rPr>
              <w:t>BBCH 43</w:t>
            </w:r>
          </w:p>
        </w:tc>
        <w:tc>
          <w:tcPr>
            <w:tcW w:w="291" w:type="pct"/>
            <w:tcBorders>
              <w:top w:val="single" w:sz="4" w:space="0" w:color="auto"/>
              <w:left w:val="single" w:sz="4" w:space="0" w:color="auto"/>
              <w:bottom w:val="single" w:sz="4" w:space="0" w:color="auto"/>
              <w:right w:val="single" w:sz="4" w:space="0" w:color="auto"/>
            </w:tcBorders>
            <w:hideMark/>
          </w:tcPr>
          <w:p w14:paraId="21A53AD7" w14:textId="77777777" w:rsidR="007B2F2F" w:rsidRPr="005E5CCD" w:rsidRDefault="007B2F2F">
            <w:pPr>
              <w:pStyle w:val="RepTableSmall"/>
              <w:keepNext/>
              <w:keepLines/>
              <w:spacing w:line="256" w:lineRule="auto"/>
              <w:rPr>
                <w:szCs w:val="16"/>
                <w:lang w:val="en-GB"/>
              </w:rPr>
            </w:pPr>
            <w:r w:rsidRPr="005E5CCD">
              <w:rPr>
                <w:szCs w:val="16"/>
                <w:lang w:val="en-GB"/>
              </w:rPr>
              <w:t>Fruit untreated head</w:t>
            </w:r>
          </w:p>
        </w:tc>
        <w:tc>
          <w:tcPr>
            <w:tcW w:w="1413" w:type="pct"/>
            <w:tcBorders>
              <w:top w:val="single" w:sz="4" w:space="0" w:color="auto"/>
              <w:left w:val="single" w:sz="4" w:space="0" w:color="auto"/>
              <w:bottom w:val="single" w:sz="4" w:space="0" w:color="auto"/>
              <w:right w:val="single" w:sz="4" w:space="0" w:color="auto"/>
            </w:tcBorders>
            <w:hideMark/>
          </w:tcPr>
          <w:p w14:paraId="5ACF08D2" w14:textId="77777777" w:rsidR="007B2F2F" w:rsidRPr="005E5CCD" w:rsidRDefault="007B2F2F">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53923B67"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2BFDB377" w14:textId="77777777" w:rsidR="007B2F2F" w:rsidRPr="005E5CCD" w:rsidRDefault="007B2F2F">
            <w:pPr>
              <w:pStyle w:val="RepTableSmall"/>
              <w:keepNext/>
              <w:keepLines/>
              <w:spacing w:line="256" w:lineRule="auto"/>
              <w:rPr>
                <w:szCs w:val="16"/>
                <w:lang w:val="en-GB"/>
              </w:rPr>
            </w:pPr>
            <w:r w:rsidRPr="005E5CCD">
              <w:t>Final Report 21/FSL/09/2PL2</w:t>
            </w:r>
          </w:p>
          <w:p w14:paraId="3EDA95ED" w14:textId="77777777" w:rsidR="007B2F2F" w:rsidRPr="005E5CCD" w:rsidRDefault="007B2F2F">
            <w:pPr>
              <w:pStyle w:val="RepTableSmall"/>
              <w:keepNext/>
              <w:keepLines/>
              <w:spacing w:line="256" w:lineRule="auto"/>
            </w:pPr>
            <w:r w:rsidRPr="005E5CCD">
              <w:rPr>
                <w:szCs w:val="16"/>
                <w:lang w:val="en-GB"/>
              </w:rPr>
              <w:t xml:space="preserve">Study Number Field Final Report: </w:t>
            </w:r>
          </w:p>
          <w:p w14:paraId="62B679B1" w14:textId="77777777" w:rsidR="007B2F2F" w:rsidRPr="005E5CCD" w:rsidRDefault="007B2F2F">
            <w:pPr>
              <w:pStyle w:val="RepTable"/>
              <w:spacing w:line="256" w:lineRule="auto"/>
              <w:rPr>
                <w:noProof w:val="0"/>
                <w:sz w:val="16"/>
                <w:szCs w:val="20"/>
                <w:lang w:val="en-US"/>
              </w:rPr>
            </w:pPr>
            <w:r w:rsidRPr="005E5CCD">
              <w:rPr>
                <w:noProof w:val="0"/>
                <w:sz w:val="16"/>
                <w:szCs w:val="20"/>
                <w:lang w:val="en-US"/>
              </w:rPr>
              <w:t>21SGS53</w:t>
            </w:r>
          </w:p>
          <w:p w14:paraId="0D6757EA" w14:textId="77777777" w:rsidR="007B2F2F" w:rsidRPr="005E5CCD" w:rsidRDefault="007B2F2F">
            <w:pPr>
              <w:pStyle w:val="RepTable"/>
              <w:spacing w:line="256" w:lineRule="auto"/>
              <w:rPr>
                <w:rFonts w:eastAsia="Calibri"/>
                <w:b/>
                <w:bCs/>
                <w:sz w:val="18"/>
                <w:szCs w:val="18"/>
                <w:lang w:eastAsia="en-US"/>
              </w:rPr>
            </w:pPr>
            <w:r w:rsidRPr="005E5CCD">
              <w:rPr>
                <w:b/>
                <w:bCs/>
                <w:sz w:val="18"/>
                <w:szCs w:val="18"/>
              </w:rPr>
              <w:t>Esfenvalerate:</w:t>
            </w:r>
          </w:p>
          <w:p w14:paraId="50A472F7" w14:textId="77777777" w:rsidR="007B2F2F" w:rsidRPr="005E5CCD" w:rsidRDefault="007B2F2F">
            <w:pPr>
              <w:pStyle w:val="RepTable"/>
              <w:spacing w:line="256" w:lineRule="auto"/>
              <w:rPr>
                <w:sz w:val="18"/>
                <w:szCs w:val="18"/>
              </w:rPr>
            </w:pPr>
            <w:r w:rsidRPr="005E5CCD">
              <w:rPr>
                <w:sz w:val="18"/>
                <w:szCs w:val="18"/>
              </w:rPr>
              <w:t>LOQ = 0.01 mg/kg</w:t>
            </w:r>
          </w:p>
          <w:p w14:paraId="4FDB4818" w14:textId="77777777" w:rsidR="007B2F2F" w:rsidRPr="005E5CCD" w:rsidRDefault="007B2F2F">
            <w:pPr>
              <w:pStyle w:val="RepTable"/>
              <w:spacing w:line="256" w:lineRule="auto"/>
              <w:rPr>
                <w:sz w:val="18"/>
                <w:szCs w:val="18"/>
              </w:rPr>
            </w:pPr>
            <w:r w:rsidRPr="005E5CCD">
              <w:rPr>
                <w:sz w:val="18"/>
                <w:szCs w:val="18"/>
              </w:rPr>
              <w:t>LOD = 0.002 mg/kg</w:t>
            </w:r>
          </w:p>
          <w:p w14:paraId="2A699CCF" w14:textId="77777777" w:rsidR="007B2F2F" w:rsidRPr="005E5CCD" w:rsidRDefault="007B2F2F">
            <w:pPr>
              <w:pStyle w:val="RepTableSmall"/>
              <w:keepNext/>
              <w:keepLines/>
              <w:spacing w:line="256" w:lineRule="auto"/>
              <w:rPr>
                <w:szCs w:val="16"/>
                <w:lang w:val="en-GB"/>
              </w:rPr>
            </w:pPr>
            <w:r w:rsidRPr="005E5CCD">
              <w:rPr>
                <w:szCs w:val="16"/>
                <w:lang w:val="en-GB"/>
              </w:rPr>
              <w:lastRenderedPageBreak/>
              <w:t xml:space="preserve">Maximum period of frozen storage of samples until analysis </w:t>
            </w:r>
            <w:r w:rsidRPr="005E5CCD">
              <w:rPr>
                <w:b/>
                <w:bCs/>
                <w:szCs w:val="16"/>
                <w:lang w:val="en-GB"/>
              </w:rPr>
              <w:t>treated samples</w:t>
            </w:r>
            <w:r w:rsidRPr="005E5CCD">
              <w:rPr>
                <w:szCs w:val="16"/>
                <w:lang w:val="en-GB"/>
              </w:rPr>
              <w:t xml:space="preserve">: </w:t>
            </w:r>
          </w:p>
          <w:p w14:paraId="30B16DBE" w14:textId="77777777" w:rsidR="007B2F2F" w:rsidRPr="005E5CCD" w:rsidRDefault="007B2F2F">
            <w:pPr>
              <w:pStyle w:val="RepTableSmall"/>
              <w:keepNext/>
              <w:keepLines/>
              <w:spacing w:line="256" w:lineRule="auto"/>
            </w:pPr>
            <w:r w:rsidRPr="005E5CCD">
              <w:t>DALA 0:560 days</w:t>
            </w:r>
          </w:p>
          <w:p w14:paraId="21CBE2E0" w14:textId="77777777" w:rsidR="007B2F2F" w:rsidRPr="005E5CCD" w:rsidRDefault="007B2F2F">
            <w:pPr>
              <w:pStyle w:val="RepTableSmall"/>
              <w:keepNext/>
              <w:keepLines/>
              <w:spacing w:line="256" w:lineRule="auto"/>
            </w:pPr>
            <w:r w:rsidRPr="005E5CCD">
              <w:t>DALA 3: 557 days</w:t>
            </w:r>
          </w:p>
          <w:p w14:paraId="25CB5E7A" w14:textId="77777777" w:rsidR="007B2F2F" w:rsidRPr="005E5CCD" w:rsidRDefault="007B2F2F">
            <w:pPr>
              <w:pStyle w:val="RepTableSmall"/>
              <w:keepNext/>
              <w:keepLines/>
              <w:spacing w:line="256" w:lineRule="auto"/>
            </w:pPr>
            <w:r w:rsidRPr="005E5CCD">
              <w:t>DALA 7: 554 days</w:t>
            </w:r>
          </w:p>
          <w:p w14:paraId="05F44385" w14:textId="77777777" w:rsidR="007B2F2F" w:rsidRPr="005E5CCD" w:rsidRDefault="007B2F2F">
            <w:pPr>
              <w:pStyle w:val="RepTableSmall"/>
              <w:keepNext/>
              <w:keepLines/>
              <w:spacing w:line="256" w:lineRule="auto"/>
            </w:pPr>
          </w:p>
        </w:tc>
      </w:tr>
      <w:tr w:rsidR="007B2F2F" w:rsidRPr="005E5CCD" w14:paraId="0C3E25AF" w14:textId="77777777" w:rsidTr="007B2F2F">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0D4D8"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A23FD4"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78E4C"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AAAC3"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5DAAD"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2DE8A"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016BE"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856338" w14:textId="77777777" w:rsidR="007B2F2F" w:rsidRPr="005E5CCD" w:rsidRDefault="007B2F2F">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73C4045" w14:textId="77777777" w:rsidR="007B2F2F" w:rsidRPr="005E5CCD" w:rsidRDefault="007B2F2F">
            <w:pPr>
              <w:pStyle w:val="RepTableSmall"/>
              <w:keepNext/>
              <w:keepLines/>
              <w:spacing w:line="256" w:lineRule="auto"/>
              <w:rPr>
                <w:szCs w:val="16"/>
                <w:lang w:val="en-GB"/>
              </w:rPr>
            </w:pPr>
            <w:r w:rsidRPr="005E5CCD">
              <w:rPr>
                <w:szCs w:val="16"/>
                <w:lang w:val="en-GB"/>
              </w:rPr>
              <w:t>Fruit treated head</w:t>
            </w:r>
          </w:p>
        </w:tc>
        <w:tc>
          <w:tcPr>
            <w:tcW w:w="1413" w:type="pct"/>
            <w:tcBorders>
              <w:top w:val="single" w:sz="4" w:space="0" w:color="auto"/>
              <w:left w:val="single" w:sz="4" w:space="0" w:color="auto"/>
              <w:bottom w:val="single" w:sz="4" w:space="0" w:color="auto"/>
              <w:right w:val="single" w:sz="4" w:space="0" w:color="auto"/>
            </w:tcBorders>
            <w:hideMark/>
          </w:tcPr>
          <w:p w14:paraId="3D7A8A9B" w14:textId="77777777" w:rsidR="007B2F2F" w:rsidRPr="005E5CCD" w:rsidRDefault="007B2F2F">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21243999"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25B88" w14:textId="77777777" w:rsidR="007B2F2F" w:rsidRPr="005E5CCD" w:rsidRDefault="007B2F2F">
            <w:pPr>
              <w:spacing w:line="256" w:lineRule="auto"/>
              <w:rPr>
                <w:sz w:val="16"/>
                <w:szCs w:val="20"/>
              </w:rPr>
            </w:pPr>
          </w:p>
        </w:tc>
      </w:tr>
      <w:tr w:rsidR="007B2F2F" w:rsidRPr="005E5CCD" w14:paraId="22CF3D89" w14:textId="77777777" w:rsidTr="007B2F2F">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863AB"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5480B2"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DA03E2"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B90F"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6F6AFC"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682D06"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4131A"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AD90B5" w14:textId="77777777" w:rsidR="007B2F2F" w:rsidRPr="005E5CCD" w:rsidRDefault="007B2F2F">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30953570" w14:textId="77777777" w:rsidR="007B2F2F" w:rsidRPr="005E5CCD" w:rsidRDefault="007B2F2F">
            <w:pPr>
              <w:pStyle w:val="RepTableSmall"/>
              <w:keepNext/>
              <w:keepLines/>
              <w:spacing w:line="256" w:lineRule="auto"/>
              <w:rPr>
                <w:szCs w:val="16"/>
                <w:lang w:val="en-GB"/>
              </w:rPr>
            </w:pPr>
            <w:r w:rsidRPr="005E5CCD">
              <w:rPr>
                <w:szCs w:val="16"/>
                <w:lang w:val="en-GB"/>
              </w:rPr>
              <w:t>Fruit treated head</w:t>
            </w:r>
          </w:p>
        </w:tc>
        <w:tc>
          <w:tcPr>
            <w:tcW w:w="1413" w:type="pct"/>
            <w:tcBorders>
              <w:top w:val="single" w:sz="4" w:space="0" w:color="auto"/>
              <w:left w:val="single" w:sz="4" w:space="0" w:color="auto"/>
              <w:bottom w:val="single" w:sz="4" w:space="0" w:color="auto"/>
              <w:right w:val="single" w:sz="4" w:space="0" w:color="auto"/>
            </w:tcBorders>
            <w:hideMark/>
          </w:tcPr>
          <w:p w14:paraId="672FE0AD" w14:textId="77777777" w:rsidR="007B2F2F" w:rsidRPr="005E5CCD" w:rsidRDefault="007B2F2F">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2CB48A1"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AE2506" w14:textId="77777777" w:rsidR="007B2F2F" w:rsidRPr="005E5CCD" w:rsidRDefault="007B2F2F">
            <w:pPr>
              <w:spacing w:line="256" w:lineRule="auto"/>
              <w:rPr>
                <w:sz w:val="16"/>
                <w:szCs w:val="20"/>
              </w:rPr>
            </w:pPr>
          </w:p>
        </w:tc>
      </w:tr>
      <w:tr w:rsidR="007B2F2F" w:rsidRPr="005E5CCD" w14:paraId="041548BD" w14:textId="77777777" w:rsidTr="007B2F2F">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7868E5"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CCE8A"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C6A90"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0D567"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7A803"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053B88"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98BF9"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BB8CF" w14:textId="77777777" w:rsidR="007B2F2F" w:rsidRPr="005E5CCD" w:rsidRDefault="007B2F2F">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2BD9FAA" w14:textId="77777777" w:rsidR="007B2F2F" w:rsidRPr="005E5CCD" w:rsidRDefault="007B2F2F">
            <w:pPr>
              <w:pStyle w:val="RepTableSmall"/>
              <w:keepNext/>
              <w:keepLines/>
              <w:spacing w:line="256" w:lineRule="auto"/>
              <w:rPr>
                <w:szCs w:val="16"/>
                <w:lang w:val="en-GB"/>
              </w:rPr>
            </w:pPr>
            <w:r w:rsidRPr="005E5CCD">
              <w:rPr>
                <w:szCs w:val="16"/>
                <w:lang w:val="en-GB"/>
              </w:rPr>
              <w:t>Fruit untreated head</w:t>
            </w:r>
          </w:p>
        </w:tc>
        <w:tc>
          <w:tcPr>
            <w:tcW w:w="1413" w:type="pct"/>
            <w:tcBorders>
              <w:top w:val="single" w:sz="4" w:space="0" w:color="auto"/>
              <w:left w:val="single" w:sz="4" w:space="0" w:color="auto"/>
              <w:bottom w:val="single" w:sz="4" w:space="0" w:color="auto"/>
              <w:right w:val="single" w:sz="4" w:space="0" w:color="auto"/>
            </w:tcBorders>
            <w:hideMark/>
          </w:tcPr>
          <w:p w14:paraId="0FA2F4A8" w14:textId="77777777" w:rsidR="007B2F2F" w:rsidRPr="005E5CCD" w:rsidRDefault="007B2F2F">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799097D6"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1DDF88" w14:textId="77777777" w:rsidR="007B2F2F" w:rsidRPr="005E5CCD" w:rsidRDefault="007B2F2F">
            <w:pPr>
              <w:spacing w:line="256" w:lineRule="auto"/>
              <w:rPr>
                <w:sz w:val="16"/>
                <w:szCs w:val="20"/>
              </w:rPr>
            </w:pPr>
          </w:p>
        </w:tc>
      </w:tr>
      <w:tr w:rsidR="007B2F2F" w:rsidRPr="005E5CCD" w14:paraId="22E5CC40" w14:textId="77777777" w:rsidTr="007B2F2F">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43674"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9D808"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E18739"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D40CA"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B703C"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8D622C"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FC0A8E" w14:textId="77777777" w:rsidR="007B2F2F" w:rsidRPr="005E5CCD" w:rsidRDefault="007B2F2F">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2D9185" w14:textId="77777777" w:rsidR="007B2F2F" w:rsidRPr="005E5CCD" w:rsidRDefault="007B2F2F">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F349467" w14:textId="77777777" w:rsidR="007B2F2F" w:rsidRPr="005E5CCD" w:rsidRDefault="007B2F2F">
            <w:pPr>
              <w:pStyle w:val="RepTableSmall"/>
              <w:keepNext/>
              <w:keepLines/>
              <w:spacing w:line="256" w:lineRule="auto"/>
              <w:rPr>
                <w:szCs w:val="16"/>
                <w:lang w:val="en-GB"/>
              </w:rPr>
            </w:pPr>
            <w:r w:rsidRPr="005E5CCD">
              <w:rPr>
                <w:szCs w:val="16"/>
                <w:lang w:val="en-GB"/>
              </w:rPr>
              <w:t>Fruit treated head</w:t>
            </w:r>
          </w:p>
        </w:tc>
        <w:tc>
          <w:tcPr>
            <w:tcW w:w="1413" w:type="pct"/>
            <w:tcBorders>
              <w:top w:val="single" w:sz="4" w:space="0" w:color="auto"/>
              <w:left w:val="single" w:sz="4" w:space="0" w:color="auto"/>
              <w:bottom w:val="single" w:sz="4" w:space="0" w:color="auto"/>
              <w:right w:val="single" w:sz="4" w:space="0" w:color="auto"/>
            </w:tcBorders>
            <w:hideMark/>
          </w:tcPr>
          <w:p w14:paraId="2F2E06BD" w14:textId="77777777" w:rsidR="007B2F2F" w:rsidRPr="005E5CCD" w:rsidRDefault="007B2F2F">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3C559E7" w14:textId="77777777" w:rsidR="007B2F2F"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6B336" w14:textId="77777777" w:rsidR="007B2F2F" w:rsidRPr="005E5CCD" w:rsidRDefault="007B2F2F">
            <w:pPr>
              <w:spacing w:line="256" w:lineRule="auto"/>
              <w:rPr>
                <w:sz w:val="16"/>
                <w:szCs w:val="20"/>
              </w:rPr>
            </w:pPr>
          </w:p>
        </w:tc>
      </w:tr>
    </w:tbl>
    <w:p w14:paraId="64D97E7A" w14:textId="77777777" w:rsidR="007B2F2F" w:rsidRPr="005E5CCD" w:rsidRDefault="007B2F2F" w:rsidP="007B2F2F">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06D5F640" w14:textId="77777777" w:rsidR="007B2F2F" w:rsidRPr="005E5CCD" w:rsidRDefault="007B2F2F" w:rsidP="007B2F2F">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5954A640" w14:textId="77777777" w:rsidR="007B2F2F" w:rsidRPr="005E5CCD" w:rsidRDefault="007B2F2F" w:rsidP="007B2F2F">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1F7ADD83" w14:textId="77777777" w:rsidR="007B2F2F" w:rsidRPr="005E5CCD" w:rsidRDefault="007B2F2F" w:rsidP="007B2F2F">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4790B285" w14:textId="77777777" w:rsidR="007B2F2F" w:rsidRPr="005E5CCD" w:rsidRDefault="007B2F2F" w:rsidP="007B2F2F">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4FE22149" w14:textId="748C50C1" w:rsidR="007B2F2F" w:rsidRPr="00E46B1F" w:rsidRDefault="007B2F2F" w:rsidP="00CF4B43">
      <w:pPr>
        <w:pStyle w:val="RepAppendix5"/>
        <w:numPr>
          <w:ilvl w:val="4"/>
          <w:numId w:val="19"/>
        </w:numPr>
        <w:spacing w:after="480"/>
      </w:pPr>
      <w:r w:rsidRPr="00E46B1F">
        <w:t>Study 5</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539"/>
        <w:gridCol w:w="7713"/>
      </w:tblGrid>
      <w:tr w:rsidR="006D044B" w:rsidRPr="00176E72" w14:paraId="1A08FB91" w14:textId="77777777" w:rsidTr="00E46B1F">
        <w:trPr>
          <w:trHeight w:val="626"/>
        </w:trPr>
        <w:tc>
          <w:tcPr>
            <w:tcW w:w="1376" w:type="pct"/>
            <w:shd w:val="clear" w:color="auto" w:fill="D9D9D9"/>
          </w:tcPr>
          <w:p w14:paraId="36315D3E" w14:textId="77777777" w:rsidR="00176E72" w:rsidRPr="00AE78CD" w:rsidRDefault="00176E72" w:rsidP="00AE78CD">
            <w:pPr>
              <w:widowControl w:val="0"/>
              <w:rPr>
                <w:rFonts w:eastAsia="Batang"/>
                <w:lang w:val="en-GB"/>
              </w:rPr>
            </w:pPr>
            <w:bookmarkStart w:id="918" w:name="_Hlk174382276"/>
            <w:r w:rsidRPr="00AE78CD">
              <w:rPr>
                <w:lang w:val="en-GB"/>
              </w:rPr>
              <w:t xml:space="preserve">Comments of </w:t>
            </w:r>
            <w:proofErr w:type="spellStart"/>
            <w:r w:rsidRPr="00AE78CD">
              <w:rPr>
                <w:lang w:val="en-GB"/>
              </w:rPr>
              <w:t>zRMS</w:t>
            </w:r>
            <w:proofErr w:type="spellEnd"/>
            <w:r w:rsidRPr="00AE78CD">
              <w:rPr>
                <w:lang w:val="en-GB"/>
              </w:rPr>
              <w:t>:</w:t>
            </w:r>
          </w:p>
        </w:tc>
        <w:tc>
          <w:tcPr>
            <w:tcW w:w="3624" w:type="pct"/>
            <w:shd w:val="clear" w:color="auto" w:fill="D9D9D9"/>
          </w:tcPr>
          <w:p w14:paraId="69696636" w14:textId="5AEA014E" w:rsidR="005D4B16" w:rsidRPr="00AE78CD" w:rsidRDefault="005D4B16" w:rsidP="009B79DC">
            <w:pPr>
              <w:widowControl w:val="0"/>
              <w:jc w:val="both"/>
              <w:rPr>
                <w:lang w:val="en-GB"/>
              </w:rPr>
            </w:pPr>
            <w:r w:rsidRPr="00AE78CD">
              <w:rPr>
                <w:lang w:val="en-GB"/>
              </w:rPr>
              <w:t>The study has been accepted (the field and analytical phase reported separately but consistently).</w:t>
            </w:r>
          </w:p>
          <w:p w14:paraId="218FA3A2" w14:textId="77777777" w:rsidR="00E46B1F" w:rsidRPr="00AE78CD" w:rsidRDefault="00E46B1F" w:rsidP="009B79DC">
            <w:pPr>
              <w:widowControl w:val="0"/>
              <w:jc w:val="both"/>
              <w:rPr>
                <w:lang w:val="en-GB"/>
              </w:rPr>
            </w:pPr>
          </w:p>
          <w:p w14:paraId="0B830DFF" w14:textId="729E3806" w:rsidR="005D4B16" w:rsidRPr="00AE78CD" w:rsidRDefault="00944A74" w:rsidP="009B79DC">
            <w:pPr>
              <w:widowControl w:val="0"/>
              <w:jc w:val="both"/>
              <w:rPr>
                <w:lang w:val="en-GB"/>
              </w:rPr>
            </w:pPr>
            <w:r w:rsidRPr="00AE78CD">
              <w:rPr>
                <w:lang w:val="en-GB"/>
              </w:rPr>
              <w:t>Three trials in cabbage (CPRHU21-276-065IR, CPRHU21-277-065IR, CPRHU21-278-065IR</w:t>
            </w:r>
            <w:r w:rsidR="002E1A9C" w:rsidRPr="00AE78CD">
              <w:rPr>
                <w:lang w:val="en-GB"/>
              </w:rPr>
              <w:t>; 1 harvest and 2 decline, respectively</w:t>
            </w:r>
            <w:r w:rsidRPr="00AE78CD">
              <w:rPr>
                <w:lang w:val="en-GB"/>
              </w:rPr>
              <w:t>) were conducted in Hungary in 2021. Two applications (first at BBCH 4</w:t>
            </w:r>
            <w:r w:rsidR="008158E8" w:rsidRPr="00AE78CD">
              <w:rPr>
                <w:lang w:val="en-GB"/>
              </w:rPr>
              <w:t>1</w:t>
            </w:r>
            <w:r w:rsidRPr="00AE78CD">
              <w:rPr>
                <w:lang w:val="en-GB"/>
              </w:rPr>
              <w:t>, at 10 days before application 2, second at 7 days before harvest</w:t>
            </w:r>
            <w:r w:rsidR="008158E8" w:rsidRPr="00AE78CD">
              <w:rPr>
                <w:lang w:val="en-GB"/>
              </w:rPr>
              <w:t>, at BBCH 43</w:t>
            </w:r>
            <w:r w:rsidRPr="00AE78CD">
              <w:rPr>
                <w:lang w:val="en-GB"/>
              </w:rPr>
              <w:t xml:space="preserve">) of the formulated product </w:t>
            </w:r>
            <w:proofErr w:type="spellStart"/>
            <w:r w:rsidRPr="00AE78CD">
              <w:rPr>
                <w:lang w:val="en-GB"/>
              </w:rPr>
              <w:t>Esfenvalerate</w:t>
            </w:r>
            <w:proofErr w:type="spellEnd"/>
            <w:r w:rsidRPr="00AE78CD">
              <w:rPr>
                <w:lang w:val="en-GB"/>
              </w:rPr>
              <w:t xml:space="preserve"> 5% EW were applied at a rate of 0.25 L formulated product/ha (12.5 g active ingredient of </w:t>
            </w:r>
            <w:proofErr w:type="spellStart"/>
            <w:r w:rsidRPr="00AE78CD">
              <w:rPr>
                <w:lang w:val="en-GB"/>
              </w:rPr>
              <w:t>esfenvalerate</w:t>
            </w:r>
            <w:proofErr w:type="spellEnd"/>
            <w:r w:rsidRPr="00AE78CD">
              <w:rPr>
                <w:lang w:val="en-GB"/>
              </w:rPr>
              <w:t xml:space="preserve"> /ha) onto the crop, under open field condition. Specimens (cabbage head) were collected at 0, 3 and 7 days after last application (DALA) in decline trials and 7 days after last application (DALA) in harvest trial, frozen and shipped deep frozen to analytical facility for residue analysis.</w:t>
            </w:r>
          </w:p>
          <w:p w14:paraId="7612EA7A" w14:textId="77777777" w:rsidR="009B79DC" w:rsidRPr="00AE78CD" w:rsidRDefault="009B79DC" w:rsidP="009B79DC">
            <w:pPr>
              <w:widowControl w:val="0"/>
              <w:jc w:val="both"/>
              <w:rPr>
                <w:lang w:val="en-GB"/>
              </w:rPr>
            </w:pPr>
          </w:p>
          <w:p w14:paraId="27579A11" w14:textId="77777777" w:rsidR="005D4B16" w:rsidRPr="00AE78CD" w:rsidRDefault="005D4B16" w:rsidP="009B79DC">
            <w:pPr>
              <w:widowControl w:val="0"/>
              <w:jc w:val="both"/>
              <w:rPr>
                <w:lang w:val="en-GB"/>
              </w:rPr>
            </w:pPr>
            <w:r w:rsidRPr="00AE78CD">
              <w:rPr>
                <w:lang w:val="en-GB"/>
              </w:rPr>
              <w:t>The general principles of the analytical procedure were based on the normalized method EN 15662:2018. The reference method was validated for head cabbage as representative high-water content matrix in accordance with the guidance document: SANTE/2020/12830, Rev.1. The validation data were presented in the Final Report No. 21/FSL/09/V.</w:t>
            </w:r>
          </w:p>
          <w:p w14:paraId="1E24E496" w14:textId="77777777" w:rsidR="00157F88" w:rsidRPr="00AE78CD" w:rsidRDefault="005D4B16" w:rsidP="009B79DC">
            <w:pPr>
              <w:widowControl w:val="0"/>
              <w:jc w:val="both"/>
              <w:rPr>
                <w:lang w:val="en-GB"/>
              </w:rPr>
            </w:pPr>
            <w:r w:rsidRPr="00AE78CD">
              <w:rPr>
                <w:lang w:val="en-GB"/>
              </w:rPr>
              <w:t xml:space="preserve">The samples from </w:t>
            </w:r>
            <w:r w:rsidR="00423DB3" w:rsidRPr="00AE78CD">
              <w:rPr>
                <w:lang w:val="en-GB"/>
              </w:rPr>
              <w:t xml:space="preserve">trial CPRHU21-276-065IR, CPRHU21-277-065IR, CPRHU21-278-065IR </w:t>
            </w:r>
            <w:r w:rsidRPr="00AE78CD">
              <w:rPr>
                <w:lang w:val="en-GB"/>
              </w:rPr>
              <w:t>were quantified using high-performance gas chromatography coupled with tandem mass spectrometry (MS/MS).</w:t>
            </w:r>
          </w:p>
          <w:p w14:paraId="19680F6F" w14:textId="77777777" w:rsidR="009B79DC" w:rsidRPr="00AE78CD" w:rsidRDefault="009B79DC" w:rsidP="009B79DC">
            <w:pPr>
              <w:widowControl w:val="0"/>
              <w:jc w:val="both"/>
              <w:rPr>
                <w:lang w:val="en-GB"/>
              </w:rPr>
            </w:pPr>
          </w:p>
          <w:p w14:paraId="375C05F1" w14:textId="09699844" w:rsidR="00157F88" w:rsidRPr="00AE78CD" w:rsidRDefault="00157F88" w:rsidP="009B79DC">
            <w:pPr>
              <w:widowControl w:val="0"/>
              <w:jc w:val="both"/>
              <w:rPr>
                <w:lang w:val="en-GB"/>
              </w:rPr>
            </w:pPr>
            <w:r w:rsidRPr="00AE78CD">
              <w:rPr>
                <w:lang w:val="en-GB"/>
              </w:rPr>
              <w:t>Accuracy was determined by fortification of control samples with known amounts of the reference item (</w:t>
            </w:r>
            <w:proofErr w:type="spellStart"/>
            <w:r w:rsidRPr="00AE78CD">
              <w:rPr>
                <w:lang w:val="en-GB"/>
              </w:rPr>
              <w:t>Fenvalerate</w:t>
            </w:r>
            <w:proofErr w:type="spellEnd"/>
            <w:r w:rsidRPr="00AE78CD">
              <w:rPr>
                <w:lang w:val="en-GB"/>
              </w:rPr>
              <w:t xml:space="preserve">) and subsequent determination of the recoveries when </w:t>
            </w:r>
            <w:r w:rsidRPr="00AE78CD">
              <w:rPr>
                <w:lang w:val="en-GB"/>
              </w:rPr>
              <w:lastRenderedPageBreak/>
              <w:t>applying the extraction procedure. Precision was determined by repeatability (relative standard deviation - RSD). The mean recovery values at the fortification level of 0.01 mg/kg for both ion mass transitions were all in the range 70 — 110 % and thus comply with the standard acceptance criteria of the guidance document SANTE/2020/12830, Rev.1. All precision values at the fortification level of 0.01 mg/kg for both ion mass transitions were &lt; 20%.</w:t>
            </w:r>
          </w:p>
          <w:p w14:paraId="4B80E2D1" w14:textId="77777777" w:rsidR="00157F88" w:rsidRPr="00AE78CD" w:rsidRDefault="00157F88" w:rsidP="009B79DC">
            <w:pPr>
              <w:widowControl w:val="0"/>
              <w:jc w:val="both"/>
              <w:rPr>
                <w:lang w:val="en-GB"/>
              </w:rPr>
            </w:pPr>
          </w:p>
          <w:p w14:paraId="6AAD3A65" w14:textId="08FF1E05" w:rsidR="00157F88" w:rsidRPr="00AE78CD" w:rsidRDefault="00157F88" w:rsidP="009B79DC">
            <w:pPr>
              <w:widowControl w:val="0"/>
              <w:jc w:val="both"/>
              <w:rPr>
                <w:lang w:val="en-GB"/>
              </w:rPr>
            </w:pPr>
            <w:r w:rsidRPr="00AE78CD">
              <w:rPr>
                <w:noProof/>
              </w:rPr>
              <w:drawing>
                <wp:inline distT="0" distB="0" distL="0" distR="0" wp14:anchorId="3E2F55B2" wp14:editId="416F5620">
                  <wp:extent cx="4885220" cy="1393793"/>
                  <wp:effectExtent l="0" t="0" r="0" b="0"/>
                  <wp:docPr id="20895196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519693" name=""/>
                          <pic:cNvPicPr/>
                        </pic:nvPicPr>
                        <pic:blipFill>
                          <a:blip r:embed="rId23">
                            <a:extLst>
                              <a:ext uri="{BEBA8EAE-BF5A-486C-A8C5-ECC9F3942E4B}">
                                <a14:imgProps xmlns:a14="http://schemas.microsoft.com/office/drawing/2010/main">
                                  <a14:imgLayer r:embed="rId24">
                                    <a14:imgEffect>
                                      <a14:brightnessContrast bright="-15000"/>
                                    </a14:imgEffect>
                                  </a14:imgLayer>
                                </a14:imgProps>
                              </a:ext>
                            </a:extLst>
                          </a:blip>
                          <a:stretch>
                            <a:fillRect/>
                          </a:stretch>
                        </pic:blipFill>
                        <pic:spPr>
                          <a:xfrm>
                            <a:off x="0" y="0"/>
                            <a:ext cx="4949378" cy="1412098"/>
                          </a:xfrm>
                          <a:prstGeom prst="rect">
                            <a:avLst/>
                          </a:prstGeom>
                        </pic:spPr>
                      </pic:pic>
                    </a:graphicData>
                  </a:graphic>
                </wp:inline>
              </w:drawing>
            </w:r>
          </w:p>
          <w:p w14:paraId="0CCF4C4C" w14:textId="77777777" w:rsidR="00157F88" w:rsidRPr="00AE78CD" w:rsidRDefault="00157F88" w:rsidP="009B79DC">
            <w:pPr>
              <w:widowControl w:val="0"/>
              <w:jc w:val="both"/>
              <w:rPr>
                <w:lang w:val="en-GB"/>
              </w:rPr>
            </w:pPr>
          </w:p>
          <w:p w14:paraId="27DE1ED2" w14:textId="1B2B7873" w:rsidR="00157F88" w:rsidRPr="00AE78CD" w:rsidRDefault="005D4B16" w:rsidP="009B79DC">
            <w:pPr>
              <w:widowControl w:val="0"/>
              <w:jc w:val="both"/>
              <w:rPr>
                <w:lang w:val="en-GB"/>
              </w:rPr>
            </w:pPr>
            <w:r w:rsidRPr="00AE78CD">
              <w:rPr>
                <w:lang w:val="en-GB"/>
              </w:rPr>
              <w:t>The method was shown to be highly selective</w:t>
            </w:r>
            <w:r w:rsidR="00157F88" w:rsidRPr="00AE78CD">
              <w:rPr>
                <w:lang w:val="en-GB"/>
              </w:rPr>
              <w:t xml:space="preserve">. </w:t>
            </w:r>
            <w:r w:rsidRPr="00AE78CD">
              <w:rPr>
                <w:lang w:val="en-GB"/>
              </w:rPr>
              <w:t xml:space="preserve">The LOQ was established at 0.01 mg/kg for the analyte, interfering signals in control specimens were negligible, and thus the LOD is 0.002 mg/kg for </w:t>
            </w:r>
            <w:proofErr w:type="spellStart"/>
            <w:r w:rsidRPr="00AE78CD">
              <w:rPr>
                <w:lang w:val="en-GB"/>
              </w:rPr>
              <w:t>Fenvalerate</w:t>
            </w:r>
            <w:proofErr w:type="spellEnd"/>
            <w:r w:rsidRPr="00AE78CD">
              <w:rPr>
                <w:lang w:val="en-GB"/>
              </w:rPr>
              <w:t xml:space="preserve"> as was presented in the Final Report No. 21/FSL/09/V.</w:t>
            </w:r>
          </w:p>
          <w:p w14:paraId="4823BC08" w14:textId="77777777" w:rsidR="009B79DC" w:rsidRPr="00AE78CD" w:rsidRDefault="009B79DC" w:rsidP="009B79DC">
            <w:pPr>
              <w:widowControl w:val="0"/>
              <w:jc w:val="both"/>
              <w:rPr>
                <w:lang w:val="en-GB"/>
              </w:rPr>
            </w:pPr>
          </w:p>
          <w:p w14:paraId="6C51B22C" w14:textId="77777777" w:rsidR="00DC59C5" w:rsidRPr="00AE78CD" w:rsidRDefault="002D5903" w:rsidP="009B79DC">
            <w:pPr>
              <w:widowControl w:val="0"/>
              <w:jc w:val="both"/>
              <w:rPr>
                <w:lang w:val="en-GB"/>
              </w:rPr>
            </w:pPr>
            <w:proofErr w:type="spellStart"/>
            <w:r w:rsidRPr="00AE78CD">
              <w:rPr>
                <w:lang w:val="en-GB"/>
              </w:rPr>
              <w:t>zRMS</w:t>
            </w:r>
            <w:proofErr w:type="spellEnd"/>
            <w:r w:rsidRPr="00AE78CD">
              <w:rPr>
                <w:lang w:val="en-GB"/>
              </w:rPr>
              <w:t xml:space="preserve"> considers that this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0467FC27" w14:textId="77777777" w:rsidR="00F75526" w:rsidRPr="00AE78CD" w:rsidRDefault="00F75526" w:rsidP="009B79DC">
            <w:pPr>
              <w:widowControl w:val="0"/>
              <w:jc w:val="both"/>
              <w:rPr>
                <w:lang w:val="en-GB"/>
              </w:rPr>
            </w:pPr>
          </w:p>
          <w:p w14:paraId="38261BDB" w14:textId="597DE7C1" w:rsidR="00F75526" w:rsidRPr="00AE78CD" w:rsidRDefault="00F75526" w:rsidP="009B79DC">
            <w:pPr>
              <w:widowControl w:val="0"/>
              <w:jc w:val="both"/>
              <w:rPr>
                <w:lang w:val="en-GB"/>
              </w:rPr>
            </w:pPr>
            <w:r w:rsidRPr="00AE78CD">
              <w:rPr>
                <w:lang w:val="en-GB"/>
              </w:rPr>
              <w:t>The residue results are shown below as the applicant’s tables are unclear:</w:t>
            </w:r>
          </w:p>
          <w:p w14:paraId="03A04EFD" w14:textId="3DDEE082" w:rsidR="00AA4453" w:rsidRPr="00AE78CD" w:rsidRDefault="009B79DC" w:rsidP="009B79DC">
            <w:pPr>
              <w:widowControl w:val="0"/>
              <w:jc w:val="both"/>
              <w:rPr>
                <w:lang w:val="en-GB"/>
              </w:rPr>
            </w:pPr>
            <w:r w:rsidRPr="00AE78CD">
              <w:rPr>
                <w:noProof/>
                <w:lang w:val="en-GB"/>
              </w:rPr>
              <w:drawing>
                <wp:inline distT="0" distB="0" distL="0" distR="0" wp14:anchorId="53946285" wp14:editId="7EF8FFDC">
                  <wp:extent cx="4731926" cy="1693984"/>
                  <wp:effectExtent l="0" t="0" r="0" b="0"/>
                  <wp:docPr id="15186159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5962" name=""/>
                          <pic:cNvPicPr/>
                        </pic:nvPicPr>
                        <pic:blipFill>
                          <a:blip r:embed="rId25">
                            <a:extLst>
                              <a:ext uri="{BEBA8EAE-BF5A-486C-A8C5-ECC9F3942E4B}">
                                <a14:imgProps xmlns:a14="http://schemas.microsoft.com/office/drawing/2010/main">
                                  <a14:imgLayer r:embed="rId26">
                                    <a14:imgEffect>
                                      <a14:brightnessContrast bright="-15000"/>
                                    </a14:imgEffect>
                                  </a14:imgLayer>
                                </a14:imgProps>
                              </a:ext>
                            </a:extLst>
                          </a:blip>
                          <a:stretch>
                            <a:fillRect/>
                          </a:stretch>
                        </pic:blipFill>
                        <pic:spPr>
                          <a:xfrm>
                            <a:off x="0" y="0"/>
                            <a:ext cx="4863397" cy="1741049"/>
                          </a:xfrm>
                          <a:prstGeom prst="rect">
                            <a:avLst/>
                          </a:prstGeom>
                        </pic:spPr>
                      </pic:pic>
                    </a:graphicData>
                  </a:graphic>
                </wp:inline>
              </w:drawing>
            </w:r>
          </w:p>
          <w:p w14:paraId="56B2E24D" w14:textId="264FF340" w:rsidR="00AA4453" w:rsidRPr="00AE78CD" w:rsidRDefault="00AA4453" w:rsidP="009B79DC">
            <w:pPr>
              <w:widowControl w:val="0"/>
              <w:jc w:val="both"/>
              <w:rPr>
                <w:lang w:val="en-GB"/>
              </w:rPr>
            </w:pPr>
            <w:r w:rsidRPr="00AE78CD">
              <w:rPr>
                <w:noProof/>
                <w:lang w:val="en-GB"/>
              </w:rPr>
              <w:drawing>
                <wp:inline distT="0" distB="0" distL="0" distR="0" wp14:anchorId="4E863F55" wp14:editId="59369EC8">
                  <wp:extent cx="4731385" cy="2202585"/>
                  <wp:effectExtent l="0" t="0" r="0" b="0"/>
                  <wp:docPr id="15802342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34243" name=""/>
                          <pic:cNvPicPr/>
                        </pic:nvPicPr>
                        <pic:blipFill>
                          <a:blip r:embed="rId27">
                            <a:extLst>
                              <a:ext uri="{BEBA8EAE-BF5A-486C-A8C5-ECC9F3942E4B}">
                                <a14:imgProps xmlns:a14="http://schemas.microsoft.com/office/drawing/2010/main">
                                  <a14:imgLayer r:embed="rId28">
                                    <a14:imgEffect>
                                      <a14:brightnessContrast bright="-15000"/>
                                    </a14:imgEffect>
                                  </a14:imgLayer>
                                </a14:imgProps>
                              </a:ext>
                            </a:extLst>
                          </a:blip>
                          <a:stretch>
                            <a:fillRect/>
                          </a:stretch>
                        </pic:blipFill>
                        <pic:spPr>
                          <a:xfrm>
                            <a:off x="0" y="0"/>
                            <a:ext cx="5063058" cy="2356987"/>
                          </a:xfrm>
                          <a:prstGeom prst="rect">
                            <a:avLst/>
                          </a:prstGeom>
                        </pic:spPr>
                      </pic:pic>
                    </a:graphicData>
                  </a:graphic>
                </wp:inline>
              </w:drawing>
            </w:r>
          </w:p>
          <w:p w14:paraId="1ED2DA2F" w14:textId="07809791" w:rsidR="00AA4453" w:rsidRPr="00AE78CD" w:rsidRDefault="006D044B" w:rsidP="009B79DC">
            <w:pPr>
              <w:widowControl w:val="0"/>
              <w:jc w:val="both"/>
              <w:rPr>
                <w:lang w:val="en-GB"/>
              </w:rPr>
            </w:pPr>
            <w:r w:rsidRPr="00AE78CD">
              <w:rPr>
                <w:noProof/>
                <w:lang w:val="en-GB"/>
              </w:rPr>
              <w:lastRenderedPageBreak/>
              <w:drawing>
                <wp:inline distT="0" distB="0" distL="0" distR="0" wp14:anchorId="6793F6AF" wp14:editId="6FE035E5">
                  <wp:extent cx="4731385" cy="2175273"/>
                  <wp:effectExtent l="0" t="0" r="0" b="0"/>
                  <wp:docPr id="15192348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34822" name=""/>
                          <pic:cNvPicPr/>
                        </pic:nvPicPr>
                        <pic:blipFill>
                          <a:blip r:embed="rId29">
                            <a:extLst>
                              <a:ext uri="{BEBA8EAE-BF5A-486C-A8C5-ECC9F3942E4B}">
                                <a14:imgProps xmlns:a14="http://schemas.microsoft.com/office/drawing/2010/main">
                                  <a14:imgLayer r:embed="rId30">
                                    <a14:imgEffect>
                                      <a14:brightnessContrast bright="-15000"/>
                                    </a14:imgEffect>
                                  </a14:imgLayer>
                                </a14:imgProps>
                              </a:ext>
                            </a:extLst>
                          </a:blip>
                          <a:stretch>
                            <a:fillRect/>
                          </a:stretch>
                        </pic:blipFill>
                        <pic:spPr>
                          <a:xfrm>
                            <a:off x="0" y="0"/>
                            <a:ext cx="5047758" cy="2320727"/>
                          </a:xfrm>
                          <a:prstGeom prst="rect">
                            <a:avLst/>
                          </a:prstGeom>
                        </pic:spPr>
                      </pic:pic>
                    </a:graphicData>
                  </a:graphic>
                </wp:inline>
              </w:drawing>
            </w:r>
          </w:p>
        </w:tc>
      </w:tr>
      <w:bookmarkEnd w:id="918"/>
    </w:tbl>
    <w:p w14:paraId="538FE480"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7B2F2F" w:rsidRPr="005E5CCD" w14:paraId="15563213" w14:textId="77777777" w:rsidTr="007B2F2F">
        <w:tc>
          <w:tcPr>
            <w:tcW w:w="728" w:type="pct"/>
            <w:hideMark/>
          </w:tcPr>
          <w:p w14:paraId="3123DD50" w14:textId="77777777" w:rsidR="007B2F2F" w:rsidRPr="005E5CCD" w:rsidRDefault="007B2F2F">
            <w:pPr>
              <w:pStyle w:val="RepStandard"/>
              <w:spacing w:line="256" w:lineRule="auto"/>
            </w:pPr>
            <w:r w:rsidRPr="005E5CCD">
              <w:t>Reference:</w:t>
            </w:r>
          </w:p>
        </w:tc>
        <w:tc>
          <w:tcPr>
            <w:tcW w:w="4272" w:type="pct"/>
            <w:hideMark/>
          </w:tcPr>
          <w:p w14:paraId="47EE2033" w14:textId="77777777" w:rsidR="007B2F2F" w:rsidRPr="005E5CCD" w:rsidRDefault="007B2F2F">
            <w:pPr>
              <w:pStyle w:val="RepStandard"/>
              <w:spacing w:line="256" w:lineRule="auto"/>
            </w:pPr>
            <w:r w:rsidRPr="005E5CCD">
              <w:t>KCP 8.3.</w:t>
            </w:r>
            <w:r w:rsidR="00CF682B" w:rsidRPr="005E5CCD">
              <w:t>5</w:t>
            </w:r>
            <w:r w:rsidR="001A5B08" w:rsidRPr="005E5CCD">
              <w:t>.1</w:t>
            </w:r>
          </w:p>
        </w:tc>
      </w:tr>
      <w:tr w:rsidR="007B2F2F" w:rsidRPr="005E5CCD" w14:paraId="4BD82D8F" w14:textId="77777777" w:rsidTr="007B2F2F">
        <w:tc>
          <w:tcPr>
            <w:tcW w:w="728" w:type="pct"/>
            <w:hideMark/>
          </w:tcPr>
          <w:p w14:paraId="26CBCBCF" w14:textId="77777777" w:rsidR="007B2F2F" w:rsidRPr="00257A07" w:rsidRDefault="007B2F2F">
            <w:pPr>
              <w:pStyle w:val="RepStandard"/>
              <w:spacing w:line="256" w:lineRule="auto"/>
              <w:rPr>
                <w:b/>
                <w:bCs/>
              </w:rPr>
            </w:pPr>
            <w:r w:rsidRPr="00257A07">
              <w:rPr>
                <w:b/>
                <w:bCs/>
              </w:rPr>
              <w:t>Report</w:t>
            </w:r>
          </w:p>
        </w:tc>
        <w:tc>
          <w:tcPr>
            <w:tcW w:w="4272" w:type="pct"/>
            <w:hideMark/>
          </w:tcPr>
          <w:p w14:paraId="735693EC" w14:textId="77777777" w:rsidR="007B2F2F" w:rsidRPr="00257A07" w:rsidRDefault="007B2F2F">
            <w:pPr>
              <w:pStyle w:val="RepTable"/>
              <w:spacing w:line="256" w:lineRule="auto"/>
              <w:jc w:val="both"/>
            </w:pPr>
            <w:r w:rsidRPr="00257A07">
              <w:t>Determination of the residues of Esfenvalerate in/on head cabbage after two applications of Esfenvalerate 5% EW in Northern Europe/ Hungary/ 2021/ Report 065CPRHU21R33  (Field Phase)</w:t>
            </w:r>
          </w:p>
          <w:p w14:paraId="5B75A8C3" w14:textId="77777777" w:rsidR="007B2F2F" w:rsidRPr="005E5CCD" w:rsidRDefault="007B2F2F">
            <w:pPr>
              <w:pStyle w:val="RepTable"/>
              <w:spacing w:line="256" w:lineRule="auto"/>
              <w:jc w:val="both"/>
            </w:pPr>
            <w:r w:rsidRPr="00257A07">
              <w:t>Study Director: Gábor Wágner</w:t>
            </w:r>
          </w:p>
        </w:tc>
      </w:tr>
      <w:tr w:rsidR="007B2F2F" w:rsidRPr="005E5CCD" w14:paraId="5CF24C83" w14:textId="77777777" w:rsidTr="007B2F2F">
        <w:tc>
          <w:tcPr>
            <w:tcW w:w="728" w:type="pct"/>
            <w:hideMark/>
          </w:tcPr>
          <w:p w14:paraId="3F58B64B" w14:textId="77777777" w:rsidR="007B2F2F" w:rsidRPr="005E5CCD" w:rsidRDefault="007B2F2F">
            <w:pPr>
              <w:pStyle w:val="RepStandard"/>
              <w:spacing w:line="256" w:lineRule="auto"/>
            </w:pPr>
            <w:r w:rsidRPr="005E5CCD">
              <w:t>Guideline(s):</w:t>
            </w:r>
          </w:p>
        </w:tc>
        <w:tc>
          <w:tcPr>
            <w:tcW w:w="4272" w:type="pct"/>
            <w:hideMark/>
          </w:tcPr>
          <w:p w14:paraId="495631F0" w14:textId="77777777" w:rsidR="007B2F2F" w:rsidRPr="005E5CCD" w:rsidRDefault="007B2F2F">
            <w:pPr>
              <w:pStyle w:val="RepStandard"/>
              <w:spacing w:line="256" w:lineRule="auto"/>
            </w:pPr>
            <w:r w:rsidRPr="005E5CCD">
              <w:t xml:space="preserve">EC No. 1107/2009 </w:t>
            </w:r>
          </w:p>
          <w:p w14:paraId="0AC6A419" w14:textId="77777777" w:rsidR="007B2F2F" w:rsidRPr="005E5CCD" w:rsidRDefault="007B2F2F">
            <w:pPr>
              <w:pStyle w:val="RepStandard"/>
              <w:spacing w:line="256" w:lineRule="auto"/>
            </w:pPr>
            <w:r w:rsidRPr="005E5CCD">
              <w:t>Commission Working Document 7029/VI/95 Rev. 5</w:t>
            </w:r>
          </w:p>
          <w:p w14:paraId="019219BE" w14:textId="77777777" w:rsidR="007B2F2F" w:rsidRPr="005E5CCD" w:rsidRDefault="007B2F2F">
            <w:pPr>
              <w:pStyle w:val="RepStandard"/>
              <w:spacing w:line="256" w:lineRule="auto"/>
            </w:pPr>
            <w:r w:rsidRPr="005E5CCD">
              <w:t>SANTE/2020/12830, Rev.1.</w:t>
            </w:r>
          </w:p>
        </w:tc>
      </w:tr>
      <w:tr w:rsidR="007B2F2F" w:rsidRPr="005E5CCD" w14:paraId="4D1E5D1F" w14:textId="77777777" w:rsidTr="007B2F2F">
        <w:tc>
          <w:tcPr>
            <w:tcW w:w="728" w:type="pct"/>
            <w:hideMark/>
          </w:tcPr>
          <w:p w14:paraId="566E2A29" w14:textId="77777777" w:rsidR="007B2F2F" w:rsidRPr="005E5CCD" w:rsidRDefault="007B2F2F">
            <w:pPr>
              <w:pStyle w:val="RepStandard"/>
              <w:spacing w:line="256" w:lineRule="auto"/>
            </w:pPr>
            <w:r w:rsidRPr="005E5CCD">
              <w:t>Deviations:</w:t>
            </w:r>
          </w:p>
        </w:tc>
        <w:tc>
          <w:tcPr>
            <w:tcW w:w="4272" w:type="pct"/>
            <w:hideMark/>
          </w:tcPr>
          <w:p w14:paraId="5B5453C4" w14:textId="77777777" w:rsidR="007B2F2F" w:rsidRPr="005E5CCD" w:rsidRDefault="007B2F2F">
            <w:pPr>
              <w:pStyle w:val="RepStandard"/>
              <w:spacing w:line="256" w:lineRule="auto"/>
            </w:pPr>
            <w:r w:rsidRPr="005E5CCD">
              <w:t>No</w:t>
            </w:r>
          </w:p>
        </w:tc>
      </w:tr>
      <w:tr w:rsidR="007B2F2F" w:rsidRPr="005E5CCD" w14:paraId="3F3E7BE8" w14:textId="77777777" w:rsidTr="007B2F2F">
        <w:tc>
          <w:tcPr>
            <w:tcW w:w="728" w:type="pct"/>
            <w:hideMark/>
          </w:tcPr>
          <w:p w14:paraId="20E73CB7" w14:textId="77777777" w:rsidR="007B2F2F" w:rsidRPr="005E5CCD" w:rsidRDefault="007B2F2F">
            <w:pPr>
              <w:pStyle w:val="RepStandard"/>
              <w:spacing w:line="256" w:lineRule="auto"/>
            </w:pPr>
            <w:r w:rsidRPr="005E5CCD">
              <w:t>GLP:</w:t>
            </w:r>
          </w:p>
        </w:tc>
        <w:tc>
          <w:tcPr>
            <w:tcW w:w="4272" w:type="pct"/>
            <w:hideMark/>
          </w:tcPr>
          <w:p w14:paraId="6210F2C6" w14:textId="77777777" w:rsidR="007B2F2F" w:rsidRPr="005E5CCD" w:rsidRDefault="007B2F2F">
            <w:pPr>
              <w:pStyle w:val="RepStandard"/>
              <w:spacing w:line="256" w:lineRule="auto"/>
            </w:pPr>
            <w:r w:rsidRPr="005E5CCD">
              <w:t>Yes</w:t>
            </w:r>
          </w:p>
        </w:tc>
      </w:tr>
      <w:tr w:rsidR="007B2F2F" w:rsidRPr="005E5CCD" w14:paraId="4B61134C" w14:textId="77777777" w:rsidTr="00257A07">
        <w:tc>
          <w:tcPr>
            <w:tcW w:w="728" w:type="pct"/>
            <w:shd w:val="clear" w:color="auto" w:fill="D9D9D9" w:themeFill="background1" w:themeFillShade="D9"/>
            <w:hideMark/>
          </w:tcPr>
          <w:p w14:paraId="5B245549"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1BE8C1D7" w14:textId="77777777" w:rsidR="007B2F2F" w:rsidRPr="005E5CCD" w:rsidRDefault="007B2F2F">
            <w:pPr>
              <w:pStyle w:val="RepStandard"/>
              <w:spacing w:line="256" w:lineRule="auto"/>
            </w:pPr>
            <w:r w:rsidRPr="005E5CCD">
              <w:t>Yes</w:t>
            </w:r>
          </w:p>
        </w:tc>
      </w:tr>
      <w:tr w:rsidR="007B2F2F" w:rsidRPr="005E5CCD" w14:paraId="04369B83" w14:textId="77777777" w:rsidTr="007B2F2F">
        <w:tc>
          <w:tcPr>
            <w:tcW w:w="728" w:type="pct"/>
            <w:hideMark/>
          </w:tcPr>
          <w:p w14:paraId="662E1B4E" w14:textId="77777777" w:rsidR="007B2F2F" w:rsidRPr="005E5CCD" w:rsidRDefault="007B2F2F">
            <w:pPr>
              <w:pStyle w:val="RepStandard"/>
              <w:spacing w:line="256" w:lineRule="auto"/>
              <w:rPr>
                <w:b/>
                <w:bCs/>
              </w:rPr>
            </w:pPr>
            <w:r w:rsidRPr="005E5CCD">
              <w:rPr>
                <w:b/>
                <w:bCs/>
              </w:rPr>
              <w:t>Reference:</w:t>
            </w:r>
          </w:p>
        </w:tc>
        <w:tc>
          <w:tcPr>
            <w:tcW w:w="4272" w:type="pct"/>
          </w:tcPr>
          <w:p w14:paraId="11DA713B" w14:textId="77777777" w:rsidR="007B2F2F" w:rsidRPr="005E5CCD" w:rsidRDefault="001A5B08">
            <w:pPr>
              <w:pStyle w:val="RepTable"/>
              <w:spacing w:line="256" w:lineRule="auto"/>
            </w:pPr>
            <w:r w:rsidRPr="005E5CCD">
              <w:t>KCP 8.3.5.2</w:t>
            </w:r>
          </w:p>
        </w:tc>
      </w:tr>
      <w:tr w:rsidR="007B2F2F" w:rsidRPr="005E5CCD" w14:paraId="0FCD74A3" w14:textId="77777777" w:rsidTr="007B2F2F">
        <w:tc>
          <w:tcPr>
            <w:tcW w:w="728" w:type="pct"/>
            <w:hideMark/>
          </w:tcPr>
          <w:p w14:paraId="3DF8911C" w14:textId="77777777" w:rsidR="007B2F2F" w:rsidRPr="00257A07" w:rsidRDefault="007B2F2F">
            <w:pPr>
              <w:pStyle w:val="RepStandard"/>
              <w:spacing w:line="256" w:lineRule="auto"/>
              <w:rPr>
                <w:b/>
                <w:bCs/>
              </w:rPr>
            </w:pPr>
            <w:r w:rsidRPr="00257A07">
              <w:rPr>
                <w:b/>
                <w:bCs/>
              </w:rPr>
              <w:t xml:space="preserve">Report </w:t>
            </w:r>
          </w:p>
        </w:tc>
        <w:tc>
          <w:tcPr>
            <w:tcW w:w="4272" w:type="pct"/>
            <w:hideMark/>
          </w:tcPr>
          <w:p w14:paraId="03E3B292" w14:textId="77777777" w:rsidR="007B2F2F" w:rsidRPr="00257A07" w:rsidRDefault="007B2F2F">
            <w:pPr>
              <w:pStyle w:val="RepTable"/>
              <w:spacing w:line="256" w:lineRule="auto"/>
              <w:jc w:val="both"/>
            </w:pPr>
            <w:r w:rsidRPr="00257A07">
              <w:t>Determination of the residues os Fenvalerate (any ratio of constituent isomers including Esfenvalerate) in/on head cabbage after two applications of "Esfenvalerate 5% EW" in Northern Europe/ 2021/ Hungary NEU/ Report 21/FSL/09/2HU (Analytical Phase)</w:t>
            </w:r>
          </w:p>
          <w:p w14:paraId="514644E2" w14:textId="77777777" w:rsidR="007B2F2F" w:rsidRPr="005E5CCD" w:rsidRDefault="007B2F2F">
            <w:pPr>
              <w:pStyle w:val="RepTable"/>
              <w:spacing w:line="256" w:lineRule="auto"/>
            </w:pPr>
            <w:r w:rsidRPr="00257A07">
              <w:t>Study director: Anna Markowicz</w:t>
            </w:r>
          </w:p>
        </w:tc>
      </w:tr>
      <w:tr w:rsidR="007B2F2F" w:rsidRPr="005E5CCD" w14:paraId="043274B4" w14:textId="77777777" w:rsidTr="007B2F2F">
        <w:tc>
          <w:tcPr>
            <w:tcW w:w="728" w:type="pct"/>
            <w:hideMark/>
          </w:tcPr>
          <w:p w14:paraId="58003F38" w14:textId="77777777" w:rsidR="007B2F2F" w:rsidRPr="005E5CCD" w:rsidRDefault="007B2F2F">
            <w:pPr>
              <w:pStyle w:val="RepStandard"/>
              <w:spacing w:line="256" w:lineRule="auto"/>
            </w:pPr>
            <w:r w:rsidRPr="005E5CCD">
              <w:t>Guideline(s):</w:t>
            </w:r>
          </w:p>
        </w:tc>
        <w:tc>
          <w:tcPr>
            <w:tcW w:w="4272" w:type="pct"/>
            <w:hideMark/>
          </w:tcPr>
          <w:p w14:paraId="1C86356A" w14:textId="77777777" w:rsidR="007B2F2F" w:rsidRPr="005E5CCD" w:rsidRDefault="007B2F2F">
            <w:pPr>
              <w:pStyle w:val="RepStandard"/>
              <w:spacing w:line="256" w:lineRule="auto"/>
            </w:pPr>
            <w:r w:rsidRPr="005E5CCD">
              <w:t xml:space="preserve">EC No. 1107/2009 </w:t>
            </w:r>
          </w:p>
          <w:p w14:paraId="63BBF6D4" w14:textId="77777777" w:rsidR="007B2F2F" w:rsidRPr="005E5CCD" w:rsidRDefault="007B2F2F">
            <w:pPr>
              <w:pStyle w:val="RepStandard"/>
              <w:spacing w:line="256" w:lineRule="auto"/>
            </w:pPr>
            <w:r w:rsidRPr="005E5CCD">
              <w:t>Commission Working Document 7029/VI/95 Rev. 5</w:t>
            </w:r>
          </w:p>
          <w:p w14:paraId="3CF8FC41" w14:textId="77777777" w:rsidR="007B2F2F" w:rsidRPr="005E5CCD" w:rsidRDefault="007B2F2F">
            <w:pPr>
              <w:pStyle w:val="RepStandard"/>
              <w:spacing w:line="256" w:lineRule="auto"/>
            </w:pPr>
            <w:r w:rsidRPr="005E5CCD">
              <w:t>SANTE/2020/12830, Rev.1.</w:t>
            </w:r>
          </w:p>
          <w:p w14:paraId="36F23044" w14:textId="77777777" w:rsidR="007B2F2F" w:rsidRPr="005E5CCD" w:rsidRDefault="007B2F2F">
            <w:pPr>
              <w:pStyle w:val="RepStandard"/>
              <w:spacing w:line="256" w:lineRule="auto"/>
              <w:rPr>
                <w:lang w:val="pt-PT"/>
              </w:rPr>
            </w:pPr>
            <w:r w:rsidRPr="005E5CCD">
              <w:rPr>
                <w:lang w:val="pt-PT"/>
              </w:rPr>
              <w:t>OECD Guideline for the testing of chemicals on Crop Field Trial (TG 509 published in September 2009).</w:t>
            </w:r>
          </w:p>
        </w:tc>
      </w:tr>
      <w:tr w:rsidR="007B2F2F" w:rsidRPr="005E5CCD" w14:paraId="5E36C87F" w14:textId="77777777" w:rsidTr="007B2F2F">
        <w:tc>
          <w:tcPr>
            <w:tcW w:w="728" w:type="pct"/>
            <w:hideMark/>
          </w:tcPr>
          <w:p w14:paraId="1EB3C242" w14:textId="77777777" w:rsidR="007B2F2F" w:rsidRPr="005E5CCD" w:rsidRDefault="007B2F2F">
            <w:pPr>
              <w:pStyle w:val="RepStandard"/>
              <w:spacing w:line="256" w:lineRule="auto"/>
            </w:pPr>
            <w:r w:rsidRPr="005E5CCD">
              <w:t>Deviations:</w:t>
            </w:r>
          </w:p>
        </w:tc>
        <w:tc>
          <w:tcPr>
            <w:tcW w:w="4272" w:type="pct"/>
            <w:hideMark/>
          </w:tcPr>
          <w:p w14:paraId="71301F89" w14:textId="77777777" w:rsidR="007B2F2F" w:rsidRPr="005E5CCD" w:rsidRDefault="007B2F2F">
            <w:pPr>
              <w:pStyle w:val="RepStandard"/>
              <w:spacing w:line="256" w:lineRule="auto"/>
            </w:pPr>
            <w:r w:rsidRPr="005E5CCD">
              <w:t>No</w:t>
            </w:r>
          </w:p>
        </w:tc>
      </w:tr>
      <w:tr w:rsidR="007B2F2F" w:rsidRPr="005E5CCD" w14:paraId="62C337B4" w14:textId="77777777" w:rsidTr="007B2F2F">
        <w:tc>
          <w:tcPr>
            <w:tcW w:w="728" w:type="pct"/>
            <w:hideMark/>
          </w:tcPr>
          <w:p w14:paraId="76B6A88B" w14:textId="77777777" w:rsidR="007B2F2F" w:rsidRPr="005E5CCD" w:rsidRDefault="007B2F2F">
            <w:pPr>
              <w:pStyle w:val="RepStandard"/>
              <w:spacing w:line="256" w:lineRule="auto"/>
            </w:pPr>
            <w:r w:rsidRPr="005E5CCD">
              <w:t>GLP:</w:t>
            </w:r>
          </w:p>
        </w:tc>
        <w:tc>
          <w:tcPr>
            <w:tcW w:w="4272" w:type="pct"/>
            <w:hideMark/>
          </w:tcPr>
          <w:p w14:paraId="586CD8BA" w14:textId="77777777" w:rsidR="007B2F2F" w:rsidRPr="005E5CCD" w:rsidRDefault="007B2F2F">
            <w:pPr>
              <w:pStyle w:val="RepStandard"/>
              <w:spacing w:line="256" w:lineRule="auto"/>
            </w:pPr>
            <w:r w:rsidRPr="005E5CCD">
              <w:t>Yes</w:t>
            </w:r>
          </w:p>
        </w:tc>
      </w:tr>
      <w:tr w:rsidR="007B2F2F" w:rsidRPr="005E5CCD" w14:paraId="7D2C8BC1" w14:textId="77777777" w:rsidTr="00257A07">
        <w:tc>
          <w:tcPr>
            <w:tcW w:w="728" w:type="pct"/>
            <w:shd w:val="clear" w:color="auto" w:fill="D9D9D9" w:themeFill="background1" w:themeFillShade="D9"/>
            <w:hideMark/>
          </w:tcPr>
          <w:p w14:paraId="763CCFF3"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16029C22" w14:textId="77777777" w:rsidR="007B2F2F" w:rsidRPr="005E5CCD" w:rsidRDefault="007B2F2F">
            <w:pPr>
              <w:pStyle w:val="RepStandard"/>
              <w:spacing w:line="256" w:lineRule="auto"/>
            </w:pPr>
            <w:r w:rsidRPr="005E5CCD">
              <w:t>Yes</w:t>
            </w:r>
          </w:p>
        </w:tc>
      </w:tr>
      <w:tr w:rsidR="007B2F2F" w:rsidRPr="005E5CCD" w14:paraId="26B088AE" w14:textId="77777777" w:rsidTr="007B2F2F">
        <w:tc>
          <w:tcPr>
            <w:tcW w:w="728" w:type="pct"/>
            <w:hideMark/>
          </w:tcPr>
          <w:p w14:paraId="30FA6F4A" w14:textId="77777777" w:rsidR="007B2F2F" w:rsidRPr="005E5CCD" w:rsidRDefault="007B2F2F">
            <w:pPr>
              <w:pStyle w:val="RepStandard"/>
              <w:spacing w:line="256" w:lineRule="auto"/>
            </w:pPr>
            <w:r w:rsidRPr="005E5CCD">
              <w:t>Reference:</w:t>
            </w:r>
          </w:p>
        </w:tc>
        <w:tc>
          <w:tcPr>
            <w:tcW w:w="4272" w:type="pct"/>
          </w:tcPr>
          <w:p w14:paraId="128C2D3F" w14:textId="77777777" w:rsidR="007B2F2F" w:rsidRPr="005E5CCD" w:rsidRDefault="007B2F2F">
            <w:pPr>
              <w:pStyle w:val="RepStandard"/>
              <w:spacing w:line="256" w:lineRule="auto"/>
            </w:pPr>
          </w:p>
        </w:tc>
      </w:tr>
      <w:tr w:rsidR="007B2F2F" w:rsidRPr="005E5CCD" w14:paraId="1B3AA509" w14:textId="77777777" w:rsidTr="007B2F2F">
        <w:tc>
          <w:tcPr>
            <w:tcW w:w="728" w:type="pct"/>
            <w:hideMark/>
          </w:tcPr>
          <w:p w14:paraId="5D7836ED" w14:textId="77777777" w:rsidR="007B2F2F" w:rsidRPr="00257A07" w:rsidRDefault="007B2F2F">
            <w:pPr>
              <w:pStyle w:val="RepStandard"/>
              <w:spacing w:line="256" w:lineRule="auto"/>
            </w:pPr>
            <w:r w:rsidRPr="00257A07">
              <w:t>Report</w:t>
            </w:r>
          </w:p>
        </w:tc>
        <w:tc>
          <w:tcPr>
            <w:tcW w:w="4272" w:type="pct"/>
            <w:hideMark/>
          </w:tcPr>
          <w:p w14:paraId="67E01962" w14:textId="77777777" w:rsidR="007B2F2F" w:rsidRPr="005E5CCD" w:rsidRDefault="007B2F2F">
            <w:pPr>
              <w:pStyle w:val="RepStandard"/>
              <w:spacing w:line="256" w:lineRule="auto"/>
            </w:pPr>
            <w:r w:rsidRPr="00257A07">
              <w:t xml:space="preserve">Validation of method for determination of the residues of </w:t>
            </w:r>
            <w:proofErr w:type="spellStart"/>
            <w:r w:rsidRPr="00257A07">
              <w:t>Fenvalerate</w:t>
            </w:r>
            <w:proofErr w:type="spellEnd"/>
            <w:r w:rsidRPr="00257A07">
              <w:t xml:space="preserve"> (any ratio of constituent isomers including </w:t>
            </w:r>
            <w:proofErr w:type="spellStart"/>
            <w:r w:rsidRPr="00257A07">
              <w:t>Esfenvalerate</w:t>
            </w:r>
            <w:proofErr w:type="spellEnd"/>
            <w:r w:rsidRPr="00257A07">
              <w:t>) in head cabbage, strawberry and wheat by gas chromatography, Ms Anna Markowicz (Study Director), 2022, 21/FSL/09/V</w:t>
            </w:r>
            <w:r w:rsidRPr="005E5CCD">
              <w:t xml:space="preserve"> </w:t>
            </w:r>
          </w:p>
        </w:tc>
      </w:tr>
      <w:tr w:rsidR="007B2F2F" w:rsidRPr="005E5CCD" w14:paraId="63F09F62" w14:textId="77777777" w:rsidTr="007B2F2F">
        <w:tc>
          <w:tcPr>
            <w:tcW w:w="728" w:type="pct"/>
            <w:hideMark/>
          </w:tcPr>
          <w:p w14:paraId="33DA1B58" w14:textId="77777777" w:rsidR="007B2F2F" w:rsidRPr="005E5CCD" w:rsidRDefault="007B2F2F">
            <w:pPr>
              <w:pStyle w:val="RepStandard"/>
              <w:spacing w:line="256" w:lineRule="auto"/>
            </w:pPr>
            <w:r w:rsidRPr="005E5CCD">
              <w:t>Guideline(s):</w:t>
            </w:r>
          </w:p>
        </w:tc>
        <w:tc>
          <w:tcPr>
            <w:tcW w:w="4272" w:type="pct"/>
            <w:hideMark/>
          </w:tcPr>
          <w:p w14:paraId="5157C6F9" w14:textId="77777777" w:rsidR="007B2F2F" w:rsidRPr="005E5CCD" w:rsidRDefault="007B2F2F">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2F792DA7" w14:textId="77777777" w:rsidR="007B2F2F" w:rsidRPr="005E5CCD" w:rsidRDefault="007B2F2F">
            <w:pPr>
              <w:pStyle w:val="RepStandard"/>
              <w:spacing w:line="256" w:lineRule="auto"/>
            </w:pPr>
            <w:r w:rsidRPr="005E5CCD">
              <w:lastRenderedPageBreak/>
              <w:t>OECD ENV / MC / CHEM (98) 17;</w:t>
            </w:r>
          </w:p>
          <w:p w14:paraId="56D9286C" w14:textId="77777777" w:rsidR="007B2F2F" w:rsidRPr="005E5CCD" w:rsidRDefault="007B2F2F">
            <w:pPr>
              <w:pStyle w:val="RepStandard"/>
              <w:spacing w:line="256" w:lineRule="auto"/>
            </w:pPr>
            <w:r w:rsidRPr="005E5CCD">
              <w:t>Regulation of the Minister of Health of 3 August 2021 r. on Good Laboratory Practice and testing in compliance with the principles with Good Laboratory Practice.</w:t>
            </w:r>
          </w:p>
        </w:tc>
      </w:tr>
      <w:tr w:rsidR="007B2F2F" w:rsidRPr="005E5CCD" w14:paraId="27CFBFB4" w14:textId="77777777" w:rsidTr="007B2F2F">
        <w:tc>
          <w:tcPr>
            <w:tcW w:w="728" w:type="pct"/>
            <w:hideMark/>
          </w:tcPr>
          <w:p w14:paraId="211F5EE0" w14:textId="77777777" w:rsidR="007B2F2F" w:rsidRPr="005E5CCD" w:rsidRDefault="007B2F2F">
            <w:pPr>
              <w:pStyle w:val="RepStandard"/>
              <w:spacing w:line="256" w:lineRule="auto"/>
            </w:pPr>
            <w:r w:rsidRPr="005E5CCD">
              <w:lastRenderedPageBreak/>
              <w:t>Deviations:</w:t>
            </w:r>
          </w:p>
        </w:tc>
        <w:tc>
          <w:tcPr>
            <w:tcW w:w="4272" w:type="pct"/>
            <w:hideMark/>
          </w:tcPr>
          <w:p w14:paraId="4B877CE8" w14:textId="77777777" w:rsidR="007B2F2F" w:rsidRPr="005E5CCD" w:rsidRDefault="007B2F2F">
            <w:pPr>
              <w:pStyle w:val="RepStandard"/>
              <w:spacing w:line="256" w:lineRule="auto"/>
            </w:pPr>
            <w:r w:rsidRPr="005E5CCD">
              <w:t xml:space="preserve">No </w:t>
            </w:r>
          </w:p>
        </w:tc>
      </w:tr>
      <w:tr w:rsidR="007B2F2F" w:rsidRPr="005E5CCD" w14:paraId="3B8B009A" w14:textId="77777777" w:rsidTr="007B2F2F">
        <w:tc>
          <w:tcPr>
            <w:tcW w:w="728" w:type="pct"/>
            <w:hideMark/>
          </w:tcPr>
          <w:p w14:paraId="67FA13B0" w14:textId="77777777" w:rsidR="007B2F2F" w:rsidRPr="005E5CCD" w:rsidRDefault="007B2F2F">
            <w:pPr>
              <w:pStyle w:val="RepStandard"/>
              <w:spacing w:line="256" w:lineRule="auto"/>
            </w:pPr>
            <w:r w:rsidRPr="005E5CCD">
              <w:t>GLP:</w:t>
            </w:r>
          </w:p>
        </w:tc>
        <w:tc>
          <w:tcPr>
            <w:tcW w:w="4272" w:type="pct"/>
            <w:hideMark/>
          </w:tcPr>
          <w:p w14:paraId="7FD222B9" w14:textId="77777777" w:rsidR="007B2F2F" w:rsidRPr="005E5CCD" w:rsidRDefault="007B2F2F">
            <w:pPr>
              <w:pStyle w:val="RepStandard"/>
              <w:spacing w:line="256" w:lineRule="auto"/>
            </w:pPr>
            <w:r w:rsidRPr="005E5CCD">
              <w:t xml:space="preserve">Yes </w:t>
            </w:r>
          </w:p>
        </w:tc>
      </w:tr>
      <w:tr w:rsidR="007B2F2F" w:rsidRPr="005E5CCD" w14:paraId="56C701C1" w14:textId="77777777" w:rsidTr="00257A07">
        <w:tc>
          <w:tcPr>
            <w:tcW w:w="728" w:type="pct"/>
            <w:shd w:val="clear" w:color="auto" w:fill="D9D9D9" w:themeFill="background1" w:themeFillShade="D9"/>
            <w:hideMark/>
          </w:tcPr>
          <w:p w14:paraId="5EA2F547" w14:textId="77777777" w:rsidR="007B2F2F" w:rsidRPr="005E5CCD" w:rsidRDefault="007B2F2F">
            <w:pPr>
              <w:pStyle w:val="RepStandard"/>
              <w:spacing w:line="256" w:lineRule="auto"/>
            </w:pPr>
            <w:r w:rsidRPr="005E5CCD">
              <w:t>Acceptability:</w:t>
            </w:r>
          </w:p>
        </w:tc>
        <w:tc>
          <w:tcPr>
            <w:tcW w:w="4272" w:type="pct"/>
            <w:shd w:val="clear" w:color="auto" w:fill="D9D9D9" w:themeFill="background1" w:themeFillShade="D9"/>
            <w:hideMark/>
          </w:tcPr>
          <w:p w14:paraId="2CA87CC3" w14:textId="1AE7DEFA" w:rsidR="007B2F2F" w:rsidRPr="005E5CCD" w:rsidRDefault="00257A07">
            <w:pPr>
              <w:pStyle w:val="RepStandard"/>
              <w:spacing w:line="256" w:lineRule="auto"/>
            </w:pPr>
            <w:r>
              <w:t>Is going to be provided for evaluation</w:t>
            </w:r>
            <w:r w:rsidR="008158E8">
              <w:t xml:space="preserve"> (2 fort. Levels LOQ, and 10 x LOQ with 5 rep.)</w:t>
            </w:r>
          </w:p>
        </w:tc>
      </w:tr>
    </w:tbl>
    <w:p w14:paraId="2B9B3CCE" w14:textId="77777777" w:rsidR="007B2F2F" w:rsidRPr="005E5CCD" w:rsidRDefault="007B2F2F" w:rsidP="007B2F2F">
      <w:pPr>
        <w:pStyle w:val="RepStandard"/>
      </w:pPr>
    </w:p>
    <w:p w14:paraId="7D786FB1" w14:textId="77777777" w:rsidR="007B2F2F" w:rsidRPr="005E5CCD" w:rsidRDefault="007B2F2F" w:rsidP="007B2F2F">
      <w:pPr>
        <w:pStyle w:val="RepStandard"/>
        <w:rPr>
          <w:b/>
          <w:bCs/>
        </w:rPr>
      </w:pPr>
      <w:r w:rsidRPr="005E5CCD">
        <w:rPr>
          <w:b/>
          <w:bCs/>
        </w:rPr>
        <w:t>Materials:</w:t>
      </w:r>
    </w:p>
    <w:p w14:paraId="1061D6BC" w14:textId="77777777" w:rsidR="007B2F2F" w:rsidRPr="005E5CCD" w:rsidRDefault="007B2F2F" w:rsidP="007B2F2F">
      <w:pPr>
        <w:pStyle w:val="RepStandard"/>
      </w:pPr>
      <w:r w:rsidRPr="005E5CCD">
        <w:t xml:space="preserve">Test material: </w:t>
      </w:r>
      <w:proofErr w:type="spellStart"/>
      <w:r w:rsidRPr="005E5CCD">
        <w:t>Esfenvalerate</w:t>
      </w:r>
      <w:proofErr w:type="spellEnd"/>
      <w:r w:rsidRPr="005E5CCD">
        <w:t xml:space="preserve"> 5% </w:t>
      </w:r>
    </w:p>
    <w:p w14:paraId="1477A079" w14:textId="77777777" w:rsidR="007B2F2F" w:rsidRPr="005E5CCD" w:rsidRDefault="007B2F2F" w:rsidP="007B2F2F">
      <w:pPr>
        <w:pStyle w:val="RepStandard"/>
      </w:pPr>
      <w:r w:rsidRPr="005E5CCD">
        <w:t>Crop: cabbage</w:t>
      </w:r>
    </w:p>
    <w:p w14:paraId="4C5401F2" w14:textId="77777777" w:rsidR="007B2F2F" w:rsidRPr="005E5CCD" w:rsidRDefault="007B2F2F" w:rsidP="007B2F2F">
      <w:pPr>
        <w:pStyle w:val="RepStandard"/>
      </w:pPr>
    </w:p>
    <w:p w14:paraId="4DDB7F66" w14:textId="77777777" w:rsidR="007B2F2F" w:rsidRPr="005E5CCD" w:rsidRDefault="007B2F2F" w:rsidP="007B2F2F">
      <w:pPr>
        <w:pStyle w:val="RepStandard"/>
        <w:rPr>
          <w:b/>
          <w:bCs/>
        </w:rPr>
      </w:pPr>
      <w:r w:rsidRPr="005E5CCD">
        <w:rPr>
          <w:b/>
          <w:bCs/>
        </w:rPr>
        <w:t>Study design and methods:</w:t>
      </w:r>
    </w:p>
    <w:p w14:paraId="78B347C4" w14:textId="77777777" w:rsidR="007B2F2F" w:rsidRPr="005E5CCD" w:rsidRDefault="007B2F2F" w:rsidP="007B2F2F">
      <w:pPr>
        <w:pStyle w:val="RepTableSmall"/>
        <w:keepNext/>
        <w:keepLines/>
        <w:jc w:val="both"/>
        <w:rPr>
          <w:sz w:val="22"/>
          <w:szCs w:val="22"/>
        </w:rPr>
      </w:pPr>
      <w:r w:rsidRPr="005E5CCD">
        <w:rPr>
          <w:sz w:val="22"/>
          <w:szCs w:val="22"/>
        </w:rPr>
        <w:t xml:space="preserve">One harvest and two decline curve trials were conducted in Hungary in 2021. Two applications (BBCH 43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10D510A2" w14:textId="77777777" w:rsidR="007B2F2F" w:rsidRPr="005E5CCD" w:rsidRDefault="007B2F2F" w:rsidP="007B2F2F">
      <w:pPr>
        <w:pStyle w:val="RepStandard"/>
      </w:pPr>
    </w:p>
    <w:p w14:paraId="58EBD604" w14:textId="77777777" w:rsidR="007B2F2F" w:rsidRPr="005E5CCD" w:rsidRDefault="007B2F2F" w:rsidP="007B2F2F">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6A7E3603" w14:textId="77777777" w:rsidR="007B2F2F" w:rsidRPr="005E5CCD" w:rsidRDefault="007B2F2F" w:rsidP="007B2F2F">
      <w:pPr>
        <w:pStyle w:val="RepStandard"/>
      </w:pPr>
    </w:p>
    <w:p w14:paraId="06EAF3C6" w14:textId="77777777" w:rsidR="007B2F2F" w:rsidRPr="005E5CCD" w:rsidRDefault="007B2F2F" w:rsidP="007B2F2F">
      <w:pPr>
        <w:pStyle w:val="RepStandard"/>
      </w:pPr>
      <w:r w:rsidRPr="005E5CCD">
        <w:t>Quantification was performed using LC-MS/MS detection system according to the study validated in the Study Report 21/FSL/09/V.</w:t>
      </w:r>
    </w:p>
    <w:p w14:paraId="7E96AEDE" w14:textId="77777777" w:rsidR="007B2F2F" w:rsidRPr="005E5CCD" w:rsidRDefault="007B2F2F" w:rsidP="007B2F2F">
      <w:pPr>
        <w:pStyle w:val="RepStandard"/>
      </w:pPr>
    </w:p>
    <w:p w14:paraId="75BF86D6" w14:textId="77777777" w:rsidR="007B2F2F" w:rsidRPr="005E5CCD" w:rsidRDefault="007B2F2F" w:rsidP="007B2F2F">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4FA4BA40" w14:textId="77777777" w:rsidR="007B2F2F" w:rsidRPr="005E5CCD" w:rsidRDefault="007B2F2F" w:rsidP="007B2F2F">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7B2F2F" w:rsidRPr="005E5CCD" w14:paraId="1A6EA5F6" w14:textId="77777777" w:rsidTr="007B2F2F">
        <w:tc>
          <w:tcPr>
            <w:tcW w:w="2127" w:type="dxa"/>
            <w:tcBorders>
              <w:top w:val="nil"/>
              <w:left w:val="nil"/>
              <w:bottom w:val="nil"/>
              <w:right w:val="nil"/>
            </w:tcBorders>
            <w:hideMark/>
          </w:tcPr>
          <w:p w14:paraId="7D8A027C" w14:textId="77777777" w:rsidR="007B2F2F" w:rsidRPr="005E5CCD" w:rsidRDefault="007B2F2F">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328E5C10" w14:textId="77777777" w:rsidR="007B2F2F" w:rsidRPr="005E5CCD" w:rsidRDefault="007B2F2F">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21E1812C" w14:textId="77777777" w:rsidR="007B2F2F" w:rsidRPr="005E5CCD" w:rsidRDefault="007B2F2F" w:rsidP="007B2F2F">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63252E4D" w14:textId="77777777" w:rsidR="007B2F2F" w:rsidRPr="005E5CCD" w:rsidRDefault="007B2F2F" w:rsidP="007B2F2F">
      <w:pPr>
        <w:autoSpaceDE w:val="0"/>
        <w:autoSpaceDN w:val="0"/>
        <w:adjustRightInd w:val="0"/>
        <w:spacing w:after="120"/>
        <w:jc w:val="both"/>
        <w:rPr>
          <w:lang w:val="en-GB"/>
        </w:rPr>
      </w:pPr>
    </w:p>
    <w:p w14:paraId="246E3E74" w14:textId="77777777" w:rsidR="007B2F2F" w:rsidRPr="005E5CCD" w:rsidRDefault="007B2F2F" w:rsidP="007B2F2F">
      <w:pPr>
        <w:pStyle w:val="RepLabel"/>
      </w:pPr>
      <w:r w:rsidRPr="005E5CCD">
        <w:t>Table A 32:</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7B2F2F" w:rsidRPr="005E5CCD" w14:paraId="69E3AABC" w14:textId="77777777" w:rsidTr="007B2F2F">
        <w:trPr>
          <w:tblHeader/>
        </w:trPr>
        <w:tc>
          <w:tcPr>
            <w:tcW w:w="618" w:type="pct"/>
            <w:tcBorders>
              <w:top w:val="single" w:sz="4" w:space="0" w:color="auto"/>
              <w:left w:val="single" w:sz="4" w:space="0" w:color="auto"/>
              <w:bottom w:val="single" w:sz="4" w:space="0" w:color="auto"/>
              <w:right w:val="single" w:sz="4" w:space="0" w:color="auto"/>
            </w:tcBorders>
            <w:hideMark/>
          </w:tcPr>
          <w:p w14:paraId="345EB2FF" w14:textId="77777777" w:rsidR="007B2F2F" w:rsidRPr="005E5CCD" w:rsidRDefault="007B2F2F">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3005A5B9" w14:textId="77777777" w:rsidR="007B2F2F" w:rsidRPr="005E5CCD" w:rsidRDefault="007B2F2F">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63B36FD0" w14:textId="77777777" w:rsidR="007B2F2F" w:rsidRPr="005E5CCD" w:rsidRDefault="007B2F2F">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75D574F2" w14:textId="77777777" w:rsidR="007B2F2F" w:rsidRPr="005E5CCD" w:rsidRDefault="007B2F2F">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18F467D2" w14:textId="77777777" w:rsidR="007B2F2F" w:rsidRPr="005E5CCD" w:rsidRDefault="007B2F2F">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733F9929" w14:textId="77777777" w:rsidR="007B2F2F" w:rsidRPr="005E5CCD" w:rsidRDefault="007B2F2F">
            <w:pPr>
              <w:pStyle w:val="RepTableHeader"/>
              <w:spacing w:line="256" w:lineRule="auto"/>
              <w:jc w:val="center"/>
              <w:rPr>
                <w:sz w:val="18"/>
                <w:szCs w:val="18"/>
                <w:lang w:val="en-GB"/>
              </w:rPr>
            </w:pPr>
            <w:r w:rsidRPr="005E5CCD">
              <w:rPr>
                <w:sz w:val="18"/>
                <w:szCs w:val="18"/>
                <w:lang w:val="en-GB"/>
              </w:rPr>
              <w:t>Comments</w:t>
            </w:r>
          </w:p>
        </w:tc>
      </w:tr>
      <w:tr w:rsidR="007B2F2F" w:rsidRPr="005E5CCD" w14:paraId="38282F88" w14:textId="77777777" w:rsidTr="007B2F2F">
        <w:tc>
          <w:tcPr>
            <w:tcW w:w="618" w:type="pct"/>
            <w:vMerge w:val="restart"/>
            <w:tcBorders>
              <w:top w:val="single" w:sz="4" w:space="0" w:color="auto"/>
              <w:left w:val="single" w:sz="4" w:space="0" w:color="auto"/>
              <w:bottom w:val="single" w:sz="4" w:space="0" w:color="auto"/>
              <w:right w:val="single" w:sz="4" w:space="0" w:color="auto"/>
            </w:tcBorders>
            <w:hideMark/>
          </w:tcPr>
          <w:p w14:paraId="5E19DD6A" w14:textId="77777777" w:rsidR="007B2F2F" w:rsidRPr="005E5CCD" w:rsidRDefault="007B2F2F">
            <w:pPr>
              <w:pStyle w:val="RepTable"/>
              <w:spacing w:line="256" w:lineRule="auto"/>
              <w:rPr>
                <w:sz w:val="18"/>
                <w:szCs w:val="18"/>
              </w:rPr>
            </w:pPr>
            <w:r w:rsidRPr="005E5CCD">
              <w:rPr>
                <w:sz w:val="18"/>
                <w:szCs w:val="18"/>
              </w:rPr>
              <w:t xml:space="preserve">Head cabbage (head)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215013A9" w14:textId="77777777" w:rsidR="007B2F2F" w:rsidRPr="005E5CCD" w:rsidRDefault="007B2F2F">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80F004E" w14:textId="77777777" w:rsidR="007B2F2F" w:rsidRPr="005E5CCD" w:rsidRDefault="007B2F2F">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128B75DF" w14:textId="77777777" w:rsidR="007B2F2F" w:rsidRPr="005E5CCD" w:rsidRDefault="007B2F2F">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0B35B512" w14:textId="77777777" w:rsidR="007B2F2F" w:rsidRPr="005E5CCD" w:rsidRDefault="007B2F2F">
            <w:pPr>
              <w:pStyle w:val="RepTable"/>
              <w:spacing w:line="256" w:lineRule="auto"/>
              <w:rPr>
                <w:sz w:val="18"/>
                <w:szCs w:val="18"/>
              </w:rPr>
            </w:pPr>
            <w:r w:rsidRPr="005E5CCD">
              <w:rPr>
                <w:sz w:val="18"/>
                <w:szCs w:val="18"/>
              </w:rPr>
              <w:t>10.0</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6702AD7" w14:textId="77777777" w:rsidR="007B2F2F" w:rsidRPr="005E5CCD" w:rsidRDefault="007B2F2F">
            <w:pPr>
              <w:pStyle w:val="RepTable"/>
              <w:spacing w:line="256" w:lineRule="auto"/>
              <w:rPr>
                <w:sz w:val="18"/>
                <w:szCs w:val="18"/>
              </w:rPr>
            </w:pPr>
            <w:r w:rsidRPr="005E5CCD">
              <w:rPr>
                <w:sz w:val="18"/>
                <w:szCs w:val="18"/>
              </w:rPr>
              <w:t>Ion mass transition (125.0-89.1 m/z)</w:t>
            </w:r>
          </w:p>
        </w:tc>
      </w:tr>
      <w:tr w:rsidR="007B2F2F" w:rsidRPr="005E5CCD" w14:paraId="29054D00" w14:textId="77777777" w:rsidTr="007B2F2F">
        <w:tc>
          <w:tcPr>
            <w:tcW w:w="0" w:type="auto"/>
            <w:vMerge/>
            <w:tcBorders>
              <w:top w:val="single" w:sz="4" w:space="0" w:color="auto"/>
              <w:left w:val="single" w:sz="4" w:space="0" w:color="auto"/>
              <w:bottom w:val="single" w:sz="4" w:space="0" w:color="auto"/>
              <w:right w:val="single" w:sz="4" w:space="0" w:color="auto"/>
            </w:tcBorders>
            <w:vAlign w:val="center"/>
            <w:hideMark/>
          </w:tcPr>
          <w:p w14:paraId="78B43B6F" w14:textId="77777777" w:rsidR="007B2F2F" w:rsidRPr="005E5CCD" w:rsidRDefault="007B2F2F">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591905" w14:textId="77777777" w:rsidR="007B2F2F" w:rsidRPr="005E5CCD" w:rsidRDefault="007B2F2F">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621ACDC" w14:textId="77777777" w:rsidR="007B2F2F" w:rsidRPr="005E5CCD" w:rsidRDefault="007B2F2F">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4F137CF" w14:textId="77777777" w:rsidR="007B2F2F" w:rsidRPr="005E5CCD" w:rsidRDefault="007B2F2F">
            <w:pPr>
              <w:pStyle w:val="RepTable"/>
              <w:spacing w:line="256" w:lineRule="auto"/>
              <w:rPr>
                <w:sz w:val="18"/>
                <w:szCs w:val="18"/>
              </w:rPr>
            </w:pPr>
            <w:r w:rsidRPr="005E5CCD">
              <w:rPr>
                <w:sz w:val="18"/>
                <w:szCs w:val="18"/>
              </w:rPr>
              <w:t>105</w:t>
            </w:r>
          </w:p>
        </w:tc>
        <w:tc>
          <w:tcPr>
            <w:tcW w:w="861" w:type="pct"/>
            <w:tcBorders>
              <w:top w:val="single" w:sz="4" w:space="0" w:color="auto"/>
              <w:left w:val="single" w:sz="4" w:space="0" w:color="auto"/>
              <w:bottom w:val="single" w:sz="4" w:space="0" w:color="auto"/>
              <w:right w:val="single" w:sz="4" w:space="0" w:color="auto"/>
            </w:tcBorders>
            <w:hideMark/>
          </w:tcPr>
          <w:p w14:paraId="74F6C967" w14:textId="77777777" w:rsidR="007B2F2F" w:rsidRPr="005E5CCD" w:rsidRDefault="007B2F2F">
            <w:pPr>
              <w:pStyle w:val="RepTable"/>
              <w:spacing w:line="256" w:lineRule="auto"/>
              <w:rPr>
                <w:sz w:val="18"/>
                <w:szCs w:val="18"/>
              </w:rPr>
            </w:pPr>
            <w:r w:rsidRPr="005E5CCD">
              <w:rPr>
                <w:sz w:val="18"/>
                <w:szCs w:val="18"/>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996004" w14:textId="77777777" w:rsidR="007B2F2F" w:rsidRPr="005E5CCD" w:rsidRDefault="007B2F2F">
            <w:pPr>
              <w:spacing w:line="256" w:lineRule="auto"/>
              <w:rPr>
                <w:rFonts w:eastAsia="Calibri"/>
                <w:noProof/>
                <w:sz w:val="18"/>
                <w:szCs w:val="18"/>
                <w:lang w:val="en-GB" w:eastAsia="en-US"/>
              </w:rPr>
            </w:pPr>
          </w:p>
        </w:tc>
      </w:tr>
      <w:tr w:rsidR="007B2F2F" w:rsidRPr="005E5CCD" w14:paraId="636F6A04" w14:textId="77777777" w:rsidTr="007B2F2F">
        <w:tc>
          <w:tcPr>
            <w:tcW w:w="618" w:type="pct"/>
            <w:vMerge w:val="restart"/>
            <w:tcBorders>
              <w:top w:val="single" w:sz="4" w:space="0" w:color="auto"/>
              <w:left w:val="single" w:sz="4" w:space="0" w:color="auto"/>
              <w:bottom w:val="single" w:sz="4" w:space="0" w:color="auto"/>
              <w:right w:val="single" w:sz="4" w:space="0" w:color="auto"/>
            </w:tcBorders>
            <w:hideMark/>
          </w:tcPr>
          <w:p w14:paraId="4B67C0C8" w14:textId="77777777" w:rsidR="007B2F2F" w:rsidRPr="005E5CCD" w:rsidRDefault="007B2F2F">
            <w:pPr>
              <w:pStyle w:val="RepTable"/>
              <w:spacing w:line="256" w:lineRule="auto"/>
              <w:rPr>
                <w:sz w:val="18"/>
                <w:szCs w:val="18"/>
              </w:rPr>
            </w:pPr>
            <w:r w:rsidRPr="005E5CCD">
              <w:rPr>
                <w:sz w:val="18"/>
                <w:szCs w:val="18"/>
              </w:rPr>
              <w:t>Head cabbage (head)</w:t>
            </w:r>
          </w:p>
        </w:tc>
        <w:tc>
          <w:tcPr>
            <w:tcW w:w="724" w:type="pct"/>
            <w:vMerge w:val="restart"/>
            <w:tcBorders>
              <w:top w:val="single" w:sz="4" w:space="0" w:color="auto"/>
              <w:left w:val="single" w:sz="4" w:space="0" w:color="auto"/>
              <w:bottom w:val="single" w:sz="4" w:space="0" w:color="auto"/>
              <w:right w:val="single" w:sz="4" w:space="0" w:color="auto"/>
            </w:tcBorders>
            <w:hideMark/>
          </w:tcPr>
          <w:p w14:paraId="665B92F1" w14:textId="77777777" w:rsidR="007B2F2F" w:rsidRPr="005E5CCD" w:rsidRDefault="007B2F2F">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62212308" w14:textId="77777777" w:rsidR="007B2F2F" w:rsidRPr="005E5CCD" w:rsidRDefault="007B2F2F">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2C49D0EF" w14:textId="77777777" w:rsidR="007B2F2F" w:rsidRPr="005E5CCD" w:rsidRDefault="007B2F2F">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26E1314D" w14:textId="77777777" w:rsidR="007B2F2F" w:rsidRPr="005E5CCD" w:rsidRDefault="007B2F2F">
            <w:pPr>
              <w:pStyle w:val="RepTable"/>
              <w:spacing w:line="256" w:lineRule="auto"/>
              <w:rPr>
                <w:sz w:val="18"/>
                <w:szCs w:val="18"/>
              </w:rPr>
            </w:pPr>
            <w:r w:rsidRPr="005E5CCD">
              <w:rPr>
                <w:sz w:val="18"/>
                <w:szCs w:val="18"/>
              </w:rPr>
              <w:t>7.1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82D0D99" w14:textId="77777777" w:rsidR="007B2F2F" w:rsidRPr="005E5CCD" w:rsidRDefault="007B2F2F">
            <w:pPr>
              <w:pStyle w:val="RepTable"/>
              <w:spacing w:line="256" w:lineRule="auto"/>
              <w:rPr>
                <w:sz w:val="18"/>
                <w:szCs w:val="18"/>
              </w:rPr>
            </w:pPr>
            <w:r w:rsidRPr="005E5CCD">
              <w:rPr>
                <w:sz w:val="18"/>
                <w:szCs w:val="18"/>
              </w:rPr>
              <w:t>First mass transition (419.1-225.2 m/z)</w:t>
            </w:r>
          </w:p>
        </w:tc>
      </w:tr>
      <w:tr w:rsidR="007B2F2F" w:rsidRPr="005E5CCD" w14:paraId="41681268" w14:textId="77777777" w:rsidTr="007B2F2F">
        <w:tc>
          <w:tcPr>
            <w:tcW w:w="0" w:type="auto"/>
            <w:vMerge/>
            <w:tcBorders>
              <w:top w:val="single" w:sz="4" w:space="0" w:color="auto"/>
              <w:left w:val="single" w:sz="4" w:space="0" w:color="auto"/>
              <w:bottom w:val="single" w:sz="4" w:space="0" w:color="auto"/>
              <w:right w:val="single" w:sz="4" w:space="0" w:color="auto"/>
            </w:tcBorders>
            <w:vAlign w:val="center"/>
            <w:hideMark/>
          </w:tcPr>
          <w:p w14:paraId="44430793" w14:textId="77777777" w:rsidR="007B2F2F" w:rsidRPr="005E5CCD" w:rsidRDefault="007B2F2F">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6705C" w14:textId="77777777" w:rsidR="007B2F2F" w:rsidRPr="005E5CCD" w:rsidRDefault="007B2F2F">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2917114" w14:textId="77777777" w:rsidR="007B2F2F" w:rsidRPr="005E5CCD" w:rsidRDefault="007B2F2F">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50AC0F8A" w14:textId="77777777" w:rsidR="007B2F2F" w:rsidRPr="005E5CCD" w:rsidRDefault="007B2F2F">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73DD03F6" w14:textId="77777777" w:rsidR="007B2F2F" w:rsidRPr="005E5CCD" w:rsidRDefault="007B2F2F">
            <w:pPr>
              <w:pStyle w:val="RepTable"/>
              <w:spacing w:line="256" w:lineRule="auto"/>
              <w:rPr>
                <w:sz w:val="18"/>
                <w:szCs w:val="18"/>
              </w:rPr>
            </w:pPr>
            <w:r w:rsidRPr="005E5CCD">
              <w:rPr>
                <w:sz w:val="18"/>
                <w:szCs w:val="18"/>
              </w:rPr>
              <w:t>4.4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DE49D" w14:textId="77777777" w:rsidR="007B2F2F" w:rsidRPr="005E5CCD" w:rsidRDefault="007B2F2F">
            <w:pPr>
              <w:spacing w:line="256" w:lineRule="auto"/>
              <w:rPr>
                <w:rFonts w:eastAsia="Calibri"/>
                <w:noProof/>
                <w:sz w:val="18"/>
                <w:szCs w:val="18"/>
                <w:lang w:val="en-GB" w:eastAsia="en-US"/>
              </w:rPr>
            </w:pPr>
          </w:p>
        </w:tc>
      </w:tr>
    </w:tbl>
    <w:p w14:paraId="5097028A" w14:textId="77777777" w:rsidR="007B2F2F" w:rsidRPr="005E5CCD" w:rsidRDefault="007B2F2F" w:rsidP="007B2F2F">
      <w:pPr>
        <w:autoSpaceDE w:val="0"/>
        <w:autoSpaceDN w:val="0"/>
        <w:adjustRightInd w:val="0"/>
        <w:spacing w:after="120"/>
        <w:jc w:val="both"/>
        <w:rPr>
          <w:lang w:val="en-GB"/>
        </w:rPr>
      </w:pPr>
    </w:p>
    <w:p w14:paraId="4C493682" w14:textId="77777777" w:rsidR="007B2F2F" w:rsidRDefault="007B2F2F" w:rsidP="007B2F2F">
      <w:pPr>
        <w:pStyle w:val="RepStandard"/>
        <w:rPr>
          <w:b/>
          <w:bCs/>
        </w:rPr>
      </w:pPr>
      <w:r w:rsidRPr="005E5CCD">
        <w:rPr>
          <w:b/>
          <w:bCs/>
        </w:rPr>
        <w:t xml:space="preserve">Table A.33 Characteristics for the analytical method used for validation of </w:t>
      </w:r>
      <w:proofErr w:type="spellStart"/>
      <w:r w:rsidRPr="005E5CCD">
        <w:rPr>
          <w:b/>
          <w:bCs/>
        </w:rPr>
        <w:t>Esfenvalerate</w:t>
      </w:r>
      <w:proofErr w:type="spellEnd"/>
      <w:r w:rsidRPr="005E5CCD">
        <w:rPr>
          <w:b/>
          <w:bCs/>
        </w:rPr>
        <w:t xml:space="preserve"> 5% EW</w:t>
      </w:r>
    </w:p>
    <w:p w14:paraId="44B1CB77" w14:textId="77777777" w:rsidR="002D5903" w:rsidRPr="005E5CCD" w:rsidRDefault="002D5903" w:rsidP="007B2F2F">
      <w:pPr>
        <w:pStyle w:val="RepStandard"/>
        <w:rPr>
          <w:b/>
          <w:bCs/>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985"/>
        <w:gridCol w:w="7367"/>
      </w:tblGrid>
      <w:tr w:rsidR="007B2F2F" w:rsidRPr="005E5CCD" w14:paraId="22C51E71" w14:textId="77777777" w:rsidTr="00A81A4D">
        <w:tc>
          <w:tcPr>
            <w:tcW w:w="1985" w:type="dxa"/>
            <w:tcBorders>
              <w:top w:val="single" w:sz="4" w:space="0" w:color="auto"/>
              <w:left w:val="single" w:sz="4" w:space="0" w:color="auto"/>
              <w:bottom w:val="single" w:sz="4" w:space="0" w:color="auto"/>
              <w:right w:val="single" w:sz="4" w:space="0" w:color="auto"/>
            </w:tcBorders>
          </w:tcPr>
          <w:p w14:paraId="2FBCF2EB" w14:textId="77777777" w:rsidR="007B2F2F" w:rsidRPr="005E5CCD" w:rsidRDefault="007B2F2F" w:rsidP="00A81A4D">
            <w:pPr>
              <w:pStyle w:val="RepTableHeader"/>
              <w:keepNext w:val="0"/>
              <w:keepLines w:val="0"/>
              <w:spacing w:before="0" w:after="0" w:line="257" w:lineRule="auto"/>
              <w:jc w:val="center"/>
              <w:rPr>
                <w:sz w:val="18"/>
                <w:szCs w:val="18"/>
                <w:lang w:val="en-GB"/>
              </w:rPr>
            </w:pPr>
          </w:p>
        </w:tc>
        <w:tc>
          <w:tcPr>
            <w:tcW w:w="7367" w:type="dxa"/>
            <w:tcBorders>
              <w:top w:val="single" w:sz="4" w:space="0" w:color="auto"/>
              <w:left w:val="single" w:sz="4" w:space="0" w:color="auto"/>
              <w:bottom w:val="single" w:sz="4" w:space="0" w:color="auto"/>
              <w:right w:val="single" w:sz="4" w:space="0" w:color="auto"/>
            </w:tcBorders>
            <w:hideMark/>
          </w:tcPr>
          <w:p w14:paraId="7EBFE51A" w14:textId="77777777" w:rsidR="007B2F2F" w:rsidRPr="005E5CCD" w:rsidRDefault="007B2F2F" w:rsidP="00A81A4D">
            <w:pPr>
              <w:pStyle w:val="RepTableHeader"/>
              <w:keepNext w:val="0"/>
              <w:keepLines w:val="0"/>
              <w:spacing w:before="0" w:after="0" w:line="257" w:lineRule="auto"/>
              <w:jc w:val="center"/>
              <w:rPr>
                <w:sz w:val="18"/>
                <w:szCs w:val="18"/>
                <w:lang w:val="en-GB"/>
              </w:rPr>
            </w:pPr>
            <w:proofErr w:type="spellStart"/>
            <w:r w:rsidRPr="005E5CCD">
              <w:rPr>
                <w:bCs/>
              </w:rPr>
              <w:t>Esfenvalerate</w:t>
            </w:r>
            <w:proofErr w:type="spellEnd"/>
            <w:r w:rsidRPr="005E5CCD">
              <w:rPr>
                <w:bCs/>
              </w:rPr>
              <w:t xml:space="preserve"> </w:t>
            </w:r>
          </w:p>
        </w:tc>
      </w:tr>
      <w:tr w:rsidR="007B2F2F" w:rsidRPr="005E5CCD" w14:paraId="35D15BF9" w14:textId="77777777" w:rsidTr="00A81A4D">
        <w:tc>
          <w:tcPr>
            <w:tcW w:w="1985" w:type="dxa"/>
            <w:tcBorders>
              <w:top w:val="single" w:sz="4" w:space="0" w:color="auto"/>
              <w:left w:val="single" w:sz="4" w:space="0" w:color="auto"/>
              <w:bottom w:val="single" w:sz="4" w:space="0" w:color="auto"/>
              <w:right w:val="single" w:sz="4" w:space="0" w:color="auto"/>
            </w:tcBorders>
            <w:hideMark/>
          </w:tcPr>
          <w:p w14:paraId="7F2DA299" w14:textId="77777777" w:rsidR="007B2F2F" w:rsidRPr="005E5CCD" w:rsidRDefault="007B2F2F" w:rsidP="00A81A4D">
            <w:pPr>
              <w:pStyle w:val="RepTable"/>
              <w:spacing w:line="257" w:lineRule="auto"/>
              <w:rPr>
                <w:sz w:val="18"/>
                <w:szCs w:val="18"/>
              </w:rPr>
            </w:pPr>
            <w:r w:rsidRPr="005E5CCD">
              <w:rPr>
                <w:sz w:val="18"/>
                <w:szCs w:val="18"/>
              </w:rPr>
              <w:t>Specificity/Confirmatory</w:t>
            </w:r>
          </w:p>
        </w:tc>
        <w:tc>
          <w:tcPr>
            <w:tcW w:w="7367" w:type="dxa"/>
            <w:tcBorders>
              <w:top w:val="single" w:sz="4" w:space="0" w:color="auto"/>
              <w:left w:val="single" w:sz="4" w:space="0" w:color="auto"/>
              <w:bottom w:val="single" w:sz="4" w:space="0" w:color="auto"/>
              <w:right w:val="single" w:sz="4" w:space="0" w:color="auto"/>
            </w:tcBorders>
            <w:hideMark/>
          </w:tcPr>
          <w:p w14:paraId="14C3C7B6" w14:textId="77777777" w:rsidR="007B2F2F" w:rsidRPr="005E5CCD" w:rsidRDefault="007B2F2F" w:rsidP="00A81A4D">
            <w:pPr>
              <w:pStyle w:val="RepTable"/>
              <w:spacing w:line="257"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7B2F2F" w:rsidRPr="005E5CCD" w14:paraId="29539003" w14:textId="77777777" w:rsidTr="00A81A4D">
        <w:tc>
          <w:tcPr>
            <w:tcW w:w="1985" w:type="dxa"/>
            <w:tcBorders>
              <w:top w:val="single" w:sz="4" w:space="0" w:color="auto"/>
              <w:left w:val="single" w:sz="4" w:space="0" w:color="auto"/>
              <w:bottom w:val="single" w:sz="4" w:space="0" w:color="auto"/>
              <w:right w:val="single" w:sz="4" w:space="0" w:color="auto"/>
            </w:tcBorders>
            <w:hideMark/>
          </w:tcPr>
          <w:p w14:paraId="3BC2248B" w14:textId="77777777" w:rsidR="007B2F2F" w:rsidRPr="005E5CCD" w:rsidRDefault="007B2F2F" w:rsidP="00A81A4D">
            <w:pPr>
              <w:pStyle w:val="RepTable"/>
              <w:spacing w:line="257" w:lineRule="auto"/>
              <w:rPr>
                <w:sz w:val="18"/>
                <w:szCs w:val="18"/>
              </w:rPr>
            </w:pPr>
            <w:r w:rsidRPr="005E5CCD">
              <w:rPr>
                <w:sz w:val="18"/>
                <w:szCs w:val="18"/>
              </w:rPr>
              <w:lastRenderedPageBreak/>
              <w:t>Calibration (type, number of data points)</w:t>
            </w:r>
          </w:p>
        </w:tc>
        <w:tc>
          <w:tcPr>
            <w:tcW w:w="7367" w:type="dxa"/>
            <w:tcBorders>
              <w:top w:val="single" w:sz="4" w:space="0" w:color="auto"/>
              <w:left w:val="single" w:sz="4" w:space="0" w:color="auto"/>
              <w:bottom w:val="single" w:sz="4" w:space="0" w:color="auto"/>
              <w:right w:val="single" w:sz="4" w:space="0" w:color="auto"/>
            </w:tcBorders>
          </w:tcPr>
          <w:p w14:paraId="2200AE1B" w14:textId="77777777" w:rsidR="007B2F2F" w:rsidRPr="005E5CCD" w:rsidRDefault="007B2F2F" w:rsidP="00A81A4D">
            <w:pPr>
              <w:pStyle w:val="RepTable"/>
              <w:spacing w:line="257" w:lineRule="auto"/>
              <w:rPr>
                <w:b/>
                <w:bCs/>
                <w:sz w:val="18"/>
                <w:szCs w:val="18"/>
              </w:rPr>
            </w:pPr>
            <w:r w:rsidRPr="005E5CCD">
              <w:rPr>
                <w:b/>
                <w:bCs/>
                <w:sz w:val="18"/>
                <w:szCs w:val="18"/>
              </w:rPr>
              <w:t>Head cabbage (head)</w:t>
            </w:r>
          </w:p>
          <w:p w14:paraId="0F2411D6" w14:textId="77777777" w:rsidR="007B2F2F" w:rsidRPr="005E5CCD" w:rsidRDefault="007B2F2F" w:rsidP="00A81A4D">
            <w:pPr>
              <w:pStyle w:val="RepTable"/>
              <w:spacing w:line="257" w:lineRule="auto"/>
              <w:rPr>
                <w:sz w:val="18"/>
                <w:szCs w:val="18"/>
              </w:rPr>
            </w:pPr>
            <w:r w:rsidRPr="005E5CCD">
              <w:rPr>
                <w:sz w:val="18"/>
                <w:szCs w:val="18"/>
              </w:rPr>
              <w:t>First mass transition, 5 points (125.0-89.1 m/z)</w:t>
            </w:r>
          </w:p>
          <w:p w14:paraId="75CCF1EA" w14:textId="77777777" w:rsidR="007B2F2F" w:rsidRPr="005E5CCD" w:rsidRDefault="007B2F2F" w:rsidP="00A81A4D">
            <w:pPr>
              <w:pStyle w:val="RepTable"/>
              <w:spacing w:line="257" w:lineRule="auto"/>
              <w:rPr>
                <w:sz w:val="18"/>
                <w:szCs w:val="18"/>
              </w:rPr>
            </w:pPr>
            <w:r w:rsidRPr="005E5CCD">
              <w:rPr>
                <w:sz w:val="18"/>
                <w:szCs w:val="18"/>
              </w:rPr>
              <w:t xml:space="preserve">y = 0.475688x + 0.015382 </w:t>
            </w:r>
          </w:p>
          <w:p w14:paraId="5269A088" w14:textId="77777777" w:rsidR="007B2F2F" w:rsidRPr="005E5CCD" w:rsidRDefault="007B2F2F" w:rsidP="00A81A4D">
            <w:pPr>
              <w:pStyle w:val="RepTable"/>
              <w:spacing w:line="257" w:lineRule="auto"/>
              <w:rPr>
                <w:sz w:val="18"/>
                <w:szCs w:val="18"/>
              </w:rPr>
            </w:pPr>
            <w:r w:rsidRPr="005E5CCD">
              <w:rPr>
                <w:sz w:val="18"/>
                <w:szCs w:val="18"/>
              </w:rPr>
              <w:t>R=</w:t>
            </w:r>
            <w:r w:rsidRPr="005E5CCD">
              <w:t xml:space="preserve"> </w:t>
            </w:r>
            <w:r w:rsidRPr="005E5CCD">
              <w:rPr>
                <w:sz w:val="18"/>
                <w:szCs w:val="18"/>
              </w:rPr>
              <w:t>0.99774068</w:t>
            </w:r>
          </w:p>
          <w:p w14:paraId="39406B6E" w14:textId="77777777" w:rsidR="007B2F2F" w:rsidRPr="005E5CCD" w:rsidRDefault="007B2F2F" w:rsidP="00A81A4D">
            <w:pPr>
              <w:pStyle w:val="RepTable"/>
              <w:spacing w:line="257" w:lineRule="auto"/>
              <w:rPr>
                <w:b/>
                <w:bCs/>
                <w:sz w:val="18"/>
                <w:szCs w:val="18"/>
              </w:rPr>
            </w:pPr>
            <w:r w:rsidRPr="005E5CCD">
              <w:rPr>
                <w:b/>
                <w:bCs/>
                <w:sz w:val="18"/>
                <w:szCs w:val="18"/>
              </w:rPr>
              <w:t>Head cabbage (head)</w:t>
            </w:r>
          </w:p>
          <w:p w14:paraId="7766359F" w14:textId="77777777" w:rsidR="007B2F2F" w:rsidRPr="005E5CCD" w:rsidRDefault="007B2F2F" w:rsidP="00A81A4D">
            <w:pPr>
              <w:pStyle w:val="RepTable"/>
              <w:spacing w:line="257" w:lineRule="auto"/>
              <w:rPr>
                <w:sz w:val="18"/>
                <w:szCs w:val="18"/>
              </w:rPr>
            </w:pPr>
            <w:r w:rsidRPr="005E5CCD">
              <w:rPr>
                <w:sz w:val="18"/>
                <w:szCs w:val="18"/>
              </w:rPr>
              <w:t>First mass transition, 5 points (419.1-225.2 m/z)</w:t>
            </w:r>
          </w:p>
          <w:p w14:paraId="27240CB9" w14:textId="77777777" w:rsidR="007B2F2F" w:rsidRPr="005E5CCD" w:rsidRDefault="007B2F2F" w:rsidP="00A81A4D">
            <w:pPr>
              <w:pStyle w:val="RepTable"/>
              <w:spacing w:line="257" w:lineRule="auto"/>
              <w:rPr>
                <w:sz w:val="18"/>
                <w:szCs w:val="18"/>
              </w:rPr>
            </w:pPr>
            <w:r w:rsidRPr="005E5CCD">
              <w:rPr>
                <w:sz w:val="18"/>
                <w:szCs w:val="18"/>
              </w:rPr>
              <w:t xml:space="preserve">y = 0.069724x + 0.001526 </w:t>
            </w:r>
          </w:p>
          <w:p w14:paraId="49ADBDB4" w14:textId="37253EE3" w:rsidR="007B2F2F" w:rsidRPr="005E5CCD" w:rsidRDefault="007B2F2F" w:rsidP="00AE78CD">
            <w:pPr>
              <w:pStyle w:val="RepTable"/>
              <w:spacing w:line="257" w:lineRule="auto"/>
              <w:rPr>
                <w:sz w:val="18"/>
                <w:szCs w:val="18"/>
              </w:rPr>
            </w:pPr>
            <w:r w:rsidRPr="005E5CCD">
              <w:rPr>
                <w:sz w:val="18"/>
                <w:szCs w:val="18"/>
              </w:rPr>
              <w:t>R= 0.99698946</w:t>
            </w:r>
          </w:p>
        </w:tc>
      </w:tr>
      <w:tr w:rsidR="007B2F2F" w:rsidRPr="005E5CCD" w14:paraId="03704B01" w14:textId="77777777" w:rsidTr="00A81A4D">
        <w:tc>
          <w:tcPr>
            <w:tcW w:w="1985" w:type="dxa"/>
            <w:tcBorders>
              <w:top w:val="single" w:sz="4" w:space="0" w:color="auto"/>
              <w:left w:val="single" w:sz="4" w:space="0" w:color="auto"/>
              <w:bottom w:val="single" w:sz="4" w:space="0" w:color="auto"/>
              <w:right w:val="single" w:sz="4" w:space="0" w:color="auto"/>
            </w:tcBorders>
            <w:hideMark/>
          </w:tcPr>
          <w:p w14:paraId="05C892F8" w14:textId="77777777" w:rsidR="007B2F2F" w:rsidRPr="005E5CCD" w:rsidRDefault="007B2F2F" w:rsidP="00A81A4D">
            <w:pPr>
              <w:pStyle w:val="RepTable"/>
              <w:spacing w:line="257" w:lineRule="auto"/>
              <w:rPr>
                <w:sz w:val="18"/>
                <w:szCs w:val="18"/>
              </w:rPr>
            </w:pPr>
            <w:r w:rsidRPr="005E5CCD">
              <w:rPr>
                <w:sz w:val="18"/>
                <w:szCs w:val="18"/>
              </w:rPr>
              <w:t>Limit of determination/quantification</w:t>
            </w:r>
          </w:p>
        </w:tc>
        <w:tc>
          <w:tcPr>
            <w:tcW w:w="7367" w:type="dxa"/>
            <w:tcBorders>
              <w:top w:val="single" w:sz="4" w:space="0" w:color="auto"/>
              <w:left w:val="single" w:sz="4" w:space="0" w:color="auto"/>
              <w:bottom w:val="single" w:sz="4" w:space="0" w:color="auto"/>
              <w:right w:val="single" w:sz="4" w:space="0" w:color="auto"/>
            </w:tcBorders>
            <w:hideMark/>
          </w:tcPr>
          <w:p w14:paraId="7ABAD954" w14:textId="77777777" w:rsidR="007B2F2F" w:rsidRPr="005E5CCD" w:rsidRDefault="007B2F2F" w:rsidP="00A81A4D">
            <w:pPr>
              <w:pStyle w:val="RepTable"/>
              <w:spacing w:line="257" w:lineRule="auto"/>
              <w:rPr>
                <w:b/>
                <w:bCs/>
                <w:sz w:val="18"/>
                <w:szCs w:val="18"/>
              </w:rPr>
            </w:pPr>
            <w:r w:rsidRPr="005E5CCD">
              <w:rPr>
                <w:b/>
                <w:bCs/>
                <w:sz w:val="18"/>
                <w:szCs w:val="18"/>
              </w:rPr>
              <w:t>Esfenvalerate:</w:t>
            </w:r>
          </w:p>
          <w:p w14:paraId="6D307648" w14:textId="77777777" w:rsidR="007B2F2F" w:rsidRPr="005E5CCD" w:rsidRDefault="007B2F2F" w:rsidP="00A81A4D">
            <w:pPr>
              <w:pStyle w:val="RepTable"/>
              <w:spacing w:line="257" w:lineRule="auto"/>
              <w:rPr>
                <w:sz w:val="18"/>
                <w:szCs w:val="18"/>
              </w:rPr>
            </w:pPr>
            <w:r w:rsidRPr="005E5CCD">
              <w:rPr>
                <w:sz w:val="18"/>
                <w:szCs w:val="18"/>
              </w:rPr>
              <w:t>LOQ = 0.01 mg/kg</w:t>
            </w:r>
          </w:p>
          <w:p w14:paraId="77369147" w14:textId="77777777" w:rsidR="007B2F2F" w:rsidRPr="005E5CCD" w:rsidRDefault="007B2F2F" w:rsidP="00A81A4D">
            <w:pPr>
              <w:pStyle w:val="RepTable"/>
              <w:spacing w:line="257" w:lineRule="auto"/>
              <w:rPr>
                <w:sz w:val="18"/>
                <w:szCs w:val="18"/>
              </w:rPr>
            </w:pPr>
            <w:r w:rsidRPr="005E5CCD">
              <w:rPr>
                <w:sz w:val="18"/>
                <w:szCs w:val="18"/>
              </w:rPr>
              <w:t>LOD = 0.002 mg/kg</w:t>
            </w:r>
          </w:p>
        </w:tc>
      </w:tr>
    </w:tbl>
    <w:p w14:paraId="05FA22BC" w14:textId="77777777" w:rsidR="007B2F2F" w:rsidRPr="005E5CCD" w:rsidRDefault="007B2F2F" w:rsidP="007B2F2F">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cabbage.</w:t>
      </w:r>
    </w:p>
    <w:p w14:paraId="43406240" w14:textId="77777777" w:rsidR="007B2F2F" w:rsidRPr="005E5CCD" w:rsidRDefault="007B2F2F" w:rsidP="008C04A2">
      <w:pPr>
        <w:pStyle w:val="RepLabel"/>
        <w:keepNext w:val="0"/>
        <w:keepLines w:val="0"/>
      </w:pPr>
      <w:r w:rsidRPr="005E5CCD">
        <w:t>Table A 34:</w:t>
      </w:r>
      <w:r w:rsidRPr="005E5CCD">
        <w:tab/>
        <w:t>Summary of the study 1 trials</w:t>
      </w:r>
    </w:p>
    <w:tbl>
      <w:tblPr>
        <w:tblW w:w="52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851"/>
        <w:gridCol w:w="1060"/>
        <w:gridCol w:w="963"/>
        <w:gridCol w:w="596"/>
        <w:gridCol w:w="672"/>
        <w:gridCol w:w="402"/>
        <w:gridCol w:w="889"/>
        <w:gridCol w:w="780"/>
        <w:gridCol w:w="709"/>
        <w:gridCol w:w="1024"/>
        <w:gridCol w:w="526"/>
        <w:gridCol w:w="1297"/>
      </w:tblGrid>
      <w:tr w:rsidR="007B2F2F" w:rsidRPr="005E5CCD" w14:paraId="7A73157F" w14:textId="77777777" w:rsidTr="007A343D">
        <w:trPr>
          <w:trHeight w:val="225"/>
          <w:tblHeader/>
        </w:trPr>
        <w:tc>
          <w:tcPr>
            <w:tcW w:w="435" w:type="pct"/>
            <w:vMerge w:val="restart"/>
            <w:tcBorders>
              <w:top w:val="single" w:sz="4" w:space="0" w:color="auto"/>
              <w:left w:val="single" w:sz="4" w:space="0" w:color="auto"/>
              <w:bottom w:val="single" w:sz="4" w:space="0" w:color="auto"/>
              <w:right w:val="single" w:sz="4" w:space="0" w:color="auto"/>
            </w:tcBorders>
            <w:vAlign w:val="center"/>
            <w:hideMark/>
          </w:tcPr>
          <w:p w14:paraId="18060A91" w14:textId="77777777" w:rsidR="007B2F2F" w:rsidRPr="00310EFC" w:rsidRDefault="007B2F2F" w:rsidP="008C04A2">
            <w:pPr>
              <w:pStyle w:val="RepTableHeaderSmall"/>
              <w:keepNext w:val="0"/>
              <w:keepLines w:val="0"/>
              <w:jc w:val="center"/>
              <w:rPr>
                <w:lang w:val="en-GB"/>
              </w:rPr>
            </w:pPr>
            <w:r w:rsidRPr="00310EFC">
              <w:rPr>
                <w:lang w:val="en-GB"/>
              </w:rPr>
              <w:t>Trial No./</w:t>
            </w:r>
          </w:p>
          <w:p w14:paraId="3AD023EF" w14:textId="77777777" w:rsidR="007B2F2F" w:rsidRPr="00310EFC" w:rsidRDefault="007B2F2F" w:rsidP="008C04A2">
            <w:pPr>
              <w:pStyle w:val="RepTableHeaderSmall"/>
              <w:keepNext w:val="0"/>
              <w:keepLines w:val="0"/>
              <w:jc w:val="center"/>
              <w:rPr>
                <w:lang w:val="en-GB"/>
              </w:rPr>
            </w:pPr>
            <w:r w:rsidRPr="00310EFC">
              <w:rPr>
                <w:lang w:val="en-GB"/>
              </w:rPr>
              <w:t>Location/</w:t>
            </w:r>
          </w:p>
          <w:p w14:paraId="5DFF57B2" w14:textId="77777777" w:rsidR="007B2F2F" w:rsidRPr="00310EFC" w:rsidRDefault="007B2F2F" w:rsidP="008C04A2">
            <w:pPr>
              <w:pStyle w:val="RepTableHeaderSmall"/>
              <w:keepNext w:val="0"/>
              <w:keepLines w:val="0"/>
              <w:jc w:val="center"/>
              <w:rPr>
                <w:lang w:val="en-GB"/>
              </w:rPr>
            </w:pPr>
            <w:r w:rsidRPr="00310EFC">
              <w:rPr>
                <w:lang w:val="en-GB"/>
              </w:rPr>
              <w:t>EU zone/</w:t>
            </w:r>
          </w:p>
          <w:p w14:paraId="27D439A2" w14:textId="77777777" w:rsidR="007B2F2F" w:rsidRPr="005E5CCD" w:rsidRDefault="007B2F2F" w:rsidP="008C04A2">
            <w:pPr>
              <w:pStyle w:val="RepTableHeaderSmall"/>
              <w:keepNext w:val="0"/>
              <w:keepLines w:val="0"/>
              <w:jc w:val="center"/>
              <w:rPr>
                <w:lang w:val="en-GB"/>
              </w:rPr>
            </w:pPr>
            <w:r w:rsidRPr="005E5CCD">
              <w:rPr>
                <w:lang w:val="en-GB"/>
              </w:rPr>
              <w:t>Year</w:t>
            </w:r>
          </w:p>
        </w:tc>
        <w:tc>
          <w:tcPr>
            <w:tcW w:w="542" w:type="pct"/>
            <w:tcBorders>
              <w:top w:val="single" w:sz="4" w:space="0" w:color="auto"/>
              <w:left w:val="single" w:sz="4" w:space="0" w:color="auto"/>
              <w:bottom w:val="single" w:sz="4" w:space="0" w:color="auto"/>
              <w:right w:val="single" w:sz="4" w:space="0" w:color="auto"/>
            </w:tcBorders>
            <w:vAlign w:val="center"/>
            <w:hideMark/>
          </w:tcPr>
          <w:p w14:paraId="13B3B9E5" w14:textId="77777777" w:rsidR="007B2F2F" w:rsidRPr="005E5CCD" w:rsidRDefault="007B2F2F" w:rsidP="008C04A2">
            <w:pPr>
              <w:pStyle w:val="RepTableHeaderSmall"/>
              <w:keepNext w:val="0"/>
              <w:keepLines w:val="0"/>
              <w:jc w:val="center"/>
              <w:rPr>
                <w:lang w:val="en-GB"/>
              </w:rPr>
            </w:pPr>
            <w:r w:rsidRPr="005E5CCD">
              <w:rPr>
                <w:lang w:val="en-GB"/>
              </w:rPr>
              <w:t>Commodity/ Variety</w:t>
            </w:r>
          </w:p>
        </w:tc>
        <w:tc>
          <w:tcPr>
            <w:tcW w:w="493" w:type="pct"/>
            <w:tcBorders>
              <w:top w:val="single" w:sz="4" w:space="0" w:color="auto"/>
              <w:left w:val="single" w:sz="4" w:space="0" w:color="auto"/>
              <w:bottom w:val="single" w:sz="4" w:space="0" w:color="auto"/>
              <w:right w:val="single" w:sz="4" w:space="0" w:color="auto"/>
            </w:tcBorders>
            <w:vAlign w:val="center"/>
            <w:hideMark/>
          </w:tcPr>
          <w:p w14:paraId="70EF48F3" w14:textId="77777777" w:rsidR="007B2F2F" w:rsidRPr="005E5CCD" w:rsidRDefault="007B2F2F" w:rsidP="008C04A2">
            <w:pPr>
              <w:pStyle w:val="RepTableHeaderSmall"/>
              <w:keepNext w:val="0"/>
              <w:keepLines w:val="0"/>
              <w:jc w:val="center"/>
              <w:rPr>
                <w:lang w:val="en-GB"/>
              </w:rPr>
            </w:pPr>
            <w:r w:rsidRPr="005E5CCD">
              <w:rPr>
                <w:lang w:val="en-GB"/>
              </w:rPr>
              <w:t>Date of</w:t>
            </w:r>
          </w:p>
          <w:p w14:paraId="26CE8C6A" w14:textId="77777777" w:rsidR="007B2F2F" w:rsidRPr="005E5CCD" w:rsidRDefault="007B2F2F" w:rsidP="008C04A2">
            <w:pPr>
              <w:pStyle w:val="RepTableHeaderSmall"/>
              <w:keepNext w:val="0"/>
              <w:keepLines w:val="0"/>
              <w:jc w:val="center"/>
              <w:rPr>
                <w:lang w:val="en-GB"/>
              </w:rPr>
            </w:pPr>
            <w:r w:rsidRPr="005E5CCD">
              <w:rPr>
                <w:lang w:val="en-GB"/>
              </w:rPr>
              <w:t>1.Sowing or planting</w:t>
            </w:r>
          </w:p>
          <w:p w14:paraId="5CED74FB" w14:textId="77777777" w:rsidR="007B2F2F" w:rsidRPr="005E5CCD" w:rsidRDefault="007B2F2F" w:rsidP="008C04A2">
            <w:pPr>
              <w:pStyle w:val="RepTableHeaderSmall"/>
              <w:keepNext w:val="0"/>
              <w:keepLines w:val="0"/>
              <w:jc w:val="center"/>
              <w:rPr>
                <w:lang w:val="en-GB"/>
              </w:rPr>
            </w:pPr>
            <w:r w:rsidRPr="005E5CCD">
              <w:rPr>
                <w:lang w:val="en-GB"/>
              </w:rPr>
              <w:t>2.Flowering</w:t>
            </w:r>
          </w:p>
          <w:p w14:paraId="1CAD9D0C" w14:textId="77777777" w:rsidR="007B2F2F" w:rsidRPr="005E5CCD" w:rsidRDefault="007B2F2F" w:rsidP="008C04A2">
            <w:pPr>
              <w:pStyle w:val="RepTableHeaderSmall"/>
              <w:keepNext w:val="0"/>
              <w:keepLines w:val="0"/>
              <w:jc w:val="center"/>
              <w:rPr>
                <w:lang w:val="en-GB"/>
              </w:rPr>
            </w:pPr>
            <w:r w:rsidRPr="005E5CCD">
              <w:rPr>
                <w:lang w:val="en-GB"/>
              </w:rPr>
              <w:t>3. Harvest</w:t>
            </w:r>
          </w:p>
        </w:tc>
        <w:tc>
          <w:tcPr>
            <w:tcW w:w="855" w:type="pct"/>
            <w:gridSpan w:val="3"/>
            <w:tcBorders>
              <w:top w:val="single" w:sz="4" w:space="0" w:color="auto"/>
              <w:left w:val="single" w:sz="4" w:space="0" w:color="auto"/>
              <w:bottom w:val="single" w:sz="4" w:space="0" w:color="auto"/>
              <w:right w:val="single" w:sz="4" w:space="0" w:color="auto"/>
            </w:tcBorders>
            <w:vAlign w:val="center"/>
            <w:hideMark/>
          </w:tcPr>
          <w:p w14:paraId="4B6EA35C" w14:textId="77777777" w:rsidR="007B2F2F" w:rsidRPr="005E5CCD" w:rsidRDefault="007B2F2F" w:rsidP="008C04A2">
            <w:pPr>
              <w:pStyle w:val="RepTableHeaderSmall"/>
              <w:keepNext w:val="0"/>
              <w:keepLines w:val="0"/>
              <w:jc w:val="center"/>
              <w:rPr>
                <w:lang w:val="en-GB"/>
              </w:rPr>
            </w:pPr>
            <w:r w:rsidRPr="005E5CCD">
              <w:rPr>
                <w:lang w:val="en-GB"/>
              </w:rPr>
              <w:t>Application rate per treatment</w:t>
            </w:r>
          </w:p>
        </w:tc>
        <w:tc>
          <w:tcPr>
            <w:tcW w:w="455" w:type="pct"/>
            <w:tcBorders>
              <w:top w:val="single" w:sz="4" w:space="0" w:color="auto"/>
              <w:left w:val="single" w:sz="4" w:space="0" w:color="auto"/>
              <w:bottom w:val="single" w:sz="4" w:space="0" w:color="auto"/>
              <w:right w:val="single" w:sz="4" w:space="0" w:color="auto"/>
            </w:tcBorders>
            <w:vAlign w:val="center"/>
            <w:hideMark/>
          </w:tcPr>
          <w:p w14:paraId="6E7DDDA1" w14:textId="77777777" w:rsidR="007B2F2F" w:rsidRPr="005E5CCD" w:rsidRDefault="007B2F2F" w:rsidP="008C04A2">
            <w:pPr>
              <w:pStyle w:val="RepTableHeaderSmall"/>
              <w:keepNext w:val="0"/>
              <w:keepLines w:val="0"/>
              <w:jc w:val="center"/>
              <w:rPr>
                <w:lang w:val="en-GB"/>
              </w:rPr>
            </w:pPr>
            <w:r w:rsidRPr="005E5CCD">
              <w:rPr>
                <w:lang w:val="en-GB"/>
              </w:rPr>
              <w:t>Dates of treatment or no. of treatments and last date</w:t>
            </w:r>
          </w:p>
        </w:tc>
        <w:tc>
          <w:tcPr>
            <w:tcW w:w="399" w:type="pct"/>
            <w:vMerge w:val="restart"/>
            <w:tcBorders>
              <w:top w:val="single" w:sz="4" w:space="0" w:color="auto"/>
              <w:left w:val="single" w:sz="4" w:space="0" w:color="auto"/>
              <w:bottom w:val="single" w:sz="4" w:space="0" w:color="auto"/>
              <w:right w:val="single" w:sz="4" w:space="0" w:color="auto"/>
            </w:tcBorders>
            <w:vAlign w:val="center"/>
          </w:tcPr>
          <w:p w14:paraId="6DAC6831" w14:textId="77777777" w:rsidR="007B2F2F" w:rsidRPr="005E5CCD" w:rsidRDefault="007B2F2F" w:rsidP="008C04A2">
            <w:pPr>
              <w:pStyle w:val="RepTableHeaderSmall"/>
              <w:keepNext w:val="0"/>
              <w:keepLines w:val="0"/>
              <w:jc w:val="center"/>
              <w:rPr>
                <w:lang w:val="en-GB"/>
              </w:rPr>
            </w:pPr>
            <w:r w:rsidRPr="005E5CCD">
              <w:rPr>
                <w:lang w:val="en-GB"/>
              </w:rPr>
              <w:t>Growth stage at last treatment or date</w:t>
            </w:r>
          </w:p>
          <w:p w14:paraId="0A25FFA3" w14:textId="77777777" w:rsidR="007B2F2F" w:rsidRPr="005E5CCD" w:rsidRDefault="007B2F2F" w:rsidP="008C04A2">
            <w:pPr>
              <w:pStyle w:val="RepTableHeaderSmall"/>
              <w:keepNext w:val="0"/>
              <w:keepLines w:val="0"/>
              <w:jc w:val="center"/>
              <w:rPr>
                <w:lang w:val="en-GB"/>
              </w:rPr>
            </w:pPr>
          </w:p>
        </w:tc>
        <w:tc>
          <w:tcPr>
            <w:tcW w:w="363" w:type="pct"/>
            <w:vMerge w:val="restart"/>
            <w:tcBorders>
              <w:top w:val="single" w:sz="4" w:space="0" w:color="auto"/>
              <w:left w:val="single" w:sz="4" w:space="0" w:color="auto"/>
              <w:bottom w:val="single" w:sz="4" w:space="0" w:color="auto"/>
              <w:right w:val="single" w:sz="4" w:space="0" w:color="auto"/>
            </w:tcBorders>
            <w:vAlign w:val="center"/>
            <w:hideMark/>
          </w:tcPr>
          <w:p w14:paraId="6ECCCFFA" w14:textId="77777777" w:rsidR="007B2F2F" w:rsidRPr="005E5CCD" w:rsidRDefault="007B2F2F" w:rsidP="008C04A2">
            <w:pPr>
              <w:pStyle w:val="RepTableHeaderSmall"/>
              <w:keepNext w:val="0"/>
              <w:keepLines w:val="0"/>
              <w:jc w:val="center"/>
              <w:rPr>
                <w:lang w:val="en-GB"/>
              </w:rPr>
            </w:pPr>
            <w:r w:rsidRPr="005E5CCD">
              <w:rPr>
                <w:lang w:val="en-GB"/>
              </w:rPr>
              <w:t xml:space="preserve">Portion </w:t>
            </w:r>
            <w:proofErr w:type="spellStart"/>
            <w:r w:rsidRPr="005E5CCD">
              <w:rPr>
                <w:lang w:val="en-GB"/>
              </w:rPr>
              <w:t>analyzed</w:t>
            </w:r>
            <w:proofErr w:type="spellEnd"/>
          </w:p>
        </w:tc>
        <w:tc>
          <w:tcPr>
            <w:tcW w:w="524" w:type="pct"/>
            <w:tcBorders>
              <w:top w:val="single" w:sz="4" w:space="0" w:color="auto"/>
              <w:left w:val="single" w:sz="4" w:space="0" w:color="auto"/>
              <w:bottom w:val="single" w:sz="4" w:space="0" w:color="auto"/>
              <w:right w:val="single" w:sz="4" w:space="0" w:color="auto"/>
            </w:tcBorders>
            <w:hideMark/>
          </w:tcPr>
          <w:p w14:paraId="425399C3" w14:textId="77777777" w:rsidR="007B2F2F" w:rsidRPr="005E5CCD" w:rsidRDefault="007B2F2F" w:rsidP="008C04A2">
            <w:pPr>
              <w:pStyle w:val="RepTableHeaderSmall"/>
              <w:keepNext w:val="0"/>
              <w:keepLines w:val="0"/>
              <w:jc w:val="center"/>
              <w:rPr>
                <w:lang w:val="en-GB"/>
              </w:rPr>
            </w:pPr>
            <w:r w:rsidRPr="005E5CCD">
              <w:rPr>
                <w:lang w:val="en-GB"/>
              </w:rPr>
              <w:t>Residues (mg/kg)</w:t>
            </w:r>
          </w:p>
        </w:tc>
        <w:tc>
          <w:tcPr>
            <w:tcW w:w="269" w:type="pct"/>
            <w:tcBorders>
              <w:top w:val="single" w:sz="4" w:space="0" w:color="auto"/>
              <w:left w:val="single" w:sz="4" w:space="0" w:color="auto"/>
              <w:bottom w:val="single" w:sz="4" w:space="0" w:color="auto"/>
              <w:right w:val="single" w:sz="4" w:space="0" w:color="auto"/>
            </w:tcBorders>
            <w:vAlign w:val="center"/>
            <w:hideMark/>
          </w:tcPr>
          <w:p w14:paraId="1C3EB611" w14:textId="77777777" w:rsidR="007B2F2F" w:rsidRPr="005E5CCD" w:rsidRDefault="007B2F2F" w:rsidP="008C04A2">
            <w:pPr>
              <w:pStyle w:val="RepTableHeaderSmall"/>
              <w:keepNext w:val="0"/>
              <w:keepLines w:val="0"/>
              <w:jc w:val="center"/>
              <w:rPr>
                <w:lang w:val="en-GB"/>
              </w:rPr>
            </w:pPr>
            <w:r w:rsidRPr="005E5CCD">
              <w:rPr>
                <w:lang w:val="en-GB"/>
              </w:rPr>
              <w:t>PHI (days)</w:t>
            </w:r>
          </w:p>
        </w:tc>
        <w:tc>
          <w:tcPr>
            <w:tcW w:w="664" w:type="pct"/>
            <w:tcBorders>
              <w:top w:val="single" w:sz="4" w:space="0" w:color="auto"/>
              <w:left w:val="single" w:sz="4" w:space="0" w:color="auto"/>
              <w:bottom w:val="single" w:sz="4" w:space="0" w:color="auto"/>
              <w:right w:val="single" w:sz="4" w:space="0" w:color="auto"/>
            </w:tcBorders>
            <w:vAlign w:val="center"/>
            <w:hideMark/>
          </w:tcPr>
          <w:p w14:paraId="2CDB770E" w14:textId="77777777" w:rsidR="007B2F2F" w:rsidRPr="005E5CCD" w:rsidRDefault="007B2F2F" w:rsidP="008C04A2">
            <w:pPr>
              <w:pStyle w:val="RepTableHeaderSmall"/>
              <w:keepNext w:val="0"/>
              <w:keepLines w:val="0"/>
              <w:jc w:val="center"/>
              <w:rPr>
                <w:lang w:val="en-GB"/>
              </w:rPr>
            </w:pPr>
            <w:r w:rsidRPr="005E5CCD">
              <w:rPr>
                <w:lang w:val="en-GB"/>
              </w:rPr>
              <w:t>Details on trial</w:t>
            </w:r>
          </w:p>
        </w:tc>
      </w:tr>
      <w:tr w:rsidR="007B2F2F" w:rsidRPr="005E5CCD" w14:paraId="62B8FDCB" w14:textId="77777777" w:rsidTr="007A343D">
        <w:trPr>
          <w:trHeight w:val="23"/>
          <w:tblHeader/>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2C0C98EE" w14:textId="77777777" w:rsidR="007B2F2F" w:rsidRPr="005E5CCD" w:rsidRDefault="007B2F2F" w:rsidP="008C04A2">
            <w:pPr>
              <w:widowControl w:val="0"/>
              <w:rPr>
                <w:b/>
                <w:sz w:val="16"/>
                <w:szCs w:val="16"/>
                <w:lang w:val="en-GB"/>
              </w:rPr>
            </w:pPr>
          </w:p>
        </w:tc>
        <w:tc>
          <w:tcPr>
            <w:tcW w:w="542" w:type="pct"/>
            <w:tcBorders>
              <w:top w:val="nil"/>
              <w:left w:val="single" w:sz="4" w:space="0" w:color="auto"/>
              <w:bottom w:val="single" w:sz="4" w:space="0" w:color="auto"/>
              <w:right w:val="single" w:sz="4" w:space="0" w:color="auto"/>
            </w:tcBorders>
            <w:vAlign w:val="center"/>
            <w:hideMark/>
          </w:tcPr>
          <w:p w14:paraId="7A53BC99" w14:textId="77777777" w:rsidR="007B2F2F" w:rsidRPr="005E5CCD" w:rsidRDefault="007B2F2F" w:rsidP="008C04A2">
            <w:pPr>
              <w:pStyle w:val="RepTableSmall"/>
              <w:jc w:val="center"/>
              <w:rPr>
                <w:szCs w:val="16"/>
                <w:lang w:val="en-GB"/>
              </w:rPr>
            </w:pPr>
            <w:r w:rsidRPr="005E5CCD">
              <w:rPr>
                <w:szCs w:val="16"/>
                <w:lang w:val="en-GB"/>
              </w:rPr>
              <w:t>(a)</w:t>
            </w:r>
          </w:p>
        </w:tc>
        <w:tc>
          <w:tcPr>
            <w:tcW w:w="493" w:type="pct"/>
            <w:tcBorders>
              <w:top w:val="nil"/>
              <w:left w:val="single" w:sz="4" w:space="0" w:color="auto"/>
              <w:bottom w:val="single" w:sz="4" w:space="0" w:color="auto"/>
              <w:right w:val="single" w:sz="4" w:space="0" w:color="auto"/>
            </w:tcBorders>
            <w:vAlign w:val="center"/>
            <w:hideMark/>
          </w:tcPr>
          <w:p w14:paraId="79772720" w14:textId="77777777" w:rsidR="007B2F2F" w:rsidRPr="005E5CCD" w:rsidRDefault="007B2F2F" w:rsidP="008C04A2">
            <w:pPr>
              <w:pStyle w:val="RepTableSmall"/>
              <w:jc w:val="center"/>
              <w:rPr>
                <w:szCs w:val="16"/>
                <w:lang w:val="en-GB"/>
              </w:rPr>
            </w:pPr>
            <w:r w:rsidRPr="005E5CCD">
              <w:rPr>
                <w:szCs w:val="16"/>
                <w:lang w:val="en-GB"/>
              </w:rPr>
              <w:t>(b)</w:t>
            </w:r>
          </w:p>
        </w:tc>
        <w:tc>
          <w:tcPr>
            <w:tcW w:w="305" w:type="pct"/>
            <w:tcBorders>
              <w:top w:val="single" w:sz="4" w:space="0" w:color="auto"/>
              <w:left w:val="single" w:sz="4" w:space="0" w:color="auto"/>
              <w:bottom w:val="single" w:sz="4" w:space="0" w:color="auto"/>
              <w:right w:val="single" w:sz="4" w:space="0" w:color="auto"/>
            </w:tcBorders>
            <w:vAlign w:val="center"/>
            <w:hideMark/>
          </w:tcPr>
          <w:p w14:paraId="6B24E60B" w14:textId="77777777" w:rsidR="007B2F2F" w:rsidRPr="005E5CCD" w:rsidRDefault="007B2F2F" w:rsidP="008C04A2">
            <w:pPr>
              <w:pStyle w:val="RepTableSmall"/>
              <w:jc w:val="center"/>
              <w:rPr>
                <w:szCs w:val="16"/>
                <w:lang w:val="en-GB"/>
              </w:rPr>
            </w:pPr>
            <w:proofErr w:type="spellStart"/>
            <w:r w:rsidRPr="005E5CCD">
              <w:rPr>
                <w:szCs w:val="16"/>
                <w:lang w:val="en-GB"/>
              </w:rPr>
              <w:t>g.a.s</w:t>
            </w:r>
            <w:proofErr w:type="spellEnd"/>
            <w:r w:rsidRPr="005E5CCD">
              <w:rPr>
                <w:szCs w:val="16"/>
                <w:lang w:val="en-GB"/>
              </w:rPr>
              <w:t>/ha</w:t>
            </w:r>
          </w:p>
        </w:tc>
        <w:tc>
          <w:tcPr>
            <w:tcW w:w="344" w:type="pct"/>
            <w:tcBorders>
              <w:top w:val="single" w:sz="4" w:space="0" w:color="auto"/>
              <w:left w:val="single" w:sz="4" w:space="0" w:color="auto"/>
              <w:bottom w:val="single" w:sz="4" w:space="0" w:color="auto"/>
              <w:right w:val="single" w:sz="4" w:space="0" w:color="auto"/>
            </w:tcBorders>
            <w:vAlign w:val="center"/>
            <w:hideMark/>
          </w:tcPr>
          <w:p w14:paraId="019A11BC" w14:textId="77777777" w:rsidR="007B2F2F" w:rsidRPr="005E5CCD" w:rsidRDefault="007B2F2F" w:rsidP="008C04A2">
            <w:pPr>
              <w:pStyle w:val="RepTableSmall"/>
              <w:jc w:val="center"/>
              <w:rPr>
                <w:szCs w:val="16"/>
                <w:lang w:val="en-GB"/>
              </w:rPr>
            </w:pPr>
            <w:r w:rsidRPr="005E5CCD">
              <w:rPr>
                <w:szCs w:val="16"/>
                <w:lang w:val="en-GB"/>
              </w:rPr>
              <w:t>Water (L/ha)</w:t>
            </w:r>
          </w:p>
        </w:tc>
        <w:tc>
          <w:tcPr>
            <w:tcW w:w="206" w:type="pct"/>
            <w:tcBorders>
              <w:top w:val="single" w:sz="4" w:space="0" w:color="auto"/>
              <w:left w:val="single" w:sz="4" w:space="0" w:color="auto"/>
              <w:bottom w:val="single" w:sz="4" w:space="0" w:color="auto"/>
              <w:right w:val="single" w:sz="4" w:space="0" w:color="auto"/>
            </w:tcBorders>
            <w:vAlign w:val="center"/>
            <w:hideMark/>
          </w:tcPr>
          <w:p w14:paraId="0EA715C4" w14:textId="77777777" w:rsidR="007B2F2F" w:rsidRPr="005E5CCD" w:rsidRDefault="007B2F2F" w:rsidP="008C04A2">
            <w:pPr>
              <w:pStyle w:val="RepTableSmall"/>
              <w:jc w:val="center"/>
              <w:rPr>
                <w:szCs w:val="16"/>
                <w:lang w:val="en-GB"/>
              </w:rPr>
            </w:pPr>
            <w:r w:rsidRPr="005E5CCD">
              <w:rPr>
                <w:szCs w:val="16"/>
                <w:lang w:val="en-GB"/>
              </w:rPr>
              <w:t>L/ha</w:t>
            </w:r>
          </w:p>
        </w:tc>
        <w:tc>
          <w:tcPr>
            <w:tcW w:w="455" w:type="pct"/>
            <w:tcBorders>
              <w:top w:val="nil"/>
              <w:left w:val="single" w:sz="4" w:space="0" w:color="auto"/>
              <w:bottom w:val="single" w:sz="4" w:space="0" w:color="auto"/>
              <w:right w:val="single" w:sz="4" w:space="0" w:color="auto"/>
            </w:tcBorders>
            <w:vAlign w:val="center"/>
            <w:hideMark/>
          </w:tcPr>
          <w:p w14:paraId="3AFACA16" w14:textId="77777777" w:rsidR="007B2F2F" w:rsidRPr="005E5CCD" w:rsidRDefault="007B2F2F" w:rsidP="008C04A2">
            <w:pPr>
              <w:pStyle w:val="RepTableSmall"/>
              <w:jc w:val="center"/>
              <w:rPr>
                <w:szCs w:val="16"/>
                <w:lang w:val="en-GB"/>
              </w:rPr>
            </w:pPr>
            <w:r w:rsidRPr="005E5CCD">
              <w:rPr>
                <w:szCs w:val="16"/>
                <w:lang w:val="en-GB"/>
              </w:rPr>
              <w:t>(c)</w:t>
            </w: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422770B7" w14:textId="77777777" w:rsidR="007B2F2F" w:rsidRPr="005E5CCD" w:rsidRDefault="007B2F2F" w:rsidP="008C04A2">
            <w:pPr>
              <w:widowControl w:val="0"/>
              <w:rPr>
                <w:b/>
                <w:sz w:val="16"/>
                <w:szCs w:val="16"/>
                <w:lang w:val="en-GB"/>
              </w:rPr>
            </w:pPr>
          </w:p>
        </w:tc>
        <w:tc>
          <w:tcPr>
            <w:tcW w:w="719" w:type="dxa"/>
            <w:vMerge/>
            <w:tcBorders>
              <w:top w:val="single" w:sz="4" w:space="0" w:color="auto"/>
              <w:left w:val="single" w:sz="4" w:space="0" w:color="auto"/>
              <w:bottom w:val="single" w:sz="4" w:space="0" w:color="auto"/>
              <w:right w:val="single" w:sz="4" w:space="0" w:color="auto"/>
            </w:tcBorders>
            <w:vAlign w:val="center"/>
            <w:hideMark/>
          </w:tcPr>
          <w:p w14:paraId="7E1BFFFB" w14:textId="77777777" w:rsidR="007B2F2F" w:rsidRPr="005E5CCD" w:rsidRDefault="007B2F2F" w:rsidP="008C04A2">
            <w:pPr>
              <w:widowControl w:val="0"/>
              <w:rPr>
                <w:b/>
                <w:sz w:val="16"/>
                <w:szCs w:val="16"/>
                <w:lang w:val="en-GB"/>
              </w:rPr>
            </w:pPr>
          </w:p>
        </w:tc>
        <w:tc>
          <w:tcPr>
            <w:tcW w:w="524" w:type="pct"/>
            <w:tcBorders>
              <w:top w:val="nil"/>
              <w:left w:val="single" w:sz="4" w:space="0" w:color="auto"/>
              <w:bottom w:val="single" w:sz="4" w:space="0" w:color="auto"/>
              <w:right w:val="single" w:sz="4" w:space="0" w:color="auto"/>
            </w:tcBorders>
            <w:vAlign w:val="center"/>
            <w:hideMark/>
          </w:tcPr>
          <w:p w14:paraId="133848C8" w14:textId="77777777" w:rsidR="007B2F2F" w:rsidRPr="005E5CCD" w:rsidRDefault="007B2F2F" w:rsidP="008C04A2">
            <w:pPr>
              <w:pStyle w:val="RepTableSmall"/>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714CD939" w14:textId="77777777" w:rsidR="007B2F2F" w:rsidRPr="005E5CCD" w:rsidRDefault="007B2F2F" w:rsidP="008C04A2">
            <w:pPr>
              <w:pStyle w:val="RepTableSmall"/>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269" w:type="pct"/>
            <w:tcBorders>
              <w:top w:val="nil"/>
              <w:left w:val="single" w:sz="4" w:space="0" w:color="auto"/>
              <w:bottom w:val="single" w:sz="4" w:space="0" w:color="auto"/>
              <w:right w:val="single" w:sz="4" w:space="0" w:color="auto"/>
            </w:tcBorders>
            <w:vAlign w:val="center"/>
            <w:hideMark/>
          </w:tcPr>
          <w:p w14:paraId="2C36653B" w14:textId="77777777" w:rsidR="007B2F2F" w:rsidRPr="005E5CCD" w:rsidRDefault="007B2F2F" w:rsidP="008C04A2">
            <w:pPr>
              <w:pStyle w:val="RepTableSmall"/>
              <w:jc w:val="center"/>
              <w:rPr>
                <w:szCs w:val="16"/>
                <w:lang w:val="en-GB"/>
              </w:rPr>
            </w:pPr>
            <w:r w:rsidRPr="005E5CCD">
              <w:rPr>
                <w:szCs w:val="16"/>
                <w:lang w:val="en-GB"/>
              </w:rPr>
              <w:t>(d)</w:t>
            </w:r>
          </w:p>
        </w:tc>
        <w:tc>
          <w:tcPr>
            <w:tcW w:w="664" w:type="pct"/>
            <w:tcBorders>
              <w:top w:val="nil"/>
              <w:left w:val="single" w:sz="4" w:space="0" w:color="auto"/>
              <w:bottom w:val="single" w:sz="4" w:space="0" w:color="auto"/>
              <w:right w:val="single" w:sz="4" w:space="0" w:color="auto"/>
            </w:tcBorders>
            <w:vAlign w:val="center"/>
            <w:hideMark/>
          </w:tcPr>
          <w:p w14:paraId="3DD65649" w14:textId="77777777" w:rsidR="007B2F2F" w:rsidRPr="005E5CCD" w:rsidRDefault="007B2F2F" w:rsidP="008C04A2">
            <w:pPr>
              <w:pStyle w:val="RepTableSmall"/>
              <w:jc w:val="center"/>
              <w:rPr>
                <w:szCs w:val="16"/>
                <w:lang w:val="en-GB"/>
              </w:rPr>
            </w:pPr>
            <w:r w:rsidRPr="005E5CCD">
              <w:rPr>
                <w:szCs w:val="16"/>
                <w:lang w:val="en-GB"/>
              </w:rPr>
              <w:t>(e)</w:t>
            </w:r>
          </w:p>
        </w:tc>
      </w:tr>
      <w:tr w:rsidR="007B2F2F" w:rsidRPr="005E5CCD" w14:paraId="4A096D64" w14:textId="77777777" w:rsidTr="007A343D">
        <w:trPr>
          <w:trHeight w:val="347"/>
        </w:trPr>
        <w:tc>
          <w:tcPr>
            <w:tcW w:w="435" w:type="pct"/>
            <w:vMerge w:val="restart"/>
            <w:tcBorders>
              <w:top w:val="single" w:sz="4" w:space="0" w:color="auto"/>
              <w:left w:val="single" w:sz="4" w:space="0" w:color="auto"/>
              <w:bottom w:val="single" w:sz="4" w:space="0" w:color="auto"/>
              <w:right w:val="single" w:sz="4" w:space="0" w:color="auto"/>
            </w:tcBorders>
          </w:tcPr>
          <w:p w14:paraId="6DED3554" w14:textId="77777777" w:rsidR="007B2F2F" w:rsidRPr="005E5CCD" w:rsidRDefault="007B2F2F" w:rsidP="008C04A2">
            <w:pPr>
              <w:pStyle w:val="RepTableSmall"/>
              <w:rPr>
                <w:szCs w:val="16"/>
                <w:lang w:val="en-GB"/>
              </w:rPr>
            </w:pPr>
            <w:r w:rsidRPr="005E5CCD">
              <w:t>CPRHU21-276-065IR</w:t>
            </w:r>
            <w:r w:rsidRPr="005E5CCD">
              <w:rPr>
                <w:szCs w:val="16"/>
                <w:lang w:val="en-GB"/>
              </w:rPr>
              <w:t xml:space="preserve">/ </w:t>
            </w:r>
            <w:proofErr w:type="spellStart"/>
            <w:r w:rsidRPr="005E5CCD">
              <w:rPr>
                <w:szCs w:val="16"/>
                <w:lang w:val="en-GB"/>
              </w:rPr>
              <w:t>Kőszeg</w:t>
            </w:r>
            <w:proofErr w:type="spellEnd"/>
            <w:r w:rsidRPr="005E5CCD">
              <w:rPr>
                <w:szCs w:val="16"/>
                <w:lang w:val="en-GB"/>
              </w:rPr>
              <w:t xml:space="preserve">/ NEU </w:t>
            </w:r>
            <w:r w:rsidRPr="005E5CCD">
              <w:t>Hungary</w:t>
            </w:r>
            <w:r w:rsidRPr="005E5CCD">
              <w:rPr>
                <w:szCs w:val="16"/>
                <w:lang w:val="en-GB"/>
              </w:rPr>
              <w:t>/ 2021</w:t>
            </w:r>
          </w:p>
          <w:p w14:paraId="4023B686" w14:textId="77777777" w:rsidR="007B2F2F" w:rsidRPr="005E5CCD" w:rsidRDefault="007B2F2F" w:rsidP="008C04A2">
            <w:pPr>
              <w:pStyle w:val="RepTableSmall"/>
              <w:rPr>
                <w:szCs w:val="16"/>
                <w:lang w:val="en-GB"/>
              </w:rPr>
            </w:pPr>
          </w:p>
          <w:p w14:paraId="351E18CF" w14:textId="77777777" w:rsidR="007B2F2F" w:rsidRPr="005E5CCD" w:rsidRDefault="007B2F2F" w:rsidP="008C04A2">
            <w:pPr>
              <w:pStyle w:val="RepTableSmall"/>
              <w:rPr>
                <w:szCs w:val="16"/>
                <w:lang w:val="en-GB"/>
              </w:rPr>
            </w:pPr>
          </w:p>
        </w:tc>
        <w:tc>
          <w:tcPr>
            <w:tcW w:w="542" w:type="pct"/>
            <w:vMerge w:val="restart"/>
            <w:tcBorders>
              <w:top w:val="single" w:sz="4" w:space="0" w:color="auto"/>
              <w:left w:val="single" w:sz="4" w:space="0" w:color="auto"/>
              <w:bottom w:val="single" w:sz="4" w:space="0" w:color="auto"/>
              <w:right w:val="single" w:sz="4" w:space="0" w:color="auto"/>
            </w:tcBorders>
            <w:hideMark/>
          </w:tcPr>
          <w:p w14:paraId="5EAA86C7" w14:textId="77777777" w:rsidR="007B2F2F" w:rsidRPr="005E5CCD" w:rsidRDefault="007B2F2F" w:rsidP="008C04A2">
            <w:pPr>
              <w:pStyle w:val="RepTableSmall"/>
              <w:rPr>
                <w:szCs w:val="16"/>
                <w:lang w:val="en-GB"/>
              </w:rPr>
            </w:pPr>
            <w:r w:rsidRPr="005E5CCD">
              <w:rPr>
                <w:szCs w:val="16"/>
                <w:lang w:val="en-GB"/>
              </w:rPr>
              <w:t>Cabbage/ Gloria F1</w:t>
            </w:r>
          </w:p>
        </w:tc>
        <w:tc>
          <w:tcPr>
            <w:tcW w:w="493" w:type="pct"/>
            <w:vMerge w:val="restart"/>
            <w:tcBorders>
              <w:top w:val="single" w:sz="4" w:space="0" w:color="auto"/>
              <w:left w:val="single" w:sz="4" w:space="0" w:color="auto"/>
              <w:bottom w:val="single" w:sz="4" w:space="0" w:color="auto"/>
              <w:right w:val="single" w:sz="4" w:space="0" w:color="auto"/>
            </w:tcBorders>
            <w:hideMark/>
          </w:tcPr>
          <w:p w14:paraId="4F01685E" w14:textId="77777777" w:rsidR="007B2F2F" w:rsidRPr="005E5CCD" w:rsidRDefault="007B2F2F" w:rsidP="008C04A2">
            <w:pPr>
              <w:pStyle w:val="RepTableSmall"/>
              <w:rPr>
                <w:szCs w:val="16"/>
                <w:lang w:val="en-GB"/>
              </w:rPr>
            </w:pPr>
            <w:r w:rsidRPr="005E5CCD">
              <w:rPr>
                <w:szCs w:val="16"/>
                <w:lang w:val="en-GB"/>
              </w:rPr>
              <w:t>1)</w:t>
            </w:r>
            <w:r w:rsidRPr="005E5CCD">
              <w:rPr>
                <w:lang w:val="en-GB"/>
              </w:rPr>
              <w:t xml:space="preserve"> </w:t>
            </w:r>
            <w:r w:rsidRPr="005E5CCD">
              <w:rPr>
                <w:szCs w:val="16"/>
                <w:lang w:val="en-GB"/>
              </w:rPr>
              <w:t>29/04/2021</w:t>
            </w:r>
          </w:p>
          <w:p w14:paraId="040DC375" w14:textId="77777777" w:rsidR="007B2F2F" w:rsidRPr="005E5CCD" w:rsidRDefault="007B2F2F" w:rsidP="008C04A2">
            <w:pPr>
              <w:pStyle w:val="RepTableSmall"/>
              <w:rPr>
                <w:szCs w:val="16"/>
                <w:lang w:val="en-GB"/>
              </w:rPr>
            </w:pPr>
            <w:r w:rsidRPr="005E5CCD">
              <w:rPr>
                <w:szCs w:val="16"/>
                <w:lang w:val="en-GB"/>
              </w:rPr>
              <w:t>2)N/A</w:t>
            </w:r>
          </w:p>
          <w:p w14:paraId="1F1002CC" w14:textId="77777777" w:rsidR="007B2F2F" w:rsidRPr="005E5CCD" w:rsidRDefault="007B2F2F" w:rsidP="008C04A2">
            <w:pPr>
              <w:pStyle w:val="RepTableSmall"/>
              <w:rPr>
                <w:szCs w:val="16"/>
                <w:lang w:val="en-GB"/>
              </w:rPr>
            </w:pPr>
            <w:r w:rsidRPr="005E5CCD">
              <w:rPr>
                <w:szCs w:val="16"/>
                <w:lang w:val="en-GB"/>
              </w:rPr>
              <w:t>3)</w:t>
            </w:r>
            <w:r w:rsidRPr="005E5CCD">
              <w:rPr>
                <w:lang w:val="en-GB"/>
              </w:rPr>
              <w:t xml:space="preserve"> </w:t>
            </w:r>
            <w:r w:rsidRPr="005E5CCD">
              <w:rPr>
                <w:szCs w:val="16"/>
                <w:lang w:val="en-GB"/>
              </w:rPr>
              <w:t>Aug 2021</w:t>
            </w:r>
          </w:p>
        </w:tc>
        <w:tc>
          <w:tcPr>
            <w:tcW w:w="305" w:type="pct"/>
            <w:vMerge w:val="restart"/>
            <w:tcBorders>
              <w:top w:val="single" w:sz="4" w:space="0" w:color="auto"/>
              <w:left w:val="single" w:sz="4" w:space="0" w:color="auto"/>
              <w:bottom w:val="single" w:sz="4" w:space="0" w:color="auto"/>
              <w:right w:val="single" w:sz="4" w:space="0" w:color="auto"/>
            </w:tcBorders>
            <w:hideMark/>
          </w:tcPr>
          <w:p w14:paraId="444814CA"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12.84</w:t>
            </w:r>
          </w:p>
          <w:p w14:paraId="1C526A91"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13.21</w:t>
            </w:r>
          </w:p>
        </w:tc>
        <w:tc>
          <w:tcPr>
            <w:tcW w:w="344" w:type="pct"/>
            <w:vMerge w:val="restart"/>
            <w:tcBorders>
              <w:top w:val="single" w:sz="4" w:space="0" w:color="auto"/>
              <w:left w:val="single" w:sz="4" w:space="0" w:color="auto"/>
              <w:bottom w:val="single" w:sz="4" w:space="0" w:color="auto"/>
              <w:right w:val="single" w:sz="4" w:space="0" w:color="auto"/>
            </w:tcBorders>
          </w:tcPr>
          <w:p w14:paraId="20CF06B5" w14:textId="77777777" w:rsidR="007B2F2F" w:rsidRPr="005E5CCD" w:rsidRDefault="007B2F2F" w:rsidP="008C04A2">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410.67</w:t>
            </w:r>
          </w:p>
          <w:p w14:paraId="414112EA" w14:textId="77777777" w:rsidR="007B2F2F" w:rsidRPr="005E5CCD" w:rsidRDefault="007B2F2F" w:rsidP="008C04A2">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422.67</w:t>
            </w:r>
          </w:p>
          <w:p w14:paraId="787F6795" w14:textId="77777777" w:rsidR="007B2F2F" w:rsidRPr="005E5CCD" w:rsidRDefault="007B2F2F" w:rsidP="008C04A2">
            <w:pPr>
              <w:pStyle w:val="Zwykytekst"/>
              <w:widowControl w:val="0"/>
              <w:tabs>
                <w:tab w:val="decimal" w:pos="567"/>
              </w:tabs>
              <w:jc w:val="both"/>
              <w:rPr>
                <w:rFonts w:ascii="Times New Roman" w:hAnsi="Times New Roman" w:cs="Times New Roman"/>
                <w:sz w:val="16"/>
                <w:szCs w:val="16"/>
                <w:lang w:val="en-GB"/>
              </w:rPr>
            </w:pPr>
          </w:p>
        </w:tc>
        <w:tc>
          <w:tcPr>
            <w:tcW w:w="206" w:type="pct"/>
            <w:vMerge w:val="restart"/>
            <w:tcBorders>
              <w:top w:val="single" w:sz="4" w:space="0" w:color="auto"/>
              <w:left w:val="single" w:sz="4" w:space="0" w:color="auto"/>
              <w:bottom w:val="single" w:sz="4" w:space="0" w:color="auto"/>
              <w:right w:val="single" w:sz="4" w:space="0" w:color="auto"/>
            </w:tcBorders>
            <w:hideMark/>
          </w:tcPr>
          <w:p w14:paraId="4AB5B165"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455" w:type="pct"/>
            <w:vMerge w:val="restart"/>
            <w:tcBorders>
              <w:top w:val="single" w:sz="4" w:space="0" w:color="auto"/>
              <w:left w:val="single" w:sz="4" w:space="0" w:color="auto"/>
              <w:bottom w:val="single" w:sz="4" w:space="0" w:color="auto"/>
              <w:right w:val="single" w:sz="4" w:space="0" w:color="auto"/>
            </w:tcBorders>
            <w:hideMark/>
          </w:tcPr>
          <w:p w14:paraId="376349AE" w14:textId="77777777" w:rsidR="007B2F2F" w:rsidRPr="005E5CCD" w:rsidRDefault="007B2F2F" w:rsidP="008C04A2">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26/07/2021</w:t>
            </w:r>
          </w:p>
          <w:p w14:paraId="770E77D1" w14:textId="77777777" w:rsidR="007B2F2F" w:rsidRPr="005E5CCD" w:rsidRDefault="007B2F2F" w:rsidP="008C04A2">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05/08/2021</w:t>
            </w:r>
          </w:p>
        </w:tc>
        <w:tc>
          <w:tcPr>
            <w:tcW w:w="399" w:type="pct"/>
            <w:vMerge w:val="restart"/>
            <w:tcBorders>
              <w:top w:val="single" w:sz="4" w:space="0" w:color="auto"/>
              <w:left w:val="single" w:sz="4" w:space="0" w:color="auto"/>
              <w:bottom w:val="single" w:sz="4" w:space="0" w:color="auto"/>
              <w:right w:val="single" w:sz="4" w:space="0" w:color="auto"/>
            </w:tcBorders>
            <w:hideMark/>
          </w:tcPr>
          <w:p w14:paraId="01178471" w14:textId="77777777" w:rsidR="007B2F2F" w:rsidRPr="005E5CCD" w:rsidRDefault="007B2F2F" w:rsidP="008C04A2">
            <w:pPr>
              <w:pStyle w:val="RepTableSmall"/>
              <w:rPr>
                <w:szCs w:val="16"/>
                <w:lang w:val="en-GB"/>
              </w:rPr>
            </w:pPr>
            <w:r w:rsidRPr="005E5CCD">
              <w:rPr>
                <w:szCs w:val="16"/>
                <w:lang w:val="en-GB"/>
              </w:rPr>
              <w:t>BBCH 41</w:t>
            </w:r>
          </w:p>
          <w:p w14:paraId="7E408BBC" w14:textId="77777777" w:rsidR="007B2F2F" w:rsidRPr="005E5CCD" w:rsidRDefault="007B2F2F" w:rsidP="008C04A2">
            <w:pPr>
              <w:pStyle w:val="RepTableSmall"/>
              <w:rPr>
                <w:szCs w:val="16"/>
                <w:lang w:val="en-GB"/>
              </w:rPr>
            </w:pPr>
            <w:r w:rsidRPr="005E5CCD">
              <w:rPr>
                <w:szCs w:val="16"/>
                <w:lang w:val="en-GB"/>
              </w:rPr>
              <w:t>BBCH 43</w:t>
            </w:r>
          </w:p>
        </w:tc>
        <w:tc>
          <w:tcPr>
            <w:tcW w:w="363" w:type="pct"/>
            <w:tcBorders>
              <w:top w:val="single" w:sz="4" w:space="0" w:color="auto"/>
              <w:left w:val="single" w:sz="4" w:space="0" w:color="auto"/>
              <w:bottom w:val="single" w:sz="4" w:space="0" w:color="auto"/>
              <w:right w:val="single" w:sz="4" w:space="0" w:color="auto"/>
            </w:tcBorders>
            <w:hideMark/>
          </w:tcPr>
          <w:p w14:paraId="0D3D9D58" w14:textId="77777777" w:rsidR="007B2F2F" w:rsidRPr="005E5CCD" w:rsidRDefault="007B2F2F" w:rsidP="008C04A2">
            <w:pPr>
              <w:pStyle w:val="RepTableSmall"/>
              <w:rPr>
                <w:szCs w:val="16"/>
                <w:lang w:val="en-GB"/>
              </w:rPr>
            </w:pPr>
            <w:r w:rsidRPr="005E5CCD">
              <w:rPr>
                <w:szCs w:val="16"/>
                <w:lang w:val="en-GB"/>
              </w:rPr>
              <w:t>Fruit untreated head</w:t>
            </w:r>
          </w:p>
        </w:tc>
        <w:tc>
          <w:tcPr>
            <w:tcW w:w="524" w:type="pct"/>
            <w:tcBorders>
              <w:top w:val="single" w:sz="4" w:space="0" w:color="auto"/>
              <w:left w:val="single" w:sz="4" w:space="0" w:color="auto"/>
              <w:bottom w:val="single" w:sz="4" w:space="0" w:color="auto"/>
              <w:right w:val="single" w:sz="4" w:space="0" w:color="auto"/>
            </w:tcBorders>
            <w:hideMark/>
          </w:tcPr>
          <w:p w14:paraId="0FC9E328"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4F1C331F"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7E211F1" w14:textId="77777777" w:rsidR="007B2F2F" w:rsidRPr="005E5CCD" w:rsidRDefault="007B2F2F" w:rsidP="008C04A2">
            <w:pPr>
              <w:pStyle w:val="RepTableSmall"/>
              <w:rPr>
                <w:szCs w:val="16"/>
                <w:lang w:val="en-GB"/>
              </w:rPr>
            </w:pPr>
            <w:r w:rsidRPr="005E5CCD">
              <w:t>Final Report 21/FSL/09/2HU</w:t>
            </w:r>
          </w:p>
          <w:p w14:paraId="06D710B0" w14:textId="77777777" w:rsidR="007B2F2F" w:rsidRPr="005E5CCD" w:rsidRDefault="007B2F2F" w:rsidP="008C04A2">
            <w:pPr>
              <w:pStyle w:val="RepTableSmall"/>
              <w:rPr>
                <w:szCs w:val="16"/>
                <w:lang w:val="en-GB"/>
              </w:rPr>
            </w:pPr>
            <w:r w:rsidRPr="005E5CCD">
              <w:rPr>
                <w:szCs w:val="16"/>
                <w:lang w:val="en-GB"/>
              </w:rPr>
              <w:t xml:space="preserve">Study Number Field Final Report: </w:t>
            </w:r>
            <w:r w:rsidRPr="005E5CCD">
              <w:t>065CPRHU21R33</w:t>
            </w:r>
          </w:p>
          <w:p w14:paraId="03A7E404" w14:textId="77777777" w:rsidR="007B2F2F" w:rsidRPr="005E5CCD" w:rsidRDefault="007B2F2F" w:rsidP="008C04A2">
            <w:pPr>
              <w:pStyle w:val="RepTable"/>
              <w:rPr>
                <w:b/>
                <w:bCs/>
                <w:sz w:val="18"/>
                <w:szCs w:val="18"/>
              </w:rPr>
            </w:pPr>
            <w:r w:rsidRPr="005E5CCD">
              <w:rPr>
                <w:b/>
                <w:bCs/>
                <w:sz w:val="18"/>
                <w:szCs w:val="18"/>
              </w:rPr>
              <w:t>Esfenvalerate:</w:t>
            </w:r>
          </w:p>
          <w:p w14:paraId="5AE32A25" w14:textId="77777777" w:rsidR="007B2F2F" w:rsidRPr="005E5CCD" w:rsidRDefault="007B2F2F" w:rsidP="008C04A2">
            <w:pPr>
              <w:pStyle w:val="RepTable"/>
              <w:rPr>
                <w:sz w:val="18"/>
                <w:szCs w:val="18"/>
              </w:rPr>
            </w:pPr>
            <w:r w:rsidRPr="005E5CCD">
              <w:rPr>
                <w:sz w:val="18"/>
                <w:szCs w:val="18"/>
              </w:rPr>
              <w:t>LOQ = 0.01 mg/kg</w:t>
            </w:r>
          </w:p>
          <w:p w14:paraId="57D4AC39" w14:textId="77777777" w:rsidR="007B2F2F" w:rsidRPr="005E5CCD" w:rsidRDefault="007B2F2F" w:rsidP="008C04A2">
            <w:pPr>
              <w:pStyle w:val="RepTable"/>
              <w:rPr>
                <w:sz w:val="18"/>
                <w:szCs w:val="18"/>
              </w:rPr>
            </w:pPr>
            <w:r w:rsidRPr="005E5CCD">
              <w:rPr>
                <w:sz w:val="18"/>
                <w:szCs w:val="18"/>
              </w:rPr>
              <w:t>LOD = 0.002 mg/kg</w:t>
            </w:r>
          </w:p>
          <w:p w14:paraId="14DFFE4C" w14:textId="77777777" w:rsidR="007B2F2F" w:rsidRPr="005E5CCD" w:rsidRDefault="007B2F2F" w:rsidP="008C04A2">
            <w:pPr>
              <w:pStyle w:val="RepTableSmall"/>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702B5930" w14:textId="77777777" w:rsidR="007B2F2F" w:rsidRPr="005E5CCD" w:rsidRDefault="007B2F2F" w:rsidP="008C04A2">
            <w:pPr>
              <w:pStyle w:val="RepTableSmall"/>
              <w:rPr>
                <w:szCs w:val="16"/>
                <w:lang w:val="en-GB"/>
              </w:rPr>
            </w:pPr>
            <w:r w:rsidRPr="005E5CCD">
              <w:rPr>
                <w:szCs w:val="16"/>
                <w:lang w:val="en-GB"/>
              </w:rPr>
              <w:t>559 days</w:t>
            </w:r>
          </w:p>
        </w:tc>
      </w:tr>
      <w:tr w:rsidR="007B2F2F" w:rsidRPr="005E5CCD" w14:paraId="321E087B" w14:textId="77777777" w:rsidTr="007A343D">
        <w:trPr>
          <w:trHeight w:val="350"/>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66B65EFB"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7D66B239"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67D03C40"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3AA453B8"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4D2C85F8"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401C69EA"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D18024A"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3D1C80EA"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098A550C" w14:textId="77777777" w:rsidR="007B2F2F" w:rsidRPr="005E5CCD" w:rsidRDefault="007B2F2F" w:rsidP="008C04A2">
            <w:pPr>
              <w:pStyle w:val="RepTableSmall"/>
              <w:rPr>
                <w:szCs w:val="16"/>
                <w:lang w:val="en-GB"/>
              </w:rPr>
            </w:pPr>
            <w:r w:rsidRPr="005E5CCD">
              <w:rPr>
                <w:szCs w:val="16"/>
                <w:lang w:val="en-GB"/>
              </w:rPr>
              <w:t>Fruit treated head</w:t>
            </w:r>
          </w:p>
        </w:tc>
        <w:tc>
          <w:tcPr>
            <w:tcW w:w="524" w:type="pct"/>
            <w:tcBorders>
              <w:top w:val="single" w:sz="4" w:space="0" w:color="auto"/>
              <w:left w:val="single" w:sz="4" w:space="0" w:color="auto"/>
              <w:bottom w:val="single" w:sz="4" w:space="0" w:color="auto"/>
              <w:right w:val="single" w:sz="4" w:space="0" w:color="auto"/>
            </w:tcBorders>
            <w:hideMark/>
          </w:tcPr>
          <w:p w14:paraId="1AED5E24" w14:textId="77777777" w:rsidR="007B2F2F" w:rsidRPr="005E5CCD" w:rsidRDefault="007B2F2F" w:rsidP="008C04A2">
            <w:pPr>
              <w:pStyle w:val="RepTableSmall"/>
              <w:tabs>
                <w:tab w:val="decimal" w:pos="410"/>
              </w:tabs>
              <w:jc w:val="center"/>
            </w:pPr>
            <w:r w:rsidRPr="005E5CCD">
              <w:t>&lt;LOQ</w:t>
            </w:r>
          </w:p>
        </w:tc>
        <w:tc>
          <w:tcPr>
            <w:tcW w:w="269" w:type="pct"/>
            <w:tcBorders>
              <w:top w:val="single" w:sz="4" w:space="0" w:color="auto"/>
              <w:left w:val="single" w:sz="4" w:space="0" w:color="auto"/>
              <w:bottom w:val="single" w:sz="4" w:space="0" w:color="auto"/>
              <w:right w:val="single" w:sz="4" w:space="0" w:color="auto"/>
            </w:tcBorders>
            <w:hideMark/>
          </w:tcPr>
          <w:p w14:paraId="1F414812"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2676AED6" w14:textId="77777777" w:rsidR="007B2F2F" w:rsidRPr="005E5CCD" w:rsidRDefault="007B2F2F" w:rsidP="008C04A2">
            <w:pPr>
              <w:widowControl w:val="0"/>
              <w:rPr>
                <w:sz w:val="16"/>
                <w:szCs w:val="16"/>
                <w:lang w:val="en-GB"/>
              </w:rPr>
            </w:pPr>
          </w:p>
        </w:tc>
      </w:tr>
      <w:tr w:rsidR="007B2F2F" w:rsidRPr="005E5CCD" w14:paraId="5A88BF7A" w14:textId="77777777" w:rsidTr="007A343D">
        <w:trPr>
          <w:trHeight w:val="354"/>
        </w:trPr>
        <w:tc>
          <w:tcPr>
            <w:tcW w:w="435" w:type="pct"/>
            <w:vMerge w:val="restart"/>
            <w:tcBorders>
              <w:top w:val="single" w:sz="4" w:space="0" w:color="auto"/>
              <w:left w:val="single" w:sz="4" w:space="0" w:color="auto"/>
              <w:bottom w:val="single" w:sz="4" w:space="0" w:color="auto"/>
              <w:right w:val="single" w:sz="4" w:space="0" w:color="auto"/>
            </w:tcBorders>
            <w:hideMark/>
          </w:tcPr>
          <w:p w14:paraId="45382E20" w14:textId="77777777" w:rsidR="007B2F2F" w:rsidRPr="001B64B9" w:rsidRDefault="007B2F2F" w:rsidP="008C04A2">
            <w:pPr>
              <w:pStyle w:val="RepTableSmall"/>
              <w:rPr>
                <w:szCs w:val="16"/>
                <w:lang w:val="pl-PL"/>
              </w:rPr>
            </w:pPr>
            <w:r w:rsidRPr="001B64B9">
              <w:rPr>
                <w:lang w:val="pl-PL"/>
              </w:rPr>
              <w:t xml:space="preserve">CPRHU21-277-065IR/ </w:t>
            </w:r>
            <w:proofErr w:type="spellStart"/>
            <w:r w:rsidRPr="001B64B9">
              <w:rPr>
                <w:lang w:val="pl-PL"/>
              </w:rPr>
              <w:t>Szatymaz</w:t>
            </w:r>
            <w:proofErr w:type="spellEnd"/>
            <w:r w:rsidRPr="001B64B9">
              <w:rPr>
                <w:lang w:val="pl-PL"/>
              </w:rPr>
              <w:t xml:space="preserve">/ NEU/ </w:t>
            </w:r>
            <w:proofErr w:type="spellStart"/>
            <w:r w:rsidRPr="001B64B9">
              <w:rPr>
                <w:lang w:val="pl-PL"/>
              </w:rPr>
              <w:t>Hungary</w:t>
            </w:r>
            <w:proofErr w:type="spellEnd"/>
            <w:r w:rsidRPr="001B64B9">
              <w:rPr>
                <w:lang w:val="pl-PL"/>
              </w:rPr>
              <w:t>/ 2021</w:t>
            </w:r>
          </w:p>
        </w:tc>
        <w:tc>
          <w:tcPr>
            <w:tcW w:w="542" w:type="pct"/>
            <w:vMerge w:val="restart"/>
            <w:tcBorders>
              <w:top w:val="single" w:sz="4" w:space="0" w:color="auto"/>
              <w:left w:val="single" w:sz="4" w:space="0" w:color="auto"/>
              <w:bottom w:val="single" w:sz="4" w:space="0" w:color="auto"/>
              <w:right w:val="single" w:sz="4" w:space="0" w:color="auto"/>
            </w:tcBorders>
            <w:hideMark/>
          </w:tcPr>
          <w:p w14:paraId="174E5A7E" w14:textId="77777777" w:rsidR="007B2F2F" w:rsidRPr="005E5CCD" w:rsidRDefault="007B2F2F" w:rsidP="008C04A2">
            <w:pPr>
              <w:pStyle w:val="RepTableSmall"/>
              <w:rPr>
                <w:szCs w:val="16"/>
                <w:lang w:val="en-GB"/>
              </w:rPr>
            </w:pPr>
            <w:r w:rsidRPr="005E5CCD">
              <w:rPr>
                <w:szCs w:val="16"/>
                <w:lang w:val="en-GB"/>
              </w:rPr>
              <w:t xml:space="preserve">Cabbage/ </w:t>
            </w:r>
            <w:proofErr w:type="spellStart"/>
            <w:r w:rsidRPr="005E5CCD">
              <w:rPr>
                <w:szCs w:val="16"/>
                <w:lang w:val="en-GB"/>
              </w:rPr>
              <w:t>Braunschweigi</w:t>
            </w:r>
            <w:proofErr w:type="spellEnd"/>
          </w:p>
        </w:tc>
        <w:tc>
          <w:tcPr>
            <w:tcW w:w="493" w:type="pct"/>
            <w:vMerge w:val="restart"/>
            <w:tcBorders>
              <w:top w:val="single" w:sz="4" w:space="0" w:color="auto"/>
              <w:left w:val="single" w:sz="4" w:space="0" w:color="auto"/>
              <w:bottom w:val="single" w:sz="4" w:space="0" w:color="auto"/>
              <w:right w:val="single" w:sz="4" w:space="0" w:color="auto"/>
            </w:tcBorders>
            <w:hideMark/>
          </w:tcPr>
          <w:p w14:paraId="33F25796" w14:textId="77777777" w:rsidR="007B2F2F" w:rsidRPr="005E5CCD" w:rsidRDefault="007B2F2F" w:rsidP="008C04A2">
            <w:pPr>
              <w:pStyle w:val="RepTableSmall"/>
              <w:rPr>
                <w:szCs w:val="16"/>
                <w:lang w:val="en-GB"/>
              </w:rPr>
            </w:pPr>
            <w:r w:rsidRPr="005E5CCD">
              <w:rPr>
                <w:szCs w:val="16"/>
                <w:lang w:val="en-GB"/>
              </w:rPr>
              <w:t>1)</w:t>
            </w:r>
            <w:r w:rsidRPr="005E5CCD">
              <w:rPr>
                <w:lang w:val="en-GB"/>
              </w:rPr>
              <w:t xml:space="preserve"> </w:t>
            </w:r>
            <w:r w:rsidRPr="005E5CCD">
              <w:rPr>
                <w:szCs w:val="16"/>
                <w:lang w:val="en-GB"/>
              </w:rPr>
              <w:t>22/04/2021</w:t>
            </w:r>
          </w:p>
          <w:p w14:paraId="7316D7BA" w14:textId="77777777" w:rsidR="007B2F2F" w:rsidRPr="005E5CCD" w:rsidRDefault="007B2F2F" w:rsidP="008C04A2">
            <w:pPr>
              <w:pStyle w:val="RepTableSmall"/>
              <w:rPr>
                <w:szCs w:val="16"/>
                <w:lang w:val="en-GB"/>
              </w:rPr>
            </w:pPr>
            <w:r w:rsidRPr="005E5CCD">
              <w:rPr>
                <w:szCs w:val="16"/>
                <w:lang w:val="en-GB"/>
              </w:rPr>
              <w:t>2)N/A</w:t>
            </w:r>
          </w:p>
          <w:p w14:paraId="4E5EEA4A" w14:textId="77777777" w:rsidR="007B2F2F" w:rsidRPr="005E5CCD" w:rsidRDefault="007B2F2F" w:rsidP="008C04A2">
            <w:pPr>
              <w:pStyle w:val="RepTableSmall"/>
              <w:rPr>
                <w:szCs w:val="16"/>
                <w:lang w:val="en-GB"/>
              </w:rPr>
            </w:pPr>
            <w:r w:rsidRPr="005E5CCD">
              <w:rPr>
                <w:szCs w:val="16"/>
                <w:lang w:val="en-GB"/>
              </w:rPr>
              <w:t>3)</w:t>
            </w:r>
            <w:r w:rsidRPr="005E5CCD">
              <w:rPr>
                <w:lang w:val="en-GB"/>
              </w:rPr>
              <w:t xml:space="preserve"> </w:t>
            </w:r>
            <w:r w:rsidRPr="005E5CCD">
              <w:rPr>
                <w:szCs w:val="16"/>
                <w:lang w:val="en-GB"/>
              </w:rPr>
              <w:t>Aug 2021</w:t>
            </w:r>
          </w:p>
        </w:tc>
        <w:tc>
          <w:tcPr>
            <w:tcW w:w="305" w:type="pct"/>
            <w:vMerge w:val="restart"/>
            <w:tcBorders>
              <w:top w:val="single" w:sz="4" w:space="0" w:color="auto"/>
              <w:left w:val="single" w:sz="4" w:space="0" w:color="auto"/>
              <w:bottom w:val="single" w:sz="4" w:space="0" w:color="auto"/>
              <w:right w:val="single" w:sz="4" w:space="0" w:color="auto"/>
            </w:tcBorders>
            <w:hideMark/>
          </w:tcPr>
          <w:p w14:paraId="2A4EEC21"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11.92</w:t>
            </w:r>
          </w:p>
          <w:p w14:paraId="30C58043"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12.92</w:t>
            </w:r>
          </w:p>
        </w:tc>
        <w:tc>
          <w:tcPr>
            <w:tcW w:w="344" w:type="pct"/>
            <w:vMerge w:val="restart"/>
            <w:tcBorders>
              <w:top w:val="single" w:sz="4" w:space="0" w:color="auto"/>
              <w:left w:val="single" w:sz="4" w:space="0" w:color="auto"/>
              <w:bottom w:val="single" w:sz="4" w:space="0" w:color="auto"/>
              <w:right w:val="single" w:sz="4" w:space="0" w:color="auto"/>
            </w:tcBorders>
            <w:hideMark/>
          </w:tcPr>
          <w:p w14:paraId="23D64EC0" w14:textId="77777777" w:rsidR="007B2F2F" w:rsidRPr="005E5CCD" w:rsidRDefault="007B2F2F" w:rsidP="008C04A2">
            <w:pPr>
              <w:pStyle w:val="Zwykytekst"/>
              <w:widowControl w:val="0"/>
              <w:tabs>
                <w:tab w:val="decimal" w:pos="284"/>
              </w:tabs>
              <w:jc w:val="center"/>
              <w:rPr>
                <w:rFonts w:ascii="Times New Roman" w:hAnsi="Times New Roman" w:cs="Times New Roman"/>
                <w:sz w:val="16"/>
                <w:szCs w:val="16"/>
                <w:lang w:val="en-GB"/>
              </w:rPr>
            </w:pPr>
            <w:r w:rsidRPr="005E5CCD">
              <w:rPr>
                <w:rFonts w:ascii="Times New Roman" w:hAnsi="Times New Roman" w:cs="Times New Roman"/>
                <w:sz w:val="16"/>
                <w:szCs w:val="16"/>
                <w:lang w:val="en-GB"/>
              </w:rPr>
              <w:t>381.33</w:t>
            </w:r>
          </w:p>
          <w:p w14:paraId="6F97EF5E" w14:textId="77777777" w:rsidR="007B2F2F" w:rsidRPr="005E5CCD" w:rsidRDefault="007B2F2F" w:rsidP="008C04A2">
            <w:pPr>
              <w:pStyle w:val="Zwykytekst"/>
              <w:widowControl w:val="0"/>
              <w:tabs>
                <w:tab w:val="decimal" w:pos="284"/>
              </w:tabs>
              <w:jc w:val="center"/>
              <w:rPr>
                <w:rFonts w:ascii="Times New Roman" w:hAnsi="Times New Roman" w:cs="Times New Roman"/>
                <w:sz w:val="16"/>
                <w:szCs w:val="16"/>
                <w:lang w:val="en-GB"/>
              </w:rPr>
            </w:pPr>
            <w:r w:rsidRPr="005E5CCD">
              <w:rPr>
                <w:rFonts w:ascii="Times New Roman" w:hAnsi="Times New Roman" w:cs="Times New Roman"/>
                <w:sz w:val="16"/>
                <w:szCs w:val="16"/>
                <w:lang w:val="en-GB"/>
              </w:rPr>
              <w:t>413.33</w:t>
            </w:r>
          </w:p>
        </w:tc>
        <w:tc>
          <w:tcPr>
            <w:tcW w:w="206" w:type="pct"/>
            <w:vMerge w:val="restart"/>
            <w:tcBorders>
              <w:top w:val="single" w:sz="4" w:space="0" w:color="auto"/>
              <w:left w:val="single" w:sz="4" w:space="0" w:color="auto"/>
              <w:bottom w:val="single" w:sz="4" w:space="0" w:color="auto"/>
              <w:right w:val="single" w:sz="4" w:space="0" w:color="auto"/>
            </w:tcBorders>
            <w:hideMark/>
          </w:tcPr>
          <w:p w14:paraId="32C6DE43"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455" w:type="pct"/>
            <w:vMerge w:val="restart"/>
            <w:tcBorders>
              <w:top w:val="single" w:sz="4" w:space="0" w:color="auto"/>
              <w:left w:val="single" w:sz="4" w:space="0" w:color="auto"/>
              <w:bottom w:val="single" w:sz="4" w:space="0" w:color="auto"/>
              <w:right w:val="single" w:sz="4" w:space="0" w:color="auto"/>
            </w:tcBorders>
            <w:hideMark/>
          </w:tcPr>
          <w:p w14:paraId="12498696" w14:textId="77777777" w:rsidR="007B2F2F" w:rsidRPr="005E5CCD" w:rsidRDefault="007B2F2F" w:rsidP="008C04A2">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10/08/2021</w:t>
            </w:r>
          </w:p>
          <w:p w14:paraId="29BCDE98" w14:textId="77777777" w:rsidR="007B2F2F" w:rsidRPr="005E5CCD" w:rsidRDefault="007B2F2F" w:rsidP="008C04A2">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20/08/2021</w:t>
            </w:r>
          </w:p>
        </w:tc>
        <w:tc>
          <w:tcPr>
            <w:tcW w:w="399" w:type="pct"/>
            <w:vMerge w:val="restart"/>
            <w:tcBorders>
              <w:top w:val="single" w:sz="4" w:space="0" w:color="auto"/>
              <w:left w:val="single" w:sz="4" w:space="0" w:color="auto"/>
              <w:bottom w:val="single" w:sz="4" w:space="0" w:color="auto"/>
              <w:right w:val="single" w:sz="4" w:space="0" w:color="auto"/>
            </w:tcBorders>
            <w:hideMark/>
          </w:tcPr>
          <w:p w14:paraId="4DB4263D" w14:textId="77777777" w:rsidR="007B2F2F" w:rsidRPr="005E5CCD" w:rsidRDefault="007B2F2F" w:rsidP="008C04A2">
            <w:pPr>
              <w:pStyle w:val="RepTableSmall"/>
              <w:rPr>
                <w:szCs w:val="16"/>
                <w:lang w:val="en-GB"/>
              </w:rPr>
            </w:pPr>
            <w:r w:rsidRPr="005E5CCD">
              <w:rPr>
                <w:szCs w:val="16"/>
                <w:lang w:val="en-GB"/>
              </w:rPr>
              <w:t>BBCH 41</w:t>
            </w:r>
          </w:p>
          <w:p w14:paraId="132BD4C5" w14:textId="77777777" w:rsidR="007B2F2F" w:rsidRPr="005E5CCD" w:rsidRDefault="007B2F2F" w:rsidP="008C04A2">
            <w:pPr>
              <w:pStyle w:val="RepTableSmall"/>
              <w:rPr>
                <w:szCs w:val="16"/>
                <w:lang w:val="en-GB"/>
              </w:rPr>
            </w:pPr>
            <w:r w:rsidRPr="005E5CCD">
              <w:rPr>
                <w:szCs w:val="16"/>
                <w:lang w:val="en-GB"/>
              </w:rPr>
              <w:t>BBCH 43</w:t>
            </w:r>
          </w:p>
        </w:tc>
        <w:tc>
          <w:tcPr>
            <w:tcW w:w="363" w:type="pct"/>
            <w:tcBorders>
              <w:top w:val="single" w:sz="4" w:space="0" w:color="auto"/>
              <w:left w:val="single" w:sz="4" w:space="0" w:color="auto"/>
              <w:bottom w:val="single" w:sz="4" w:space="0" w:color="auto"/>
              <w:right w:val="single" w:sz="4" w:space="0" w:color="auto"/>
            </w:tcBorders>
            <w:hideMark/>
          </w:tcPr>
          <w:p w14:paraId="138E3E8B" w14:textId="77777777" w:rsidR="007B2F2F" w:rsidRPr="005E5CCD" w:rsidRDefault="007B2F2F" w:rsidP="008C04A2">
            <w:pPr>
              <w:pStyle w:val="RepTableSmall"/>
              <w:rPr>
                <w:szCs w:val="16"/>
                <w:lang w:val="en-GB"/>
              </w:rPr>
            </w:pPr>
            <w:r w:rsidRPr="005E5CCD">
              <w:rPr>
                <w:szCs w:val="16"/>
                <w:lang w:val="en-GB"/>
              </w:rPr>
              <w:t>Fruit untreated head</w:t>
            </w:r>
          </w:p>
        </w:tc>
        <w:tc>
          <w:tcPr>
            <w:tcW w:w="524" w:type="pct"/>
            <w:tcBorders>
              <w:top w:val="single" w:sz="4" w:space="0" w:color="auto"/>
              <w:left w:val="single" w:sz="4" w:space="0" w:color="auto"/>
              <w:bottom w:val="single" w:sz="4" w:space="0" w:color="auto"/>
              <w:right w:val="single" w:sz="4" w:space="0" w:color="auto"/>
            </w:tcBorders>
            <w:hideMark/>
          </w:tcPr>
          <w:p w14:paraId="53021E15"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1348DF54"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val="restart"/>
            <w:tcBorders>
              <w:top w:val="single" w:sz="4" w:space="0" w:color="auto"/>
              <w:left w:val="single" w:sz="4" w:space="0" w:color="auto"/>
              <w:bottom w:val="single" w:sz="4" w:space="0" w:color="auto"/>
              <w:right w:val="single" w:sz="4" w:space="0" w:color="auto"/>
            </w:tcBorders>
          </w:tcPr>
          <w:p w14:paraId="6DAC48DE" w14:textId="77777777" w:rsidR="007B2F2F" w:rsidRPr="005E5CCD" w:rsidRDefault="007B2F2F" w:rsidP="008C04A2">
            <w:pPr>
              <w:pStyle w:val="RepTableSmall"/>
              <w:rPr>
                <w:szCs w:val="16"/>
                <w:lang w:val="en-GB"/>
              </w:rPr>
            </w:pPr>
            <w:r w:rsidRPr="005E5CCD">
              <w:t>Final Report 21/FSL/09/2HU</w:t>
            </w:r>
          </w:p>
          <w:p w14:paraId="05746510" w14:textId="77777777" w:rsidR="007B2F2F" w:rsidRPr="005E5CCD" w:rsidRDefault="007B2F2F" w:rsidP="008C04A2">
            <w:pPr>
              <w:pStyle w:val="RepTableSmall"/>
            </w:pPr>
            <w:r w:rsidRPr="005E5CCD">
              <w:rPr>
                <w:szCs w:val="16"/>
                <w:lang w:val="en-GB"/>
              </w:rPr>
              <w:t xml:space="preserve">Study Number Field Final Report: </w:t>
            </w:r>
          </w:p>
          <w:p w14:paraId="5D55C664" w14:textId="77777777" w:rsidR="007B2F2F" w:rsidRPr="005E5CCD" w:rsidRDefault="007B2F2F" w:rsidP="008C04A2">
            <w:pPr>
              <w:pStyle w:val="RepTable"/>
              <w:rPr>
                <w:b/>
                <w:bCs/>
                <w:sz w:val="18"/>
                <w:szCs w:val="18"/>
              </w:rPr>
            </w:pPr>
            <w:r w:rsidRPr="005E5CCD">
              <w:rPr>
                <w:noProof w:val="0"/>
                <w:sz w:val="16"/>
                <w:szCs w:val="20"/>
                <w:lang w:val="en-US"/>
              </w:rPr>
              <w:t xml:space="preserve">065CPRHU21R33 </w:t>
            </w:r>
            <w:r w:rsidRPr="005E5CCD">
              <w:rPr>
                <w:b/>
                <w:bCs/>
                <w:sz w:val="18"/>
                <w:szCs w:val="18"/>
              </w:rPr>
              <w:t>Esfenvalerate:</w:t>
            </w:r>
          </w:p>
          <w:p w14:paraId="3EA8D148" w14:textId="77777777" w:rsidR="007B2F2F" w:rsidRPr="005E5CCD" w:rsidRDefault="007B2F2F" w:rsidP="008C04A2">
            <w:pPr>
              <w:pStyle w:val="RepTable"/>
              <w:rPr>
                <w:sz w:val="18"/>
                <w:szCs w:val="18"/>
              </w:rPr>
            </w:pPr>
            <w:r w:rsidRPr="005E5CCD">
              <w:rPr>
                <w:sz w:val="18"/>
                <w:szCs w:val="18"/>
              </w:rPr>
              <w:t>LOQ = 0.01 mg/kg</w:t>
            </w:r>
          </w:p>
          <w:p w14:paraId="6D7180A9" w14:textId="77777777" w:rsidR="007B2F2F" w:rsidRPr="005E5CCD" w:rsidRDefault="007B2F2F" w:rsidP="008C04A2">
            <w:pPr>
              <w:pStyle w:val="RepTable"/>
              <w:rPr>
                <w:sz w:val="18"/>
                <w:szCs w:val="18"/>
              </w:rPr>
            </w:pPr>
            <w:r w:rsidRPr="005E5CCD">
              <w:rPr>
                <w:sz w:val="18"/>
                <w:szCs w:val="18"/>
              </w:rPr>
              <w:t>LOD = 0.002 mg/kg</w:t>
            </w:r>
          </w:p>
          <w:p w14:paraId="3661B481" w14:textId="77777777" w:rsidR="007B2F2F" w:rsidRPr="005E5CCD" w:rsidRDefault="007B2F2F" w:rsidP="008C04A2">
            <w:pPr>
              <w:pStyle w:val="RepTableSmall"/>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5D567BEC" w14:textId="77777777" w:rsidR="007B2F2F" w:rsidRPr="005E5CCD" w:rsidRDefault="007B2F2F" w:rsidP="008C04A2">
            <w:pPr>
              <w:pStyle w:val="RepTableSmall"/>
            </w:pPr>
            <w:r w:rsidRPr="005E5CCD">
              <w:lastRenderedPageBreak/>
              <w:t>DALA 0:520 days</w:t>
            </w:r>
          </w:p>
          <w:p w14:paraId="59DCFC60" w14:textId="77777777" w:rsidR="007B2F2F" w:rsidRPr="005E5CCD" w:rsidRDefault="007B2F2F" w:rsidP="008C04A2">
            <w:pPr>
              <w:pStyle w:val="RepTableSmall"/>
            </w:pPr>
            <w:r w:rsidRPr="005E5CCD">
              <w:t>DALA 3: 517 days</w:t>
            </w:r>
          </w:p>
          <w:p w14:paraId="0DCAE172" w14:textId="77777777" w:rsidR="007B2F2F" w:rsidRPr="005E5CCD" w:rsidRDefault="007B2F2F" w:rsidP="008C04A2">
            <w:pPr>
              <w:pStyle w:val="RepTableSmall"/>
            </w:pPr>
            <w:r w:rsidRPr="005E5CCD">
              <w:t>DALA 7: 513 days</w:t>
            </w:r>
          </w:p>
          <w:p w14:paraId="3B377B7A" w14:textId="77777777" w:rsidR="007B2F2F" w:rsidRPr="005E5CCD" w:rsidRDefault="007B2F2F" w:rsidP="008C04A2">
            <w:pPr>
              <w:pStyle w:val="RepTableSmall"/>
            </w:pPr>
          </w:p>
        </w:tc>
      </w:tr>
      <w:tr w:rsidR="007B2F2F" w:rsidRPr="005E5CCD" w14:paraId="09D98548"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4B268216"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1F596CDF"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44B2698C"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0B880517"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7C38060A"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0C4CA0CD"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2C192FD"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0730EECC"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7B45B763" w14:textId="77777777" w:rsidR="007B2F2F" w:rsidRPr="005E5CCD" w:rsidRDefault="007B2F2F" w:rsidP="008C04A2">
            <w:pPr>
              <w:pStyle w:val="RepTableSmall"/>
              <w:rPr>
                <w:szCs w:val="16"/>
                <w:lang w:val="en-GB"/>
              </w:rPr>
            </w:pPr>
            <w:r w:rsidRPr="005E5CCD">
              <w:rPr>
                <w:szCs w:val="16"/>
                <w:lang w:val="en-GB"/>
              </w:rPr>
              <w:t>Fruit treated head</w:t>
            </w:r>
          </w:p>
        </w:tc>
        <w:tc>
          <w:tcPr>
            <w:tcW w:w="524" w:type="pct"/>
            <w:tcBorders>
              <w:top w:val="single" w:sz="4" w:space="0" w:color="auto"/>
              <w:left w:val="single" w:sz="4" w:space="0" w:color="auto"/>
              <w:bottom w:val="single" w:sz="4" w:space="0" w:color="auto"/>
              <w:right w:val="single" w:sz="4" w:space="0" w:color="auto"/>
            </w:tcBorders>
            <w:hideMark/>
          </w:tcPr>
          <w:p w14:paraId="3C994268" w14:textId="77777777" w:rsidR="007B2F2F" w:rsidRPr="005E5CCD" w:rsidRDefault="007B2F2F" w:rsidP="008C04A2">
            <w:pPr>
              <w:pStyle w:val="RepTableSmall"/>
              <w:tabs>
                <w:tab w:val="decimal" w:pos="410"/>
              </w:tabs>
              <w:jc w:val="center"/>
            </w:pPr>
            <w:r w:rsidRPr="005E5CCD">
              <w:t>&lt;LOQ</w:t>
            </w:r>
          </w:p>
        </w:tc>
        <w:tc>
          <w:tcPr>
            <w:tcW w:w="269" w:type="pct"/>
            <w:tcBorders>
              <w:top w:val="single" w:sz="4" w:space="0" w:color="auto"/>
              <w:left w:val="single" w:sz="4" w:space="0" w:color="auto"/>
              <w:bottom w:val="single" w:sz="4" w:space="0" w:color="auto"/>
              <w:right w:val="single" w:sz="4" w:space="0" w:color="auto"/>
            </w:tcBorders>
            <w:hideMark/>
          </w:tcPr>
          <w:p w14:paraId="5E9569EB"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250D49EB" w14:textId="77777777" w:rsidR="007B2F2F" w:rsidRPr="005E5CCD" w:rsidRDefault="007B2F2F" w:rsidP="008C04A2">
            <w:pPr>
              <w:widowControl w:val="0"/>
              <w:rPr>
                <w:sz w:val="16"/>
                <w:szCs w:val="20"/>
              </w:rPr>
            </w:pPr>
          </w:p>
        </w:tc>
      </w:tr>
      <w:tr w:rsidR="007B2F2F" w:rsidRPr="005E5CCD" w14:paraId="14842CE7"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78DAC483"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7BB1DFFB"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71EA8CE7"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4E2C6956"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18D1E5FB"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47708A93"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38112AD"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49B6588E"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73701407" w14:textId="77777777" w:rsidR="007B2F2F" w:rsidRPr="005E5CCD" w:rsidRDefault="007B2F2F" w:rsidP="008C04A2">
            <w:pPr>
              <w:pStyle w:val="RepTableSmall"/>
              <w:rPr>
                <w:szCs w:val="16"/>
                <w:lang w:val="en-GB"/>
              </w:rPr>
            </w:pPr>
            <w:r w:rsidRPr="005E5CCD">
              <w:rPr>
                <w:szCs w:val="16"/>
                <w:lang w:val="en-GB"/>
              </w:rPr>
              <w:t>Fruit untreated head</w:t>
            </w:r>
          </w:p>
        </w:tc>
        <w:tc>
          <w:tcPr>
            <w:tcW w:w="524" w:type="pct"/>
            <w:tcBorders>
              <w:top w:val="single" w:sz="4" w:space="0" w:color="auto"/>
              <w:left w:val="single" w:sz="4" w:space="0" w:color="auto"/>
              <w:bottom w:val="single" w:sz="4" w:space="0" w:color="auto"/>
              <w:right w:val="single" w:sz="4" w:space="0" w:color="auto"/>
            </w:tcBorders>
            <w:hideMark/>
          </w:tcPr>
          <w:p w14:paraId="2DBD4595"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5123347A"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4EA113DF" w14:textId="77777777" w:rsidR="007B2F2F" w:rsidRPr="005E5CCD" w:rsidRDefault="007B2F2F" w:rsidP="008C04A2">
            <w:pPr>
              <w:widowControl w:val="0"/>
              <w:rPr>
                <w:sz w:val="16"/>
                <w:szCs w:val="20"/>
              </w:rPr>
            </w:pPr>
          </w:p>
        </w:tc>
      </w:tr>
      <w:tr w:rsidR="007B2F2F" w:rsidRPr="005E5CCD" w14:paraId="03D8A155"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2DBB5A0F"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077AB783"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09DEC9B3"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42EC98D7"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09B04E85"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4BC0F2B2"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2B8136"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5408D9B2"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72945CC6" w14:textId="77777777" w:rsidR="007B2F2F" w:rsidRPr="005E5CCD" w:rsidRDefault="007B2F2F" w:rsidP="008C04A2">
            <w:pPr>
              <w:pStyle w:val="RepTableSmall"/>
              <w:rPr>
                <w:szCs w:val="16"/>
                <w:lang w:val="en-GB"/>
              </w:rPr>
            </w:pPr>
            <w:r w:rsidRPr="005E5CCD">
              <w:rPr>
                <w:szCs w:val="16"/>
                <w:lang w:val="en-GB"/>
              </w:rPr>
              <w:t>Fruit treated head</w:t>
            </w:r>
          </w:p>
        </w:tc>
        <w:tc>
          <w:tcPr>
            <w:tcW w:w="524" w:type="pct"/>
            <w:tcBorders>
              <w:top w:val="single" w:sz="4" w:space="0" w:color="auto"/>
              <w:left w:val="single" w:sz="4" w:space="0" w:color="auto"/>
              <w:bottom w:val="single" w:sz="4" w:space="0" w:color="auto"/>
              <w:right w:val="single" w:sz="4" w:space="0" w:color="auto"/>
            </w:tcBorders>
            <w:hideMark/>
          </w:tcPr>
          <w:p w14:paraId="40B81356"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70CAAA5F"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29F70070" w14:textId="77777777" w:rsidR="007B2F2F" w:rsidRPr="005E5CCD" w:rsidRDefault="007B2F2F" w:rsidP="008C04A2">
            <w:pPr>
              <w:widowControl w:val="0"/>
              <w:rPr>
                <w:sz w:val="16"/>
                <w:szCs w:val="20"/>
              </w:rPr>
            </w:pPr>
          </w:p>
        </w:tc>
      </w:tr>
      <w:tr w:rsidR="007B2F2F" w:rsidRPr="005E5CCD" w14:paraId="16B041F7"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28B1E8C9"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4C3C359E"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3CE1DCFE"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3FE7DA02"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3CA3617C"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62DF94F5"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6625CB6"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768B868F"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61B610FC" w14:textId="77777777" w:rsidR="007B2F2F" w:rsidRPr="005E5CCD" w:rsidRDefault="007B2F2F" w:rsidP="008C04A2">
            <w:pPr>
              <w:pStyle w:val="RepTableSmall"/>
              <w:rPr>
                <w:szCs w:val="16"/>
                <w:lang w:val="en-GB"/>
              </w:rPr>
            </w:pPr>
            <w:r w:rsidRPr="005E5CCD">
              <w:rPr>
                <w:szCs w:val="16"/>
                <w:lang w:val="en-GB"/>
              </w:rPr>
              <w:t>Fruit untreated head</w:t>
            </w:r>
          </w:p>
        </w:tc>
        <w:tc>
          <w:tcPr>
            <w:tcW w:w="524" w:type="pct"/>
            <w:tcBorders>
              <w:top w:val="single" w:sz="4" w:space="0" w:color="auto"/>
              <w:left w:val="single" w:sz="4" w:space="0" w:color="auto"/>
              <w:bottom w:val="single" w:sz="4" w:space="0" w:color="auto"/>
              <w:right w:val="single" w:sz="4" w:space="0" w:color="auto"/>
            </w:tcBorders>
            <w:hideMark/>
          </w:tcPr>
          <w:p w14:paraId="20B68943"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15BC9088"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7E0165ED" w14:textId="77777777" w:rsidR="007B2F2F" w:rsidRPr="005E5CCD" w:rsidRDefault="007B2F2F" w:rsidP="008C04A2">
            <w:pPr>
              <w:widowControl w:val="0"/>
              <w:rPr>
                <w:sz w:val="16"/>
                <w:szCs w:val="20"/>
              </w:rPr>
            </w:pPr>
          </w:p>
        </w:tc>
      </w:tr>
      <w:tr w:rsidR="007B2F2F" w:rsidRPr="005E5CCD" w14:paraId="4A02577E"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02DF66CB"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4F7726DA"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291A6060"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73F011EC"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5BEC7CC6"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1A7BA374"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43A65B8"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1F5D0FC0"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5031EC4D" w14:textId="77777777" w:rsidR="007B2F2F" w:rsidRPr="005E5CCD" w:rsidRDefault="007B2F2F" w:rsidP="008C04A2">
            <w:pPr>
              <w:pStyle w:val="RepTableSmall"/>
              <w:rPr>
                <w:szCs w:val="16"/>
                <w:lang w:val="en-GB"/>
              </w:rPr>
            </w:pPr>
            <w:r w:rsidRPr="005E5CCD">
              <w:rPr>
                <w:szCs w:val="16"/>
                <w:lang w:val="en-GB"/>
              </w:rPr>
              <w:t>Fruit treated head</w:t>
            </w:r>
          </w:p>
        </w:tc>
        <w:tc>
          <w:tcPr>
            <w:tcW w:w="524" w:type="pct"/>
            <w:tcBorders>
              <w:top w:val="single" w:sz="4" w:space="0" w:color="auto"/>
              <w:left w:val="single" w:sz="4" w:space="0" w:color="auto"/>
              <w:bottom w:val="single" w:sz="4" w:space="0" w:color="auto"/>
              <w:right w:val="single" w:sz="4" w:space="0" w:color="auto"/>
            </w:tcBorders>
            <w:hideMark/>
          </w:tcPr>
          <w:p w14:paraId="26431E9D"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77FA424D"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56CE78EF" w14:textId="77777777" w:rsidR="007B2F2F" w:rsidRPr="005E5CCD" w:rsidRDefault="007B2F2F" w:rsidP="008C04A2">
            <w:pPr>
              <w:widowControl w:val="0"/>
              <w:rPr>
                <w:sz w:val="16"/>
                <w:szCs w:val="20"/>
              </w:rPr>
            </w:pPr>
          </w:p>
        </w:tc>
      </w:tr>
      <w:tr w:rsidR="007B2F2F" w:rsidRPr="005E5CCD" w14:paraId="3F052F7F" w14:textId="77777777" w:rsidTr="007A343D">
        <w:trPr>
          <w:trHeight w:val="354"/>
        </w:trPr>
        <w:tc>
          <w:tcPr>
            <w:tcW w:w="435" w:type="pct"/>
            <w:vMerge w:val="restart"/>
            <w:tcBorders>
              <w:top w:val="single" w:sz="4" w:space="0" w:color="auto"/>
              <w:left w:val="single" w:sz="4" w:space="0" w:color="auto"/>
              <w:bottom w:val="single" w:sz="4" w:space="0" w:color="auto"/>
              <w:right w:val="single" w:sz="4" w:space="0" w:color="auto"/>
            </w:tcBorders>
            <w:hideMark/>
          </w:tcPr>
          <w:p w14:paraId="56E3617A" w14:textId="77777777" w:rsidR="007B2F2F" w:rsidRPr="005E5CCD" w:rsidRDefault="007B2F2F" w:rsidP="008C04A2">
            <w:pPr>
              <w:pStyle w:val="RepTableSmall"/>
              <w:rPr>
                <w:szCs w:val="16"/>
                <w:lang w:val="es-ES"/>
              </w:rPr>
            </w:pPr>
            <w:r w:rsidRPr="005E5CCD">
              <w:rPr>
                <w:szCs w:val="16"/>
                <w:lang w:val="es-ES"/>
              </w:rPr>
              <w:t xml:space="preserve">CPRHU21-278-065IR/ Zalalövő/ </w:t>
            </w:r>
            <w:r w:rsidRPr="005E5CCD">
              <w:rPr>
                <w:lang w:val="es-ES"/>
              </w:rPr>
              <w:t xml:space="preserve">Hungary </w:t>
            </w:r>
            <w:r w:rsidRPr="005E5CCD">
              <w:rPr>
                <w:szCs w:val="16"/>
                <w:lang w:val="es-ES"/>
              </w:rPr>
              <w:t xml:space="preserve">NEU/ 2021 </w:t>
            </w:r>
          </w:p>
        </w:tc>
        <w:tc>
          <w:tcPr>
            <w:tcW w:w="542" w:type="pct"/>
            <w:vMerge w:val="restart"/>
            <w:tcBorders>
              <w:top w:val="single" w:sz="4" w:space="0" w:color="auto"/>
              <w:left w:val="single" w:sz="4" w:space="0" w:color="auto"/>
              <w:bottom w:val="single" w:sz="4" w:space="0" w:color="auto"/>
              <w:right w:val="single" w:sz="4" w:space="0" w:color="auto"/>
            </w:tcBorders>
            <w:hideMark/>
          </w:tcPr>
          <w:p w14:paraId="6C1F63F4" w14:textId="77777777" w:rsidR="007B2F2F" w:rsidRPr="005E5CCD" w:rsidRDefault="007B2F2F" w:rsidP="008C04A2">
            <w:pPr>
              <w:pStyle w:val="RepTableSmall"/>
              <w:rPr>
                <w:szCs w:val="16"/>
                <w:lang w:val="en-GB"/>
              </w:rPr>
            </w:pPr>
            <w:r w:rsidRPr="005E5CCD">
              <w:rPr>
                <w:szCs w:val="16"/>
                <w:lang w:val="en-GB"/>
              </w:rPr>
              <w:t xml:space="preserve">Cabbage/ </w:t>
            </w:r>
            <w:proofErr w:type="spellStart"/>
            <w:r w:rsidRPr="005E5CCD">
              <w:rPr>
                <w:szCs w:val="16"/>
                <w:lang w:val="en-GB"/>
              </w:rPr>
              <w:t>Braunschweigi</w:t>
            </w:r>
            <w:proofErr w:type="spellEnd"/>
          </w:p>
        </w:tc>
        <w:tc>
          <w:tcPr>
            <w:tcW w:w="493" w:type="pct"/>
            <w:vMerge w:val="restart"/>
            <w:tcBorders>
              <w:top w:val="single" w:sz="4" w:space="0" w:color="auto"/>
              <w:left w:val="single" w:sz="4" w:space="0" w:color="auto"/>
              <w:bottom w:val="single" w:sz="4" w:space="0" w:color="auto"/>
              <w:right w:val="single" w:sz="4" w:space="0" w:color="auto"/>
            </w:tcBorders>
            <w:hideMark/>
          </w:tcPr>
          <w:p w14:paraId="0B4A714B" w14:textId="77777777" w:rsidR="007B2F2F" w:rsidRPr="005E5CCD" w:rsidRDefault="007B2F2F" w:rsidP="008C04A2">
            <w:pPr>
              <w:pStyle w:val="RepTableSmall"/>
              <w:rPr>
                <w:szCs w:val="16"/>
                <w:lang w:val="en-GB"/>
              </w:rPr>
            </w:pPr>
            <w:r w:rsidRPr="005E5CCD">
              <w:rPr>
                <w:szCs w:val="16"/>
                <w:lang w:val="en-GB"/>
              </w:rPr>
              <w:t>1)27/04/2021</w:t>
            </w:r>
          </w:p>
          <w:p w14:paraId="41E90238" w14:textId="77777777" w:rsidR="007B2F2F" w:rsidRPr="005E5CCD" w:rsidRDefault="007B2F2F" w:rsidP="008C04A2">
            <w:pPr>
              <w:pStyle w:val="RepTableSmall"/>
              <w:rPr>
                <w:szCs w:val="16"/>
                <w:lang w:val="en-GB"/>
              </w:rPr>
            </w:pPr>
            <w:r w:rsidRPr="005E5CCD">
              <w:rPr>
                <w:szCs w:val="16"/>
                <w:lang w:val="en-GB"/>
              </w:rPr>
              <w:t>2)N/A</w:t>
            </w:r>
          </w:p>
          <w:p w14:paraId="2306EC1F" w14:textId="77777777" w:rsidR="007B2F2F" w:rsidRPr="005E5CCD" w:rsidRDefault="007B2F2F" w:rsidP="008C04A2">
            <w:pPr>
              <w:pStyle w:val="RepTableSmall"/>
              <w:rPr>
                <w:szCs w:val="16"/>
                <w:lang w:val="en-GB"/>
              </w:rPr>
            </w:pPr>
            <w:r w:rsidRPr="005E5CCD">
              <w:rPr>
                <w:szCs w:val="16"/>
                <w:lang w:val="en-GB"/>
              </w:rPr>
              <w:t>3)Aug 2021</w:t>
            </w:r>
          </w:p>
        </w:tc>
        <w:tc>
          <w:tcPr>
            <w:tcW w:w="305" w:type="pct"/>
            <w:vMerge w:val="restart"/>
            <w:tcBorders>
              <w:top w:val="single" w:sz="4" w:space="0" w:color="auto"/>
              <w:left w:val="single" w:sz="4" w:space="0" w:color="auto"/>
              <w:bottom w:val="single" w:sz="4" w:space="0" w:color="auto"/>
              <w:right w:val="single" w:sz="4" w:space="0" w:color="auto"/>
            </w:tcBorders>
            <w:hideMark/>
          </w:tcPr>
          <w:p w14:paraId="5B9D2991"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12.75</w:t>
            </w:r>
          </w:p>
          <w:p w14:paraId="37508461"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12.89</w:t>
            </w:r>
          </w:p>
        </w:tc>
        <w:tc>
          <w:tcPr>
            <w:tcW w:w="344" w:type="pct"/>
            <w:vMerge w:val="restart"/>
            <w:tcBorders>
              <w:top w:val="single" w:sz="4" w:space="0" w:color="auto"/>
              <w:left w:val="single" w:sz="4" w:space="0" w:color="auto"/>
              <w:bottom w:val="single" w:sz="4" w:space="0" w:color="auto"/>
              <w:right w:val="single" w:sz="4" w:space="0" w:color="auto"/>
            </w:tcBorders>
            <w:hideMark/>
          </w:tcPr>
          <w:p w14:paraId="26F35BE0" w14:textId="77777777" w:rsidR="007B2F2F" w:rsidRPr="005E5CCD" w:rsidRDefault="007B2F2F" w:rsidP="008C04A2">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408.00</w:t>
            </w:r>
          </w:p>
          <w:p w14:paraId="611863A9" w14:textId="77777777" w:rsidR="007B2F2F" w:rsidRPr="005E5CCD" w:rsidRDefault="007B2F2F" w:rsidP="008C04A2">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412.67</w:t>
            </w:r>
          </w:p>
        </w:tc>
        <w:tc>
          <w:tcPr>
            <w:tcW w:w="206" w:type="pct"/>
            <w:vMerge w:val="restart"/>
            <w:tcBorders>
              <w:top w:val="single" w:sz="4" w:space="0" w:color="auto"/>
              <w:left w:val="single" w:sz="4" w:space="0" w:color="auto"/>
              <w:bottom w:val="single" w:sz="4" w:space="0" w:color="auto"/>
              <w:right w:val="single" w:sz="4" w:space="0" w:color="auto"/>
            </w:tcBorders>
            <w:hideMark/>
          </w:tcPr>
          <w:p w14:paraId="7FB42893" w14:textId="77777777" w:rsidR="007B2F2F" w:rsidRPr="005E5CCD" w:rsidRDefault="007B2F2F" w:rsidP="008C04A2">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0.25</w:t>
            </w:r>
          </w:p>
        </w:tc>
        <w:tc>
          <w:tcPr>
            <w:tcW w:w="455" w:type="pct"/>
            <w:vMerge w:val="restart"/>
            <w:tcBorders>
              <w:top w:val="single" w:sz="4" w:space="0" w:color="auto"/>
              <w:left w:val="single" w:sz="4" w:space="0" w:color="auto"/>
              <w:bottom w:val="single" w:sz="4" w:space="0" w:color="auto"/>
              <w:right w:val="single" w:sz="4" w:space="0" w:color="auto"/>
            </w:tcBorders>
            <w:hideMark/>
          </w:tcPr>
          <w:p w14:paraId="3D859BF8" w14:textId="77777777" w:rsidR="007B2F2F" w:rsidRPr="005E5CCD" w:rsidRDefault="007B2F2F" w:rsidP="008C04A2">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10/08/2021</w:t>
            </w:r>
          </w:p>
          <w:p w14:paraId="49BD49A4" w14:textId="77777777" w:rsidR="007B2F2F" w:rsidRPr="005E5CCD" w:rsidRDefault="007B2F2F" w:rsidP="008C04A2">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20/08/2021</w:t>
            </w:r>
          </w:p>
        </w:tc>
        <w:tc>
          <w:tcPr>
            <w:tcW w:w="399" w:type="pct"/>
            <w:vMerge w:val="restart"/>
            <w:tcBorders>
              <w:top w:val="single" w:sz="4" w:space="0" w:color="auto"/>
              <w:left w:val="single" w:sz="4" w:space="0" w:color="auto"/>
              <w:bottom w:val="single" w:sz="4" w:space="0" w:color="auto"/>
              <w:right w:val="single" w:sz="4" w:space="0" w:color="auto"/>
            </w:tcBorders>
            <w:hideMark/>
          </w:tcPr>
          <w:p w14:paraId="7DBEFC87" w14:textId="77777777" w:rsidR="007B2F2F" w:rsidRPr="005E5CCD" w:rsidRDefault="007B2F2F" w:rsidP="008C04A2">
            <w:pPr>
              <w:pStyle w:val="RepTableSmall"/>
              <w:rPr>
                <w:szCs w:val="16"/>
                <w:lang w:val="en-GB"/>
              </w:rPr>
            </w:pPr>
            <w:r w:rsidRPr="005E5CCD">
              <w:rPr>
                <w:szCs w:val="16"/>
                <w:lang w:val="en-GB"/>
              </w:rPr>
              <w:t>BBCH 41</w:t>
            </w:r>
          </w:p>
          <w:p w14:paraId="22EAD316" w14:textId="77777777" w:rsidR="007B2F2F" w:rsidRPr="005E5CCD" w:rsidRDefault="007B2F2F" w:rsidP="008C04A2">
            <w:pPr>
              <w:pStyle w:val="RepTableSmall"/>
              <w:rPr>
                <w:szCs w:val="16"/>
                <w:lang w:val="en-GB"/>
              </w:rPr>
            </w:pPr>
            <w:r w:rsidRPr="005E5CCD">
              <w:rPr>
                <w:szCs w:val="16"/>
                <w:lang w:val="en-GB"/>
              </w:rPr>
              <w:t>BBCH 43</w:t>
            </w:r>
          </w:p>
        </w:tc>
        <w:tc>
          <w:tcPr>
            <w:tcW w:w="363" w:type="pct"/>
            <w:tcBorders>
              <w:top w:val="single" w:sz="4" w:space="0" w:color="auto"/>
              <w:left w:val="single" w:sz="4" w:space="0" w:color="auto"/>
              <w:bottom w:val="single" w:sz="4" w:space="0" w:color="auto"/>
              <w:right w:val="single" w:sz="4" w:space="0" w:color="auto"/>
            </w:tcBorders>
            <w:hideMark/>
          </w:tcPr>
          <w:p w14:paraId="25B0B934" w14:textId="77777777" w:rsidR="007B2F2F" w:rsidRPr="005E5CCD" w:rsidRDefault="007B2F2F" w:rsidP="008C04A2">
            <w:pPr>
              <w:pStyle w:val="RepTableSmall"/>
              <w:rPr>
                <w:szCs w:val="16"/>
                <w:lang w:val="en-GB"/>
              </w:rPr>
            </w:pPr>
            <w:r w:rsidRPr="005E5CCD">
              <w:rPr>
                <w:szCs w:val="16"/>
                <w:lang w:val="en-GB"/>
              </w:rPr>
              <w:t>Fruit untreated head</w:t>
            </w:r>
          </w:p>
        </w:tc>
        <w:tc>
          <w:tcPr>
            <w:tcW w:w="524" w:type="pct"/>
            <w:tcBorders>
              <w:top w:val="single" w:sz="4" w:space="0" w:color="auto"/>
              <w:left w:val="single" w:sz="4" w:space="0" w:color="auto"/>
              <w:bottom w:val="single" w:sz="4" w:space="0" w:color="auto"/>
              <w:right w:val="single" w:sz="4" w:space="0" w:color="auto"/>
            </w:tcBorders>
            <w:hideMark/>
          </w:tcPr>
          <w:p w14:paraId="07BDBAF0"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14B941C3"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val="restart"/>
            <w:tcBorders>
              <w:top w:val="single" w:sz="4" w:space="0" w:color="auto"/>
              <w:left w:val="single" w:sz="4" w:space="0" w:color="auto"/>
              <w:bottom w:val="single" w:sz="4" w:space="0" w:color="auto"/>
              <w:right w:val="single" w:sz="4" w:space="0" w:color="auto"/>
            </w:tcBorders>
          </w:tcPr>
          <w:p w14:paraId="221C8EA3" w14:textId="77777777" w:rsidR="007B2F2F" w:rsidRPr="005E5CCD" w:rsidRDefault="007B2F2F" w:rsidP="008C04A2">
            <w:pPr>
              <w:pStyle w:val="RepTableSmall"/>
              <w:rPr>
                <w:szCs w:val="16"/>
                <w:lang w:val="en-GB"/>
              </w:rPr>
            </w:pPr>
            <w:r w:rsidRPr="005E5CCD">
              <w:t>Final Report 21/FSL/09/2HU</w:t>
            </w:r>
          </w:p>
          <w:p w14:paraId="3C98D0EB" w14:textId="77777777" w:rsidR="007B2F2F" w:rsidRPr="005E5CCD" w:rsidRDefault="007B2F2F" w:rsidP="008C04A2">
            <w:pPr>
              <w:pStyle w:val="RepTableSmall"/>
            </w:pPr>
            <w:r w:rsidRPr="005E5CCD">
              <w:rPr>
                <w:szCs w:val="16"/>
                <w:lang w:val="en-GB"/>
              </w:rPr>
              <w:t xml:space="preserve">Study Number Field Final Report: </w:t>
            </w:r>
          </w:p>
          <w:p w14:paraId="4D9388B5" w14:textId="77777777" w:rsidR="007B2F2F" w:rsidRPr="005E5CCD" w:rsidRDefault="007B2F2F" w:rsidP="008C04A2">
            <w:pPr>
              <w:pStyle w:val="RepTable"/>
              <w:rPr>
                <w:b/>
                <w:bCs/>
                <w:sz w:val="18"/>
                <w:szCs w:val="18"/>
              </w:rPr>
            </w:pPr>
            <w:r w:rsidRPr="005E5CCD">
              <w:rPr>
                <w:noProof w:val="0"/>
                <w:sz w:val="16"/>
                <w:szCs w:val="20"/>
                <w:lang w:val="en-US"/>
              </w:rPr>
              <w:t xml:space="preserve">065CPRHU21R33 </w:t>
            </w:r>
            <w:r w:rsidRPr="005E5CCD">
              <w:rPr>
                <w:b/>
                <w:bCs/>
                <w:sz w:val="18"/>
                <w:szCs w:val="18"/>
              </w:rPr>
              <w:t>Esfenvalerate:</w:t>
            </w:r>
          </w:p>
          <w:p w14:paraId="2FF07094" w14:textId="77777777" w:rsidR="007B2F2F" w:rsidRPr="005E5CCD" w:rsidRDefault="007B2F2F" w:rsidP="008C04A2">
            <w:pPr>
              <w:pStyle w:val="RepTable"/>
              <w:rPr>
                <w:sz w:val="18"/>
                <w:szCs w:val="18"/>
              </w:rPr>
            </w:pPr>
            <w:r w:rsidRPr="005E5CCD">
              <w:rPr>
                <w:sz w:val="18"/>
                <w:szCs w:val="18"/>
              </w:rPr>
              <w:t>LOQ = 0.01 mg/kg</w:t>
            </w:r>
          </w:p>
          <w:p w14:paraId="361BBC07" w14:textId="77777777" w:rsidR="007B2F2F" w:rsidRPr="005E5CCD" w:rsidRDefault="007B2F2F" w:rsidP="008C04A2">
            <w:pPr>
              <w:pStyle w:val="RepTable"/>
              <w:rPr>
                <w:sz w:val="18"/>
                <w:szCs w:val="18"/>
              </w:rPr>
            </w:pPr>
            <w:r w:rsidRPr="005E5CCD">
              <w:rPr>
                <w:sz w:val="18"/>
                <w:szCs w:val="18"/>
              </w:rPr>
              <w:t>LOD = 0.002 mg/kg</w:t>
            </w:r>
          </w:p>
          <w:p w14:paraId="61091F59" w14:textId="77777777" w:rsidR="007B2F2F" w:rsidRPr="005E5CCD" w:rsidRDefault="007B2F2F" w:rsidP="008C04A2">
            <w:pPr>
              <w:pStyle w:val="RepTableSmall"/>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36048C20" w14:textId="77777777" w:rsidR="007B2F2F" w:rsidRPr="005E5CCD" w:rsidRDefault="007B2F2F" w:rsidP="008C04A2">
            <w:pPr>
              <w:pStyle w:val="RepTableSmall"/>
            </w:pPr>
            <w:r w:rsidRPr="005E5CCD">
              <w:t>DALA 0:520 days</w:t>
            </w:r>
          </w:p>
          <w:p w14:paraId="67806597" w14:textId="77777777" w:rsidR="007B2F2F" w:rsidRPr="005E5CCD" w:rsidRDefault="007B2F2F" w:rsidP="008C04A2">
            <w:pPr>
              <w:pStyle w:val="RepTableSmall"/>
            </w:pPr>
            <w:r w:rsidRPr="005E5CCD">
              <w:t>DALA 3: 517 days</w:t>
            </w:r>
          </w:p>
          <w:p w14:paraId="43C63403" w14:textId="77777777" w:rsidR="007B2F2F" w:rsidRPr="005E5CCD" w:rsidRDefault="007B2F2F" w:rsidP="008C04A2">
            <w:pPr>
              <w:pStyle w:val="RepTableSmall"/>
            </w:pPr>
            <w:r w:rsidRPr="005E5CCD">
              <w:t>DALA 7: 513 days</w:t>
            </w:r>
          </w:p>
          <w:p w14:paraId="25C62EFC" w14:textId="77777777" w:rsidR="007B2F2F" w:rsidRPr="005E5CCD" w:rsidRDefault="007B2F2F" w:rsidP="008C04A2">
            <w:pPr>
              <w:pStyle w:val="RepTableSmall"/>
            </w:pPr>
          </w:p>
        </w:tc>
      </w:tr>
      <w:tr w:rsidR="007B2F2F" w:rsidRPr="005E5CCD" w14:paraId="240337BA"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44FBEC95"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0FAFFAFB"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6D3C2368"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37273DC6"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7779AB78"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11B412EF"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470383"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735E8444"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0C051014" w14:textId="77777777" w:rsidR="007B2F2F" w:rsidRPr="005E5CCD" w:rsidRDefault="007B2F2F" w:rsidP="008C04A2">
            <w:pPr>
              <w:pStyle w:val="RepTableSmall"/>
              <w:rPr>
                <w:szCs w:val="16"/>
                <w:lang w:val="en-GB"/>
              </w:rPr>
            </w:pPr>
            <w:r w:rsidRPr="005E5CCD">
              <w:rPr>
                <w:szCs w:val="16"/>
                <w:lang w:val="en-GB"/>
              </w:rPr>
              <w:t>Fruit treated head</w:t>
            </w:r>
          </w:p>
        </w:tc>
        <w:tc>
          <w:tcPr>
            <w:tcW w:w="524" w:type="pct"/>
            <w:tcBorders>
              <w:top w:val="single" w:sz="4" w:space="0" w:color="auto"/>
              <w:left w:val="single" w:sz="4" w:space="0" w:color="auto"/>
              <w:bottom w:val="single" w:sz="4" w:space="0" w:color="auto"/>
              <w:right w:val="single" w:sz="4" w:space="0" w:color="auto"/>
            </w:tcBorders>
            <w:hideMark/>
          </w:tcPr>
          <w:p w14:paraId="39468DFB" w14:textId="77777777" w:rsidR="007B2F2F" w:rsidRPr="005E5CCD" w:rsidRDefault="007B2F2F" w:rsidP="008C04A2">
            <w:pPr>
              <w:pStyle w:val="RepTableSmall"/>
              <w:tabs>
                <w:tab w:val="decimal" w:pos="410"/>
              </w:tabs>
              <w:jc w:val="center"/>
            </w:pPr>
            <w:r w:rsidRPr="005E5CCD">
              <w:t>&lt;LOQ</w:t>
            </w:r>
          </w:p>
        </w:tc>
        <w:tc>
          <w:tcPr>
            <w:tcW w:w="269" w:type="pct"/>
            <w:tcBorders>
              <w:top w:val="single" w:sz="4" w:space="0" w:color="auto"/>
              <w:left w:val="single" w:sz="4" w:space="0" w:color="auto"/>
              <w:bottom w:val="single" w:sz="4" w:space="0" w:color="auto"/>
              <w:right w:val="single" w:sz="4" w:space="0" w:color="auto"/>
            </w:tcBorders>
            <w:hideMark/>
          </w:tcPr>
          <w:p w14:paraId="62C1B14B"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3BBB85A7" w14:textId="77777777" w:rsidR="007B2F2F" w:rsidRPr="005E5CCD" w:rsidRDefault="007B2F2F" w:rsidP="008C04A2">
            <w:pPr>
              <w:widowControl w:val="0"/>
              <w:rPr>
                <w:sz w:val="16"/>
                <w:szCs w:val="20"/>
              </w:rPr>
            </w:pPr>
          </w:p>
        </w:tc>
      </w:tr>
      <w:tr w:rsidR="007B2F2F" w:rsidRPr="005E5CCD" w14:paraId="13A60D8B"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2A7DAF2A"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32B5BADF"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00CEC3F9"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1740DB76"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2E2FF398"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00A0D644"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548A7D6"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3F5B969F"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37AE1F3D" w14:textId="77777777" w:rsidR="007B2F2F" w:rsidRPr="005E5CCD" w:rsidRDefault="007B2F2F" w:rsidP="008C04A2">
            <w:pPr>
              <w:pStyle w:val="RepTableSmall"/>
              <w:rPr>
                <w:szCs w:val="16"/>
                <w:lang w:val="en-GB"/>
              </w:rPr>
            </w:pPr>
            <w:r w:rsidRPr="005E5CCD">
              <w:rPr>
                <w:szCs w:val="16"/>
                <w:lang w:val="en-GB"/>
              </w:rPr>
              <w:t>Fruit untreated head</w:t>
            </w:r>
          </w:p>
        </w:tc>
        <w:tc>
          <w:tcPr>
            <w:tcW w:w="524" w:type="pct"/>
            <w:tcBorders>
              <w:top w:val="single" w:sz="4" w:space="0" w:color="auto"/>
              <w:left w:val="single" w:sz="4" w:space="0" w:color="auto"/>
              <w:bottom w:val="single" w:sz="4" w:space="0" w:color="auto"/>
              <w:right w:val="single" w:sz="4" w:space="0" w:color="auto"/>
            </w:tcBorders>
            <w:hideMark/>
          </w:tcPr>
          <w:p w14:paraId="2DF139F5"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1A493AD5"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0662B428" w14:textId="77777777" w:rsidR="007B2F2F" w:rsidRPr="005E5CCD" w:rsidRDefault="007B2F2F" w:rsidP="008C04A2">
            <w:pPr>
              <w:widowControl w:val="0"/>
              <w:rPr>
                <w:sz w:val="16"/>
                <w:szCs w:val="20"/>
              </w:rPr>
            </w:pPr>
          </w:p>
        </w:tc>
      </w:tr>
      <w:tr w:rsidR="007B2F2F" w:rsidRPr="005E5CCD" w14:paraId="3E3E3AAE"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64624B03"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29E490CD"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4093D2BA"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020803A3"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0880446F"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3BCDFCFD"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86F5C40"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1332F8D1"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25801D2E" w14:textId="77777777" w:rsidR="007B2F2F" w:rsidRPr="005E5CCD" w:rsidRDefault="007B2F2F" w:rsidP="008C04A2">
            <w:pPr>
              <w:pStyle w:val="RepTableSmall"/>
              <w:rPr>
                <w:szCs w:val="16"/>
                <w:lang w:val="en-GB"/>
              </w:rPr>
            </w:pPr>
            <w:r w:rsidRPr="005E5CCD">
              <w:rPr>
                <w:szCs w:val="16"/>
                <w:lang w:val="en-GB"/>
              </w:rPr>
              <w:t>Fruit treated head</w:t>
            </w:r>
          </w:p>
        </w:tc>
        <w:tc>
          <w:tcPr>
            <w:tcW w:w="524" w:type="pct"/>
            <w:tcBorders>
              <w:top w:val="single" w:sz="4" w:space="0" w:color="auto"/>
              <w:left w:val="single" w:sz="4" w:space="0" w:color="auto"/>
              <w:bottom w:val="single" w:sz="4" w:space="0" w:color="auto"/>
              <w:right w:val="single" w:sz="4" w:space="0" w:color="auto"/>
            </w:tcBorders>
            <w:hideMark/>
          </w:tcPr>
          <w:p w14:paraId="3EEC2A7A"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05267014"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2EA65601" w14:textId="77777777" w:rsidR="007B2F2F" w:rsidRPr="005E5CCD" w:rsidRDefault="007B2F2F" w:rsidP="008C04A2">
            <w:pPr>
              <w:widowControl w:val="0"/>
              <w:rPr>
                <w:sz w:val="16"/>
                <w:szCs w:val="20"/>
              </w:rPr>
            </w:pPr>
          </w:p>
        </w:tc>
      </w:tr>
      <w:tr w:rsidR="007B2F2F" w:rsidRPr="005E5CCD" w14:paraId="2A1C9F50"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745E08A3"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567E56D7"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47D6593C"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052A388E"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3FC84653"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013EB479"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D9E4306"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1B7E1872"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4F7C957F" w14:textId="77777777" w:rsidR="007B2F2F" w:rsidRPr="005E5CCD" w:rsidRDefault="007B2F2F" w:rsidP="008C04A2">
            <w:pPr>
              <w:pStyle w:val="RepTableSmall"/>
              <w:rPr>
                <w:szCs w:val="16"/>
                <w:lang w:val="en-GB"/>
              </w:rPr>
            </w:pPr>
            <w:r w:rsidRPr="005E5CCD">
              <w:rPr>
                <w:szCs w:val="16"/>
                <w:lang w:val="en-GB"/>
              </w:rPr>
              <w:t>Fruit untreated head</w:t>
            </w:r>
          </w:p>
        </w:tc>
        <w:tc>
          <w:tcPr>
            <w:tcW w:w="524" w:type="pct"/>
            <w:tcBorders>
              <w:top w:val="single" w:sz="4" w:space="0" w:color="auto"/>
              <w:left w:val="single" w:sz="4" w:space="0" w:color="auto"/>
              <w:bottom w:val="single" w:sz="4" w:space="0" w:color="auto"/>
              <w:right w:val="single" w:sz="4" w:space="0" w:color="auto"/>
            </w:tcBorders>
            <w:hideMark/>
          </w:tcPr>
          <w:p w14:paraId="797FF8EF"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3D7DD3D3"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1F3407D1" w14:textId="77777777" w:rsidR="007B2F2F" w:rsidRPr="005E5CCD" w:rsidRDefault="007B2F2F" w:rsidP="008C04A2">
            <w:pPr>
              <w:widowControl w:val="0"/>
              <w:rPr>
                <w:sz w:val="16"/>
                <w:szCs w:val="20"/>
              </w:rPr>
            </w:pPr>
          </w:p>
        </w:tc>
      </w:tr>
      <w:tr w:rsidR="007B2F2F" w:rsidRPr="005E5CCD" w14:paraId="08BA0FF0" w14:textId="77777777" w:rsidTr="007A343D">
        <w:trPr>
          <w:trHeight w:val="354"/>
        </w:trPr>
        <w:tc>
          <w:tcPr>
            <w:tcW w:w="861" w:type="dxa"/>
            <w:vMerge/>
            <w:tcBorders>
              <w:top w:val="single" w:sz="4" w:space="0" w:color="auto"/>
              <w:left w:val="single" w:sz="4" w:space="0" w:color="auto"/>
              <w:bottom w:val="single" w:sz="4" w:space="0" w:color="auto"/>
              <w:right w:val="single" w:sz="4" w:space="0" w:color="auto"/>
            </w:tcBorders>
            <w:vAlign w:val="center"/>
            <w:hideMark/>
          </w:tcPr>
          <w:p w14:paraId="2718975B" w14:textId="77777777" w:rsidR="007B2F2F" w:rsidRPr="005E5CCD" w:rsidRDefault="007B2F2F" w:rsidP="008C04A2">
            <w:pPr>
              <w:widowControl w:val="0"/>
              <w:rPr>
                <w:sz w:val="16"/>
                <w:szCs w:val="16"/>
                <w:lang w:val="en-GB"/>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14:paraId="757348FC" w14:textId="77777777" w:rsidR="007B2F2F" w:rsidRPr="005E5CCD" w:rsidRDefault="007B2F2F" w:rsidP="008C04A2">
            <w:pPr>
              <w:widowControl w:val="0"/>
              <w:rPr>
                <w:sz w:val="16"/>
                <w:szCs w:val="16"/>
                <w:lang w:val="en-GB"/>
              </w:rPr>
            </w:pP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62C3DDF6" w14:textId="77777777" w:rsidR="007B2F2F" w:rsidRPr="005E5CCD" w:rsidRDefault="007B2F2F" w:rsidP="008C04A2">
            <w:pPr>
              <w:widowControl w:val="0"/>
              <w:rPr>
                <w:sz w:val="16"/>
                <w:szCs w:val="16"/>
                <w:lang w:val="en-GB"/>
              </w:rPr>
            </w:pPr>
          </w:p>
        </w:tc>
        <w:tc>
          <w:tcPr>
            <w:tcW w:w="603" w:type="dxa"/>
            <w:vMerge/>
            <w:tcBorders>
              <w:top w:val="single" w:sz="4" w:space="0" w:color="auto"/>
              <w:left w:val="single" w:sz="4" w:space="0" w:color="auto"/>
              <w:bottom w:val="single" w:sz="4" w:space="0" w:color="auto"/>
              <w:right w:val="single" w:sz="4" w:space="0" w:color="auto"/>
            </w:tcBorders>
            <w:vAlign w:val="center"/>
            <w:hideMark/>
          </w:tcPr>
          <w:p w14:paraId="0F270E4C" w14:textId="77777777" w:rsidR="007B2F2F" w:rsidRPr="005E5CCD" w:rsidRDefault="007B2F2F" w:rsidP="008C04A2">
            <w:pPr>
              <w:widowControl w:val="0"/>
              <w:rPr>
                <w:sz w:val="16"/>
                <w:szCs w:val="16"/>
                <w:lang w:val="en-GB"/>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685C2A9C" w14:textId="77777777" w:rsidR="007B2F2F" w:rsidRPr="005E5CCD" w:rsidRDefault="007B2F2F" w:rsidP="008C04A2">
            <w:pPr>
              <w:widowControl w:val="0"/>
              <w:rPr>
                <w:sz w:val="16"/>
                <w:szCs w:val="16"/>
                <w:lang w:val="en-GB"/>
              </w:rPr>
            </w:pPr>
          </w:p>
        </w:tc>
        <w:tc>
          <w:tcPr>
            <w:tcW w:w="408" w:type="dxa"/>
            <w:vMerge/>
            <w:tcBorders>
              <w:top w:val="single" w:sz="4" w:space="0" w:color="auto"/>
              <w:left w:val="single" w:sz="4" w:space="0" w:color="auto"/>
              <w:bottom w:val="single" w:sz="4" w:space="0" w:color="auto"/>
              <w:right w:val="single" w:sz="4" w:space="0" w:color="auto"/>
            </w:tcBorders>
            <w:vAlign w:val="center"/>
            <w:hideMark/>
          </w:tcPr>
          <w:p w14:paraId="32DB9AEF" w14:textId="77777777" w:rsidR="007B2F2F" w:rsidRPr="005E5CCD" w:rsidRDefault="007B2F2F" w:rsidP="008C04A2">
            <w:pPr>
              <w:widowControl w:val="0"/>
              <w:rPr>
                <w:sz w:val="16"/>
                <w:szCs w:val="16"/>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DD38AC2" w14:textId="77777777" w:rsidR="007B2F2F" w:rsidRPr="005E5CCD" w:rsidRDefault="007B2F2F" w:rsidP="008C04A2">
            <w:pPr>
              <w:widowControl w:val="0"/>
              <w:rPr>
                <w:sz w:val="16"/>
                <w:szCs w:val="16"/>
                <w:lang w:val="en-GB"/>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277EF657" w14:textId="77777777" w:rsidR="007B2F2F" w:rsidRPr="005E5CCD" w:rsidRDefault="007B2F2F" w:rsidP="008C04A2">
            <w:pPr>
              <w:widowControl w:val="0"/>
              <w:rPr>
                <w:sz w:val="16"/>
                <w:szCs w:val="16"/>
                <w:lang w:val="en-GB"/>
              </w:rPr>
            </w:pPr>
          </w:p>
        </w:tc>
        <w:tc>
          <w:tcPr>
            <w:tcW w:w="363" w:type="pct"/>
            <w:tcBorders>
              <w:top w:val="single" w:sz="4" w:space="0" w:color="auto"/>
              <w:left w:val="single" w:sz="4" w:space="0" w:color="auto"/>
              <w:bottom w:val="single" w:sz="4" w:space="0" w:color="auto"/>
              <w:right w:val="single" w:sz="4" w:space="0" w:color="auto"/>
            </w:tcBorders>
            <w:hideMark/>
          </w:tcPr>
          <w:p w14:paraId="4CBD347B" w14:textId="77777777" w:rsidR="007B2F2F" w:rsidRPr="005E5CCD" w:rsidRDefault="007B2F2F" w:rsidP="008C04A2">
            <w:pPr>
              <w:pStyle w:val="RepTableSmall"/>
              <w:rPr>
                <w:szCs w:val="16"/>
                <w:lang w:val="en-GB"/>
              </w:rPr>
            </w:pPr>
            <w:r w:rsidRPr="005E5CCD">
              <w:rPr>
                <w:szCs w:val="16"/>
                <w:lang w:val="en-GB"/>
              </w:rPr>
              <w:t>Fruit treated head</w:t>
            </w:r>
          </w:p>
        </w:tc>
        <w:tc>
          <w:tcPr>
            <w:tcW w:w="524" w:type="pct"/>
            <w:tcBorders>
              <w:top w:val="single" w:sz="4" w:space="0" w:color="auto"/>
              <w:left w:val="single" w:sz="4" w:space="0" w:color="auto"/>
              <w:bottom w:val="single" w:sz="4" w:space="0" w:color="auto"/>
              <w:right w:val="single" w:sz="4" w:space="0" w:color="auto"/>
            </w:tcBorders>
            <w:hideMark/>
          </w:tcPr>
          <w:p w14:paraId="11933A76" w14:textId="77777777" w:rsidR="007B2F2F" w:rsidRPr="005E5CCD" w:rsidRDefault="007B2F2F" w:rsidP="008C04A2">
            <w:pPr>
              <w:pStyle w:val="RepTableSmall"/>
              <w:tabs>
                <w:tab w:val="decimal" w:pos="410"/>
              </w:tabs>
              <w:jc w:val="center"/>
            </w:pPr>
            <w:r w:rsidRPr="005E5CCD">
              <w:t>&lt;LOD</w:t>
            </w:r>
          </w:p>
        </w:tc>
        <w:tc>
          <w:tcPr>
            <w:tcW w:w="269" w:type="pct"/>
            <w:tcBorders>
              <w:top w:val="single" w:sz="4" w:space="0" w:color="auto"/>
              <w:left w:val="single" w:sz="4" w:space="0" w:color="auto"/>
              <w:bottom w:val="single" w:sz="4" w:space="0" w:color="auto"/>
              <w:right w:val="single" w:sz="4" w:space="0" w:color="auto"/>
            </w:tcBorders>
            <w:hideMark/>
          </w:tcPr>
          <w:p w14:paraId="58368A4C" w14:textId="77777777" w:rsidR="007B2F2F" w:rsidRPr="005E5CCD" w:rsidRDefault="007A343D" w:rsidP="008C04A2">
            <w:pPr>
              <w:pStyle w:val="RepTableSmall"/>
              <w:tabs>
                <w:tab w:val="decimal" w:pos="386"/>
              </w:tabs>
              <w:rPr>
                <w:szCs w:val="16"/>
                <w:lang w:val="en-GB"/>
              </w:rPr>
            </w:pPr>
            <w:r w:rsidRPr="005E5CCD">
              <w:rPr>
                <w:szCs w:val="16"/>
                <w:lang w:val="en-GB"/>
              </w:rPr>
              <w:t>-</w:t>
            </w: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3F645FC0" w14:textId="77777777" w:rsidR="007B2F2F" w:rsidRPr="005E5CCD" w:rsidRDefault="007B2F2F" w:rsidP="008C04A2">
            <w:pPr>
              <w:widowControl w:val="0"/>
              <w:rPr>
                <w:sz w:val="16"/>
                <w:szCs w:val="20"/>
              </w:rPr>
            </w:pPr>
          </w:p>
        </w:tc>
      </w:tr>
    </w:tbl>
    <w:p w14:paraId="65020CBA" w14:textId="77777777" w:rsidR="007B2F2F" w:rsidRPr="005E5CCD" w:rsidRDefault="007B2F2F" w:rsidP="007B2F2F">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1AAF31A9" w14:textId="77777777" w:rsidR="007B2F2F" w:rsidRPr="005E5CCD" w:rsidRDefault="007B2F2F" w:rsidP="007B2F2F">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4E10DE0F" w14:textId="77777777" w:rsidR="007B2F2F" w:rsidRPr="005E5CCD" w:rsidRDefault="007B2F2F" w:rsidP="007B2F2F">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7823D218" w14:textId="77777777" w:rsidR="007B2F2F" w:rsidRPr="005E5CCD" w:rsidRDefault="007B2F2F" w:rsidP="007B2F2F">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0E7550D0" w14:textId="77777777" w:rsidR="00176E72" w:rsidRDefault="007B2F2F" w:rsidP="00176E72">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21B1B66A" w14:textId="77777777" w:rsidR="00176E72" w:rsidRDefault="00176E72" w:rsidP="00176E72">
      <w:pPr>
        <w:rPr>
          <w:sz w:val="18"/>
          <w:szCs w:val="18"/>
          <w:lang w:val="en-GB"/>
        </w:rPr>
      </w:pPr>
    </w:p>
    <w:p w14:paraId="15B839E5" w14:textId="77777777" w:rsidR="00176E72" w:rsidRDefault="00176E72" w:rsidP="00176E72">
      <w:pPr>
        <w:rPr>
          <w:sz w:val="18"/>
          <w:szCs w:val="18"/>
          <w:lang w:val="en-GB"/>
        </w:rPr>
        <w:sectPr w:rsidR="00176E72" w:rsidSect="0098091E">
          <w:pgSz w:w="11906" w:h="16838"/>
          <w:pgMar w:top="1417" w:right="1134" w:bottom="1134" w:left="1417" w:header="709" w:footer="142" w:gutter="0"/>
          <w:pgNumType w:chapSep="period"/>
          <w:cols w:space="720"/>
        </w:sectPr>
      </w:pPr>
    </w:p>
    <w:p w14:paraId="7A254ACF" w14:textId="03496A14" w:rsidR="007B2F2F" w:rsidRPr="005E5CCD" w:rsidRDefault="007B2F2F" w:rsidP="00176E72">
      <w:pPr>
        <w:pStyle w:val="RepAppendix4"/>
        <w:numPr>
          <w:ilvl w:val="3"/>
          <w:numId w:val="19"/>
        </w:numPr>
        <w:spacing w:before="240"/>
      </w:pPr>
      <w:bookmarkStart w:id="919" w:name="Strawberry"/>
      <w:r w:rsidRPr="005E5CCD">
        <w:lastRenderedPageBreak/>
        <w:t>Strawberry</w:t>
      </w:r>
    </w:p>
    <w:bookmarkEnd w:id="919"/>
    <w:p w14:paraId="03B3D3A0" w14:textId="77777777" w:rsidR="007B2F2F" w:rsidRPr="005E5CCD" w:rsidRDefault="007B2F2F" w:rsidP="007B2F2F">
      <w:pPr>
        <w:pStyle w:val="RepLabel"/>
      </w:pPr>
      <w:r w:rsidRPr="005E5CCD">
        <w:t xml:space="preserve">Table A. </w:t>
      </w:r>
      <w:r w:rsidR="00C17660" w:rsidRPr="005E5CCD">
        <w:t>35</w:t>
      </w:r>
      <w:r w:rsidRPr="005E5CCD">
        <w:t>:</w:t>
      </w:r>
      <w:r w:rsidRPr="005E5CCD">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04"/>
        <w:gridCol w:w="1204"/>
        <w:gridCol w:w="1391"/>
        <w:gridCol w:w="1391"/>
        <w:gridCol w:w="1243"/>
        <w:gridCol w:w="1366"/>
        <w:gridCol w:w="946"/>
      </w:tblGrid>
      <w:tr w:rsidR="007B2F2F" w:rsidRPr="005E5CCD" w14:paraId="43F266F0" w14:textId="77777777" w:rsidTr="00F76111">
        <w:trPr>
          <w:tblHeader/>
        </w:trPr>
        <w:tc>
          <w:tcPr>
            <w:tcW w:w="966" w:type="pct"/>
            <w:tcBorders>
              <w:top w:val="single" w:sz="4" w:space="0" w:color="auto"/>
              <w:left w:val="single" w:sz="4" w:space="0" w:color="auto"/>
              <w:bottom w:val="single" w:sz="4" w:space="0" w:color="auto"/>
              <w:right w:val="single" w:sz="4" w:space="0" w:color="auto"/>
            </w:tcBorders>
          </w:tcPr>
          <w:p w14:paraId="24CA4E4F" w14:textId="77777777" w:rsidR="007B2F2F" w:rsidRPr="005E5CCD" w:rsidRDefault="007B2F2F">
            <w:pPr>
              <w:pStyle w:val="RepTableHeader"/>
              <w:spacing w:line="256" w:lineRule="auto"/>
              <w:jc w:val="center"/>
              <w:rPr>
                <w:lang w:val="en-GB"/>
              </w:rPr>
            </w:pPr>
            <w:r w:rsidRPr="005E5CCD">
              <w:rPr>
                <w:lang w:val="en-GB"/>
              </w:rPr>
              <w:t>Type of GAP</w:t>
            </w:r>
          </w:p>
          <w:p w14:paraId="002AF47C" w14:textId="77777777" w:rsidR="007B2F2F" w:rsidRPr="005E5CCD" w:rsidRDefault="007B2F2F">
            <w:pPr>
              <w:pStyle w:val="RepTableHeader"/>
              <w:spacing w:line="256" w:lineRule="auto"/>
              <w:jc w:val="center"/>
              <w:rPr>
                <w:lang w:val="en-GB"/>
              </w:rPr>
            </w:pPr>
          </w:p>
        </w:tc>
        <w:tc>
          <w:tcPr>
            <w:tcW w:w="644" w:type="pct"/>
            <w:tcBorders>
              <w:top w:val="single" w:sz="4" w:space="0" w:color="auto"/>
              <w:left w:val="single" w:sz="4" w:space="0" w:color="auto"/>
              <w:bottom w:val="single" w:sz="4" w:space="0" w:color="auto"/>
              <w:right w:val="single" w:sz="4" w:space="0" w:color="auto"/>
            </w:tcBorders>
            <w:hideMark/>
          </w:tcPr>
          <w:p w14:paraId="0AF1ECFA" w14:textId="77777777" w:rsidR="007B2F2F" w:rsidRPr="005E5CCD" w:rsidRDefault="007B2F2F">
            <w:pPr>
              <w:pStyle w:val="RepTableHeader"/>
              <w:spacing w:line="256" w:lineRule="auto"/>
              <w:jc w:val="center"/>
              <w:rPr>
                <w:lang w:val="en-GB"/>
              </w:rPr>
            </w:pPr>
            <w:r w:rsidRPr="005E5CCD">
              <w:rPr>
                <w:lang w:val="en-GB"/>
              </w:rPr>
              <w:t>Number of applications</w:t>
            </w:r>
          </w:p>
        </w:tc>
        <w:tc>
          <w:tcPr>
            <w:tcW w:w="744" w:type="pct"/>
            <w:tcBorders>
              <w:top w:val="single" w:sz="4" w:space="0" w:color="auto"/>
              <w:left w:val="single" w:sz="4" w:space="0" w:color="auto"/>
              <w:bottom w:val="single" w:sz="4" w:space="0" w:color="auto"/>
              <w:right w:val="single" w:sz="4" w:space="0" w:color="auto"/>
            </w:tcBorders>
            <w:hideMark/>
          </w:tcPr>
          <w:p w14:paraId="7E1CE193" w14:textId="77777777" w:rsidR="007B2F2F" w:rsidRPr="005E5CCD" w:rsidRDefault="007B2F2F">
            <w:pPr>
              <w:pStyle w:val="RepTableHeader"/>
              <w:spacing w:line="256" w:lineRule="auto"/>
              <w:jc w:val="center"/>
              <w:rPr>
                <w:lang w:val="en-GB"/>
              </w:rPr>
            </w:pPr>
            <w:r w:rsidRPr="005E5CCD">
              <w:rPr>
                <w:lang w:val="en-GB"/>
              </w:rPr>
              <w:t xml:space="preserve">Volume per application </w:t>
            </w:r>
          </w:p>
          <w:p w14:paraId="3506B9CE" w14:textId="77777777" w:rsidR="007B2F2F" w:rsidRPr="005E5CCD" w:rsidRDefault="007B2F2F">
            <w:pPr>
              <w:pStyle w:val="RepTableHeader"/>
              <w:spacing w:line="256" w:lineRule="auto"/>
              <w:jc w:val="center"/>
              <w:rPr>
                <w:lang w:val="en-GB"/>
              </w:rPr>
            </w:pPr>
            <w:r w:rsidRPr="005E5CCD">
              <w:rPr>
                <w:lang w:val="en-GB"/>
              </w:rPr>
              <w:t>(L/ ha)</w:t>
            </w:r>
          </w:p>
        </w:tc>
        <w:tc>
          <w:tcPr>
            <w:tcW w:w="744" w:type="pct"/>
            <w:tcBorders>
              <w:top w:val="single" w:sz="4" w:space="0" w:color="auto"/>
              <w:left w:val="single" w:sz="4" w:space="0" w:color="auto"/>
              <w:bottom w:val="single" w:sz="4" w:space="0" w:color="auto"/>
              <w:right w:val="single" w:sz="4" w:space="0" w:color="auto"/>
            </w:tcBorders>
            <w:hideMark/>
          </w:tcPr>
          <w:p w14:paraId="5E12F6AA" w14:textId="77777777" w:rsidR="007B2F2F" w:rsidRPr="005E5CCD" w:rsidRDefault="007B2F2F">
            <w:pPr>
              <w:pStyle w:val="RepTableHeader"/>
              <w:spacing w:line="256" w:lineRule="auto"/>
              <w:jc w:val="center"/>
              <w:rPr>
                <w:lang w:val="en-GB"/>
              </w:rPr>
            </w:pPr>
            <w:r w:rsidRPr="005E5CCD">
              <w:rPr>
                <w:lang w:val="en-GB"/>
              </w:rPr>
              <w:t>Application rate per treatment</w:t>
            </w:r>
          </w:p>
          <w:p w14:paraId="188DC801" w14:textId="77777777" w:rsidR="007B2F2F" w:rsidRPr="005E5CCD" w:rsidRDefault="007B2F2F">
            <w:pPr>
              <w:pStyle w:val="RepTableHeader"/>
              <w:spacing w:line="256" w:lineRule="auto"/>
              <w:jc w:val="center"/>
              <w:rPr>
                <w:lang w:val="en-GB"/>
              </w:rPr>
            </w:pPr>
            <w:r w:rsidRPr="005E5CCD">
              <w:rPr>
                <w:lang w:val="en-GB"/>
              </w:rPr>
              <w:t>(precise unit)</w:t>
            </w:r>
          </w:p>
        </w:tc>
        <w:tc>
          <w:tcPr>
            <w:tcW w:w="665" w:type="pct"/>
            <w:tcBorders>
              <w:top w:val="single" w:sz="4" w:space="0" w:color="auto"/>
              <w:left w:val="single" w:sz="4" w:space="0" w:color="auto"/>
              <w:bottom w:val="single" w:sz="4" w:space="0" w:color="auto"/>
              <w:right w:val="single" w:sz="4" w:space="0" w:color="auto"/>
            </w:tcBorders>
            <w:hideMark/>
          </w:tcPr>
          <w:p w14:paraId="123E8597" w14:textId="77777777" w:rsidR="007B2F2F" w:rsidRPr="005E5CCD" w:rsidRDefault="007B2F2F">
            <w:pPr>
              <w:pStyle w:val="RepTableHeader"/>
              <w:spacing w:line="256" w:lineRule="auto"/>
              <w:jc w:val="center"/>
              <w:rPr>
                <w:lang w:val="en-GB"/>
              </w:rPr>
            </w:pPr>
            <w:r w:rsidRPr="005E5CCD">
              <w:rPr>
                <w:lang w:val="en-GB"/>
              </w:rPr>
              <w:t>Interval between application</w:t>
            </w:r>
          </w:p>
        </w:tc>
        <w:tc>
          <w:tcPr>
            <w:tcW w:w="731" w:type="pct"/>
            <w:tcBorders>
              <w:top w:val="single" w:sz="4" w:space="0" w:color="auto"/>
              <w:left w:val="single" w:sz="4" w:space="0" w:color="auto"/>
              <w:bottom w:val="single" w:sz="4" w:space="0" w:color="auto"/>
              <w:right w:val="single" w:sz="4" w:space="0" w:color="auto"/>
            </w:tcBorders>
            <w:hideMark/>
          </w:tcPr>
          <w:p w14:paraId="0397A051" w14:textId="77777777" w:rsidR="007B2F2F" w:rsidRPr="005E5CCD" w:rsidRDefault="007B2F2F">
            <w:pPr>
              <w:pStyle w:val="RepTableHeader"/>
              <w:spacing w:line="256" w:lineRule="auto"/>
              <w:jc w:val="center"/>
              <w:rPr>
                <w:lang w:val="en-GB"/>
              </w:rPr>
            </w:pPr>
            <w:r w:rsidRPr="005E5CCD">
              <w:rPr>
                <w:lang w:val="en-GB"/>
              </w:rPr>
              <w:t>Growth stage at last application</w:t>
            </w:r>
          </w:p>
        </w:tc>
        <w:tc>
          <w:tcPr>
            <w:tcW w:w="507" w:type="pct"/>
            <w:tcBorders>
              <w:top w:val="single" w:sz="4" w:space="0" w:color="auto"/>
              <w:left w:val="single" w:sz="4" w:space="0" w:color="auto"/>
              <w:bottom w:val="single" w:sz="4" w:space="0" w:color="auto"/>
              <w:right w:val="single" w:sz="4" w:space="0" w:color="auto"/>
            </w:tcBorders>
            <w:hideMark/>
          </w:tcPr>
          <w:p w14:paraId="6AEDE837" w14:textId="77777777" w:rsidR="007B2F2F" w:rsidRPr="005E5CCD" w:rsidRDefault="007B2F2F">
            <w:pPr>
              <w:pStyle w:val="RepTableHeader"/>
              <w:spacing w:line="256" w:lineRule="auto"/>
              <w:jc w:val="center"/>
              <w:rPr>
                <w:lang w:val="en-GB"/>
              </w:rPr>
            </w:pPr>
            <w:r w:rsidRPr="005E5CCD">
              <w:rPr>
                <w:lang w:val="en-GB"/>
              </w:rPr>
              <w:t>PHI (days)</w:t>
            </w:r>
          </w:p>
        </w:tc>
      </w:tr>
      <w:tr w:rsidR="00F76111" w:rsidRPr="005E5CCD" w14:paraId="08ECD823" w14:textId="77777777" w:rsidTr="00F76111">
        <w:tc>
          <w:tcPr>
            <w:tcW w:w="966" w:type="pct"/>
            <w:tcBorders>
              <w:top w:val="single" w:sz="4" w:space="0" w:color="auto"/>
              <w:left w:val="single" w:sz="4" w:space="0" w:color="auto"/>
              <w:bottom w:val="single" w:sz="4" w:space="0" w:color="auto"/>
              <w:right w:val="single" w:sz="4" w:space="0" w:color="auto"/>
            </w:tcBorders>
            <w:hideMark/>
          </w:tcPr>
          <w:p w14:paraId="4563E0D3" w14:textId="77777777" w:rsidR="00F76111" w:rsidRPr="005E5CCD" w:rsidRDefault="00F76111" w:rsidP="00F76111">
            <w:pPr>
              <w:pStyle w:val="RepTable"/>
              <w:spacing w:line="256" w:lineRule="auto"/>
            </w:pPr>
            <w:r w:rsidRPr="005E5CCD">
              <w:t>Intended cGAP (1)</w:t>
            </w:r>
          </w:p>
        </w:tc>
        <w:tc>
          <w:tcPr>
            <w:tcW w:w="644" w:type="pct"/>
            <w:tcBorders>
              <w:top w:val="single" w:sz="4" w:space="0" w:color="auto"/>
              <w:left w:val="single" w:sz="4" w:space="0" w:color="auto"/>
              <w:bottom w:val="single" w:sz="4" w:space="0" w:color="auto"/>
              <w:right w:val="single" w:sz="4" w:space="0" w:color="auto"/>
            </w:tcBorders>
            <w:hideMark/>
          </w:tcPr>
          <w:p w14:paraId="23B4DE1D" w14:textId="77777777" w:rsidR="00F76111" w:rsidRPr="005E5CCD" w:rsidRDefault="00F76111" w:rsidP="00F76111">
            <w:pPr>
              <w:pStyle w:val="RepTable"/>
              <w:spacing w:line="256" w:lineRule="auto"/>
              <w:jc w:val="center"/>
            </w:pPr>
            <w:r w:rsidRPr="005E5CCD">
              <w:t>2</w:t>
            </w:r>
          </w:p>
        </w:tc>
        <w:tc>
          <w:tcPr>
            <w:tcW w:w="744" w:type="pct"/>
            <w:tcBorders>
              <w:top w:val="single" w:sz="4" w:space="0" w:color="auto"/>
              <w:left w:val="single" w:sz="4" w:space="0" w:color="auto"/>
              <w:bottom w:val="single" w:sz="4" w:space="0" w:color="auto"/>
              <w:right w:val="single" w:sz="4" w:space="0" w:color="auto"/>
            </w:tcBorders>
            <w:hideMark/>
          </w:tcPr>
          <w:p w14:paraId="6CB9C1BE" w14:textId="77777777" w:rsidR="00F76111" w:rsidRPr="005E5CCD" w:rsidRDefault="00F76111" w:rsidP="00F76111">
            <w:pPr>
              <w:pStyle w:val="RepTable"/>
              <w:spacing w:line="256" w:lineRule="auto"/>
              <w:jc w:val="center"/>
            </w:pPr>
            <w:r w:rsidRPr="005E5CCD">
              <w:t>200-600</w:t>
            </w:r>
          </w:p>
        </w:tc>
        <w:tc>
          <w:tcPr>
            <w:tcW w:w="744" w:type="pct"/>
            <w:tcBorders>
              <w:top w:val="single" w:sz="4" w:space="0" w:color="auto"/>
              <w:left w:val="single" w:sz="4" w:space="0" w:color="auto"/>
              <w:bottom w:val="single" w:sz="4" w:space="0" w:color="auto"/>
              <w:right w:val="single" w:sz="4" w:space="0" w:color="auto"/>
            </w:tcBorders>
            <w:hideMark/>
          </w:tcPr>
          <w:p w14:paraId="2D4A939B" w14:textId="77777777" w:rsidR="00F76111" w:rsidRPr="005E5CCD" w:rsidRDefault="00F76111" w:rsidP="00F76111">
            <w:pPr>
              <w:pStyle w:val="RepTable"/>
              <w:spacing w:line="256" w:lineRule="auto"/>
              <w:jc w:val="center"/>
            </w:pPr>
            <w:r w:rsidRPr="005E5CCD">
              <w:t>2x0.01 Kg a.s/ha</w:t>
            </w:r>
          </w:p>
        </w:tc>
        <w:tc>
          <w:tcPr>
            <w:tcW w:w="665" w:type="pct"/>
            <w:tcBorders>
              <w:top w:val="single" w:sz="4" w:space="0" w:color="auto"/>
              <w:left w:val="single" w:sz="4" w:space="0" w:color="auto"/>
              <w:bottom w:val="single" w:sz="4" w:space="0" w:color="auto"/>
              <w:right w:val="single" w:sz="4" w:space="0" w:color="auto"/>
            </w:tcBorders>
            <w:hideMark/>
          </w:tcPr>
          <w:p w14:paraId="210D6545" w14:textId="77777777" w:rsidR="00F76111" w:rsidRPr="005E5CCD" w:rsidRDefault="00F76111" w:rsidP="00F76111">
            <w:pPr>
              <w:pStyle w:val="RepTable"/>
              <w:spacing w:line="256" w:lineRule="auto"/>
              <w:jc w:val="center"/>
            </w:pPr>
            <w:r w:rsidRPr="005E5CCD">
              <w:t>10-14</w:t>
            </w:r>
          </w:p>
        </w:tc>
        <w:tc>
          <w:tcPr>
            <w:tcW w:w="731" w:type="pct"/>
            <w:tcBorders>
              <w:top w:val="single" w:sz="4" w:space="0" w:color="auto"/>
              <w:left w:val="single" w:sz="4" w:space="0" w:color="auto"/>
              <w:bottom w:val="single" w:sz="4" w:space="0" w:color="auto"/>
              <w:right w:val="single" w:sz="4" w:space="0" w:color="auto"/>
            </w:tcBorders>
            <w:hideMark/>
          </w:tcPr>
          <w:p w14:paraId="19F2D83E" w14:textId="77777777" w:rsidR="00F76111" w:rsidRPr="005E5CCD" w:rsidRDefault="00F76111" w:rsidP="00F76111">
            <w:pPr>
              <w:pStyle w:val="RepTable"/>
              <w:spacing w:line="256" w:lineRule="auto"/>
              <w:jc w:val="center"/>
            </w:pPr>
            <w:r w:rsidRPr="005E5CCD">
              <w:t>BBCH 81</w:t>
            </w:r>
          </w:p>
        </w:tc>
        <w:tc>
          <w:tcPr>
            <w:tcW w:w="507" w:type="pct"/>
            <w:tcBorders>
              <w:top w:val="single" w:sz="4" w:space="0" w:color="auto"/>
              <w:left w:val="single" w:sz="4" w:space="0" w:color="auto"/>
              <w:bottom w:val="single" w:sz="4" w:space="0" w:color="auto"/>
              <w:right w:val="single" w:sz="4" w:space="0" w:color="auto"/>
            </w:tcBorders>
            <w:hideMark/>
          </w:tcPr>
          <w:p w14:paraId="145E83A4" w14:textId="77777777" w:rsidR="00F76111" w:rsidRPr="005E5CCD" w:rsidRDefault="00F76111" w:rsidP="00F76111">
            <w:pPr>
              <w:pStyle w:val="RepTable"/>
              <w:spacing w:line="256" w:lineRule="auto"/>
              <w:jc w:val="center"/>
            </w:pPr>
            <w:r w:rsidRPr="005E5CCD">
              <w:t>-</w:t>
            </w:r>
          </w:p>
        </w:tc>
      </w:tr>
    </w:tbl>
    <w:p w14:paraId="012C7AFB" w14:textId="77777777" w:rsidR="007B2F2F" w:rsidRPr="005E5CCD" w:rsidRDefault="007B2F2F" w:rsidP="007B2F2F">
      <w:pPr>
        <w:pStyle w:val="RepTableFootnote"/>
        <w:rPr>
          <w:lang w:val="en-GB"/>
        </w:rPr>
      </w:pPr>
      <w:r w:rsidRPr="005E5CCD">
        <w:rPr>
          <w:lang w:val="en-GB"/>
        </w:rPr>
        <w:t>*</w:t>
      </w:r>
      <w:r w:rsidRPr="005E5CCD">
        <w:rPr>
          <w:lang w:val="en-GB"/>
        </w:rPr>
        <w:tab/>
        <w:t xml:space="preserve">Use number(s) in accordance with the list of all intended GAPs in Part B, Section 0 </w:t>
      </w:r>
    </w:p>
    <w:p w14:paraId="3945C1DB" w14:textId="170D3C89" w:rsidR="00C17660" w:rsidRPr="009A698D" w:rsidRDefault="00C17660" w:rsidP="00C17660">
      <w:pPr>
        <w:pStyle w:val="RepAppendix5"/>
        <w:numPr>
          <w:ilvl w:val="4"/>
          <w:numId w:val="19"/>
        </w:numPr>
      </w:pPr>
      <w:r w:rsidRPr="009A698D">
        <w:t>Study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980"/>
        <w:gridCol w:w="7365"/>
      </w:tblGrid>
      <w:tr w:rsidR="00EF3CFF" w:rsidRPr="00176E72" w14:paraId="2EE56007" w14:textId="77777777" w:rsidTr="009A698D">
        <w:tc>
          <w:tcPr>
            <w:tcW w:w="1980" w:type="dxa"/>
            <w:shd w:val="clear" w:color="auto" w:fill="D9D9D9"/>
          </w:tcPr>
          <w:p w14:paraId="03E6CDC6" w14:textId="77777777" w:rsidR="00176E72" w:rsidRPr="00AE78CD" w:rsidRDefault="00176E72" w:rsidP="009A698D">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7365" w:type="dxa"/>
            <w:shd w:val="clear" w:color="auto" w:fill="D9D9D9"/>
          </w:tcPr>
          <w:p w14:paraId="2FA42F97" w14:textId="48357638" w:rsidR="00176E72" w:rsidRPr="00AE78CD" w:rsidRDefault="00F41BF7" w:rsidP="009A698D">
            <w:pPr>
              <w:widowControl w:val="0"/>
              <w:jc w:val="both"/>
              <w:rPr>
                <w:lang w:val="en-GB"/>
              </w:rPr>
            </w:pPr>
            <w:r w:rsidRPr="00AE78CD">
              <w:rPr>
                <w:lang w:val="en-GB"/>
              </w:rPr>
              <w:t>The study has been accepted (the field and analytical phase reported separately</w:t>
            </w:r>
            <w:r w:rsidR="00AB5833" w:rsidRPr="00AE78CD">
              <w:rPr>
                <w:lang w:val="en-GB"/>
              </w:rPr>
              <w:t xml:space="preserve"> but consistently</w:t>
            </w:r>
            <w:r w:rsidRPr="00AE78CD">
              <w:rPr>
                <w:lang w:val="en-GB"/>
              </w:rPr>
              <w:t>).</w:t>
            </w:r>
          </w:p>
          <w:p w14:paraId="4E53DE8C" w14:textId="5C23FB34" w:rsidR="00AB5833" w:rsidRPr="00AE78CD" w:rsidRDefault="00AB5833" w:rsidP="009A698D">
            <w:pPr>
              <w:widowControl w:val="0"/>
              <w:jc w:val="both"/>
              <w:rPr>
                <w:lang w:val="en-GB"/>
              </w:rPr>
            </w:pPr>
            <w:r w:rsidRPr="00AE78CD">
              <w:rPr>
                <w:lang w:val="en-GB"/>
              </w:rPr>
              <w:t xml:space="preserve">One harvest </w:t>
            </w:r>
            <w:r w:rsidR="00B258DB" w:rsidRPr="00AE78CD">
              <w:rPr>
                <w:lang w:val="en-GB"/>
              </w:rPr>
              <w:t>(21FRT-26FRAANEVRT-01)</w:t>
            </w:r>
            <w:r w:rsidR="009D626A" w:rsidRPr="00AE78CD">
              <w:rPr>
                <w:lang w:val="en-GB"/>
              </w:rPr>
              <w:t xml:space="preserve"> </w:t>
            </w:r>
            <w:r w:rsidRPr="00AE78CD">
              <w:rPr>
                <w:lang w:val="en-GB"/>
              </w:rPr>
              <w:t xml:space="preserve">and one decline trial </w:t>
            </w:r>
            <w:r w:rsidR="00B258DB" w:rsidRPr="00AE78CD">
              <w:rPr>
                <w:lang w:val="en-GB"/>
              </w:rPr>
              <w:t xml:space="preserve">(21FRT-26FRAANEVRT-02) </w:t>
            </w:r>
            <w:r w:rsidR="00622795" w:rsidRPr="00AE78CD">
              <w:rPr>
                <w:lang w:val="en-GB"/>
              </w:rPr>
              <w:t xml:space="preserve">on strawberry </w:t>
            </w:r>
            <w:r w:rsidRPr="00AE78CD">
              <w:rPr>
                <w:lang w:val="en-GB"/>
              </w:rPr>
              <w:t xml:space="preserve">were established in central Poland. Trials consisted of one untreated plot C and one treated plot T. Two foliar applications of </w:t>
            </w:r>
            <w:proofErr w:type="spellStart"/>
            <w:r w:rsidRPr="00AE78CD">
              <w:rPr>
                <w:lang w:val="en-GB"/>
              </w:rPr>
              <w:t>Esfenvalerate</w:t>
            </w:r>
            <w:proofErr w:type="spellEnd"/>
            <w:r w:rsidRPr="00AE78CD">
              <w:rPr>
                <w:lang w:val="en-GB"/>
              </w:rPr>
              <w:t xml:space="preserve"> 5% EW were performed with a boom sprayer on the treated plot at the target dose rate of 0,3 L/ha (equivalent to 15 g a. s./ha of </w:t>
            </w:r>
            <w:proofErr w:type="spellStart"/>
            <w:r w:rsidRPr="00AE78CD">
              <w:rPr>
                <w:lang w:val="en-GB"/>
              </w:rPr>
              <w:t>esfenvalerate</w:t>
            </w:r>
            <w:proofErr w:type="spellEnd"/>
            <w:r w:rsidRPr="00AE78CD">
              <w:rPr>
                <w:lang w:val="en-GB"/>
              </w:rPr>
              <w:t>). Deviations from the target rate were between ±10% as requested in the study plan. RAC specimens for analyses were collected and put in deep-freezing conditions at a target temperature of&lt;-18°C on the day of sampling. All specimens remained deep frozen during storage at the test facility and during shipment to the analytical laboratory.</w:t>
            </w:r>
          </w:p>
          <w:p w14:paraId="703C7F23" w14:textId="6A2585F7" w:rsidR="00FB4230" w:rsidRPr="00AE78CD" w:rsidRDefault="00FB4230" w:rsidP="009A698D">
            <w:pPr>
              <w:widowControl w:val="0"/>
              <w:jc w:val="both"/>
              <w:rPr>
                <w:lang w:val="en-GB"/>
              </w:rPr>
            </w:pP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4D88F164" w14:textId="374899F1" w:rsidR="00C739FC" w:rsidRPr="00AE78CD" w:rsidRDefault="00C739FC" w:rsidP="009A698D">
            <w:pPr>
              <w:widowControl w:val="0"/>
              <w:jc w:val="both"/>
              <w:rPr>
                <w:lang w:val="en-GB"/>
              </w:rPr>
            </w:pPr>
            <w:r w:rsidRPr="00AE78CD">
              <w:rPr>
                <w:lang w:val="en-GB"/>
              </w:rPr>
              <w:t xml:space="preserve">The analytical method for determination of </w:t>
            </w:r>
            <w:proofErr w:type="spellStart"/>
            <w:r w:rsidRPr="00AE78CD">
              <w:rPr>
                <w:lang w:val="en-GB"/>
              </w:rPr>
              <w:t>Fenvalerate</w:t>
            </w:r>
            <w:proofErr w:type="spellEnd"/>
            <w:r w:rsidRPr="00AE78CD">
              <w:rPr>
                <w:lang w:val="en-GB"/>
              </w:rPr>
              <w:t xml:space="preserve"> in strawberry was used. The method was successfully validated in strawberry as representative high acid and high-water content matrix in accordance </w:t>
            </w:r>
            <w:r w:rsidR="00B258DB" w:rsidRPr="00AE78CD">
              <w:rPr>
                <w:lang w:val="en-GB"/>
              </w:rPr>
              <w:t>with</w:t>
            </w:r>
            <w:r w:rsidRPr="00AE78CD">
              <w:rPr>
                <w:lang w:val="en-GB"/>
              </w:rPr>
              <w:t xml:space="preserve"> the guidance document: SANTE/2020/12830, </w:t>
            </w:r>
            <w:proofErr w:type="spellStart"/>
            <w:r w:rsidRPr="00AE78CD">
              <w:rPr>
                <w:lang w:val="en-GB"/>
              </w:rPr>
              <w:t>Rev.l</w:t>
            </w:r>
            <w:proofErr w:type="spellEnd"/>
            <w:r w:rsidRPr="00AE78CD">
              <w:rPr>
                <w:lang w:val="en-GB"/>
              </w:rPr>
              <w:t>. The validation data were presented in the Final Report No. 21/FSL/O9/V.</w:t>
            </w:r>
          </w:p>
          <w:p w14:paraId="17E67AE0" w14:textId="44617533" w:rsidR="00006C10" w:rsidRPr="00AE78CD" w:rsidRDefault="00006C10" w:rsidP="009A698D">
            <w:pPr>
              <w:widowControl w:val="0"/>
              <w:rPr>
                <w:lang w:val="en-GB"/>
              </w:rPr>
            </w:pPr>
            <w:r w:rsidRPr="00AE78CD">
              <w:rPr>
                <w:lang w:val="en-GB"/>
              </w:rPr>
              <w:t>Quantification</w:t>
            </w:r>
            <w:r w:rsidR="00AF3B08" w:rsidRPr="00AE78CD">
              <w:rPr>
                <w:lang w:val="en-GB"/>
              </w:rPr>
              <w:t xml:space="preserve"> of residues from 21FRT - 26FRAANEVRT -01 and 21FRT-26FRAANEV RT-02 trials </w:t>
            </w:r>
            <w:r w:rsidRPr="00AE78CD">
              <w:rPr>
                <w:lang w:val="en-GB"/>
              </w:rPr>
              <w:t xml:space="preserve">was performed by use of highly selective gas chromatography coupled with tandem mass spectrometry (GC-MS/MS). Two selected ion mass transitions were evaluated </w:t>
            </w:r>
            <w:r w:rsidR="00B258DB" w:rsidRPr="00AE78CD">
              <w:rPr>
                <w:lang w:val="en-GB"/>
              </w:rPr>
              <w:t>to</w:t>
            </w:r>
            <w:r w:rsidRPr="00AE78CD">
              <w:rPr>
                <w:lang w:val="en-GB"/>
              </w:rPr>
              <w:t xml:space="preserve"> demonstrate that the method achieves a high level of selectivity. The retention time of analyte in extracts corresponds to that of the calibration standard with a tolerance of &lt; ± 0.1 min. Confirmation ion ratio for </w:t>
            </w:r>
            <w:proofErr w:type="spellStart"/>
            <w:r w:rsidRPr="00AE78CD">
              <w:rPr>
                <w:lang w:val="en-GB"/>
              </w:rPr>
              <w:t>Fenvalerate</w:t>
            </w:r>
            <w:proofErr w:type="spellEnd"/>
            <w:r w:rsidRPr="00AE78CD">
              <w:rPr>
                <w:lang w:val="en-GB"/>
              </w:rPr>
              <w:t xml:space="preserve"> in all samples were within ± 30 % of the average found for the standards. Determination was performed using matrix-matched calibration standards.</w:t>
            </w:r>
          </w:p>
          <w:p w14:paraId="0DA52F5B" w14:textId="77777777" w:rsidR="00B258DB" w:rsidRPr="00AE78CD" w:rsidRDefault="00B258DB" w:rsidP="009A698D">
            <w:pPr>
              <w:widowControl w:val="0"/>
              <w:jc w:val="both"/>
              <w:rPr>
                <w:lang w:val="en-GB"/>
              </w:rPr>
            </w:pPr>
          </w:p>
          <w:p w14:paraId="453E0594" w14:textId="1EE8422B" w:rsidR="00AB5833" w:rsidRPr="00AE78CD" w:rsidRDefault="00EF3CFF" w:rsidP="009A698D">
            <w:pPr>
              <w:widowControl w:val="0"/>
              <w:jc w:val="both"/>
              <w:rPr>
                <w:lang w:val="en-GB"/>
              </w:rPr>
            </w:pPr>
            <w:r w:rsidRPr="00AE78CD">
              <w:rPr>
                <w:noProof/>
              </w:rPr>
              <w:drawing>
                <wp:inline distT="0" distB="0" distL="0" distR="0" wp14:anchorId="4F3F27F0" wp14:editId="46CA736E">
                  <wp:extent cx="4592208" cy="1367313"/>
                  <wp:effectExtent l="0" t="0" r="0" b="4445"/>
                  <wp:docPr id="5529533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53304" name=""/>
                          <pic:cNvPicPr/>
                        </pic:nvPicPr>
                        <pic:blipFill>
                          <a:blip r:embed="rId31">
                            <a:extLst>
                              <a:ext uri="{BEBA8EAE-BF5A-486C-A8C5-ECC9F3942E4B}">
                                <a14:imgProps xmlns:a14="http://schemas.microsoft.com/office/drawing/2010/main">
                                  <a14:imgLayer r:embed="rId32">
                                    <a14:imgEffect>
                                      <a14:brightnessContrast bright="-15000"/>
                                    </a14:imgEffect>
                                  </a14:imgLayer>
                                </a14:imgProps>
                              </a:ext>
                            </a:extLst>
                          </a:blip>
                          <a:stretch>
                            <a:fillRect/>
                          </a:stretch>
                        </pic:blipFill>
                        <pic:spPr>
                          <a:xfrm>
                            <a:off x="0" y="0"/>
                            <a:ext cx="4655833" cy="1386257"/>
                          </a:xfrm>
                          <a:prstGeom prst="rect">
                            <a:avLst/>
                          </a:prstGeom>
                        </pic:spPr>
                      </pic:pic>
                    </a:graphicData>
                  </a:graphic>
                </wp:inline>
              </w:drawing>
            </w:r>
          </w:p>
          <w:p w14:paraId="265D77B4" w14:textId="77777777" w:rsidR="00006C10" w:rsidRPr="00AE78CD" w:rsidRDefault="00006C10" w:rsidP="009A698D">
            <w:pPr>
              <w:widowControl w:val="0"/>
              <w:jc w:val="both"/>
              <w:rPr>
                <w:lang w:val="en-GB"/>
              </w:rPr>
            </w:pPr>
          </w:p>
          <w:p w14:paraId="40B3904C" w14:textId="2FB44B45" w:rsidR="009D626A" w:rsidRPr="00AE78CD" w:rsidRDefault="009D626A" w:rsidP="009A698D">
            <w:pPr>
              <w:widowControl w:val="0"/>
              <w:jc w:val="both"/>
              <w:rPr>
                <w:lang w:val="en-GB"/>
              </w:rPr>
            </w:pPr>
            <w:r w:rsidRPr="00AE78CD">
              <w:rPr>
                <w:lang w:val="en-GB"/>
              </w:rPr>
              <w:t xml:space="preserve">The method was shown to be highly selective, as it includes two parent-daughter ion </w:t>
            </w:r>
            <w:r w:rsidRPr="00AE78CD">
              <w:rPr>
                <w:lang w:val="en-GB"/>
              </w:rPr>
              <w:lastRenderedPageBreak/>
              <w:t xml:space="preserve">transitions for </w:t>
            </w:r>
            <w:proofErr w:type="spellStart"/>
            <w:r w:rsidRPr="00AE78CD">
              <w:rPr>
                <w:lang w:val="en-GB"/>
              </w:rPr>
              <w:t>Fenvalerate</w:t>
            </w:r>
            <w:proofErr w:type="spellEnd"/>
            <w:r w:rsidRPr="00AE78CD">
              <w:rPr>
                <w:lang w:val="en-GB"/>
              </w:rPr>
              <w:t xml:space="preserve"> and it yields accurate and repeatable results. The limit of quantification (LOQ) was established at 0.01 mg/kg for the analyte, interfering signals in control specimens were negligible, and thus the limit of detection (LOD) is 0.002 mg/kg for </w:t>
            </w:r>
            <w:proofErr w:type="spellStart"/>
            <w:r w:rsidRPr="00AE78CD">
              <w:rPr>
                <w:lang w:val="en-GB"/>
              </w:rPr>
              <w:t>Fenvalerate</w:t>
            </w:r>
            <w:proofErr w:type="spellEnd"/>
            <w:r w:rsidRPr="00AE78CD">
              <w:rPr>
                <w:lang w:val="en-GB"/>
              </w:rPr>
              <w:t>.</w:t>
            </w:r>
          </w:p>
          <w:p w14:paraId="602AC2EC" w14:textId="6384B864" w:rsidR="00176E47" w:rsidRPr="00AE78CD" w:rsidRDefault="00176E47" w:rsidP="009A698D">
            <w:pPr>
              <w:widowControl w:val="0"/>
              <w:jc w:val="both"/>
              <w:rPr>
                <w:lang w:val="en-GB"/>
              </w:rPr>
            </w:pPr>
            <w:proofErr w:type="spellStart"/>
            <w:r w:rsidRPr="00AE78CD">
              <w:rPr>
                <w:lang w:val="en-GB"/>
              </w:rPr>
              <w:t>zRMS</w:t>
            </w:r>
            <w:proofErr w:type="spellEnd"/>
            <w:r w:rsidRPr="00AE78CD">
              <w:rPr>
                <w:lang w:val="en-GB"/>
              </w:rPr>
              <w:t xml:space="preserve"> considers that this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4870EA9D" w14:textId="75A2BA4D" w:rsidR="00EF3CFF" w:rsidRPr="00AE78CD" w:rsidRDefault="009D626A" w:rsidP="009A698D">
            <w:pPr>
              <w:widowControl w:val="0"/>
              <w:jc w:val="both"/>
              <w:rPr>
                <w:lang w:val="en-GB"/>
              </w:rPr>
            </w:pPr>
            <w:r w:rsidRPr="00AE78CD">
              <w:rPr>
                <w:lang w:val="en-GB"/>
              </w:rPr>
              <w:t xml:space="preserve">It </w:t>
            </w:r>
            <w:r w:rsidR="00AF3B08" w:rsidRPr="00AE78CD">
              <w:rPr>
                <w:lang w:val="en-GB"/>
              </w:rPr>
              <w:t>can be</w:t>
            </w:r>
            <w:r w:rsidRPr="00AE78CD">
              <w:rPr>
                <w:lang w:val="en-GB"/>
              </w:rPr>
              <w:t xml:space="preserve"> concluded that method is applicable as method for determination of </w:t>
            </w:r>
            <w:proofErr w:type="spellStart"/>
            <w:r w:rsidRPr="00AE78CD">
              <w:rPr>
                <w:lang w:val="en-GB"/>
              </w:rPr>
              <w:t>Fenvalerate</w:t>
            </w:r>
            <w:proofErr w:type="spellEnd"/>
            <w:r w:rsidRPr="00AE78CD">
              <w:rPr>
                <w:lang w:val="en-GB"/>
              </w:rPr>
              <w:t xml:space="preserve"> (any ratio of constituent isomers (RR, SS, RS, SR) including </w:t>
            </w:r>
            <w:proofErr w:type="spellStart"/>
            <w:r w:rsidRPr="00AE78CD">
              <w:rPr>
                <w:lang w:val="en-GB"/>
              </w:rPr>
              <w:t>Esfenvalerate</w:t>
            </w:r>
            <w:proofErr w:type="spellEnd"/>
            <w:r w:rsidRPr="00AE78CD">
              <w:rPr>
                <w:lang w:val="en-GB"/>
              </w:rPr>
              <w:t>) in strawberry matrix.</w:t>
            </w:r>
          </w:p>
        </w:tc>
      </w:tr>
    </w:tbl>
    <w:p w14:paraId="647C6A99"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C17660" w:rsidRPr="005E5CCD" w14:paraId="2875D9B2" w14:textId="77777777" w:rsidTr="00C17660">
        <w:tc>
          <w:tcPr>
            <w:tcW w:w="728" w:type="pct"/>
            <w:hideMark/>
          </w:tcPr>
          <w:p w14:paraId="442ACF7A" w14:textId="77777777" w:rsidR="00C17660" w:rsidRPr="005E5CCD" w:rsidRDefault="00C17660">
            <w:pPr>
              <w:pStyle w:val="RepStandard"/>
              <w:spacing w:line="256" w:lineRule="auto"/>
            </w:pPr>
            <w:r w:rsidRPr="005E5CCD">
              <w:t>Reference:</w:t>
            </w:r>
          </w:p>
        </w:tc>
        <w:tc>
          <w:tcPr>
            <w:tcW w:w="4272" w:type="pct"/>
            <w:hideMark/>
          </w:tcPr>
          <w:p w14:paraId="39666678" w14:textId="77777777" w:rsidR="00C17660" w:rsidRPr="005E5CCD" w:rsidRDefault="00C17660">
            <w:pPr>
              <w:pStyle w:val="RepStandard"/>
              <w:spacing w:line="256" w:lineRule="auto"/>
            </w:pPr>
            <w:r w:rsidRPr="005E5CCD">
              <w:t>KCP 8.3.</w:t>
            </w:r>
            <w:r w:rsidR="00CF682B" w:rsidRPr="005E5CCD">
              <w:t>6</w:t>
            </w:r>
            <w:r w:rsidR="001A5B08" w:rsidRPr="005E5CCD">
              <w:t>.1</w:t>
            </w:r>
          </w:p>
        </w:tc>
      </w:tr>
      <w:tr w:rsidR="00C17660" w:rsidRPr="005E5CCD" w14:paraId="660ECCAB" w14:textId="77777777" w:rsidTr="00C17660">
        <w:tc>
          <w:tcPr>
            <w:tcW w:w="728" w:type="pct"/>
            <w:hideMark/>
          </w:tcPr>
          <w:p w14:paraId="4C2D3BCF" w14:textId="77777777" w:rsidR="00C17660" w:rsidRPr="009A698D" w:rsidRDefault="00C17660">
            <w:pPr>
              <w:pStyle w:val="RepStandard"/>
              <w:spacing w:line="256" w:lineRule="auto"/>
              <w:rPr>
                <w:b/>
                <w:bCs/>
              </w:rPr>
            </w:pPr>
            <w:r w:rsidRPr="009A698D">
              <w:rPr>
                <w:b/>
                <w:bCs/>
              </w:rPr>
              <w:t>Report</w:t>
            </w:r>
          </w:p>
        </w:tc>
        <w:tc>
          <w:tcPr>
            <w:tcW w:w="4272" w:type="pct"/>
            <w:hideMark/>
          </w:tcPr>
          <w:p w14:paraId="7E5C4C3D" w14:textId="77777777" w:rsidR="00C17660" w:rsidRPr="009A698D" w:rsidRDefault="00C17660">
            <w:pPr>
              <w:pStyle w:val="RepTable"/>
              <w:spacing w:line="256" w:lineRule="auto"/>
              <w:jc w:val="both"/>
            </w:pPr>
            <w:r w:rsidRPr="009A698D">
              <w:t>Magnitude of the residue of esfenvalerate (CAS 66230-04-4) in strawberry (Raw Agricultural Commodity -RAC) grown in open field conditions after two applications of a formulated product Esfenvalerate 5% EW -one harvest and one decline curve trial in Northern Europe -Poland 2021/ Report 21 FRT-26FRAANEVRT</w:t>
            </w:r>
          </w:p>
          <w:p w14:paraId="35E5AA69" w14:textId="77777777" w:rsidR="00C17660" w:rsidRPr="009A698D" w:rsidRDefault="00C17660">
            <w:pPr>
              <w:pStyle w:val="RepTable"/>
              <w:spacing w:line="256" w:lineRule="auto"/>
              <w:jc w:val="both"/>
            </w:pPr>
            <w:r w:rsidRPr="009A698D">
              <w:t>(Field Phase)</w:t>
            </w:r>
          </w:p>
          <w:p w14:paraId="46C74780" w14:textId="77777777" w:rsidR="00C17660" w:rsidRPr="005E5CCD" w:rsidRDefault="00C17660">
            <w:pPr>
              <w:pStyle w:val="RepTable"/>
              <w:spacing w:line="256" w:lineRule="auto"/>
              <w:jc w:val="both"/>
            </w:pPr>
            <w:r w:rsidRPr="009A698D">
              <w:t>Study Director: Michal Tartanus</w:t>
            </w:r>
          </w:p>
        </w:tc>
      </w:tr>
      <w:tr w:rsidR="00C17660" w:rsidRPr="005E5CCD" w14:paraId="4CE11DBF" w14:textId="77777777" w:rsidTr="00C17660">
        <w:tc>
          <w:tcPr>
            <w:tcW w:w="728" w:type="pct"/>
            <w:hideMark/>
          </w:tcPr>
          <w:p w14:paraId="60CEADC9" w14:textId="77777777" w:rsidR="00C17660" w:rsidRPr="005E5CCD" w:rsidRDefault="00C17660">
            <w:pPr>
              <w:pStyle w:val="RepStandard"/>
              <w:spacing w:line="256" w:lineRule="auto"/>
            </w:pPr>
            <w:r w:rsidRPr="005E5CCD">
              <w:t>Guideline(s):</w:t>
            </w:r>
          </w:p>
        </w:tc>
        <w:tc>
          <w:tcPr>
            <w:tcW w:w="4272" w:type="pct"/>
            <w:hideMark/>
          </w:tcPr>
          <w:p w14:paraId="73EDE6E9" w14:textId="77777777" w:rsidR="00C17660" w:rsidRPr="005E5CCD" w:rsidRDefault="00C17660">
            <w:pPr>
              <w:pStyle w:val="RepStandard"/>
              <w:spacing w:line="256" w:lineRule="auto"/>
            </w:pPr>
            <w:r w:rsidRPr="005E5CCD">
              <w:t xml:space="preserve">EC No. 1107/2009 </w:t>
            </w:r>
          </w:p>
          <w:p w14:paraId="08C07242" w14:textId="77777777" w:rsidR="00C17660" w:rsidRPr="005E5CCD" w:rsidRDefault="00C17660">
            <w:pPr>
              <w:pStyle w:val="RepStandard"/>
              <w:spacing w:line="256" w:lineRule="auto"/>
            </w:pPr>
            <w:r w:rsidRPr="005E5CCD">
              <w:t>Commission Working Document 7029/VI/95 Rev. 5</w:t>
            </w:r>
          </w:p>
          <w:p w14:paraId="59EBF9F5" w14:textId="77777777" w:rsidR="00C17660" w:rsidRPr="005E5CCD" w:rsidRDefault="00C17660">
            <w:pPr>
              <w:pStyle w:val="RepStandard"/>
              <w:spacing w:line="256" w:lineRule="auto"/>
            </w:pPr>
            <w:r w:rsidRPr="005E5CCD">
              <w:t>SANTE/2020/12830, Rev.1.</w:t>
            </w:r>
          </w:p>
        </w:tc>
      </w:tr>
      <w:tr w:rsidR="00C17660" w:rsidRPr="005E5CCD" w14:paraId="30430981" w14:textId="77777777" w:rsidTr="00C17660">
        <w:tc>
          <w:tcPr>
            <w:tcW w:w="728" w:type="pct"/>
            <w:hideMark/>
          </w:tcPr>
          <w:p w14:paraId="733EF7E2" w14:textId="77777777" w:rsidR="00C17660" w:rsidRPr="005E5CCD" w:rsidRDefault="00C17660">
            <w:pPr>
              <w:pStyle w:val="RepStandard"/>
              <w:spacing w:line="256" w:lineRule="auto"/>
            </w:pPr>
            <w:r w:rsidRPr="005E5CCD">
              <w:t>Deviations:</w:t>
            </w:r>
          </w:p>
        </w:tc>
        <w:tc>
          <w:tcPr>
            <w:tcW w:w="4272" w:type="pct"/>
            <w:hideMark/>
          </w:tcPr>
          <w:p w14:paraId="51B88E97" w14:textId="77777777" w:rsidR="00C17660" w:rsidRPr="005E5CCD" w:rsidRDefault="00C17660">
            <w:pPr>
              <w:pStyle w:val="RepStandard"/>
              <w:spacing w:line="256" w:lineRule="auto"/>
            </w:pPr>
            <w:r w:rsidRPr="005E5CCD">
              <w:t>No</w:t>
            </w:r>
          </w:p>
        </w:tc>
      </w:tr>
      <w:tr w:rsidR="00C17660" w:rsidRPr="005E5CCD" w14:paraId="0A9F8B9D" w14:textId="77777777" w:rsidTr="00C17660">
        <w:tc>
          <w:tcPr>
            <w:tcW w:w="728" w:type="pct"/>
            <w:hideMark/>
          </w:tcPr>
          <w:p w14:paraId="16D05AC1" w14:textId="77777777" w:rsidR="00C17660" w:rsidRPr="005E5CCD" w:rsidRDefault="00C17660">
            <w:pPr>
              <w:pStyle w:val="RepStandard"/>
              <w:spacing w:line="256" w:lineRule="auto"/>
            </w:pPr>
            <w:r w:rsidRPr="005E5CCD">
              <w:t>GLP:</w:t>
            </w:r>
          </w:p>
        </w:tc>
        <w:tc>
          <w:tcPr>
            <w:tcW w:w="4272" w:type="pct"/>
            <w:hideMark/>
          </w:tcPr>
          <w:p w14:paraId="52365D21" w14:textId="77777777" w:rsidR="00C17660" w:rsidRPr="005E5CCD" w:rsidRDefault="00C17660">
            <w:pPr>
              <w:pStyle w:val="RepStandard"/>
              <w:spacing w:line="256" w:lineRule="auto"/>
            </w:pPr>
            <w:r w:rsidRPr="005E5CCD">
              <w:t>Yes</w:t>
            </w:r>
          </w:p>
        </w:tc>
      </w:tr>
      <w:tr w:rsidR="00C17660" w:rsidRPr="005E5CCD" w14:paraId="3CA23ACD" w14:textId="77777777" w:rsidTr="00AF3B08">
        <w:tc>
          <w:tcPr>
            <w:tcW w:w="728" w:type="pct"/>
            <w:shd w:val="clear" w:color="auto" w:fill="D9D9D9" w:themeFill="background1" w:themeFillShade="D9"/>
            <w:hideMark/>
          </w:tcPr>
          <w:p w14:paraId="25BBCA99"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30580AC7" w14:textId="77777777" w:rsidR="00C17660" w:rsidRPr="005E5CCD" w:rsidRDefault="00C17660">
            <w:pPr>
              <w:pStyle w:val="RepStandard"/>
              <w:spacing w:line="256" w:lineRule="auto"/>
            </w:pPr>
            <w:r w:rsidRPr="005E5CCD">
              <w:t>Yes</w:t>
            </w:r>
          </w:p>
        </w:tc>
      </w:tr>
      <w:tr w:rsidR="00C17660" w:rsidRPr="005E5CCD" w14:paraId="7D807DF2" w14:textId="77777777" w:rsidTr="00C17660">
        <w:tc>
          <w:tcPr>
            <w:tcW w:w="728" w:type="pct"/>
            <w:hideMark/>
          </w:tcPr>
          <w:p w14:paraId="36B6A164" w14:textId="77777777" w:rsidR="00C17660" w:rsidRPr="005E5CCD" w:rsidRDefault="00C17660">
            <w:pPr>
              <w:pStyle w:val="RepStandard"/>
              <w:spacing w:line="256" w:lineRule="auto"/>
              <w:rPr>
                <w:b/>
                <w:bCs/>
              </w:rPr>
            </w:pPr>
            <w:r w:rsidRPr="005E5CCD">
              <w:rPr>
                <w:b/>
                <w:bCs/>
              </w:rPr>
              <w:t>Reference:</w:t>
            </w:r>
          </w:p>
        </w:tc>
        <w:tc>
          <w:tcPr>
            <w:tcW w:w="4272" w:type="pct"/>
          </w:tcPr>
          <w:p w14:paraId="175A47C8" w14:textId="77777777" w:rsidR="00C17660" w:rsidRPr="005E5CCD" w:rsidRDefault="001A5B08">
            <w:pPr>
              <w:pStyle w:val="RepTable"/>
              <w:spacing w:line="256" w:lineRule="auto"/>
            </w:pPr>
            <w:r w:rsidRPr="005E5CCD">
              <w:t>KCP 8.3.6.2</w:t>
            </w:r>
          </w:p>
        </w:tc>
      </w:tr>
      <w:tr w:rsidR="00C17660" w:rsidRPr="005E5CCD" w14:paraId="34D737ED" w14:textId="77777777" w:rsidTr="00C17660">
        <w:tc>
          <w:tcPr>
            <w:tcW w:w="728" w:type="pct"/>
            <w:hideMark/>
          </w:tcPr>
          <w:p w14:paraId="456CB941" w14:textId="77777777" w:rsidR="00C17660" w:rsidRPr="009A698D" w:rsidRDefault="00C17660">
            <w:pPr>
              <w:pStyle w:val="RepStandard"/>
              <w:spacing w:line="256" w:lineRule="auto"/>
              <w:rPr>
                <w:b/>
                <w:bCs/>
              </w:rPr>
            </w:pPr>
            <w:r w:rsidRPr="009A698D">
              <w:rPr>
                <w:b/>
                <w:bCs/>
              </w:rPr>
              <w:t xml:space="preserve">Report </w:t>
            </w:r>
          </w:p>
        </w:tc>
        <w:tc>
          <w:tcPr>
            <w:tcW w:w="4272" w:type="pct"/>
            <w:hideMark/>
          </w:tcPr>
          <w:p w14:paraId="770BD4B1" w14:textId="77777777" w:rsidR="00C17660" w:rsidRPr="009A698D" w:rsidRDefault="00C17660" w:rsidP="00D86FB2">
            <w:pPr>
              <w:pStyle w:val="RepTable"/>
              <w:spacing w:line="256" w:lineRule="auto"/>
              <w:jc w:val="both"/>
            </w:pPr>
            <w:r w:rsidRPr="009A698D">
              <w:t>Determination of the magnitude of the residues of Esfenvalerate{any ratio of constituent isomers including Esfenvalerate) in strawberry (Raw Agricultural Commodity - RAC) grown in open field conditions after two applications of a formulated product "Esfenvalerate 5% EW" - One harvest and one decline curve trial NEU- Poland (2021) / Report 21/FSL/09/4PL1 (Analytical Phase)</w:t>
            </w:r>
          </w:p>
          <w:p w14:paraId="1BEB8197" w14:textId="77777777" w:rsidR="00C17660" w:rsidRPr="005E5CCD" w:rsidRDefault="00C17660">
            <w:pPr>
              <w:pStyle w:val="RepTable"/>
              <w:spacing w:line="256" w:lineRule="auto"/>
            </w:pPr>
            <w:r w:rsidRPr="009A698D">
              <w:t>Study director: Anna Markowicz</w:t>
            </w:r>
          </w:p>
        </w:tc>
      </w:tr>
      <w:tr w:rsidR="00C17660" w:rsidRPr="005E5CCD" w14:paraId="5936F74A" w14:textId="77777777" w:rsidTr="00C17660">
        <w:tc>
          <w:tcPr>
            <w:tcW w:w="728" w:type="pct"/>
            <w:hideMark/>
          </w:tcPr>
          <w:p w14:paraId="3F89502C" w14:textId="77777777" w:rsidR="00C17660" w:rsidRPr="005E5CCD" w:rsidRDefault="00C17660">
            <w:pPr>
              <w:pStyle w:val="RepStandard"/>
              <w:spacing w:line="256" w:lineRule="auto"/>
            </w:pPr>
            <w:r w:rsidRPr="005E5CCD">
              <w:t>Guideline(s):</w:t>
            </w:r>
          </w:p>
        </w:tc>
        <w:tc>
          <w:tcPr>
            <w:tcW w:w="4272" w:type="pct"/>
            <w:hideMark/>
          </w:tcPr>
          <w:p w14:paraId="11D56FFE" w14:textId="77777777" w:rsidR="00C17660" w:rsidRPr="005E5CCD" w:rsidRDefault="00C17660">
            <w:pPr>
              <w:pStyle w:val="RepStandard"/>
              <w:spacing w:line="256" w:lineRule="auto"/>
            </w:pPr>
            <w:r w:rsidRPr="005E5CCD">
              <w:t xml:space="preserve">EC No. 1107/2009 </w:t>
            </w:r>
          </w:p>
          <w:p w14:paraId="44362C1B" w14:textId="77777777" w:rsidR="00C17660" w:rsidRPr="005E5CCD" w:rsidRDefault="00C17660">
            <w:pPr>
              <w:pStyle w:val="RepStandard"/>
              <w:spacing w:line="256" w:lineRule="auto"/>
            </w:pPr>
            <w:r w:rsidRPr="005E5CCD">
              <w:t>Commission Working Document 7029/VI/95 Rev. 5</w:t>
            </w:r>
          </w:p>
          <w:p w14:paraId="6D46D090" w14:textId="77777777" w:rsidR="00C17660" w:rsidRPr="005E5CCD" w:rsidRDefault="00C17660">
            <w:pPr>
              <w:pStyle w:val="RepStandard"/>
              <w:spacing w:line="256" w:lineRule="auto"/>
            </w:pPr>
            <w:r w:rsidRPr="005E5CCD">
              <w:t>SANTE/2020/12830, Rev.1.</w:t>
            </w:r>
          </w:p>
          <w:p w14:paraId="50BC0C76" w14:textId="77777777" w:rsidR="00C17660" w:rsidRPr="005E5CCD" w:rsidRDefault="00C17660">
            <w:pPr>
              <w:pStyle w:val="RepStandard"/>
              <w:spacing w:line="256" w:lineRule="auto"/>
              <w:rPr>
                <w:lang w:val="pt-PT"/>
              </w:rPr>
            </w:pPr>
            <w:r w:rsidRPr="005E5CCD">
              <w:rPr>
                <w:lang w:val="pt-PT"/>
              </w:rPr>
              <w:t>OECD Guideline for the testing of chemicals on Crop Field Trial (TG 509 published in September 2009).</w:t>
            </w:r>
          </w:p>
        </w:tc>
      </w:tr>
      <w:tr w:rsidR="00C17660" w:rsidRPr="005E5CCD" w14:paraId="2609CD6C" w14:textId="77777777" w:rsidTr="00C17660">
        <w:tc>
          <w:tcPr>
            <w:tcW w:w="728" w:type="pct"/>
            <w:hideMark/>
          </w:tcPr>
          <w:p w14:paraId="2CB9A55B" w14:textId="77777777" w:rsidR="00C17660" w:rsidRPr="005E5CCD" w:rsidRDefault="00C17660">
            <w:pPr>
              <w:pStyle w:val="RepStandard"/>
              <w:spacing w:line="256" w:lineRule="auto"/>
            </w:pPr>
            <w:r w:rsidRPr="005E5CCD">
              <w:t>Deviations:</w:t>
            </w:r>
          </w:p>
        </w:tc>
        <w:tc>
          <w:tcPr>
            <w:tcW w:w="4272" w:type="pct"/>
            <w:hideMark/>
          </w:tcPr>
          <w:p w14:paraId="690954DF" w14:textId="77777777" w:rsidR="00C17660" w:rsidRPr="005E5CCD" w:rsidRDefault="00C17660">
            <w:pPr>
              <w:pStyle w:val="RepStandard"/>
              <w:spacing w:line="256" w:lineRule="auto"/>
            </w:pPr>
            <w:r w:rsidRPr="005E5CCD">
              <w:t>No</w:t>
            </w:r>
          </w:p>
        </w:tc>
      </w:tr>
      <w:tr w:rsidR="00C17660" w:rsidRPr="005E5CCD" w14:paraId="4625943A" w14:textId="77777777" w:rsidTr="00C17660">
        <w:tc>
          <w:tcPr>
            <w:tcW w:w="728" w:type="pct"/>
            <w:hideMark/>
          </w:tcPr>
          <w:p w14:paraId="611A7CFA" w14:textId="77777777" w:rsidR="00C17660" w:rsidRPr="005E5CCD" w:rsidRDefault="00C17660">
            <w:pPr>
              <w:pStyle w:val="RepStandard"/>
              <w:spacing w:line="256" w:lineRule="auto"/>
            </w:pPr>
            <w:r w:rsidRPr="005E5CCD">
              <w:t>GLP:</w:t>
            </w:r>
          </w:p>
        </w:tc>
        <w:tc>
          <w:tcPr>
            <w:tcW w:w="4272" w:type="pct"/>
            <w:hideMark/>
          </w:tcPr>
          <w:p w14:paraId="50396D5E" w14:textId="77777777" w:rsidR="00C17660" w:rsidRPr="005E5CCD" w:rsidRDefault="00C17660">
            <w:pPr>
              <w:pStyle w:val="RepStandard"/>
              <w:spacing w:line="256" w:lineRule="auto"/>
            </w:pPr>
            <w:r w:rsidRPr="005E5CCD">
              <w:t>Yes</w:t>
            </w:r>
          </w:p>
        </w:tc>
      </w:tr>
      <w:tr w:rsidR="00C17660" w:rsidRPr="005E5CCD" w14:paraId="3B2C8EF5" w14:textId="77777777" w:rsidTr="00AF3B08">
        <w:tc>
          <w:tcPr>
            <w:tcW w:w="728" w:type="pct"/>
            <w:shd w:val="clear" w:color="auto" w:fill="D9D9D9" w:themeFill="background1" w:themeFillShade="D9"/>
            <w:hideMark/>
          </w:tcPr>
          <w:p w14:paraId="2AB4502F"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6274F01E" w14:textId="77777777" w:rsidR="00C17660" w:rsidRPr="005E5CCD" w:rsidRDefault="00C17660">
            <w:pPr>
              <w:pStyle w:val="RepStandard"/>
              <w:spacing w:line="256" w:lineRule="auto"/>
            </w:pPr>
            <w:r w:rsidRPr="005E5CCD">
              <w:t>Yes</w:t>
            </w:r>
          </w:p>
        </w:tc>
      </w:tr>
      <w:tr w:rsidR="00C17660" w:rsidRPr="005E5CCD" w14:paraId="6A64901E" w14:textId="77777777" w:rsidTr="00C17660">
        <w:tc>
          <w:tcPr>
            <w:tcW w:w="728" w:type="pct"/>
            <w:hideMark/>
          </w:tcPr>
          <w:p w14:paraId="37752199" w14:textId="77777777" w:rsidR="00C17660" w:rsidRPr="005E5CCD" w:rsidRDefault="00C17660">
            <w:pPr>
              <w:pStyle w:val="RepStandard"/>
              <w:spacing w:line="256" w:lineRule="auto"/>
            </w:pPr>
            <w:r w:rsidRPr="005E5CCD">
              <w:t>Reference:</w:t>
            </w:r>
          </w:p>
        </w:tc>
        <w:tc>
          <w:tcPr>
            <w:tcW w:w="4272" w:type="pct"/>
          </w:tcPr>
          <w:p w14:paraId="2396C732" w14:textId="77777777" w:rsidR="00C17660" w:rsidRPr="005E5CCD" w:rsidRDefault="00C17660">
            <w:pPr>
              <w:pStyle w:val="RepStandard"/>
              <w:spacing w:line="256" w:lineRule="auto"/>
            </w:pPr>
          </w:p>
        </w:tc>
      </w:tr>
      <w:tr w:rsidR="00C17660" w:rsidRPr="005E5CCD" w14:paraId="30313F86" w14:textId="77777777" w:rsidTr="00C17660">
        <w:tc>
          <w:tcPr>
            <w:tcW w:w="728" w:type="pct"/>
            <w:hideMark/>
          </w:tcPr>
          <w:p w14:paraId="2EF9CFA0" w14:textId="77777777" w:rsidR="00C17660" w:rsidRPr="009A698D" w:rsidRDefault="00C17660">
            <w:pPr>
              <w:pStyle w:val="RepStandard"/>
              <w:spacing w:line="256" w:lineRule="auto"/>
            </w:pPr>
            <w:r w:rsidRPr="009A698D">
              <w:t>Report</w:t>
            </w:r>
          </w:p>
        </w:tc>
        <w:tc>
          <w:tcPr>
            <w:tcW w:w="4272" w:type="pct"/>
            <w:hideMark/>
          </w:tcPr>
          <w:p w14:paraId="409F0936" w14:textId="77777777" w:rsidR="00C17660" w:rsidRPr="005E5CCD" w:rsidRDefault="00C17660">
            <w:pPr>
              <w:pStyle w:val="RepStandard"/>
              <w:spacing w:line="256" w:lineRule="auto"/>
            </w:pPr>
            <w:r w:rsidRPr="009A698D">
              <w:t xml:space="preserve">Validation of method for determination of the residues of </w:t>
            </w:r>
            <w:proofErr w:type="spellStart"/>
            <w:r w:rsidRPr="009A698D">
              <w:t>Fenvalerate</w:t>
            </w:r>
            <w:proofErr w:type="spellEnd"/>
            <w:r w:rsidRPr="009A698D">
              <w:t xml:space="preserve"> (any ratio of constituent isomers including </w:t>
            </w:r>
            <w:proofErr w:type="spellStart"/>
            <w:r w:rsidRPr="009A698D">
              <w:t>Esfenvalerate</w:t>
            </w:r>
            <w:proofErr w:type="spellEnd"/>
            <w:r w:rsidRPr="009A698D">
              <w:t>) in head cabbage, strawberry and wheat by Gas Chromatography (LC-MS/MS), Anna Markowicz (Study Director), 2022, 21/FSL/09/V</w:t>
            </w:r>
          </w:p>
        </w:tc>
      </w:tr>
      <w:tr w:rsidR="00C17660" w:rsidRPr="005E5CCD" w14:paraId="6C51BEC8" w14:textId="77777777" w:rsidTr="00C17660">
        <w:tc>
          <w:tcPr>
            <w:tcW w:w="728" w:type="pct"/>
            <w:hideMark/>
          </w:tcPr>
          <w:p w14:paraId="6C5EC886" w14:textId="77777777" w:rsidR="00C17660" w:rsidRPr="005E5CCD" w:rsidRDefault="00C17660">
            <w:pPr>
              <w:pStyle w:val="RepStandard"/>
              <w:spacing w:line="256" w:lineRule="auto"/>
            </w:pPr>
            <w:r w:rsidRPr="005E5CCD">
              <w:lastRenderedPageBreak/>
              <w:t>Guideline(s):</w:t>
            </w:r>
          </w:p>
        </w:tc>
        <w:tc>
          <w:tcPr>
            <w:tcW w:w="4272" w:type="pct"/>
            <w:hideMark/>
          </w:tcPr>
          <w:p w14:paraId="0B3FBC83" w14:textId="77777777" w:rsidR="00C17660" w:rsidRPr="005E5CCD" w:rsidRDefault="00C17660">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272F9C92" w14:textId="77777777" w:rsidR="00C17660" w:rsidRPr="005E5CCD" w:rsidRDefault="00C17660">
            <w:pPr>
              <w:pStyle w:val="RepStandard"/>
              <w:spacing w:line="256" w:lineRule="auto"/>
            </w:pPr>
            <w:r w:rsidRPr="005E5CCD">
              <w:t>OECD ENV / MC / CHEM (98) 17;</w:t>
            </w:r>
          </w:p>
          <w:p w14:paraId="6896629B" w14:textId="77777777" w:rsidR="00C17660" w:rsidRPr="005E5CCD" w:rsidRDefault="00C17660">
            <w:pPr>
              <w:pStyle w:val="RepStandard"/>
              <w:spacing w:line="256" w:lineRule="auto"/>
            </w:pPr>
            <w:r w:rsidRPr="005E5CCD">
              <w:t>Regulation of the Minister of Health of 3 August 2021 r. on Good Laboratory Practice and testing in compliance with the principles with Good Laboratory Practice.</w:t>
            </w:r>
          </w:p>
        </w:tc>
      </w:tr>
      <w:tr w:rsidR="00C17660" w:rsidRPr="005E5CCD" w14:paraId="7152DF5B" w14:textId="77777777" w:rsidTr="00C17660">
        <w:tc>
          <w:tcPr>
            <w:tcW w:w="728" w:type="pct"/>
            <w:hideMark/>
          </w:tcPr>
          <w:p w14:paraId="1710DCC5" w14:textId="77777777" w:rsidR="00C17660" w:rsidRPr="005E5CCD" w:rsidRDefault="00C17660">
            <w:pPr>
              <w:pStyle w:val="RepStandard"/>
              <w:spacing w:line="256" w:lineRule="auto"/>
            </w:pPr>
            <w:r w:rsidRPr="005E5CCD">
              <w:t>Deviations:</w:t>
            </w:r>
          </w:p>
        </w:tc>
        <w:tc>
          <w:tcPr>
            <w:tcW w:w="4272" w:type="pct"/>
            <w:hideMark/>
          </w:tcPr>
          <w:p w14:paraId="7CF22A6F" w14:textId="77777777" w:rsidR="00C17660" w:rsidRPr="005E5CCD" w:rsidRDefault="00C17660">
            <w:pPr>
              <w:pStyle w:val="RepStandard"/>
              <w:spacing w:line="256" w:lineRule="auto"/>
            </w:pPr>
            <w:r w:rsidRPr="005E5CCD">
              <w:t xml:space="preserve">No </w:t>
            </w:r>
          </w:p>
        </w:tc>
      </w:tr>
      <w:tr w:rsidR="00C17660" w:rsidRPr="005E5CCD" w14:paraId="77983FE5" w14:textId="77777777" w:rsidTr="00C17660">
        <w:tc>
          <w:tcPr>
            <w:tcW w:w="728" w:type="pct"/>
            <w:hideMark/>
          </w:tcPr>
          <w:p w14:paraId="134F89CB" w14:textId="77777777" w:rsidR="00C17660" w:rsidRPr="005E5CCD" w:rsidRDefault="00C17660">
            <w:pPr>
              <w:pStyle w:val="RepStandard"/>
              <w:spacing w:line="256" w:lineRule="auto"/>
            </w:pPr>
            <w:r w:rsidRPr="005E5CCD">
              <w:t>GLP:</w:t>
            </w:r>
          </w:p>
        </w:tc>
        <w:tc>
          <w:tcPr>
            <w:tcW w:w="4272" w:type="pct"/>
            <w:hideMark/>
          </w:tcPr>
          <w:p w14:paraId="6D65DB3A" w14:textId="77777777" w:rsidR="00C17660" w:rsidRPr="005E5CCD" w:rsidRDefault="00C17660">
            <w:pPr>
              <w:pStyle w:val="RepStandard"/>
              <w:spacing w:line="256" w:lineRule="auto"/>
            </w:pPr>
            <w:r w:rsidRPr="005E5CCD">
              <w:t xml:space="preserve">Yes </w:t>
            </w:r>
          </w:p>
        </w:tc>
      </w:tr>
      <w:tr w:rsidR="00C17660" w:rsidRPr="005E5CCD" w14:paraId="2C214F9B" w14:textId="77777777" w:rsidTr="00AF3B08">
        <w:tc>
          <w:tcPr>
            <w:tcW w:w="728" w:type="pct"/>
            <w:shd w:val="clear" w:color="auto" w:fill="D9D9D9" w:themeFill="background1" w:themeFillShade="D9"/>
            <w:hideMark/>
          </w:tcPr>
          <w:p w14:paraId="26D82FE6"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4EB26032" w14:textId="58AAFC2F" w:rsidR="00C17660" w:rsidRPr="005E5CCD" w:rsidRDefault="00AF3B08">
            <w:pPr>
              <w:pStyle w:val="RepStandard"/>
              <w:spacing w:line="256" w:lineRule="auto"/>
            </w:pPr>
            <w:r>
              <w:t>Is going to be provided for the evaluation.</w:t>
            </w:r>
          </w:p>
        </w:tc>
      </w:tr>
    </w:tbl>
    <w:p w14:paraId="7CFDE3AB" w14:textId="77777777" w:rsidR="00176E47" w:rsidRDefault="00176E47" w:rsidP="00C17660">
      <w:pPr>
        <w:pStyle w:val="RepStandard"/>
        <w:rPr>
          <w:b/>
          <w:bCs/>
        </w:rPr>
      </w:pPr>
    </w:p>
    <w:p w14:paraId="00A58E39" w14:textId="4815878C" w:rsidR="00C17660" w:rsidRPr="005E5CCD" w:rsidRDefault="00C17660" w:rsidP="00C17660">
      <w:pPr>
        <w:pStyle w:val="RepStandard"/>
        <w:rPr>
          <w:b/>
          <w:bCs/>
        </w:rPr>
      </w:pPr>
      <w:r w:rsidRPr="005E5CCD">
        <w:rPr>
          <w:b/>
          <w:bCs/>
        </w:rPr>
        <w:t>Materials:</w:t>
      </w:r>
    </w:p>
    <w:p w14:paraId="6A4DCB7D" w14:textId="77777777" w:rsidR="00C17660" w:rsidRPr="005E5CCD" w:rsidRDefault="00C17660" w:rsidP="00C17660">
      <w:pPr>
        <w:pStyle w:val="RepStandard"/>
      </w:pPr>
      <w:r w:rsidRPr="005E5CCD">
        <w:t xml:space="preserve">Test material: </w:t>
      </w:r>
      <w:proofErr w:type="spellStart"/>
      <w:r w:rsidRPr="005E5CCD">
        <w:t>Esfenvalerate</w:t>
      </w:r>
      <w:proofErr w:type="spellEnd"/>
      <w:r w:rsidRPr="005E5CCD">
        <w:t xml:space="preserve"> 5% </w:t>
      </w:r>
    </w:p>
    <w:p w14:paraId="45846FC0" w14:textId="77777777" w:rsidR="00C17660" w:rsidRPr="005E5CCD" w:rsidRDefault="00C17660" w:rsidP="00C17660">
      <w:pPr>
        <w:pStyle w:val="RepStandard"/>
      </w:pPr>
      <w:r w:rsidRPr="005E5CCD">
        <w:t>Crop: strawberry</w:t>
      </w:r>
    </w:p>
    <w:p w14:paraId="04BFE8ED" w14:textId="77777777" w:rsidR="00C17660" w:rsidRPr="005E5CCD" w:rsidRDefault="00C17660" w:rsidP="00C17660">
      <w:pPr>
        <w:pStyle w:val="RepStandard"/>
      </w:pPr>
    </w:p>
    <w:p w14:paraId="51578D36" w14:textId="77777777" w:rsidR="00C17660" w:rsidRPr="005E5CCD" w:rsidRDefault="00C17660" w:rsidP="00C17660">
      <w:pPr>
        <w:pStyle w:val="RepStandard"/>
        <w:rPr>
          <w:b/>
          <w:bCs/>
        </w:rPr>
      </w:pPr>
      <w:r w:rsidRPr="005E5CCD">
        <w:rPr>
          <w:b/>
          <w:bCs/>
        </w:rPr>
        <w:t>Study design and methods:</w:t>
      </w:r>
    </w:p>
    <w:p w14:paraId="26D1248A" w14:textId="77777777" w:rsidR="00C17660" w:rsidRPr="005E5CCD" w:rsidRDefault="00C17660" w:rsidP="00C17660">
      <w:pPr>
        <w:pStyle w:val="RepTableSmall"/>
        <w:keepNext/>
        <w:keepLines/>
        <w:jc w:val="both"/>
        <w:rPr>
          <w:sz w:val="22"/>
          <w:szCs w:val="22"/>
        </w:rPr>
      </w:pPr>
      <w:r w:rsidRPr="005E5CCD">
        <w:rPr>
          <w:sz w:val="22"/>
          <w:szCs w:val="22"/>
        </w:rPr>
        <w:t xml:space="preserve">One harvest and one decline curve trial were conducted in Poland in 2021. Two applications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40738665" w14:textId="77777777" w:rsidR="00C17660" w:rsidRPr="005E5CCD" w:rsidRDefault="00C17660" w:rsidP="00C17660">
      <w:pPr>
        <w:pStyle w:val="RepStandard"/>
      </w:pPr>
    </w:p>
    <w:p w14:paraId="2AF79660" w14:textId="77777777" w:rsidR="00C17660" w:rsidRPr="005E5CCD" w:rsidRDefault="00C17660" w:rsidP="00C17660">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7750B7DD" w14:textId="77777777" w:rsidR="00C17660" w:rsidRPr="005E5CCD" w:rsidRDefault="00C17660" w:rsidP="00C17660">
      <w:pPr>
        <w:pStyle w:val="RepStandard"/>
      </w:pPr>
    </w:p>
    <w:p w14:paraId="6EAA9510" w14:textId="77777777" w:rsidR="00C17660" w:rsidRPr="005E5CCD" w:rsidRDefault="00C17660" w:rsidP="00C17660">
      <w:pPr>
        <w:pStyle w:val="RepStandard"/>
      </w:pPr>
      <w:r w:rsidRPr="005E5CCD">
        <w:t>Quantification was performed using LC-MS/MS detection system according to the study validated in the Study Report 21/FSL/09/V.</w:t>
      </w:r>
    </w:p>
    <w:p w14:paraId="212589B7" w14:textId="77777777" w:rsidR="00C17660" w:rsidRPr="005E5CCD" w:rsidRDefault="00C17660" w:rsidP="00C17660">
      <w:pPr>
        <w:pStyle w:val="RepStandard"/>
      </w:pPr>
    </w:p>
    <w:p w14:paraId="3820F18C" w14:textId="77777777" w:rsidR="00C17660" w:rsidRPr="005E5CCD" w:rsidRDefault="00C17660" w:rsidP="00C17660">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62DF46F2" w14:textId="77777777" w:rsidR="00C17660" w:rsidRPr="005E5CCD" w:rsidRDefault="00C17660" w:rsidP="00C17660">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C17660" w:rsidRPr="005E5CCD" w14:paraId="19FB23B6" w14:textId="77777777" w:rsidTr="00C17660">
        <w:tc>
          <w:tcPr>
            <w:tcW w:w="2127" w:type="dxa"/>
            <w:tcBorders>
              <w:top w:val="nil"/>
              <w:left w:val="nil"/>
              <w:bottom w:val="nil"/>
              <w:right w:val="nil"/>
            </w:tcBorders>
            <w:hideMark/>
          </w:tcPr>
          <w:p w14:paraId="2AB1AFDF" w14:textId="77777777" w:rsidR="00C17660" w:rsidRPr="005E5CCD" w:rsidRDefault="00C17660">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7DB4BE72" w14:textId="77777777" w:rsidR="00C17660" w:rsidRPr="005E5CCD" w:rsidRDefault="00C17660">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5295C02D"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035A757B" w14:textId="77777777" w:rsidR="00C17660" w:rsidRPr="005E5CCD" w:rsidRDefault="00C17660" w:rsidP="00C17660">
      <w:pPr>
        <w:pStyle w:val="RepLabel"/>
        <w:rPr>
          <w:bCs w:val="0"/>
        </w:rPr>
      </w:pPr>
      <w:r w:rsidRPr="005E5CCD">
        <w:t>Table A 36:</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C17660" w:rsidRPr="005E5CCD" w14:paraId="652DF1DA" w14:textId="77777777" w:rsidTr="00C17660">
        <w:trPr>
          <w:tblHeader/>
        </w:trPr>
        <w:tc>
          <w:tcPr>
            <w:tcW w:w="618" w:type="pct"/>
            <w:tcBorders>
              <w:top w:val="single" w:sz="4" w:space="0" w:color="auto"/>
              <w:left w:val="single" w:sz="4" w:space="0" w:color="auto"/>
              <w:bottom w:val="single" w:sz="4" w:space="0" w:color="auto"/>
              <w:right w:val="single" w:sz="4" w:space="0" w:color="auto"/>
            </w:tcBorders>
            <w:hideMark/>
          </w:tcPr>
          <w:p w14:paraId="405998BF" w14:textId="77777777" w:rsidR="00C17660" w:rsidRPr="005E5CCD" w:rsidRDefault="00C17660">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48459F8B" w14:textId="77777777" w:rsidR="00C17660" w:rsidRPr="005E5CCD" w:rsidRDefault="00C17660">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32066E44" w14:textId="77777777" w:rsidR="00C17660" w:rsidRPr="005E5CCD" w:rsidRDefault="00C17660">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3BC0E738" w14:textId="77777777" w:rsidR="00C17660" w:rsidRPr="005E5CCD" w:rsidRDefault="00C17660">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727311E1" w14:textId="77777777" w:rsidR="00C17660" w:rsidRPr="005E5CCD" w:rsidRDefault="00C17660">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4381C9F7" w14:textId="77777777" w:rsidR="00C17660" w:rsidRPr="005E5CCD" w:rsidRDefault="00C17660">
            <w:pPr>
              <w:pStyle w:val="RepTableHeader"/>
              <w:spacing w:line="256" w:lineRule="auto"/>
              <w:jc w:val="center"/>
              <w:rPr>
                <w:sz w:val="18"/>
                <w:szCs w:val="18"/>
                <w:lang w:val="en-GB"/>
              </w:rPr>
            </w:pPr>
            <w:r w:rsidRPr="005E5CCD">
              <w:rPr>
                <w:sz w:val="18"/>
                <w:szCs w:val="18"/>
                <w:lang w:val="en-GB"/>
              </w:rPr>
              <w:t>Comments</w:t>
            </w:r>
          </w:p>
        </w:tc>
      </w:tr>
      <w:tr w:rsidR="00C17660" w:rsidRPr="005E5CCD" w14:paraId="0142E0B7"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2EA43254" w14:textId="77777777" w:rsidR="00C17660" w:rsidRPr="005E5CCD" w:rsidRDefault="00C17660">
            <w:pPr>
              <w:pStyle w:val="RepTable"/>
              <w:spacing w:line="256" w:lineRule="auto"/>
              <w:rPr>
                <w:sz w:val="18"/>
                <w:szCs w:val="18"/>
              </w:rPr>
            </w:pPr>
            <w:r w:rsidRPr="005E5CCD">
              <w:rPr>
                <w:sz w:val="18"/>
                <w:szCs w:val="18"/>
              </w:rPr>
              <w:t xml:space="preserve">Strawberry </w:t>
            </w:r>
          </w:p>
          <w:p w14:paraId="6C2B9D33" w14:textId="77777777" w:rsidR="00C17660" w:rsidRPr="005E5CCD" w:rsidRDefault="00C17660">
            <w:pPr>
              <w:pStyle w:val="RepTable"/>
              <w:spacing w:line="256" w:lineRule="auto"/>
              <w:rPr>
                <w:sz w:val="18"/>
                <w:szCs w:val="18"/>
              </w:rPr>
            </w:pPr>
            <w:r w:rsidRPr="005E5CCD">
              <w:rPr>
                <w:sz w:val="18"/>
                <w:szCs w:val="18"/>
              </w:rPr>
              <w:t>(fruit)</w:t>
            </w:r>
          </w:p>
        </w:tc>
        <w:tc>
          <w:tcPr>
            <w:tcW w:w="724" w:type="pct"/>
            <w:vMerge w:val="restart"/>
            <w:tcBorders>
              <w:top w:val="single" w:sz="4" w:space="0" w:color="auto"/>
              <w:left w:val="single" w:sz="4" w:space="0" w:color="auto"/>
              <w:bottom w:val="single" w:sz="4" w:space="0" w:color="auto"/>
              <w:right w:val="single" w:sz="4" w:space="0" w:color="auto"/>
            </w:tcBorders>
          </w:tcPr>
          <w:p w14:paraId="603AA1D0" w14:textId="77777777" w:rsidR="00C17660" w:rsidRPr="005E5CCD" w:rsidRDefault="00C17660">
            <w:pPr>
              <w:pStyle w:val="RepTable"/>
              <w:spacing w:line="256" w:lineRule="auto"/>
              <w:rPr>
                <w:sz w:val="18"/>
                <w:szCs w:val="18"/>
              </w:rPr>
            </w:pPr>
            <w:r w:rsidRPr="005E5CCD">
              <w:rPr>
                <w:sz w:val="18"/>
                <w:szCs w:val="18"/>
              </w:rPr>
              <w:t xml:space="preserve">Esfenvalerate </w:t>
            </w:r>
          </w:p>
          <w:p w14:paraId="445EA52B" w14:textId="77777777" w:rsidR="00C17660" w:rsidRPr="005E5CCD" w:rsidRDefault="00C17660">
            <w:pPr>
              <w:spacing w:line="256" w:lineRule="auto"/>
              <w:jc w:val="center"/>
              <w:rPr>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DF33F14" w14:textId="77777777" w:rsidR="00C17660" w:rsidRPr="005E5CCD" w:rsidRDefault="00C17660">
            <w:pPr>
              <w:pStyle w:val="RepTable"/>
              <w:spacing w:line="256" w:lineRule="auto"/>
              <w:rPr>
                <w:sz w:val="18"/>
                <w:szCs w:val="18"/>
                <w:lang w:eastAsia="en-US"/>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7C7E802" w14:textId="77777777" w:rsidR="00C17660" w:rsidRPr="005E5CCD" w:rsidRDefault="00C17660">
            <w:pPr>
              <w:pStyle w:val="RepTable"/>
              <w:spacing w:line="256" w:lineRule="auto"/>
              <w:rPr>
                <w:sz w:val="18"/>
                <w:szCs w:val="18"/>
              </w:rPr>
            </w:pPr>
            <w:r w:rsidRPr="005E5CCD">
              <w:rPr>
                <w:sz w:val="18"/>
                <w:szCs w:val="18"/>
              </w:rPr>
              <w:t>100</w:t>
            </w:r>
          </w:p>
        </w:tc>
        <w:tc>
          <w:tcPr>
            <w:tcW w:w="861" w:type="pct"/>
            <w:tcBorders>
              <w:top w:val="single" w:sz="4" w:space="0" w:color="auto"/>
              <w:left w:val="single" w:sz="4" w:space="0" w:color="auto"/>
              <w:bottom w:val="single" w:sz="4" w:space="0" w:color="auto"/>
              <w:right w:val="single" w:sz="4" w:space="0" w:color="auto"/>
            </w:tcBorders>
            <w:hideMark/>
          </w:tcPr>
          <w:p w14:paraId="4B1C9DC5" w14:textId="77777777" w:rsidR="00C17660" w:rsidRPr="005E5CCD" w:rsidRDefault="00C17660">
            <w:pPr>
              <w:pStyle w:val="RepTable"/>
              <w:spacing w:line="256" w:lineRule="auto"/>
              <w:rPr>
                <w:sz w:val="18"/>
                <w:szCs w:val="18"/>
              </w:rPr>
            </w:pPr>
            <w:r w:rsidRPr="005E5CCD">
              <w:rPr>
                <w:sz w:val="18"/>
                <w:szCs w:val="18"/>
              </w:rPr>
              <w:t>3.6</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3DD70F3" w14:textId="77777777" w:rsidR="00C17660" w:rsidRPr="005E5CCD" w:rsidRDefault="00C17660">
            <w:pPr>
              <w:pStyle w:val="RepTable"/>
              <w:spacing w:line="256" w:lineRule="auto"/>
              <w:rPr>
                <w:sz w:val="18"/>
                <w:szCs w:val="18"/>
              </w:rPr>
            </w:pPr>
            <w:r w:rsidRPr="005E5CCD">
              <w:rPr>
                <w:sz w:val="18"/>
                <w:szCs w:val="18"/>
              </w:rPr>
              <w:t>First mass transition (125.0-89.1 m/z)</w:t>
            </w:r>
          </w:p>
        </w:tc>
      </w:tr>
      <w:tr w:rsidR="00C17660" w:rsidRPr="005E5CCD" w14:paraId="6335E563"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7DB37610"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53CBF" w14:textId="77777777" w:rsidR="00C17660" w:rsidRPr="005E5CCD" w:rsidRDefault="00C17660">
            <w:pPr>
              <w:spacing w:line="256" w:lineRule="auto"/>
              <w:rPr>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1B85735"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7F674B4" w14:textId="77777777" w:rsidR="00C17660" w:rsidRPr="005E5CCD" w:rsidRDefault="00C17660">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54E7FF52" w14:textId="77777777" w:rsidR="00C17660" w:rsidRPr="005E5CCD" w:rsidRDefault="00C17660">
            <w:pPr>
              <w:pStyle w:val="RepTable"/>
              <w:spacing w:line="256" w:lineRule="auto"/>
              <w:rPr>
                <w:sz w:val="18"/>
                <w:szCs w:val="18"/>
              </w:rPr>
            </w:pPr>
            <w:r w:rsidRPr="005E5CCD">
              <w:rPr>
                <w:sz w:val="18"/>
                <w:szCs w:val="18"/>
              </w:rPr>
              <w:t>5.8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3AD623" w14:textId="77777777" w:rsidR="00C17660" w:rsidRPr="005E5CCD" w:rsidRDefault="00C17660">
            <w:pPr>
              <w:spacing w:line="256" w:lineRule="auto"/>
              <w:rPr>
                <w:rFonts w:eastAsia="Calibri"/>
                <w:noProof/>
                <w:sz w:val="18"/>
                <w:szCs w:val="18"/>
                <w:lang w:val="en-GB" w:eastAsia="en-US"/>
              </w:rPr>
            </w:pPr>
          </w:p>
        </w:tc>
      </w:tr>
      <w:tr w:rsidR="00C17660" w:rsidRPr="005E5CCD" w14:paraId="136C4DE3"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25ADFDA7" w14:textId="77777777" w:rsidR="00C17660" w:rsidRPr="005E5CCD" w:rsidRDefault="00C17660">
            <w:pPr>
              <w:pStyle w:val="RepTable"/>
              <w:spacing w:line="256" w:lineRule="auto"/>
              <w:rPr>
                <w:rFonts w:ascii="Calibri" w:hAnsi="Calibri"/>
                <w:sz w:val="18"/>
                <w:szCs w:val="18"/>
              </w:rPr>
            </w:pPr>
            <w:r w:rsidRPr="005E5CCD">
              <w:rPr>
                <w:sz w:val="18"/>
                <w:szCs w:val="18"/>
              </w:rPr>
              <w:t xml:space="preserve">Strawberry </w:t>
            </w:r>
          </w:p>
          <w:p w14:paraId="1EE8BEB8" w14:textId="77777777" w:rsidR="00C17660" w:rsidRPr="005E5CCD" w:rsidRDefault="00C17660">
            <w:pPr>
              <w:pStyle w:val="RepTable"/>
              <w:spacing w:line="256" w:lineRule="auto"/>
              <w:rPr>
                <w:sz w:val="18"/>
                <w:szCs w:val="18"/>
              </w:rPr>
            </w:pPr>
            <w:r w:rsidRPr="005E5CCD">
              <w:rPr>
                <w:sz w:val="18"/>
                <w:szCs w:val="18"/>
              </w:rPr>
              <w:t>(fruit)</w:t>
            </w:r>
          </w:p>
        </w:tc>
        <w:tc>
          <w:tcPr>
            <w:tcW w:w="724" w:type="pct"/>
            <w:vMerge w:val="restart"/>
            <w:tcBorders>
              <w:top w:val="single" w:sz="4" w:space="0" w:color="auto"/>
              <w:left w:val="single" w:sz="4" w:space="0" w:color="auto"/>
              <w:bottom w:val="single" w:sz="4" w:space="0" w:color="auto"/>
              <w:right w:val="single" w:sz="4" w:space="0" w:color="auto"/>
            </w:tcBorders>
          </w:tcPr>
          <w:p w14:paraId="61E96485" w14:textId="77777777" w:rsidR="00C17660" w:rsidRPr="005E5CCD" w:rsidRDefault="00C17660">
            <w:pPr>
              <w:pStyle w:val="RepTable"/>
              <w:spacing w:line="256" w:lineRule="auto"/>
              <w:rPr>
                <w:sz w:val="18"/>
                <w:szCs w:val="18"/>
              </w:rPr>
            </w:pPr>
            <w:r w:rsidRPr="005E5CCD">
              <w:rPr>
                <w:sz w:val="18"/>
                <w:szCs w:val="18"/>
              </w:rPr>
              <w:t xml:space="preserve">Esfenvalerate </w:t>
            </w:r>
          </w:p>
          <w:p w14:paraId="51C22DB0" w14:textId="77777777" w:rsidR="00C17660" w:rsidRPr="005E5CCD" w:rsidRDefault="00C17660">
            <w:pPr>
              <w:pStyle w:val="RepTable"/>
              <w:spacing w:line="256" w:lineRule="auto"/>
              <w:rPr>
                <w:sz w:val="18"/>
                <w:szCs w:val="18"/>
              </w:rPr>
            </w:pPr>
          </w:p>
        </w:tc>
        <w:tc>
          <w:tcPr>
            <w:tcW w:w="770" w:type="pct"/>
            <w:tcBorders>
              <w:top w:val="single" w:sz="4" w:space="0" w:color="auto"/>
              <w:left w:val="single" w:sz="4" w:space="0" w:color="auto"/>
              <w:bottom w:val="single" w:sz="4" w:space="0" w:color="auto"/>
              <w:right w:val="single" w:sz="4" w:space="0" w:color="auto"/>
            </w:tcBorders>
            <w:hideMark/>
          </w:tcPr>
          <w:p w14:paraId="215F9DF1" w14:textId="77777777" w:rsidR="00C17660" w:rsidRPr="005E5CCD" w:rsidRDefault="00C17660">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6C3AFAB1" w14:textId="77777777" w:rsidR="00C17660" w:rsidRPr="005E5CCD" w:rsidRDefault="00C17660">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2DB057D5" w14:textId="77777777" w:rsidR="00C17660" w:rsidRPr="005E5CCD" w:rsidRDefault="00C17660">
            <w:pPr>
              <w:pStyle w:val="RepTable"/>
              <w:spacing w:line="256" w:lineRule="auto"/>
              <w:rPr>
                <w:sz w:val="18"/>
                <w:szCs w:val="18"/>
              </w:rPr>
            </w:pPr>
            <w:r w:rsidRPr="005E5CCD">
              <w:rPr>
                <w:sz w:val="18"/>
                <w:szCs w:val="18"/>
              </w:rPr>
              <w:t>2.2</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61263FD9" w14:textId="77777777" w:rsidR="00C17660" w:rsidRPr="005E5CCD" w:rsidRDefault="00C17660">
            <w:pPr>
              <w:pStyle w:val="RepTable"/>
              <w:spacing w:line="256" w:lineRule="auto"/>
              <w:rPr>
                <w:sz w:val="18"/>
                <w:szCs w:val="18"/>
              </w:rPr>
            </w:pPr>
            <w:r w:rsidRPr="005E5CCD">
              <w:rPr>
                <w:sz w:val="18"/>
                <w:szCs w:val="18"/>
              </w:rPr>
              <w:t>First mass transition (419.1-225.2 m/z)</w:t>
            </w:r>
          </w:p>
        </w:tc>
      </w:tr>
      <w:tr w:rsidR="00C17660" w:rsidRPr="005E5CCD" w14:paraId="07139EDB"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3CF4C014"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79851A" w14:textId="77777777" w:rsidR="00C17660" w:rsidRPr="005E5CCD" w:rsidRDefault="00C17660">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14F3F503"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6E0B4143" w14:textId="77777777" w:rsidR="00C17660" w:rsidRPr="005E5CCD" w:rsidRDefault="00C17660">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40D3AAFD" w14:textId="77777777" w:rsidR="00C17660" w:rsidRPr="005E5CCD" w:rsidRDefault="00C17660">
            <w:pPr>
              <w:pStyle w:val="RepTable"/>
              <w:spacing w:line="256" w:lineRule="auto"/>
              <w:rPr>
                <w:sz w:val="18"/>
                <w:szCs w:val="18"/>
              </w:rPr>
            </w:pPr>
            <w:r w:rsidRPr="005E5CCD">
              <w:rPr>
                <w:sz w:val="18"/>
                <w:szCs w:val="18"/>
              </w:rPr>
              <w:t>5.4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38B4C" w14:textId="77777777" w:rsidR="00C17660" w:rsidRPr="005E5CCD" w:rsidRDefault="00C17660">
            <w:pPr>
              <w:spacing w:line="256" w:lineRule="auto"/>
              <w:rPr>
                <w:rFonts w:eastAsia="Calibri"/>
                <w:noProof/>
                <w:sz w:val="18"/>
                <w:szCs w:val="18"/>
                <w:lang w:val="en-GB" w:eastAsia="en-US"/>
              </w:rPr>
            </w:pPr>
          </w:p>
        </w:tc>
      </w:tr>
    </w:tbl>
    <w:p w14:paraId="16C1EC89" w14:textId="77777777" w:rsidR="00C17660" w:rsidRPr="005E5CCD" w:rsidRDefault="00C17660" w:rsidP="00C17660">
      <w:pPr>
        <w:autoSpaceDE w:val="0"/>
        <w:autoSpaceDN w:val="0"/>
        <w:adjustRightInd w:val="0"/>
        <w:spacing w:after="120"/>
        <w:jc w:val="both"/>
        <w:rPr>
          <w:lang w:val="en-GB"/>
        </w:rPr>
      </w:pPr>
    </w:p>
    <w:p w14:paraId="289C075B" w14:textId="77777777" w:rsidR="00C17660" w:rsidRDefault="00C17660" w:rsidP="00C17660">
      <w:pPr>
        <w:pStyle w:val="RepStandard"/>
        <w:rPr>
          <w:b/>
          <w:bCs/>
        </w:rPr>
      </w:pPr>
      <w:r w:rsidRPr="005E5CCD">
        <w:rPr>
          <w:b/>
          <w:bCs/>
        </w:rPr>
        <w:t xml:space="preserve">Table A.37 Characteristics for the analytical method used for validation of </w:t>
      </w:r>
      <w:proofErr w:type="spellStart"/>
      <w:r w:rsidRPr="005E5CCD">
        <w:rPr>
          <w:b/>
          <w:bCs/>
        </w:rPr>
        <w:t>Esfenvalerate</w:t>
      </w:r>
      <w:proofErr w:type="spellEnd"/>
      <w:r w:rsidRPr="005E5CCD">
        <w:rPr>
          <w:b/>
          <w:bCs/>
        </w:rPr>
        <w:t xml:space="preserve"> 5% EW</w:t>
      </w:r>
    </w:p>
    <w:p w14:paraId="28BD2896" w14:textId="77777777" w:rsidR="009A698D" w:rsidRPr="005E5CCD" w:rsidRDefault="009A698D" w:rsidP="00C17660">
      <w:pPr>
        <w:pStyle w:val="RepStandard"/>
        <w:rPr>
          <w:b/>
          <w:bCs/>
        </w:rPr>
      </w:pPr>
    </w:p>
    <w:tbl>
      <w:tblPr>
        <w:tblW w:w="93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560"/>
        <w:gridCol w:w="7792"/>
      </w:tblGrid>
      <w:tr w:rsidR="00C17660" w:rsidRPr="005E5CCD" w14:paraId="7C66A36C" w14:textId="77777777" w:rsidTr="009A698D">
        <w:tc>
          <w:tcPr>
            <w:tcW w:w="1560" w:type="dxa"/>
            <w:tcBorders>
              <w:top w:val="single" w:sz="4" w:space="0" w:color="auto"/>
              <w:left w:val="single" w:sz="4" w:space="0" w:color="auto"/>
              <w:bottom w:val="single" w:sz="4" w:space="0" w:color="auto"/>
              <w:right w:val="single" w:sz="4" w:space="0" w:color="auto"/>
            </w:tcBorders>
          </w:tcPr>
          <w:p w14:paraId="04D301C2" w14:textId="77777777" w:rsidR="00C17660" w:rsidRPr="005E5CCD" w:rsidRDefault="00C17660" w:rsidP="009A698D">
            <w:pPr>
              <w:pStyle w:val="RepTableHeader"/>
              <w:keepNext w:val="0"/>
              <w:keepLines w:val="0"/>
              <w:spacing w:before="0" w:after="0" w:line="257" w:lineRule="auto"/>
              <w:jc w:val="center"/>
              <w:rPr>
                <w:sz w:val="18"/>
                <w:szCs w:val="18"/>
                <w:lang w:val="en-GB"/>
              </w:rPr>
            </w:pPr>
          </w:p>
        </w:tc>
        <w:tc>
          <w:tcPr>
            <w:tcW w:w="7792" w:type="dxa"/>
            <w:tcBorders>
              <w:top w:val="single" w:sz="4" w:space="0" w:color="auto"/>
              <w:left w:val="single" w:sz="4" w:space="0" w:color="auto"/>
              <w:bottom w:val="single" w:sz="4" w:space="0" w:color="auto"/>
              <w:right w:val="single" w:sz="4" w:space="0" w:color="auto"/>
            </w:tcBorders>
            <w:hideMark/>
          </w:tcPr>
          <w:p w14:paraId="2DF71ED5" w14:textId="77777777" w:rsidR="00C17660" w:rsidRPr="005E5CCD" w:rsidRDefault="00C17660" w:rsidP="009A698D">
            <w:pPr>
              <w:pStyle w:val="RepTableHeader"/>
              <w:keepNext w:val="0"/>
              <w:keepLines w:val="0"/>
              <w:spacing w:before="0" w:after="0" w:line="257" w:lineRule="auto"/>
              <w:jc w:val="center"/>
              <w:rPr>
                <w:sz w:val="18"/>
                <w:szCs w:val="18"/>
                <w:lang w:val="en-GB"/>
              </w:rPr>
            </w:pPr>
            <w:proofErr w:type="spellStart"/>
            <w:r w:rsidRPr="005E5CCD">
              <w:rPr>
                <w:bCs/>
              </w:rPr>
              <w:t>Esfenvalerate</w:t>
            </w:r>
            <w:proofErr w:type="spellEnd"/>
            <w:r w:rsidRPr="005E5CCD">
              <w:rPr>
                <w:bCs/>
              </w:rPr>
              <w:t xml:space="preserve"> </w:t>
            </w:r>
          </w:p>
        </w:tc>
      </w:tr>
      <w:tr w:rsidR="00C17660" w:rsidRPr="005E5CCD" w14:paraId="621F7E59" w14:textId="77777777" w:rsidTr="009A698D">
        <w:tc>
          <w:tcPr>
            <w:tcW w:w="1560" w:type="dxa"/>
            <w:tcBorders>
              <w:top w:val="single" w:sz="4" w:space="0" w:color="auto"/>
              <w:left w:val="single" w:sz="4" w:space="0" w:color="auto"/>
              <w:bottom w:val="single" w:sz="4" w:space="0" w:color="auto"/>
              <w:right w:val="single" w:sz="4" w:space="0" w:color="auto"/>
            </w:tcBorders>
            <w:hideMark/>
          </w:tcPr>
          <w:p w14:paraId="08986278" w14:textId="77777777" w:rsidR="00C17660" w:rsidRPr="005E5CCD" w:rsidRDefault="00C17660" w:rsidP="009A698D">
            <w:pPr>
              <w:pStyle w:val="RepTable"/>
              <w:spacing w:line="257" w:lineRule="auto"/>
              <w:rPr>
                <w:sz w:val="18"/>
                <w:szCs w:val="18"/>
              </w:rPr>
            </w:pPr>
            <w:r w:rsidRPr="005E5CCD">
              <w:rPr>
                <w:sz w:val="18"/>
                <w:szCs w:val="18"/>
              </w:rPr>
              <w:t>Specificity/Confirm</w:t>
            </w:r>
            <w:r w:rsidRPr="005E5CCD">
              <w:rPr>
                <w:sz w:val="18"/>
                <w:szCs w:val="18"/>
              </w:rPr>
              <w:lastRenderedPageBreak/>
              <w:t>atory</w:t>
            </w:r>
          </w:p>
        </w:tc>
        <w:tc>
          <w:tcPr>
            <w:tcW w:w="7792" w:type="dxa"/>
            <w:tcBorders>
              <w:top w:val="single" w:sz="4" w:space="0" w:color="auto"/>
              <w:left w:val="single" w:sz="4" w:space="0" w:color="auto"/>
              <w:bottom w:val="single" w:sz="4" w:space="0" w:color="auto"/>
              <w:right w:val="single" w:sz="4" w:space="0" w:color="auto"/>
            </w:tcBorders>
            <w:hideMark/>
          </w:tcPr>
          <w:p w14:paraId="59064F5D" w14:textId="77777777" w:rsidR="00C17660" w:rsidRPr="005E5CCD" w:rsidRDefault="00C17660" w:rsidP="009A698D">
            <w:pPr>
              <w:pStyle w:val="RepTable"/>
              <w:spacing w:line="257" w:lineRule="auto"/>
              <w:jc w:val="both"/>
              <w:rPr>
                <w:sz w:val="18"/>
                <w:szCs w:val="18"/>
              </w:rPr>
            </w:pPr>
            <w:r w:rsidRPr="005E5CCD">
              <w:rPr>
                <w:sz w:val="18"/>
                <w:szCs w:val="18"/>
              </w:rPr>
              <w:lastRenderedPageBreak/>
              <w:t xml:space="preserve">The method is capable to determine the analyte in the presence of the sample matrix. No significant peaks </w:t>
            </w:r>
            <w:r w:rsidRPr="005E5CCD">
              <w:rPr>
                <w:sz w:val="18"/>
                <w:szCs w:val="18"/>
              </w:rPr>
              <w:lastRenderedPageBreak/>
              <w:t>(≤ 30% LOQ) are detected at RT of the target analyte in the Blank and Test Solution with respect to the spiked Test Solution. Confirmatory by additional m/z ion transition.</w:t>
            </w:r>
          </w:p>
        </w:tc>
      </w:tr>
      <w:tr w:rsidR="00C17660" w:rsidRPr="005E5CCD" w14:paraId="6376479A" w14:textId="77777777" w:rsidTr="009A698D">
        <w:tc>
          <w:tcPr>
            <w:tcW w:w="1560" w:type="dxa"/>
            <w:tcBorders>
              <w:top w:val="single" w:sz="4" w:space="0" w:color="auto"/>
              <w:left w:val="single" w:sz="4" w:space="0" w:color="auto"/>
              <w:bottom w:val="single" w:sz="4" w:space="0" w:color="auto"/>
              <w:right w:val="single" w:sz="4" w:space="0" w:color="auto"/>
            </w:tcBorders>
            <w:hideMark/>
          </w:tcPr>
          <w:p w14:paraId="6D3EF4D2" w14:textId="77777777" w:rsidR="00C17660" w:rsidRPr="005E5CCD" w:rsidRDefault="00C17660" w:rsidP="009A698D">
            <w:pPr>
              <w:pStyle w:val="RepTable"/>
              <w:spacing w:line="257" w:lineRule="auto"/>
              <w:rPr>
                <w:sz w:val="18"/>
                <w:szCs w:val="18"/>
              </w:rPr>
            </w:pPr>
            <w:r w:rsidRPr="005E5CCD">
              <w:rPr>
                <w:sz w:val="18"/>
                <w:szCs w:val="18"/>
              </w:rPr>
              <w:lastRenderedPageBreak/>
              <w:t>Calibration (type, number of data points)</w:t>
            </w:r>
          </w:p>
        </w:tc>
        <w:tc>
          <w:tcPr>
            <w:tcW w:w="7792" w:type="dxa"/>
            <w:tcBorders>
              <w:top w:val="single" w:sz="4" w:space="0" w:color="auto"/>
              <w:left w:val="single" w:sz="4" w:space="0" w:color="auto"/>
              <w:bottom w:val="single" w:sz="4" w:space="0" w:color="auto"/>
              <w:right w:val="single" w:sz="4" w:space="0" w:color="auto"/>
            </w:tcBorders>
            <w:hideMark/>
          </w:tcPr>
          <w:p w14:paraId="234309FC" w14:textId="77777777" w:rsidR="00C17660" w:rsidRPr="005E5CCD" w:rsidRDefault="00C17660" w:rsidP="009A698D">
            <w:pPr>
              <w:pStyle w:val="RepTable"/>
              <w:spacing w:line="257" w:lineRule="auto"/>
              <w:rPr>
                <w:b/>
                <w:bCs/>
                <w:sz w:val="18"/>
                <w:szCs w:val="18"/>
              </w:rPr>
            </w:pPr>
            <w:r w:rsidRPr="005E5CCD">
              <w:rPr>
                <w:b/>
                <w:bCs/>
                <w:sz w:val="18"/>
                <w:szCs w:val="18"/>
              </w:rPr>
              <w:t xml:space="preserve">Esfenvalerate </w:t>
            </w:r>
          </w:p>
          <w:p w14:paraId="5DE2DF63" w14:textId="77777777" w:rsidR="00C17660" w:rsidRPr="005E5CCD" w:rsidRDefault="00C17660" w:rsidP="009A698D">
            <w:pPr>
              <w:pStyle w:val="RepTable"/>
              <w:spacing w:line="257" w:lineRule="auto"/>
              <w:rPr>
                <w:sz w:val="18"/>
                <w:szCs w:val="18"/>
              </w:rPr>
            </w:pPr>
            <w:r w:rsidRPr="005E5CCD">
              <w:rPr>
                <w:sz w:val="18"/>
                <w:szCs w:val="18"/>
              </w:rPr>
              <w:t>First mass transition, 5 points (125.0-89.1  m/z)</w:t>
            </w:r>
          </w:p>
          <w:p w14:paraId="63A0C6CF" w14:textId="77777777" w:rsidR="00C17660" w:rsidRPr="005E5CCD" w:rsidRDefault="00C17660" w:rsidP="009A698D">
            <w:pPr>
              <w:pStyle w:val="RepTable"/>
              <w:spacing w:line="257" w:lineRule="auto"/>
              <w:rPr>
                <w:sz w:val="18"/>
                <w:szCs w:val="18"/>
              </w:rPr>
            </w:pPr>
            <w:r w:rsidRPr="005E5CCD">
              <w:rPr>
                <w:sz w:val="18"/>
                <w:szCs w:val="18"/>
              </w:rPr>
              <w:t xml:space="preserve">y = 0.657704x - 0.001424 </w:t>
            </w:r>
          </w:p>
          <w:p w14:paraId="29F7D7FB" w14:textId="77777777" w:rsidR="00C17660" w:rsidRPr="005E5CCD" w:rsidRDefault="00C17660" w:rsidP="009A698D">
            <w:pPr>
              <w:pStyle w:val="RepTable"/>
              <w:spacing w:line="257" w:lineRule="auto"/>
              <w:rPr>
                <w:sz w:val="18"/>
                <w:szCs w:val="18"/>
              </w:rPr>
            </w:pPr>
            <w:r w:rsidRPr="005E5CCD">
              <w:rPr>
                <w:sz w:val="18"/>
                <w:szCs w:val="18"/>
              </w:rPr>
              <w:t>R=0.99856765</w:t>
            </w:r>
          </w:p>
          <w:p w14:paraId="2425776D" w14:textId="77777777" w:rsidR="00C17660" w:rsidRPr="005E5CCD" w:rsidRDefault="00C17660" w:rsidP="009A698D">
            <w:pPr>
              <w:pStyle w:val="RepTable"/>
              <w:spacing w:line="257" w:lineRule="auto"/>
              <w:rPr>
                <w:b/>
                <w:bCs/>
                <w:sz w:val="18"/>
                <w:szCs w:val="18"/>
              </w:rPr>
            </w:pPr>
            <w:r w:rsidRPr="005E5CCD">
              <w:rPr>
                <w:b/>
                <w:bCs/>
                <w:sz w:val="18"/>
                <w:szCs w:val="18"/>
              </w:rPr>
              <w:t xml:space="preserve">Esfenvalerate </w:t>
            </w:r>
          </w:p>
          <w:p w14:paraId="4C634FC3" w14:textId="77777777" w:rsidR="00C17660" w:rsidRPr="005E5CCD" w:rsidRDefault="00C17660" w:rsidP="009A698D">
            <w:pPr>
              <w:pStyle w:val="RepTable"/>
              <w:spacing w:line="257" w:lineRule="auto"/>
              <w:rPr>
                <w:sz w:val="18"/>
                <w:szCs w:val="18"/>
              </w:rPr>
            </w:pPr>
            <w:r w:rsidRPr="005E5CCD">
              <w:rPr>
                <w:sz w:val="18"/>
                <w:szCs w:val="18"/>
              </w:rPr>
              <w:t>First mass transition, 5 points (419.1-225.2 m/z)</w:t>
            </w:r>
          </w:p>
          <w:p w14:paraId="18F7CA67" w14:textId="77777777" w:rsidR="00C17660" w:rsidRPr="005E5CCD" w:rsidRDefault="00C17660" w:rsidP="009A698D">
            <w:pPr>
              <w:pStyle w:val="RepTable"/>
              <w:spacing w:line="257" w:lineRule="auto"/>
              <w:rPr>
                <w:sz w:val="18"/>
                <w:szCs w:val="18"/>
              </w:rPr>
            </w:pPr>
            <w:r w:rsidRPr="005E5CCD">
              <w:rPr>
                <w:sz w:val="18"/>
                <w:szCs w:val="18"/>
              </w:rPr>
              <w:t xml:space="preserve">y = 0.087850x - 0.0003668673 </w:t>
            </w:r>
          </w:p>
          <w:p w14:paraId="751C8DBB" w14:textId="77777777" w:rsidR="00C17660" w:rsidRPr="005E5CCD" w:rsidRDefault="00C17660" w:rsidP="009A698D">
            <w:pPr>
              <w:pStyle w:val="RepTable"/>
              <w:spacing w:line="257" w:lineRule="auto"/>
              <w:rPr>
                <w:sz w:val="18"/>
                <w:szCs w:val="18"/>
              </w:rPr>
            </w:pPr>
            <w:r w:rsidRPr="005E5CCD">
              <w:rPr>
                <w:sz w:val="18"/>
                <w:szCs w:val="18"/>
              </w:rPr>
              <w:t>R=0.99838298</w:t>
            </w:r>
          </w:p>
        </w:tc>
      </w:tr>
      <w:tr w:rsidR="00C17660" w:rsidRPr="005E5CCD" w14:paraId="0A1FA4D7" w14:textId="77777777" w:rsidTr="009A698D">
        <w:tc>
          <w:tcPr>
            <w:tcW w:w="1560" w:type="dxa"/>
            <w:tcBorders>
              <w:top w:val="single" w:sz="4" w:space="0" w:color="auto"/>
              <w:left w:val="single" w:sz="4" w:space="0" w:color="auto"/>
              <w:bottom w:val="single" w:sz="4" w:space="0" w:color="auto"/>
              <w:right w:val="single" w:sz="4" w:space="0" w:color="auto"/>
            </w:tcBorders>
            <w:hideMark/>
          </w:tcPr>
          <w:p w14:paraId="4BA5C4C6" w14:textId="77777777" w:rsidR="00C17660" w:rsidRPr="005E5CCD" w:rsidRDefault="00C17660" w:rsidP="009A698D">
            <w:pPr>
              <w:pStyle w:val="RepTable"/>
              <w:spacing w:line="257" w:lineRule="auto"/>
              <w:rPr>
                <w:sz w:val="18"/>
                <w:szCs w:val="18"/>
              </w:rPr>
            </w:pPr>
            <w:r w:rsidRPr="005E5CCD">
              <w:rPr>
                <w:sz w:val="18"/>
                <w:szCs w:val="18"/>
              </w:rPr>
              <w:t>Limit of determination/quantification</w:t>
            </w:r>
          </w:p>
        </w:tc>
        <w:tc>
          <w:tcPr>
            <w:tcW w:w="7792" w:type="dxa"/>
            <w:tcBorders>
              <w:top w:val="single" w:sz="4" w:space="0" w:color="auto"/>
              <w:left w:val="single" w:sz="4" w:space="0" w:color="auto"/>
              <w:bottom w:val="single" w:sz="4" w:space="0" w:color="auto"/>
              <w:right w:val="single" w:sz="4" w:space="0" w:color="auto"/>
            </w:tcBorders>
            <w:hideMark/>
          </w:tcPr>
          <w:p w14:paraId="317AB400" w14:textId="77777777" w:rsidR="00C17660" w:rsidRPr="005E5CCD" w:rsidRDefault="00C17660" w:rsidP="009A698D">
            <w:pPr>
              <w:pStyle w:val="RepTable"/>
              <w:spacing w:line="257" w:lineRule="auto"/>
              <w:rPr>
                <w:b/>
                <w:bCs/>
                <w:sz w:val="18"/>
                <w:szCs w:val="18"/>
              </w:rPr>
            </w:pPr>
            <w:r w:rsidRPr="005E5CCD">
              <w:rPr>
                <w:b/>
                <w:bCs/>
                <w:sz w:val="18"/>
                <w:szCs w:val="18"/>
              </w:rPr>
              <w:t>Esfenvalerate :</w:t>
            </w:r>
          </w:p>
          <w:p w14:paraId="4B583632" w14:textId="77777777" w:rsidR="00C17660" w:rsidRPr="005E5CCD" w:rsidRDefault="00C17660" w:rsidP="009A698D">
            <w:pPr>
              <w:pStyle w:val="RepTable"/>
              <w:spacing w:line="257" w:lineRule="auto"/>
              <w:rPr>
                <w:sz w:val="18"/>
                <w:szCs w:val="18"/>
              </w:rPr>
            </w:pPr>
            <w:r w:rsidRPr="005E5CCD">
              <w:rPr>
                <w:sz w:val="18"/>
                <w:szCs w:val="18"/>
              </w:rPr>
              <w:t>LOQ = 0.01 mg/kg</w:t>
            </w:r>
          </w:p>
          <w:p w14:paraId="1223FFF9" w14:textId="77777777" w:rsidR="00C17660" w:rsidRPr="005E5CCD" w:rsidRDefault="00C17660" w:rsidP="009A698D">
            <w:pPr>
              <w:pStyle w:val="RepTable"/>
              <w:spacing w:line="257" w:lineRule="auto"/>
              <w:rPr>
                <w:sz w:val="18"/>
                <w:szCs w:val="18"/>
              </w:rPr>
            </w:pPr>
            <w:r w:rsidRPr="005E5CCD">
              <w:rPr>
                <w:sz w:val="18"/>
                <w:szCs w:val="18"/>
              </w:rPr>
              <w:t>LOD = 0.002 mg/kg</w:t>
            </w:r>
          </w:p>
        </w:tc>
      </w:tr>
    </w:tbl>
    <w:p w14:paraId="7B03741D"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31DA70AB" w14:textId="77777777" w:rsidR="00C17660" w:rsidRPr="009A698D" w:rsidRDefault="00C17660" w:rsidP="00C17660">
      <w:pPr>
        <w:pStyle w:val="RepLabel"/>
      </w:pPr>
      <w:r w:rsidRPr="009A698D">
        <w:t>Table A 38:</w:t>
      </w:r>
      <w:r w:rsidRPr="009A698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754"/>
        <w:gridCol w:w="550"/>
        <w:gridCol w:w="888"/>
        <w:gridCol w:w="603"/>
        <w:gridCol w:w="802"/>
        <w:gridCol w:w="518"/>
        <w:gridCol w:w="900"/>
        <w:gridCol w:w="648"/>
        <w:gridCol w:w="550"/>
        <w:gridCol w:w="1739"/>
        <w:gridCol w:w="532"/>
        <w:gridCol w:w="1235"/>
      </w:tblGrid>
      <w:tr w:rsidR="00C17660" w:rsidRPr="005E5CCD" w14:paraId="54E2B982" w14:textId="77777777" w:rsidTr="00C17660">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2421125C" w14:textId="77777777" w:rsidR="00C17660" w:rsidRPr="00310EFC" w:rsidRDefault="00C17660">
            <w:pPr>
              <w:pStyle w:val="RepTableHeaderSmall"/>
              <w:spacing w:line="256" w:lineRule="auto"/>
              <w:jc w:val="center"/>
              <w:rPr>
                <w:lang w:val="en-GB"/>
              </w:rPr>
            </w:pPr>
            <w:r w:rsidRPr="00310EFC">
              <w:rPr>
                <w:lang w:val="en-GB"/>
              </w:rPr>
              <w:t>Trial No./</w:t>
            </w:r>
          </w:p>
          <w:p w14:paraId="23CA1CC7" w14:textId="77777777" w:rsidR="00C17660" w:rsidRPr="00310EFC" w:rsidRDefault="00C17660">
            <w:pPr>
              <w:pStyle w:val="RepTableHeaderSmall"/>
              <w:spacing w:line="256" w:lineRule="auto"/>
              <w:jc w:val="center"/>
              <w:rPr>
                <w:lang w:val="en-GB"/>
              </w:rPr>
            </w:pPr>
            <w:r w:rsidRPr="00310EFC">
              <w:rPr>
                <w:lang w:val="en-GB"/>
              </w:rPr>
              <w:t>Location/</w:t>
            </w:r>
          </w:p>
          <w:p w14:paraId="1BBED177" w14:textId="77777777" w:rsidR="00C17660" w:rsidRPr="00310EFC" w:rsidRDefault="00C17660">
            <w:pPr>
              <w:pStyle w:val="RepTableHeaderSmall"/>
              <w:spacing w:line="256" w:lineRule="auto"/>
              <w:jc w:val="center"/>
              <w:rPr>
                <w:lang w:val="en-GB"/>
              </w:rPr>
            </w:pPr>
            <w:r w:rsidRPr="00310EFC">
              <w:rPr>
                <w:lang w:val="en-GB"/>
              </w:rPr>
              <w:t>EU zone/</w:t>
            </w:r>
          </w:p>
          <w:p w14:paraId="02768D8A" w14:textId="77777777" w:rsidR="00C17660" w:rsidRPr="005E5CCD" w:rsidRDefault="00C17660">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1920894E" w14:textId="77777777" w:rsidR="00C17660" w:rsidRPr="005E5CCD" w:rsidRDefault="00C17660">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10402239" w14:textId="77777777" w:rsidR="00C17660" w:rsidRPr="005E5CCD" w:rsidRDefault="00C17660">
            <w:pPr>
              <w:pStyle w:val="RepTableHeaderSmall"/>
              <w:spacing w:line="256" w:lineRule="auto"/>
              <w:jc w:val="center"/>
              <w:rPr>
                <w:lang w:val="en-GB"/>
              </w:rPr>
            </w:pPr>
            <w:r w:rsidRPr="005E5CCD">
              <w:rPr>
                <w:lang w:val="en-GB"/>
              </w:rPr>
              <w:t>Date of</w:t>
            </w:r>
          </w:p>
          <w:p w14:paraId="076DA79F" w14:textId="77777777" w:rsidR="00C17660" w:rsidRPr="005E5CCD" w:rsidRDefault="00C17660">
            <w:pPr>
              <w:pStyle w:val="RepTableHeaderSmall"/>
              <w:spacing w:line="256" w:lineRule="auto"/>
              <w:jc w:val="center"/>
              <w:rPr>
                <w:lang w:val="en-GB"/>
              </w:rPr>
            </w:pPr>
            <w:r w:rsidRPr="005E5CCD">
              <w:rPr>
                <w:lang w:val="en-GB"/>
              </w:rPr>
              <w:t>1.Sowing or planting</w:t>
            </w:r>
          </w:p>
          <w:p w14:paraId="14C43A1C" w14:textId="77777777" w:rsidR="00C17660" w:rsidRPr="005E5CCD" w:rsidRDefault="00C17660">
            <w:pPr>
              <w:pStyle w:val="RepTableHeaderSmall"/>
              <w:spacing w:line="256" w:lineRule="auto"/>
              <w:jc w:val="center"/>
              <w:rPr>
                <w:lang w:val="en-GB"/>
              </w:rPr>
            </w:pPr>
            <w:r w:rsidRPr="005E5CCD">
              <w:rPr>
                <w:lang w:val="en-GB"/>
              </w:rPr>
              <w:t>2.Flowering</w:t>
            </w:r>
          </w:p>
          <w:p w14:paraId="46F5F241" w14:textId="77777777" w:rsidR="00C17660" w:rsidRPr="005E5CCD" w:rsidRDefault="00C17660">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645B7649" w14:textId="77777777" w:rsidR="00C17660" w:rsidRPr="005E5CCD" w:rsidRDefault="00C17660">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23D5C416" w14:textId="77777777" w:rsidR="00C17660" w:rsidRPr="005E5CCD" w:rsidRDefault="00C17660">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5AD0333E" w14:textId="77777777" w:rsidR="00C17660" w:rsidRPr="005E5CCD" w:rsidRDefault="00C17660">
            <w:pPr>
              <w:pStyle w:val="RepTableHeaderSmall"/>
              <w:spacing w:line="256" w:lineRule="auto"/>
              <w:jc w:val="center"/>
              <w:rPr>
                <w:lang w:val="en-GB"/>
              </w:rPr>
            </w:pPr>
            <w:r w:rsidRPr="005E5CCD">
              <w:rPr>
                <w:lang w:val="en-GB"/>
              </w:rPr>
              <w:t>Growth stage at last treatment or date</w:t>
            </w:r>
          </w:p>
          <w:p w14:paraId="004AB4A8" w14:textId="77777777" w:rsidR="00C17660" w:rsidRPr="005E5CCD" w:rsidRDefault="00C17660">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4D01506C" w14:textId="77777777" w:rsidR="00C17660" w:rsidRPr="005E5CCD" w:rsidRDefault="00C17660">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46770C56" w14:textId="77777777" w:rsidR="00C17660" w:rsidRPr="005E5CCD" w:rsidRDefault="00C17660">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602123F2" w14:textId="77777777" w:rsidR="00C17660" w:rsidRPr="005E5CCD" w:rsidRDefault="00C17660">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726CD98C" w14:textId="77777777" w:rsidR="00C17660" w:rsidRPr="005E5CCD" w:rsidRDefault="00C17660">
            <w:pPr>
              <w:pStyle w:val="RepTableHeaderSmall"/>
              <w:spacing w:line="256" w:lineRule="auto"/>
              <w:jc w:val="center"/>
              <w:rPr>
                <w:lang w:val="en-GB"/>
              </w:rPr>
            </w:pPr>
            <w:r w:rsidRPr="005E5CCD">
              <w:rPr>
                <w:lang w:val="en-GB"/>
              </w:rPr>
              <w:t>Details on trial</w:t>
            </w:r>
          </w:p>
        </w:tc>
      </w:tr>
      <w:tr w:rsidR="00C17660" w:rsidRPr="005E5CCD" w14:paraId="69866336" w14:textId="77777777" w:rsidTr="00C17660">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38E90" w14:textId="77777777" w:rsidR="00C17660" w:rsidRPr="005E5CCD" w:rsidRDefault="00C17660">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52B0F816" w14:textId="77777777" w:rsidR="00C17660" w:rsidRPr="005E5CCD" w:rsidRDefault="00C17660">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6A2A52A9" w14:textId="77777777" w:rsidR="00C17660" w:rsidRPr="005E5CCD" w:rsidRDefault="00C17660">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74B20218"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6C0757B7" w14:textId="77777777" w:rsidR="00C17660" w:rsidRPr="005E5CCD" w:rsidRDefault="00C17660">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70BCF134" w14:textId="77777777" w:rsidR="00C17660" w:rsidRPr="005E5CCD" w:rsidRDefault="00C17660">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1B7E3D1F" w14:textId="77777777" w:rsidR="00C17660" w:rsidRPr="005E5CCD" w:rsidRDefault="00C17660">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B9106" w14:textId="77777777" w:rsidR="00C17660" w:rsidRPr="005E5CCD" w:rsidRDefault="00C17660">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766F3" w14:textId="77777777" w:rsidR="00C17660" w:rsidRPr="005E5CCD" w:rsidRDefault="00C17660">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1B3554F7"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680955A7" w14:textId="77777777" w:rsidR="00C17660" w:rsidRPr="005E5CCD" w:rsidRDefault="00C17660">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4927E446" w14:textId="77777777" w:rsidR="00C17660" w:rsidRPr="005E5CCD" w:rsidRDefault="00C17660">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1A6D2DE5" w14:textId="77777777" w:rsidR="00C17660" w:rsidRPr="005E5CCD" w:rsidRDefault="00C17660">
            <w:pPr>
              <w:pStyle w:val="RepTableSmall"/>
              <w:spacing w:line="256" w:lineRule="auto"/>
              <w:jc w:val="center"/>
              <w:rPr>
                <w:szCs w:val="16"/>
                <w:lang w:val="en-GB"/>
              </w:rPr>
            </w:pPr>
            <w:r w:rsidRPr="005E5CCD">
              <w:rPr>
                <w:szCs w:val="16"/>
                <w:lang w:val="en-GB"/>
              </w:rPr>
              <w:t>(e)</w:t>
            </w:r>
          </w:p>
        </w:tc>
      </w:tr>
      <w:tr w:rsidR="00C17660" w:rsidRPr="005E5CCD" w14:paraId="2F0ADF12" w14:textId="77777777" w:rsidTr="00C17660">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6398F139" w14:textId="77777777" w:rsidR="00C17660" w:rsidRPr="001B64B9" w:rsidRDefault="00C17660">
            <w:pPr>
              <w:pStyle w:val="RepTableSmall"/>
              <w:keepNext/>
              <w:keepLines/>
              <w:spacing w:line="256" w:lineRule="auto"/>
              <w:rPr>
                <w:szCs w:val="16"/>
                <w:lang w:val="pl-PL"/>
              </w:rPr>
            </w:pPr>
            <w:r w:rsidRPr="001B64B9">
              <w:rPr>
                <w:lang w:val="pl-PL"/>
              </w:rPr>
              <w:t>21 FRT-26FRAANEVRT-01</w:t>
            </w:r>
            <w:r w:rsidRPr="001B64B9">
              <w:rPr>
                <w:szCs w:val="16"/>
                <w:lang w:val="pl-PL"/>
              </w:rPr>
              <w:t xml:space="preserve">/ </w:t>
            </w:r>
            <w:proofErr w:type="spellStart"/>
            <w:r w:rsidRPr="001B64B9">
              <w:rPr>
                <w:szCs w:val="16"/>
                <w:lang w:val="pl-PL"/>
              </w:rPr>
              <w:t>Lódzkie</w:t>
            </w:r>
            <w:proofErr w:type="spellEnd"/>
            <w:r w:rsidRPr="001B64B9">
              <w:rPr>
                <w:szCs w:val="16"/>
                <w:lang w:val="pl-PL"/>
              </w:rPr>
              <w:t>/ NEU Poland/ 2021</w:t>
            </w:r>
          </w:p>
          <w:p w14:paraId="7D6AF30B" w14:textId="77777777" w:rsidR="00C17660" w:rsidRPr="001B64B9" w:rsidRDefault="00C17660">
            <w:pPr>
              <w:pStyle w:val="RepTableSmall"/>
              <w:keepNext/>
              <w:keepLines/>
              <w:spacing w:line="256" w:lineRule="auto"/>
              <w:rPr>
                <w:szCs w:val="16"/>
                <w:lang w:val="pl-PL"/>
              </w:rPr>
            </w:pPr>
          </w:p>
          <w:p w14:paraId="0AFAD6F3" w14:textId="77777777" w:rsidR="00C17660" w:rsidRPr="001B64B9" w:rsidRDefault="00C17660">
            <w:pPr>
              <w:pStyle w:val="RepTableSmall"/>
              <w:keepNext/>
              <w:keepLines/>
              <w:spacing w:line="256" w:lineRule="auto"/>
              <w:rPr>
                <w:szCs w:val="16"/>
                <w:lang w:val="pl-PL"/>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5414D5C2" w14:textId="77777777" w:rsidR="00C17660" w:rsidRPr="005E5CCD" w:rsidRDefault="00C17660">
            <w:pPr>
              <w:pStyle w:val="RepTableSmall"/>
              <w:keepNext/>
              <w:keepLines/>
              <w:spacing w:line="256" w:lineRule="auto"/>
              <w:rPr>
                <w:szCs w:val="16"/>
                <w:lang w:val="en-GB"/>
              </w:rPr>
            </w:pPr>
            <w:r w:rsidRPr="005E5CCD">
              <w:rPr>
                <w:szCs w:val="16"/>
                <w:lang w:val="en-GB"/>
              </w:rPr>
              <w:t xml:space="preserve">Strawberry/ </w:t>
            </w:r>
            <w:proofErr w:type="spellStart"/>
            <w:r w:rsidRPr="005E5CCD">
              <w:rPr>
                <w:szCs w:val="16"/>
                <w:lang w:val="en-GB"/>
              </w:rPr>
              <w:t>Aprica</w:t>
            </w:r>
            <w:proofErr w:type="spellEnd"/>
          </w:p>
        </w:tc>
        <w:tc>
          <w:tcPr>
            <w:tcW w:w="388" w:type="pct"/>
            <w:vMerge w:val="restart"/>
            <w:tcBorders>
              <w:top w:val="single" w:sz="4" w:space="0" w:color="auto"/>
              <w:left w:val="single" w:sz="4" w:space="0" w:color="auto"/>
              <w:bottom w:val="single" w:sz="4" w:space="0" w:color="auto"/>
              <w:right w:val="single" w:sz="4" w:space="0" w:color="auto"/>
            </w:tcBorders>
            <w:hideMark/>
          </w:tcPr>
          <w:p w14:paraId="3E595722" w14:textId="77777777" w:rsidR="00C17660" w:rsidRPr="005E5CCD" w:rsidRDefault="00C17660">
            <w:pPr>
              <w:pStyle w:val="RepTableSmall"/>
              <w:keepNext/>
              <w:keepLines/>
              <w:spacing w:line="256" w:lineRule="auto"/>
              <w:rPr>
                <w:szCs w:val="16"/>
                <w:lang w:val="en-GB"/>
              </w:rPr>
            </w:pPr>
            <w:r w:rsidRPr="005E5CCD">
              <w:rPr>
                <w:szCs w:val="16"/>
                <w:lang w:val="en-GB"/>
              </w:rPr>
              <w:t>1) 22.09.2020</w:t>
            </w:r>
          </w:p>
          <w:p w14:paraId="04707D29" w14:textId="77777777" w:rsidR="00C17660" w:rsidRPr="005E5CCD" w:rsidRDefault="00C17660">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12.05.2021-04.06.2021</w:t>
            </w:r>
          </w:p>
          <w:p w14:paraId="6A7E3E25" w14:textId="77777777" w:rsidR="00C17660" w:rsidRPr="005E5CCD" w:rsidRDefault="00C17660">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13.06.2021-26.06.2021</w:t>
            </w:r>
          </w:p>
        </w:tc>
        <w:tc>
          <w:tcPr>
            <w:tcW w:w="195" w:type="pct"/>
            <w:vMerge w:val="restart"/>
            <w:tcBorders>
              <w:top w:val="single" w:sz="4" w:space="0" w:color="auto"/>
              <w:left w:val="single" w:sz="4" w:space="0" w:color="auto"/>
              <w:bottom w:val="single" w:sz="4" w:space="0" w:color="auto"/>
              <w:right w:val="single" w:sz="4" w:space="0" w:color="auto"/>
            </w:tcBorders>
          </w:tcPr>
          <w:p w14:paraId="082310C0"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14.80</w:t>
            </w:r>
          </w:p>
          <w:p w14:paraId="44463A2A"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15.00</w:t>
            </w:r>
          </w:p>
          <w:p w14:paraId="553241BC"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tcPr>
          <w:p w14:paraId="0410B965"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589.3</w:t>
            </w:r>
          </w:p>
          <w:p w14:paraId="10A500FB"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601.2</w:t>
            </w:r>
          </w:p>
          <w:p w14:paraId="252353E2"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tcPr>
          <w:p w14:paraId="5755CF81"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12066FDE"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1BFE4F9F"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28/05/2021</w:t>
            </w:r>
          </w:p>
          <w:p w14:paraId="0641548B"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07/06/2021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354FA71" w14:textId="77777777" w:rsidR="00C17660" w:rsidRPr="005E5CCD" w:rsidRDefault="00C17660">
            <w:pPr>
              <w:pStyle w:val="RepTableSmall"/>
              <w:keepNext/>
              <w:keepLines/>
              <w:spacing w:line="256" w:lineRule="auto"/>
              <w:rPr>
                <w:szCs w:val="16"/>
                <w:lang w:val="en-GB"/>
              </w:rPr>
            </w:pPr>
            <w:r w:rsidRPr="005E5CCD">
              <w:rPr>
                <w:szCs w:val="16"/>
                <w:lang w:val="en-GB"/>
              </w:rPr>
              <w:t>BBCH 71</w:t>
            </w:r>
          </w:p>
          <w:p w14:paraId="3E187F64" w14:textId="77777777" w:rsidR="00C17660" w:rsidRPr="005E5CCD" w:rsidRDefault="00C17660">
            <w:pPr>
              <w:pStyle w:val="RepTableSmall"/>
              <w:keepNext/>
              <w:keepLines/>
              <w:spacing w:line="256" w:lineRule="auto"/>
              <w:rPr>
                <w:szCs w:val="16"/>
                <w:lang w:val="en-GB"/>
              </w:rPr>
            </w:pPr>
            <w:r w:rsidRPr="005E5CCD">
              <w:rPr>
                <w:szCs w:val="16"/>
                <w:lang w:val="en-GB"/>
              </w:rPr>
              <w:t>BBCH 81</w:t>
            </w:r>
          </w:p>
        </w:tc>
        <w:tc>
          <w:tcPr>
            <w:tcW w:w="291" w:type="pct"/>
            <w:tcBorders>
              <w:top w:val="single" w:sz="4" w:space="0" w:color="auto"/>
              <w:left w:val="single" w:sz="4" w:space="0" w:color="auto"/>
              <w:bottom w:val="single" w:sz="4" w:space="0" w:color="auto"/>
              <w:right w:val="single" w:sz="4" w:space="0" w:color="auto"/>
            </w:tcBorders>
            <w:hideMark/>
          </w:tcPr>
          <w:p w14:paraId="4CDBFDF6" w14:textId="77777777" w:rsidR="00C17660" w:rsidRPr="005E5CCD" w:rsidRDefault="00C17660">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2EAAB004"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52F67A3"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66A7BE6A" w14:textId="77777777" w:rsidR="00C17660" w:rsidRPr="005E5CCD" w:rsidRDefault="00C17660">
            <w:pPr>
              <w:pStyle w:val="RepTableSmall"/>
              <w:keepNext/>
              <w:keepLines/>
              <w:spacing w:line="256" w:lineRule="auto"/>
              <w:rPr>
                <w:szCs w:val="16"/>
                <w:lang w:val="en-GB"/>
              </w:rPr>
            </w:pPr>
            <w:r w:rsidRPr="005E5CCD">
              <w:t>Final Report 21/FSL/09/4PL1</w:t>
            </w:r>
          </w:p>
          <w:p w14:paraId="4C40DF6B" w14:textId="77777777" w:rsidR="00C17660" w:rsidRPr="005E5CCD" w:rsidRDefault="00C17660">
            <w:pPr>
              <w:pStyle w:val="RepTableSmall"/>
              <w:keepNext/>
              <w:keepLines/>
              <w:spacing w:line="256" w:lineRule="auto"/>
              <w:rPr>
                <w:szCs w:val="16"/>
                <w:lang w:val="en-GB"/>
              </w:rPr>
            </w:pPr>
            <w:r w:rsidRPr="005E5CCD">
              <w:rPr>
                <w:szCs w:val="16"/>
                <w:lang w:val="en-GB"/>
              </w:rPr>
              <w:t xml:space="preserve">Study Number Field Final Report: </w:t>
            </w:r>
            <w:r w:rsidRPr="005E5CCD">
              <w:t>21 FRT-26FRAANEVRT</w:t>
            </w:r>
          </w:p>
          <w:p w14:paraId="6FC7EFD3" w14:textId="77777777" w:rsidR="00C17660" w:rsidRPr="005E5CCD" w:rsidRDefault="00C17660">
            <w:pPr>
              <w:pStyle w:val="RepTable"/>
              <w:spacing w:line="256" w:lineRule="auto"/>
              <w:rPr>
                <w:b/>
                <w:bCs/>
                <w:sz w:val="18"/>
                <w:szCs w:val="18"/>
              </w:rPr>
            </w:pPr>
            <w:r w:rsidRPr="005E5CCD">
              <w:rPr>
                <w:b/>
                <w:bCs/>
                <w:sz w:val="18"/>
                <w:szCs w:val="18"/>
              </w:rPr>
              <w:t>Esfenvalerate:</w:t>
            </w:r>
          </w:p>
          <w:p w14:paraId="64485754" w14:textId="77777777" w:rsidR="00C17660" w:rsidRPr="005E5CCD" w:rsidRDefault="00C17660">
            <w:pPr>
              <w:pStyle w:val="RepTable"/>
              <w:spacing w:line="256" w:lineRule="auto"/>
              <w:rPr>
                <w:sz w:val="18"/>
                <w:szCs w:val="18"/>
              </w:rPr>
            </w:pPr>
            <w:r w:rsidRPr="005E5CCD">
              <w:rPr>
                <w:sz w:val="18"/>
                <w:szCs w:val="18"/>
              </w:rPr>
              <w:t>LOQ = 0.01 mg/kg</w:t>
            </w:r>
          </w:p>
          <w:p w14:paraId="464B1E16" w14:textId="77777777" w:rsidR="00C17660" w:rsidRPr="005E5CCD" w:rsidRDefault="00C17660">
            <w:pPr>
              <w:pStyle w:val="RepTable"/>
              <w:spacing w:line="256" w:lineRule="auto"/>
              <w:rPr>
                <w:sz w:val="18"/>
                <w:szCs w:val="18"/>
              </w:rPr>
            </w:pPr>
            <w:r w:rsidRPr="005E5CCD">
              <w:rPr>
                <w:sz w:val="18"/>
                <w:szCs w:val="18"/>
              </w:rPr>
              <w:t>LOD = 0.002 mg/kg</w:t>
            </w:r>
          </w:p>
          <w:p w14:paraId="4ACE1366" w14:textId="77777777" w:rsidR="00C17660" w:rsidRPr="005E5CCD" w:rsidRDefault="00C17660">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5ECB0EFD" w14:textId="77777777" w:rsidR="00C17660" w:rsidRPr="005E5CCD" w:rsidRDefault="00C17660">
            <w:pPr>
              <w:pStyle w:val="RepTableSmall"/>
              <w:keepNext/>
              <w:keepLines/>
              <w:spacing w:line="256" w:lineRule="auto"/>
              <w:rPr>
                <w:szCs w:val="16"/>
                <w:lang w:val="en-GB"/>
              </w:rPr>
            </w:pPr>
            <w:r w:rsidRPr="005E5CCD">
              <w:rPr>
                <w:szCs w:val="16"/>
                <w:lang w:val="en-GB"/>
              </w:rPr>
              <w:t>515 days</w:t>
            </w:r>
          </w:p>
        </w:tc>
      </w:tr>
      <w:tr w:rsidR="00C17660" w:rsidRPr="005E5CCD" w14:paraId="397886FA" w14:textId="77777777" w:rsidTr="00C17660">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C833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E3A2D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BBAC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80FA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2D1A1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F96F6"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F3FB3"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B71D2"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4EA5D2E"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5E059868"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7B4C0CD"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524FC" w14:textId="77777777" w:rsidR="00C17660" w:rsidRPr="005E5CCD" w:rsidRDefault="00C17660">
            <w:pPr>
              <w:spacing w:line="256" w:lineRule="auto"/>
              <w:rPr>
                <w:sz w:val="16"/>
                <w:szCs w:val="16"/>
                <w:lang w:val="en-GB"/>
              </w:rPr>
            </w:pPr>
          </w:p>
        </w:tc>
      </w:tr>
      <w:tr w:rsidR="00C17660" w:rsidRPr="005E5CCD" w14:paraId="0ACE2782" w14:textId="77777777" w:rsidTr="00C17660">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5FDEFDD5" w14:textId="77777777" w:rsidR="00C17660" w:rsidRPr="001B64B9" w:rsidRDefault="00C17660">
            <w:pPr>
              <w:pStyle w:val="RepTableSmall"/>
              <w:keepNext/>
              <w:keepLines/>
              <w:spacing w:line="256" w:lineRule="auto"/>
              <w:rPr>
                <w:szCs w:val="16"/>
                <w:lang w:val="pl-PL"/>
              </w:rPr>
            </w:pPr>
            <w:r w:rsidRPr="001B64B9">
              <w:rPr>
                <w:szCs w:val="16"/>
                <w:lang w:val="pl-PL"/>
              </w:rPr>
              <w:t>21 FRT-26FRAANEVRT-02/ Mazowieckie/ NEU Poland/2021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08BCCC7E" w14:textId="77777777" w:rsidR="00C17660" w:rsidRPr="005E5CCD" w:rsidRDefault="00C17660">
            <w:pPr>
              <w:pStyle w:val="RepTableSmall"/>
              <w:keepNext/>
              <w:keepLines/>
              <w:spacing w:line="256" w:lineRule="auto"/>
              <w:rPr>
                <w:szCs w:val="16"/>
                <w:lang w:val="en-GB"/>
              </w:rPr>
            </w:pPr>
            <w:r w:rsidRPr="005E5CCD">
              <w:rPr>
                <w:szCs w:val="16"/>
                <w:lang w:val="en-GB"/>
              </w:rPr>
              <w:t>Strawberry/ Malwina</w:t>
            </w:r>
          </w:p>
        </w:tc>
        <w:tc>
          <w:tcPr>
            <w:tcW w:w="388" w:type="pct"/>
            <w:vMerge w:val="restart"/>
            <w:tcBorders>
              <w:top w:val="single" w:sz="4" w:space="0" w:color="auto"/>
              <w:left w:val="single" w:sz="4" w:space="0" w:color="auto"/>
              <w:bottom w:val="single" w:sz="4" w:space="0" w:color="auto"/>
              <w:right w:val="single" w:sz="4" w:space="0" w:color="auto"/>
            </w:tcBorders>
            <w:hideMark/>
          </w:tcPr>
          <w:p w14:paraId="4DFDB7C4" w14:textId="77777777" w:rsidR="00C17660" w:rsidRPr="005E5CCD" w:rsidRDefault="00C17660">
            <w:pPr>
              <w:pStyle w:val="RepTableSmall"/>
              <w:keepNext/>
              <w:keepLines/>
              <w:spacing w:line="256" w:lineRule="auto"/>
              <w:rPr>
                <w:szCs w:val="16"/>
                <w:lang w:val="en-GB"/>
              </w:rPr>
            </w:pPr>
            <w:r w:rsidRPr="005E5CCD">
              <w:rPr>
                <w:szCs w:val="16"/>
                <w:lang w:val="en-GB"/>
              </w:rPr>
              <w:t>1) 10.2018</w:t>
            </w:r>
          </w:p>
          <w:p w14:paraId="197FCAAC" w14:textId="77777777" w:rsidR="00C17660" w:rsidRPr="005E5CCD" w:rsidRDefault="00C17660">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t>16.05.2021-03.06.2021</w:t>
            </w:r>
          </w:p>
          <w:p w14:paraId="568EF49C" w14:textId="77777777" w:rsidR="00C17660" w:rsidRPr="005E5CCD" w:rsidRDefault="00C17660">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03.06.2021-25.06.2021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454AF37E"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15.1</w:t>
            </w:r>
          </w:p>
          <w:p w14:paraId="676BF50C"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15.35</w:t>
            </w:r>
          </w:p>
        </w:tc>
        <w:tc>
          <w:tcPr>
            <w:tcW w:w="292" w:type="pct"/>
            <w:vMerge w:val="restart"/>
            <w:tcBorders>
              <w:top w:val="single" w:sz="4" w:space="0" w:color="auto"/>
              <w:left w:val="single" w:sz="4" w:space="0" w:color="auto"/>
              <w:bottom w:val="single" w:sz="4" w:space="0" w:color="auto"/>
              <w:right w:val="single" w:sz="4" w:space="0" w:color="auto"/>
            </w:tcBorders>
            <w:hideMark/>
          </w:tcPr>
          <w:p w14:paraId="33A4CA1E"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605.3</w:t>
            </w:r>
          </w:p>
          <w:p w14:paraId="53EAA4EF"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613.2</w:t>
            </w:r>
          </w:p>
        </w:tc>
        <w:tc>
          <w:tcPr>
            <w:tcW w:w="146" w:type="pct"/>
            <w:vMerge w:val="restart"/>
            <w:tcBorders>
              <w:top w:val="single" w:sz="4" w:space="0" w:color="auto"/>
              <w:left w:val="single" w:sz="4" w:space="0" w:color="auto"/>
              <w:bottom w:val="single" w:sz="4" w:space="0" w:color="auto"/>
              <w:right w:val="single" w:sz="4" w:space="0" w:color="auto"/>
            </w:tcBorders>
            <w:hideMark/>
          </w:tcPr>
          <w:p w14:paraId="6BC63BF7"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2EF75616"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24/05/2021</w:t>
            </w:r>
          </w:p>
          <w:p w14:paraId="61AE5E6F"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7969BD5C" w14:textId="77777777" w:rsidR="00C17660" w:rsidRPr="005E5CCD" w:rsidRDefault="00C17660">
            <w:pPr>
              <w:pStyle w:val="RepTableSmall"/>
              <w:keepNext/>
              <w:keepLines/>
              <w:spacing w:line="256" w:lineRule="auto"/>
              <w:rPr>
                <w:szCs w:val="16"/>
                <w:lang w:val="en-GB"/>
              </w:rPr>
            </w:pPr>
            <w:r w:rsidRPr="005E5CCD">
              <w:rPr>
                <w:szCs w:val="16"/>
                <w:lang w:val="en-GB"/>
              </w:rPr>
              <w:t>BBCH 71</w:t>
            </w:r>
          </w:p>
          <w:p w14:paraId="689267FB" w14:textId="77777777" w:rsidR="00C17660" w:rsidRPr="005E5CCD" w:rsidRDefault="00C17660">
            <w:pPr>
              <w:pStyle w:val="RepTableSmall"/>
              <w:keepNext/>
              <w:keepLines/>
              <w:spacing w:line="256" w:lineRule="auto"/>
              <w:rPr>
                <w:szCs w:val="16"/>
                <w:lang w:val="en-GB"/>
              </w:rPr>
            </w:pPr>
            <w:r w:rsidRPr="005E5CCD">
              <w:rPr>
                <w:szCs w:val="16"/>
                <w:lang w:val="en-GB"/>
              </w:rPr>
              <w:t>BBCH 81</w:t>
            </w:r>
          </w:p>
        </w:tc>
        <w:tc>
          <w:tcPr>
            <w:tcW w:w="291" w:type="pct"/>
            <w:tcBorders>
              <w:top w:val="single" w:sz="4" w:space="0" w:color="auto"/>
              <w:left w:val="single" w:sz="4" w:space="0" w:color="auto"/>
              <w:bottom w:val="single" w:sz="4" w:space="0" w:color="auto"/>
              <w:right w:val="single" w:sz="4" w:space="0" w:color="auto"/>
            </w:tcBorders>
            <w:hideMark/>
          </w:tcPr>
          <w:p w14:paraId="53AC083C" w14:textId="77777777" w:rsidR="00C17660" w:rsidRPr="005E5CCD" w:rsidRDefault="00C17660">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09C4CFE6"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5E6865D2"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66171D20" w14:textId="77777777" w:rsidR="00C17660" w:rsidRPr="005E5CCD" w:rsidRDefault="00C17660">
            <w:pPr>
              <w:pStyle w:val="RepTableSmall"/>
              <w:keepNext/>
              <w:keepLines/>
              <w:spacing w:line="256" w:lineRule="auto"/>
              <w:rPr>
                <w:szCs w:val="16"/>
                <w:lang w:val="en-GB"/>
              </w:rPr>
            </w:pPr>
            <w:r w:rsidRPr="005E5CCD">
              <w:t>Final Report 21/FSL/09/4PL1</w:t>
            </w:r>
          </w:p>
          <w:p w14:paraId="1FC54DC9" w14:textId="77777777" w:rsidR="00C17660" w:rsidRPr="005E5CCD" w:rsidRDefault="00C17660">
            <w:pPr>
              <w:pStyle w:val="RepTableSmall"/>
              <w:keepNext/>
              <w:keepLines/>
              <w:spacing w:line="256" w:lineRule="auto"/>
            </w:pPr>
            <w:r w:rsidRPr="005E5CCD">
              <w:rPr>
                <w:szCs w:val="16"/>
                <w:lang w:val="en-GB"/>
              </w:rPr>
              <w:t xml:space="preserve">Study Number Field Final Report: </w:t>
            </w:r>
          </w:p>
          <w:p w14:paraId="6F45E6D7" w14:textId="77777777" w:rsidR="00C17660" w:rsidRPr="00310EFC" w:rsidRDefault="00C17660">
            <w:pPr>
              <w:pStyle w:val="RepTable"/>
              <w:spacing w:line="256" w:lineRule="auto"/>
              <w:rPr>
                <w:b/>
                <w:bCs/>
                <w:sz w:val="18"/>
                <w:szCs w:val="18"/>
                <w:lang w:val="fr-BE"/>
              </w:rPr>
            </w:pPr>
            <w:r w:rsidRPr="00310EFC">
              <w:rPr>
                <w:noProof w:val="0"/>
                <w:sz w:val="16"/>
                <w:szCs w:val="20"/>
                <w:lang w:val="fr-BE"/>
              </w:rPr>
              <w:t xml:space="preserve">21 FRT-26FRAANEVRT </w:t>
            </w:r>
            <w:r w:rsidRPr="00310EFC">
              <w:rPr>
                <w:b/>
                <w:bCs/>
                <w:sz w:val="18"/>
                <w:szCs w:val="18"/>
                <w:lang w:val="fr-BE"/>
              </w:rPr>
              <w:t>Esfenvalerate:</w:t>
            </w:r>
          </w:p>
          <w:p w14:paraId="67B5C99A" w14:textId="77777777" w:rsidR="00C17660" w:rsidRPr="00310EFC" w:rsidRDefault="00C17660">
            <w:pPr>
              <w:pStyle w:val="RepTable"/>
              <w:spacing w:line="256" w:lineRule="auto"/>
              <w:rPr>
                <w:sz w:val="18"/>
                <w:szCs w:val="18"/>
                <w:lang w:val="fr-BE"/>
              </w:rPr>
            </w:pPr>
            <w:r w:rsidRPr="00310EFC">
              <w:rPr>
                <w:sz w:val="18"/>
                <w:szCs w:val="18"/>
                <w:lang w:val="fr-BE"/>
              </w:rPr>
              <w:t>LOQ = 0.01 mg/kg</w:t>
            </w:r>
          </w:p>
          <w:p w14:paraId="440410C1" w14:textId="77777777" w:rsidR="00C17660" w:rsidRPr="005E5CCD" w:rsidRDefault="00C17660">
            <w:pPr>
              <w:pStyle w:val="RepTable"/>
              <w:spacing w:line="256" w:lineRule="auto"/>
              <w:rPr>
                <w:sz w:val="18"/>
                <w:szCs w:val="18"/>
              </w:rPr>
            </w:pPr>
            <w:r w:rsidRPr="005E5CCD">
              <w:rPr>
                <w:sz w:val="18"/>
                <w:szCs w:val="18"/>
              </w:rPr>
              <w:t>LOD = 0.002 mg/kg</w:t>
            </w:r>
          </w:p>
          <w:p w14:paraId="6B03A6F5" w14:textId="77777777" w:rsidR="00C17660" w:rsidRPr="005E5CCD" w:rsidRDefault="00C17660">
            <w:pPr>
              <w:pStyle w:val="RepTableSmall"/>
              <w:keepNext/>
              <w:keepLines/>
              <w:spacing w:line="256" w:lineRule="auto"/>
              <w:rPr>
                <w:szCs w:val="16"/>
                <w:lang w:val="en-GB"/>
              </w:rPr>
            </w:pPr>
            <w:r w:rsidRPr="005E5CCD">
              <w:rPr>
                <w:szCs w:val="16"/>
                <w:lang w:val="en-GB"/>
              </w:rPr>
              <w:lastRenderedPageBreak/>
              <w:t xml:space="preserve">Maximum period of frozen storage of samples until analysis </w:t>
            </w:r>
            <w:r w:rsidRPr="005E5CCD">
              <w:rPr>
                <w:b/>
                <w:bCs/>
                <w:szCs w:val="16"/>
                <w:lang w:val="en-GB"/>
              </w:rPr>
              <w:t>treated samples</w:t>
            </w:r>
            <w:r w:rsidRPr="005E5CCD">
              <w:rPr>
                <w:szCs w:val="16"/>
                <w:lang w:val="en-GB"/>
              </w:rPr>
              <w:t xml:space="preserve">: </w:t>
            </w:r>
          </w:p>
          <w:p w14:paraId="062905F6" w14:textId="77777777" w:rsidR="00C17660" w:rsidRPr="005E5CCD" w:rsidRDefault="00C17660">
            <w:pPr>
              <w:pStyle w:val="RepTableSmall"/>
              <w:keepNext/>
              <w:keepLines/>
              <w:spacing w:line="256" w:lineRule="auto"/>
              <w:rPr>
                <w:szCs w:val="16"/>
                <w:lang w:val="en-GB"/>
              </w:rPr>
            </w:pPr>
            <w:r w:rsidRPr="005E5CCD">
              <w:rPr>
                <w:szCs w:val="16"/>
                <w:lang w:val="en-GB"/>
              </w:rPr>
              <w:t>DALA 0: 534 days</w:t>
            </w:r>
          </w:p>
          <w:p w14:paraId="6ED652B4" w14:textId="77777777" w:rsidR="00C17660" w:rsidRPr="005E5CCD" w:rsidRDefault="00C17660">
            <w:pPr>
              <w:pStyle w:val="RepTableSmall"/>
              <w:keepNext/>
              <w:keepLines/>
              <w:spacing w:line="256" w:lineRule="auto"/>
              <w:rPr>
                <w:szCs w:val="16"/>
                <w:lang w:val="en-GB"/>
              </w:rPr>
            </w:pPr>
            <w:r w:rsidRPr="005E5CCD">
              <w:rPr>
                <w:szCs w:val="16"/>
                <w:lang w:val="en-GB"/>
              </w:rPr>
              <w:t>DALA 3: 530 days</w:t>
            </w:r>
          </w:p>
          <w:p w14:paraId="2F2FC744" w14:textId="77777777" w:rsidR="00C17660" w:rsidRPr="005E5CCD" w:rsidRDefault="00C17660">
            <w:pPr>
              <w:pStyle w:val="RepTableSmall"/>
              <w:keepNext/>
              <w:keepLines/>
              <w:spacing w:line="256" w:lineRule="auto"/>
              <w:rPr>
                <w:szCs w:val="16"/>
                <w:lang w:val="en-GB"/>
              </w:rPr>
            </w:pPr>
            <w:r w:rsidRPr="005E5CCD">
              <w:rPr>
                <w:szCs w:val="16"/>
                <w:lang w:val="en-GB"/>
              </w:rPr>
              <w:t>DALA 7: 526 days</w:t>
            </w:r>
          </w:p>
          <w:p w14:paraId="56FC498D" w14:textId="77777777" w:rsidR="00C17660" w:rsidRPr="005E5CCD" w:rsidRDefault="00C17660">
            <w:pPr>
              <w:pStyle w:val="RepTableSmall"/>
              <w:keepNext/>
              <w:keepLines/>
              <w:spacing w:line="256" w:lineRule="auto"/>
              <w:rPr>
                <w:szCs w:val="16"/>
                <w:lang w:val="en-GB"/>
              </w:rPr>
            </w:pPr>
            <w:r w:rsidRPr="005E5CCD">
              <w:rPr>
                <w:szCs w:val="16"/>
                <w:lang w:val="en-GB"/>
              </w:rPr>
              <w:t>DALA 14: 523 days</w:t>
            </w:r>
          </w:p>
          <w:p w14:paraId="279E9BDD" w14:textId="77777777" w:rsidR="00C17660" w:rsidRPr="005E5CCD" w:rsidRDefault="00C17660">
            <w:pPr>
              <w:pStyle w:val="RepTableSmall"/>
              <w:keepNext/>
              <w:keepLines/>
              <w:spacing w:line="256" w:lineRule="auto"/>
            </w:pPr>
          </w:p>
        </w:tc>
      </w:tr>
      <w:tr w:rsidR="00C17660" w:rsidRPr="005E5CCD" w14:paraId="2C26AB0C"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CE5EE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1A772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5969A8"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373A1B"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D031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2D393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7D58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890BD"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7656891"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18696E93" w14:textId="77777777" w:rsidR="00C17660" w:rsidRPr="005E5CCD" w:rsidRDefault="00C17660">
            <w:pPr>
              <w:pStyle w:val="RepTableSmall"/>
              <w:keepNext/>
              <w:keepLines/>
              <w:tabs>
                <w:tab w:val="decimal" w:pos="410"/>
              </w:tabs>
              <w:spacing w:line="256" w:lineRule="auto"/>
              <w:jc w:val="center"/>
            </w:pPr>
            <w:r w:rsidRPr="005E5CCD">
              <w:t>0.017</w:t>
            </w:r>
          </w:p>
        </w:tc>
        <w:tc>
          <w:tcPr>
            <w:tcW w:w="194" w:type="pct"/>
            <w:tcBorders>
              <w:top w:val="single" w:sz="4" w:space="0" w:color="auto"/>
              <w:left w:val="single" w:sz="4" w:space="0" w:color="auto"/>
              <w:bottom w:val="single" w:sz="4" w:space="0" w:color="auto"/>
              <w:right w:val="single" w:sz="4" w:space="0" w:color="auto"/>
            </w:tcBorders>
            <w:hideMark/>
          </w:tcPr>
          <w:p w14:paraId="1FC3C676"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1542A" w14:textId="77777777" w:rsidR="00C17660" w:rsidRPr="005E5CCD" w:rsidRDefault="00C17660">
            <w:pPr>
              <w:spacing w:line="256" w:lineRule="auto"/>
              <w:rPr>
                <w:sz w:val="16"/>
                <w:szCs w:val="20"/>
              </w:rPr>
            </w:pPr>
          </w:p>
        </w:tc>
      </w:tr>
      <w:tr w:rsidR="00C17660" w:rsidRPr="005E5CCD" w14:paraId="046DE80F"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CB26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487A8"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5365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34AB3"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5A8B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165FB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25376"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88BE5"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D8B823D"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6C106B3F"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4CEF514A"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E5209" w14:textId="77777777" w:rsidR="00C17660" w:rsidRPr="005E5CCD" w:rsidRDefault="00C17660">
            <w:pPr>
              <w:spacing w:line="256" w:lineRule="auto"/>
              <w:rPr>
                <w:sz w:val="16"/>
                <w:szCs w:val="20"/>
              </w:rPr>
            </w:pPr>
          </w:p>
        </w:tc>
      </w:tr>
      <w:tr w:rsidR="00C17660" w:rsidRPr="005E5CCD" w14:paraId="1488CD69"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C313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7B89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1042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E9CFDF"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8673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FC949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CC54F"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A55D8"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3B0C19C2"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5A44FC98"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239B3A3F"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6535D" w14:textId="77777777" w:rsidR="00C17660" w:rsidRPr="005E5CCD" w:rsidRDefault="00C17660">
            <w:pPr>
              <w:spacing w:line="256" w:lineRule="auto"/>
              <w:rPr>
                <w:sz w:val="16"/>
                <w:szCs w:val="20"/>
              </w:rPr>
            </w:pPr>
          </w:p>
        </w:tc>
      </w:tr>
      <w:tr w:rsidR="00C17660" w:rsidRPr="005E5CCD" w14:paraId="5332DFDF"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CF89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1931E3"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BAF6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A5B9E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D9632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E9F2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C3A9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F8459"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3D52299" w14:textId="77777777" w:rsidR="00C17660" w:rsidRPr="005E5CCD" w:rsidRDefault="00C17660">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429D205F"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0EFBFB8"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BC34" w14:textId="77777777" w:rsidR="00C17660" w:rsidRPr="005E5CCD" w:rsidRDefault="00C17660">
            <w:pPr>
              <w:spacing w:line="256" w:lineRule="auto"/>
              <w:rPr>
                <w:sz w:val="16"/>
                <w:szCs w:val="20"/>
              </w:rPr>
            </w:pPr>
          </w:p>
        </w:tc>
      </w:tr>
      <w:tr w:rsidR="00C17660" w:rsidRPr="005E5CCD" w14:paraId="6712EA72"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C344B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F8D4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C89A2"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48CA58"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7582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E97C2"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20A60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EF985"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0073105"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7EF04E26"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63F316FE"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C5EC9B" w14:textId="77777777" w:rsidR="00C17660" w:rsidRPr="005E5CCD" w:rsidRDefault="00C17660">
            <w:pPr>
              <w:spacing w:line="256" w:lineRule="auto"/>
              <w:rPr>
                <w:sz w:val="16"/>
                <w:szCs w:val="20"/>
              </w:rPr>
            </w:pPr>
          </w:p>
        </w:tc>
      </w:tr>
    </w:tbl>
    <w:p w14:paraId="5BB9063B" w14:textId="77777777" w:rsidR="00C17660" w:rsidRPr="005E5CCD" w:rsidRDefault="00C17660" w:rsidP="00C17660">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6430F812" w14:textId="77777777" w:rsidR="00C17660" w:rsidRPr="005E5CCD" w:rsidRDefault="00C17660" w:rsidP="00C17660">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45A9C74B" w14:textId="77777777" w:rsidR="00C17660" w:rsidRPr="005E5CCD" w:rsidRDefault="00C17660" w:rsidP="00C17660">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1D4F72A6" w14:textId="77777777" w:rsidR="00C17660" w:rsidRPr="005E5CCD" w:rsidRDefault="00C17660" w:rsidP="00C17660">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43C637FC" w14:textId="198AF984" w:rsidR="007B2F2F" w:rsidRPr="00176E72" w:rsidRDefault="00C17660" w:rsidP="00176E72">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265E92D8" w14:textId="37C0FEC1" w:rsidR="00C17660" w:rsidRPr="009A698D" w:rsidRDefault="00C17660" w:rsidP="00C17660">
      <w:pPr>
        <w:pStyle w:val="RepAppendix5"/>
        <w:numPr>
          <w:ilvl w:val="4"/>
          <w:numId w:val="19"/>
        </w:numPr>
      </w:pPr>
      <w:r w:rsidRPr="009A698D">
        <w:t>Study 2</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24"/>
        <w:gridCol w:w="7228"/>
      </w:tblGrid>
      <w:tr w:rsidR="00176E72" w:rsidRPr="00176E72" w14:paraId="5E31049E" w14:textId="77777777" w:rsidTr="00396CFF">
        <w:trPr>
          <w:trHeight w:val="626"/>
        </w:trPr>
        <w:tc>
          <w:tcPr>
            <w:tcW w:w="1094" w:type="pct"/>
            <w:shd w:val="clear" w:color="auto" w:fill="D9D9D9"/>
          </w:tcPr>
          <w:p w14:paraId="7D8EC0D5" w14:textId="77777777" w:rsidR="00176E72" w:rsidRPr="00AE78CD" w:rsidRDefault="00176E72" w:rsidP="00176E47">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3906" w:type="pct"/>
            <w:shd w:val="clear" w:color="auto" w:fill="D9D9D9"/>
          </w:tcPr>
          <w:p w14:paraId="1174B5DB" w14:textId="77777777" w:rsidR="00C26566" w:rsidRPr="00AE78CD" w:rsidRDefault="00C26566" w:rsidP="00176E47">
            <w:pPr>
              <w:widowControl w:val="0"/>
              <w:jc w:val="both"/>
              <w:rPr>
                <w:lang w:val="en-GB"/>
              </w:rPr>
            </w:pPr>
            <w:r w:rsidRPr="00AE78CD">
              <w:rPr>
                <w:lang w:val="en-GB"/>
              </w:rPr>
              <w:t>The study has been accepted (the field and analytical phase reported separately but consistently).</w:t>
            </w:r>
          </w:p>
          <w:p w14:paraId="168A3B6E" w14:textId="47B759A4" w:rsidR="00622795" w:rsidRPr="00AE78CD" w:rsidRDefault="00C26566" w:rsidP="00176E47">
            <w:pPr>
              <w:widowControl w:val="0"/>
              <w:jc w:val="both"/>
              <w:rPr>
                <w:lang w:val="en-GB"/>
              </w:rPr>
            </w:pPr>
            <w:r w:rsidRPr="00AE78CD">
              <w:rPr>
                <w:lang w:val="en-GB"/>
              </w:rPr>
              <w:t>One harvest trial 21SGS54-0</w:t>
            </w:r>
            <w:r w:rsidR="00622795" w:rsidRPr="00AE78CD">
              <w:rPr>
                <w:lang w:val="en-GB"/>
              </w:rPr>
              <w:t>1</w:t>
            </w:r>
            <w:r w:rsidRPr="00AE78CD">
              <w:rPr>
                <w:lang w:val="en-GB"/>
              </w:rPr>
              <w:t xml:space="preserve"> </w:t>
            </w:r>
            <w:r w:rsidR="00622795" w:rsidRPr="00AE78CD">
              <w:rPr>
                <w:lang w:val="en-GB"/>
              </w:rPr>
              <w:t>on strawberry was</w:t>
            </w:r>
            <w:r w:rsidRPr="00AE78CD">
              <w:rPr>
                <w:lang w:val="en-GB"/>
              </w:rPr>
              <w:t xml:space="preserve"> established in Poland</w:t>
            </w:r>
            <w:r w:rsidR="00BE53C7" w:rsidRPr="00AE78CD">
              <w:rPr>
                <w:lang w:val="en-GB"/>
              </w:rPr>
              <w:t xml:space="preserve"> (</w:t>
            </w:r>
            <w:r w:rsidR="00BE53C7" w:rsidRPr="00AE78CD">
              <w:rPr>
                <w:i/>
                <w:iCs/>
                <w:lang w:val="en-GB"/>
              </w:rPr>
              <w:t>Trial 21SGS54-01 was completed, trial 21SGS54-02 was cancelled. Final report do not contain any information from trial 21SGS54-02</w:t>
            </w:r>
            <w:r w:rsidR="00BE53C7" w:rsidRPr="00AE78CD">
              <w:rPr>
                <w:lang w:val="en-GB"/>
              </w:rPr>
              <w:t>).</w:t>
            </w:r>
          </w:p>
          <w:p w14:paraId="24D8019C" w14:textId="1AD4DA4B" w:rsidR="00C26566" w:rsidRPr="00AE78CD" w:rsidRDefault="00C26566" w:rsidP="00176E47">
            <w:pPr>
              <w:widowControl w:val="0"/>
              <w:jc w:val="both"/>
              <w:rPr>
                <w:lang w:val="en-GB"/>
              </w:rPr>
            </w:pPr>
            <w:r w:rsidRPr="00AE78CD">
              <w:rPr>
                <w:lang w:val="en-GB"/>
              </w:rPr>
              <w:t xml:space="preserve">Two foliar applications of </w:t>
            </w:r>
            <w:proofErr w:type="spellStart"/>
            <w:r w:rsidRPr="00AE78CD">
              <w:rPr>
                <w:lang w:val="en-GB"/>
              </w:rPr>
              <w:t>Esfenvalerate</w:t>
            </w:r>
            <w:proofErr w:type="spellEnd"/>
            <w:r w:rsidRPr="00AE78CD">
              <w:rPr>
                <w:lang w:val="en-GB"/>
              </w:rPr>
              <w:t xml:space="preserve"> 5% EW were performed on the treated plot at the target dose rate of 0,3 L/ha (equivalent to 15 g a. s./ha of </w:t>
            </w:r>
            <w:proofErr w:type="spellStart"/>
            <w:r w:rsidRPr="00AE78CD">
              <w:rPr>
                <w:lang w:val="en-GB"/>
              </w:rPr>
              <w:t>esfenvalerate</w:t>
            </w:r>
            <w:proofErr w:type="spellEnd"/>
            <w:r w:rsidRPr="00AE78CD">
              <w:rPr>
                <w:lang w:val="en-GB"/>
              </w:rPr>
              <w:t>). RAC specimens for analyses were collected and put in deep-freezing conditions on the day of sampling. All specimens remained deep frozen during storage at the test facility and during shipment to the analytical laboratory.</w:t>
            </w:r>
            <w:r w:rsidR="00BE53C7" w:rsidRPr="00AE78CD">
              <w:rPr>
                <w:lang w:val="en-GB"/>
              </w:rPr>
              <w:t xml:space="preserve"> </w:t>
            </w: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5D9738DA" w14:textId="77777777" w:rsidR="00BE53C7" w:rsidRPr="00AE78CD" w:rsidRDefault="00BE53C7" w:rsidP="00176E47">
            <w:pPr>
              <w:widowControl w:val="0"/>
              <w:jc w:val="both"/>
              <w:rPr>
                <w:lang w:val="en-GB"/>
              </w:rPr>
            </w:pPr>
          </w:p>
          <w:p w14:paraId="0DC27845" w14:textId="77777777" w:rsidR="00C26566" w:rsidRPr="00AE78CD" w:rsidRDefault="00C26566" w:rsidP="00176E47">
            <w:pPr>
              <w:widowControl w:val="0"/>
              <w:jc w:val="both"/>
              <w:rPr>
                <w:lang w:val="en-GB"/>
              </w:rPr>
            </w:pPr>
            <w:r w:rsidRPr="00AE78CD">
              <w:rPr>
                <w:lang w:val="en-GB"/>
              </w:rPr>
              <w:t xml:space="preserve">The analytical method for determination of </w:t>
            </w:r>
            <w:proofErr w:type="spellStart"/>
            <w:r w:rsidRPr="00AE78CD">
              <w:rPr>
                <w:lang w:val="en-GB"/>
              </w:rPr>
              <w:t>Fenvalerate</w:t>
            </w:r>
            <w:proofErr w:type="spellEnd"/>
            <w:r w:rsidRPr="00AE78CD">
              <w:rPr>
                <w:lang w:val="en-GB"/>
              </w:rPr>
              <w:t xml:space="preserve"> in strawberry was used. The method was successfully validated in strawberry as representative high acid and high-water content matrix in accordance with the guidance document: SANTE/2020/12830, </w:t>
            </w:r>
            <w:proofErr w:type="spellStart"/>
            <w:r w:rsidRPr="00AE78CD">
              <w:rPr>
                <w:lang w:val="en-GB"/>
              </w:rPr>
              <w:t>Rev.l</w:t>
            </w:r>
            <w:proofErr w:type="spellEnd"/>
            <w:r w:rsidRPr="00AE78CD">
              <w:rPr>
                <w:lang w:val="en-GB"/>
              </w:rPr>
              <w:t>. The validation data were presented in the Final Report No. 21/FSL/O9/V.</w:t>
            </w:r>
          </w:p>
          <w:p w14:paraId="66BBF681" w14:textId="4F1EF85E" w:rsidR="00812BFB" w:rsidRPr="00AE78CD" w:rsidRDefault="00C26566" w:rsidP="00176E47">
            <w:pPr>
              <w:widowControl w:val="0"/>
              <w:rPr>
                <w:lang w:val="en-GB"/>
              </w:rPr>
            </w:pPr>
            <w:r w:rsidRPr="00AE78CD">
              <w:rPr>
                <w:lang w:val="en-GB"/>
              </w:rPr>
              <w:t xml:space="preserve">Quantification of residues from </w:t>
            </w:r>
            <w:r w:rsidR="0064281F" w:rsidRPr="00AE78CD">
              <w:rPr>
                <w:lang w:val="en-GB"/>
              </w:rPr>
              <w:t xml:space="preserve">21SGS54-01 </w:t>
            </w:r>
            <w:r w:rsidRPr="00AE78CD">
              <w:rPr>
                <w:lang w:val="en-GB"/>
              </w:rPr>
              <w:t>trial was performed by use of highly selective gas chromatography coupled with tandem mass spectrometry (GC-MS/MS). Two selected ion mass transitions were evaluated</w:t>
            </w:r>
            <w:r w:rsidR="00812BFB" w:rsidRPr="00AE78CD">
              <w:rPr>
                <w:lang w:val="en-GB"/>
              </w:rPr>
              <w:t xml:space="preserve">. The mean recovery values at the fortification level of 0.01 mg/kg for both ion mass transitions were all in the range 70 - 110 %. All precision values at the fortification level of </w:t>
            </w:r>
            <w:r w:rsidR="00812BFB" w:rsidRPr="00AE78CD">
              <w:rPr>
                <w:lang w:val="en-GB"/>
              </w:rPr>
              <w:lastRenderedPageBreak/>
              <w:t>0.01 mg/kg for both ion mass transitions were &lt; 20%.</w:t>
            </w:r>
          </w:p>
          <w:p w14:paraId="49FE1377" w14:textId="77777777" w:rsidR="00812BFB" w:rsidRPr="00AE78CD" w:rsidRDefault="00812BFB" w:rsidP="00176E47">
            <w:pPr>
              <w:widowControl w:val="0"/>
              <w:rPr>
                <w:lang w:val="en-GB"/>
              </w:rPr>
            </w:pPr>
          </w:p>
          <w:p w14:paraId="4683BD53" w14:textId="6BE64A1E" w:rsidR="00C26566" w:rsidRPr="00AE78CD" w:rsidRDefault="00812BFB" w:rsidP="00176E47">
            <w:pPr>
              <w:widowControl w:val="0"/>
              <w:jc w:val="both"/>
              <w:rPr>
                <w:lang w:val="en-GB"/>
              </w:rPr>
            </w:pPr>
            <w:r w:rsidRPr="00AE78CD">
              <w:rPr>
                <w:noProof/>
              </w:rPr>
              <w:drawing>
                <wp:inline distT="0" distB="0" distL="0" distR="0" wp14:anchorId="7CB65B41" wp14:editId="63816CF2">
                  <wp:extent cx="4556844" cy="952301"/>
                  <wp:effectExtent l="0" t="0" r="0" b="635"/>
                  <wp:docPr id="21336575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57589" name=""/>
                          <pic:cNvPicPr/>
                        </pic:nvPicPr>
                        <pic:blipFill>
                          <a:blip r:embed="rId33">
                            <a:extLst>
                              <a:ext uri="{BEBA8EAE-BF5A-486C-A8C5-ECC9F3942E4B}">
                                <a14:imgProps xmlns:a14="http://schemas.microsoft.com/office/drawing/2010/main">
                                  <a14:imgLayer r:embed="rId34">
                                    <a14:imgEffect>
                                      <a14:brightnessContrast bright="-15000"/>
                                    </a14:imgEffect>
                                  </a14:imgLayer>
                                </a14:imgProps>
                              </a:ext>
                            </a:extLst>
                          </a:blip>
                          <a:stretch>
                            <a:fillRect/>
                          </a:stretch>
                        </pic:blipFill>
                        <pic:spPr>
                          <a:xfrm>
                            <a:off x="0" y="0"/>
                            <a:ext cx="4583504" cy="957873"/>
                          </a:xfrm>
                          <a:prstGeom prst="rect">
                            <a:avLst/>
                          </a:prstGeom>
                        </pic:spPr>
                      </pic:pic>
                    </a:graphicData>
                  </a:graphic>
                </wp:inline>
              </w:drawing>
            </w:r>
          </w:p>
          <w:p w14:paraId="5508E4C6" w14:textId="77777777" w:rsidR="00C26566" w:rsidRPr="00AE78CD" w:rsidRDefault="00C26566" w:rsidP="00176E47">
            <w:pPr>
              <w:widowControl w:val="0"/>
              <w:jc w:val="both"/>
              <w:rPr>
                <w:lang w:val="en-GB"/>
              </w:rPr>
            </w:pPr>
          </w:p>
          <w:p w14:paraId="513D714C" w14:textId="77777777" w:rsidR="00C26566" w:rsidRPr="00AE78CD" w:rsidRDefault="00C26566" w:rsidP="00176E47">
            <w:pPr>
              <w:widowControl w:val="0"/>
              <w:jc w:val="both"/>
              <w:rPr>
                <w:lang w:val="en-GB"/>
              </w:rPr>
            </w:pPr>
            <w:r w:rsidRPr="00AE78CD">
              <w:rPr>
                <w:lang w:val="en-GB"/>
              </w:rPr>
              <w:t xml:space="preserve">The method was shown to be highly selective, as it includes two parent-daughter ion transitions for </w:t>
            </w:r>
            <w:proofErr w:type="spellStart"/>
            <w:r w:rsidRPr="00AE78CD">
              <w:rPr>
                <w:lang w:val="en-GB"/>
              </w:rPr>
              <w:t>Fenvalerate</w:t>
            </w:r>
            <w:proofErr w:type="spellEnd"/>
            <w:r w:rsidRPr="00AE78CD">
              <w:rPr>
                <w:lang w:val="en-GB"/>
              </w:rPr>
              <w:t xml:space="preserve"> and it yields accurate and repeatable results. The limit of quantification (LOQ) was established at 0.01 mg/kg for the analyte, interfering signals in control specimens were negligible, and thus the limit of detection (LOD) is 0.002 mg/kg for </w:t>
            </w:r>
            <w:proofErr w:type="spellStart"/>
            <w:r w:rsidRPr="00AE78CD">
              <w:rPr>
                <w:lang w:val="en-GB"/>
              </w:rPr>
              <w:t>Fenvalerate</w:t>
            </w:r>
            <w:proofErr w:type="spellEnd"/>
            <w:r w:rsidRPr="00AE78CD">
              <w:rPr>
                <w:lang w:val="en-GB"/>
              </w:rPr>
              <w:t>.</w:t>
            </w:r>
          </w:p>
          <w:p w14:paraId="0CB76355" w14:textId="726A7D02" w:rsidR="00176E47" w:rsidRPr="00AE78CD" w:rsidRDefault="00176E47" w:rsidP="00176E47">
            <w:pPr>
              <w:widowControl w:val="0"/>
              <w:jc w:val="both"/>
              <w:rPr>
                <w:lang w:val="en-GB"/>
              </w:rPr>
            </w:pPr>
            <w:proofErr w:type="spellStart"/>
            <w:r w:rsidRPr="00AE78CD">
              <w:rPr>
                <w:lang w:val="en-GB"/>
              </w:rPr>
              <w:t>zRMS</w:t>
            </w:r>
            <w:proofErr w:type="spellEnd"/>
            <w:r w:rsidRPr="00AE78CD">
              <w:rPr>
                <w:lang w:val="en-GB"/>
              </w:rPr>
              <w:t xml:space="preserve"> considers that this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6888ABBB" w14:textId="7A4A9A5A" w:rsidR="00176E72" w:rsidRPr="00AE78CD" w:rsidRDefault="00C26566" w:rsidP="00176E47">
            <w:pPr>
              <w:widowControl w:val="0"/>
              <w:jc w:val="both"/>
              <w:rPr>
                <w:lang w:val="en-GB"/>
              </w:rPr>
            </w:pPr>
            <w:r w:rsidRPr="00AE78CD">
              <w:rPr>
                <w:lang w:val="en-GB"/>
              </w:rPr>
              <w:t xml:space="preserve">It can be concluded that method is applicable as method for determination of </w:t>
            </w:r>
            <w:proofErr w:type="spellStart"/>
            <w:r w:rsidRPr="00AE78CD">
              <w:rPr>
                <w:lang w:val="en-GB"/>
              </w:rPr>
              <w:t>Fenvalerate</w:t>
            </w:r>
            <w:proofErr w:type="spellEnd"/>
            <w:r w:rsidRPr="00AE78CD">
              <w:rPr>
                <w:lang w:val="en-GB"/>
              </w:rPr>
              <w:t xml:space="preserve"> (any ratio of constituent isomers (RR, SS, RS, SR) including </w:t>
            </w:r>
            <w:proofErr w:type="spellStart"/>
            <w:r w:rsidRPr="00AE78CD">
              <w:rPr>
                <w:lang w:val="en-GB"/>
              </w:rPr>
              <w:t>Esfenvalerate</w:t>
            </w:r>
            <w:proofErr w:type="spellEnd"/>
            <w:r w:rsidRPr="00AE78CD">
              <w:rPr>
                <w:lang w:val="en-GB"/>
              </w:rPr>
              <w:t>) in strawberry matrix.</w:t>
            </w:r>
          </w:p>
        </w:tc>
      </w:tr>
    </w:tbl>
    <w:p w14:paraId="16372899"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C17660" w:rsidRPr="005E5CCD" w14:paraId="469D5E87" w14:textId="77777777" w:rsidTr="00C17660">
        <w:tc>
          <w:tcPr>
            <w:tcW w:w="728" w:type="pct"/>
            <w:hideMark/>
          </w:tcPr>
          <w:p w14:paraId="15342936" w14:textId="77777777" w:rsidR="00C17660" w:rsidRPr="005E5CCD" w:rsidRDefault="00C17660">
            <w:pPr>
              <w:pStyle w:val="RepStandard"/>
              <w:spacing w:line="256" w:lineRule="auto"/>
            </w:pPr>
            <w:r w:rsidRPr="005E5CCD">
              <w:t>Reference:</w:t>
            </w:r>
          </w:p>
        </w:tc>
        <w:tc>
          <w:tcPr>
            <w:tcW w:w="4272" w:type="pct"/>
            <w:hideMark/>
          </w:tcPr>
          <w:p w14:paraId="0D1DADB3" w14:textId="77777777" w:rsidR="00C17660" w:rsidRPr="005E5CCD" w:rsidRDefault="00C17660">
            <w:pPr>
              <w:pStyle w:val="RepStandard"/>
              <w:spacing w:line="256" w:lineRule="auto"/>
            </w:pPr>
            <w:r w:rsidRPr="005E5CCD">
              <w:t>KCP 8.3.</w:t>
            </w:r>
            <w:r w:rsidR="00CF682B" w:rsidRPr="005E5CCD">
              <w:t>7</w:t>
            </w:r>
            <w:r w:rsidR="001A5B08" w:rsidRPr="005E5CCD">
              <w:t>.1</w:t>
            </w:r>
          </w:p>
        </w:tc>
      </w:tr>
      <w:tr w:rsidR="00C17660" w:rsidRPr="005E5CCD" w14:paraId="4CACB5A5" w14:textId="77777777" w:rsidTr="00C17660">
        <w:tc>
          <w:tcPr>
            <w:tcW w:w="728" w:type="pct"/>
            <w:hideMark/>
          </w:tcPr>
          <w:p w14:paraId="1E404B38" w14:textId="77777777" w:rsidR="00C17660" w:rsidRPr="009A698D" w:rsidRDefault="00C17660">
            <w:pPr>
              <w:pStyle w:val="RepStandard"/>
              <w:spacing w:line="256" w:lineRule="auto"/>
              <w:rPr>
                <w:b/>
                <w:bCs/>
              </w:rPr>
            </w:pPr>
            <w:r w:rsidRPr="009A698D">
              <w:rPr>
                <w:b/>
                <w:bCs/>
              </w:rPr>
              <w:t>Report</w:t>
            </w:r>
          </w:p>
        </w:tc>
        <w:tc>
          <w:tcPr>
            <w:tcW w:w="4272" w:type="pct"/>
            <w:hideMark/>
          </w:tcPr>
          <w:p w14:paraId="23926595" w14:textId="77777777" w:rsidR="00C17660" w:rsidRPr="009A698D" w:rsidRDefault="00C17660">
            <w:pPr>
              <w:pStyle w:val="RepTable"/>
              <w:spacing w:line="256" w:lineRule="auto"/>
              <w:jc w:val="both"/>
            </w:pPr>
            <w:r w:rsidRPr="009A698D">
              <w:t>Magnitude of the residue of Esfenvalerate in strawberry (Raw Agricultural Commodity) after two applications of Esfenvalerate 5% EW - one harvest and one decline curve trial in Poland – 2021/Report 21SGS54</w:t>
            </w:r>
          </w:p>
          <w:p w14:paraId="424FCE7C" w14:textId="77777777" w:rsidR="00C17660" w:rsidRPr="009A698D" w:rsidRDefault="00C17660">
            <w:pPr>
              <w:pStyle w:val="RepTable"/>
              <w:spacing w:line="256" w:lineRule="auto"/>
              <w:jc w:val="both"/>
            </w:pPr>
            <w:r w:rsidRPr="009A698D">
              <w:t>(Field Phase)</w:t>
            </w:r>
          </w:p>
          <w:p w14:paraId="0AB13E39" w14:textId="77777777" w:rsidR="00C17660" w:rsidRPr="005E5CCD" w:rsidRDefault="00C17660">
            <w:pPr>
              <w:pStyle w:val="RepTable"/>
              <w:spacing w:line="256" w:lineRule="auto"/>
              <w:jc w:val="both"/>
            </w:pPr>
            <w:r w:rsidRPr="009A698D">
              <w:t>Study Director: Tomasz Peda</w:t>
            </w:r>
          </w:p>
        </w:tc>
      </w:tr>
      <w:tr w:rsidR="00C17660" w:rsidRPr="005E5CCD" w14:paraId="22D364AB" w14:textId="77777777" w:rsidTr="00C17660">
        <w:tc>
          <w:tcPr>
            <w:tcW w:w="728" w:type="pct"/>
            <w:hideMark/>
          </w:tcPr>
          <w:p w14:paraId="18C169D7" w14:textId="77777777" w:rsidR="00C17660" w:rsidRPr="005E5CCD" w:rsidRDefault="00C17660">
            <w:pPr>
              <w:pStyle w:val="RepStandard"/>
              <w:spacing w:line="256" w:lineRule="auto"/>
            </w:pPr>
            <w:r w:rsidRPr="005E5CCD">
              <w:t>Guideline(s):</w:t>
            </w:r>
          </w:p>
        </w:tc>
        <w:tc>
          <w:tcPr>
            <w:tcW w:w="4272" w:type="pct"/>
            <w:hideMark/>
          </w:tcPr>
          <w:p w14:paraId="4F0609FD" w14:textId="77777777" w:rsidR="00C17660" w:rsidRPr="005E5CCD" w:rsidRDefault="00C17660">
            <w:pPr>
              <w:pStyle w:val="RepStandard"/>
              <w:spacing w:line="256" w:lineRule="auto"/>
            </w:pPr>
            <w:r w:rsidRPr="005E5CCD">
              <w:t xml:space="preserve">EC No. 1107/2009 </w:t>
            </w:r>
          </w:p>
          <w:p w14:paraId="35BA012F" w14:textId="77777777" w:rsidR="00C17660" w:rsidRPr="005E5CCD" w:rsidRDefault="00C17660">
            <w:pPr>
              <w:pStyle w:val="RepStandard"/>
              <w:spacing w:line="256" w:lineRule="auto"/>
            </w:pPr>
            <w:r w:rsidRPr="005E5CCD">
              <w:t>Commission Working Document 7029/VI/95 Rev. 5</w:t>
            </w:r>
          </w:p>
          <w:p w14:paraId="3BCC2C7C" w14:textId="77777777" w:rsidR="00C17660" w:rsidRPr="005E5CCD" w:rsidRDefault="00C17660">
            <w:pPr>
              <w:pStyle w:val="RepStandard"/>
              <w:spacing w:line="256" w:lineRule="auto"/>
            </w:pPr>
            <w:r w:rsidRPr="005E5CCD">
              <w:t>SANTE/2020/12830, Rev.1.</w:t>
            </w:r>
          </w:p>
        </w:tc>
      </w:tr>
      <w:tr w:rsidR="00C17660" w:rsidRPr="005E5CCD" w14:paraId="5B2AA934" w14:textId="77777777" w:rsidTr="00BE53C7">
        <w:tc>
          <w:tcPr>
            <w:tcW w:w="728" w:type="pct"/>
            <w:shd w:val="clear" w:color="auto" w:fill="D9D9D9" w:themeFill="background1" w:themeFillShade="D9"/>
            <w:hideMark/>
          </w:tcPr>
          <w:p w14:paraId="22C9C2DF" w14:textId="77777777" w:rsidR="00C17660" w:rsidRPr="005E5CCD" w:rsidRDefault="00C17660">
            <w:pPr>
              <w:pStyle w:val="RepStandard"/>
              <w:spacing w:line="256" w:lineRule="auto"/>
            </w:pPr>
            <w:r w:rsidRPr="005E5CCD">
              <w:t>Deviations:</w:t>
            </w:r>
          </w:p>
        </w:tc>
        <w:tc>
          <w:tcPr>
            <w:tcW w:w="4272" w:type="pct"/>
            <w:shd w:val="clear" w:color="auto" w:fill="D9D9D9" w:themeFill="background1" w:themeFillShade="D9"/>
            <w:hideMark/>
          </w:tcPr>
          <w:p w14:paraId="3145BB2E" w14:textId="41E1E6C3" w:rsidR="00C17660" w:rsidRPr="005E5CCD" w:rsidRDefault="00BE53C7" w:rsidP="00BE53C7">
            <w:pPr>
              <w:pStyle w:val="RepStandard"/>
              <w:spacing w:line="256" w:lineRule="auto"/>
            </w:pPr>
            <w:r>
              <w:t>20/07/2021 - trial 21SGS54-02 was cancelled. Reason of cancellation: after application A1, plants on plots were eaten by wild animal. Trial will be repeated in year 2022.</w:t>
            </w:r>
          </w:p>
        </w:tc>
      </w:tr>
      <w:tr w:rsidR="00C17660" w:rsidRPr="005E5CCD" w14:paraId="5D859B98" w14:textId="77777777" w:rsidTr="00C17660">
        <w:tc>
          <w:tcPr>
            <w:tcW w:w="728" w:type="pct"/>
            <w:hideMark/>
          </w:tcPr>
          <w:p w14:paraId="0EAA1366" w14:textId="77777777" w:rsidR="00C17660" w:rsidRPr="005E5CCD" w:rsidRDefault="00C17660">
            <w:pPr>
              <w:pStyle w:val="RepStandard"/>
              <w:spacing w:line="256" w:lineRule="auto"/>
            </w:pPr>
            <w:r w:rsidRPr="005E5CCD">
              <w:t>GLP:</w:t>
            </w:r>
          </w:p>
        </w:tc>
        <w:tc>
          <w:tcPr>
            <w:tcW w:w="4272" w:type="pct"/>
            <w:hideMark/>
          </w:tcPr>
          <w:p w14:paraId="2DB6EBED" w14:textId="77777777" w:rsidR="00C17660" w:rsidRPr="005E5CCD" w:rsidRDefault="00C17660">
            <w:pPr>
              <w:pStyle w:val="RepStandard"/>
              <w:spacing w:line="256" w:lineRule="auto"/>
            </w:pPr>
            <w:r w:rsidRPr="005E5CCD">
              <w:t>Yes</w:t>
            </w:r>
          </w:p>
        </w:tc>
      </w:tr>
      <w:tr w:rsidR="00C17660" w:rsidRPr="005E5CCD" w14:paraId="638E020E" w14:textId="77777777" w:rsidTr="0064281F">
        <w:tc>
          <w:tcPr>
            <w:tcW w:w="728" w:type="pct"/>
            <w:shd w:val="clear" w:color="auto" w:fill="D9D9D9" w:themeFill="background1" w:themeFillShade="D9"/>
            <w:hideMark/>
          </w:tcPr>
          <w:p w14:paraId="69AEEE68"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76FD03F7" w14:textId="77777777" w:rsidR="00C17660" w:rsidRPr="005E5CCD" w:rsidRDefault="00C17660">
            <w:pPr>
              <w:pStyle w:val="RepStandard"/>
              <w:spacing w:line="256" w:lineRule="auto"/>
            </w:pPr>
            <w:r w:rsidRPr="005E5CCD">
              <w:t>Yes</w:t>
            </w:r>
          </w:p>
        </w:tc>
      </w:tr>
      <w:tr w:rsidR="00C17660" w:rsidRPr="005E5CCD" w14:paraId="5B49E0D7" w14:textId="77777777" w:rsidTr="00C17660">
        <w:tc>
          <w:tcPr>
            <w:tcW w:w="728" w:type="pct"/>
            <w:hideMark/>
          </w:tcPr>
          <w:p w14:paraId="59F1BF82" w14:textId="77777777" w:rsidR="00C17660" w:rsidRPr="005E5CCD" w:rsidRDefault="00C17660">
            <w:pPr>
              <w:pStyle w:val="RepStandard"/>
              <w:spacing w:line="256" w:lineRule="auto"/>
              <w:rPr>
                <w:b/>
                <w:bCs/>
              </w:rPr>
            </w:pPr>
            <w:r w:rsidRPr="005E5CCD">
              <w:rPr>
                <w:b/>
                <w:bCs/>
              </w:rPr>
              <w:t>Reference:</w:t>
            </w:r>
          </w:p>
        </w:tc>
        <w:tc>
          <w:tcPr>
            <w:tcW w:w="4272" w:type="pct"/>
          </w:tcPr>
          <w:p w14:paraId="2A4CB1B3" w14:textId="77777777" w:rsidR="00C17660" w:rsidRPr="005E5CCD" w:rsidRDefault="001A5B08">
            <w:pPr>
              <w:pStyle w:val="RepTable"/>
              <w:spacing w:line="256" w:lineRule="auto"/>
            </w:pPr>
            <w:r w:rsidRPr="005E5CCD">
              <w:t>KCP 8.3.7.2</w:t>
            </w:r>
          </w:p>
        </w:tc>
      </w:tr>
      <w:tr w:rsidR="00C17660" w:rsidRPr="005E5CCD" w14:paraId="4028A1B3" w14:textId="77777777" w:rsidTr="00C17660">
        <w:tc>
          <w:tcPr>
            <w:tcW w:w="728" w:type="pct"/>
            <w:hideMark/>
          </w:tcPr>
          <w:p w14:paraId="3C437684" w14:textId="77777777" w:rsidR="00C17660" w:rsidRPr="0099332E" w:rsidRDefault="00C17660">
            <w:pPr>
              <w:pStyle w:val="RepStandard"/>
              <w:spacing w:line="256" w:lineRule="auto"/>
              <w:rPr>
                <w:b/>
                <w:bCs/>
              </w:rPr>
            </w:pPr>
            <w:r w:rsidRPr="0099332E">
              <w:rPr>
                <w:b/>
                <w:bCs/>
              </w:rPr>
              <w:t xml:space="preserve">Report </w:t>
            </w:r>
          </w:p>
        </w:tc>
        <w:tc>
          <w:tcPr>
            <w:tcW w:w="4272" w:type="pct"/>
            <w:hideMark/>
          </w:tcPr>
          <w:p w14:paraId="03267AB3" w14:textId="77777777" w:rsidR="00C17660" w:rsidRPr="0099332E" w:rsidRDefault="00C17660" w:rsidP="00A66ACD">
            <w:pPr>
              <w:pStyle w:val="RepTable"/>
              <w:spacing w:line="256" w:lineRule="auto"/>
              <w:jc w:val="both"/>
            </w:pPr>
            <w:r w:rsidRPr="0099332E">
              <w:t xml:space="preserve">Determination of the magnitude of the residues of </w:t>
            </w:r>
            <w:r w:rsidR="00A66ACD" w:rsidRPr="0099332E">
              <w:t>F</w:t>
            </w:r>
            <w:r w:rsidRPr="0099332E">
              <w:t>envalerate{any ratio of constituent isomers including Esfenvalerate) in strawberry (Raw Agricultural Commodity - RAC) after two applications of "Esfenvalerate 5% EW" - One harvest and one decline curve trial NEU- Poland (2021) / Report 21/FSL/09/4PL2 (Analytical Phase)</w:t>
            </w:r>
          </w:p>
          <w:p w14:paraId="763DE936" w14:textId="77777777" w:rsidR="00C17660" w:rsidRPr="005E5CCD" w:rsidRDefault="00C17660">
            <w:pPr>
              <w:pStyle w:val="RepTable"/>
              <w:spacing w:line="256" w:lineRule="auto"/>
            </w:pPr>
            <w:r w:rsidRPr="0099332E">
              <w:t>Study director: Anna Markowicz</w:t>
            </w:r>
          </w:p>
        </w:tc>
      </w:tr>
      <w:tr w:rsidR="00C17660" w:rsidRPr="005E5CCD" w14:paraId="483AFD44" w14:textId="77777777" w:rsidTr="00C17660">
        <w:tc>
          <w:tcPr>
            <w:tcW w:w="728" w:type="pct"/>
            <w:hideMark/>
          </w:tcPr>
          <w:p w14:paraId="71D01BC7" w14:textId="77777777" w:rsidR="00C17660" w:rsidRPr="005E5CCD" w:rsidRDefault="00C17660">
            <w:pPr>
              <w:pStyle w:val="RepStandard"/>
              <w:spacing w:line="256" w:lineRule="auto"/>
            </w:pPr>
            <w:r w:rsidRPr="005E5CCD">
              <w:t>Guideline(s):</w:t>
            </w:r>
          </w:p>
        </w:tc>
        <w:tc>
          <w:tcPr>
            <w:tcW w:w="4272" w:type="pct"/>
            <w:hideMark/>
          </w:tcPr>
          <w:p w14:paraId="57C693A2" w14:textId="77777777" w:rsidR="00C17660" w:rsidRPr="005E5CCD" w:rsidRDefault="00C17660">
            <w:pPr>
              <w:pStyle w:val="RepStandard"/>
              <w:spacing w:line="256" w:lineRule="auto"/>
            </w:pPr>
            <w:r w:rsidRPr="005E5CCD">
              <w:t xml:space="preserve">EC No. 1107/2009 </w:t>
            </w:r>
          </w:p>
          <w:p w14:paraId="781A8EE1" w14:textId="77777777" w:rsidR="00C17660" w:rsidRPr="005E5CCD" w:rsidRDefault="00C17660">
            <w:pPr>
              <w:pStyle w:val="RepStandard"/>
              <w:spacing w:line="256" w:lineRule="auto"/>
            </w:pPr>
            <w:r w:rsidRPr="005E5CCD">
              <w:t>Commission Working Document 7029/VI/95 Rev. 5</w:t>
            </w:r>
          </w:p>
          <w:p w14:paraId="2DE8568F" w14:textId="77777777" w:rsidR="00C17660" w:rsidRPr="005E5CCD" w:rsidRDefault="00C17660">
            <w:pPr>
              <w:pStyle w:val="RepStandard"/>
              <w:spacing w:line="256" w:lineRule="auto"/>
            </w:pPr>
            <w:r w:rsidRPr="005E5CCD">
              <w:t>SANTE/2020/12830, Rev.1.</w:t>
            </w:r>
          </w:p>
          <w:p w14:paraId="454D7980" w14:textId="77777777" w:rsidR="00C17660" w:rsidRPr="005E5CCD" w:rsidRDefault="00C17660">
            <w:pPr>
              <w:pStyle w:val="RepStandard"/>
              <w:spacing w:line="256" w:lineRule="auto"/>
              <w:rPr>
                <w:lang w:val="pt-PT"/>
              </w:rPr>
            </w:pPr>
            <w:r w:rsidRPr="005E5CCD">
              <w:rPr>
                <w:lang w:val="pt-PT"/>
              </w:rPr>
              <w:t>OECD Guideline for the testing of chemicals on Crop Field Trial (TG 509 published in September 2009).</w:t>
            </w:r>
          </w:p>
        </w:tc>
      </w:tr>
      <w:tr w:rsidR="00C17660" w:rsidRPr="005E5CCD" w14:paraId="34A8D619" w14:textId="77777777" w:rsidTr="00C17660">
        <w:tc>
          <w:tcPr>
            <w:tcW w:w="728" w:type="pct"/>
            <w:hideMark/>
          </w:tcPr>
          <w:p w14:paraId="1A12E469" w14:textId="77777777" w:rsidR="00C17660" w:rsidRPr="005E5CCD" w:rsidRDefault="00C17660">
            <w:pPr>
              <w:pStyle w:val="RepStandard"/>
              <w:spacing w:line="256" w:lineRule="auto"/>
            </w:pPr>
            <w:r w:rsidRPr="005E5CCD">
              <w:lastRenderedPageBreak/>
              <w:t>Deviations:</w:t>
            </w:r>
          </w:p>
        </w:tc>
        <w:tc>
          <w:tcPr>
            <w:tcW w:w="4272" w:type="pct"/>
            <w:hideMark/>
          </w:tcPr>
          <w:p w14:paraId="61D1474A" w14:textId="77777777" w:rsidR="00C17660" w:rsidRPr="005E5CCD" w:rsidRDefault="00C17660">
            <w:pPr>
              <w:pStyle w:val="RepStandard"/>
              <w:spacing w:line="256" w:lineRule="auto"/>
            </w:pPr>
            <w:r w:rsidRPr="005E5CCD">
              <w:t>No</w:t>
            </w:r>
          </w:p>
        </w:tc>
      </w:tr>
      <w:tr w:rsidR="00C17660" w:rsidRPr="005E5CCD" w14:paraId="1E8AB597" w14:textId="77777777" w:rsidTr="00C17660">
        <w:tc>
          <w:tcPr>
            <w:tcW w:w="728" w:type="pct"/>
            <w:hideMark/>
          </w:tcPr>
          <w:p w14:paraId="4C2A4C5B" w14:textId="77777777" w:rsidR="00C17660" w:rsidRPr="005E5CCD" w:rsidRDefault="00C17660">
            <w:pPr>
              <w:pStyle w:val="RepStandard"/>
              <w:spacing w:line="256" w:lineRule="auto"/>
            </w:pPr>
            <w:r w:rsidRPr="005E5CCD">
              <w:t>GLP:</w:t>
            </w:r>
          </w:p>
        </w:tc>
        <w:tc>
          <w:tcPr>
            <w:tcW w:w="4272" w:type="pct"/>
            <w:hideMark/>
          </w:tcPr>
          <w:p w14:paraId="0DC01FA5" w14:textId="77777777" w:rsidR="00C17660" w:rsidRPr="005E5CCD" w:rsidRDefault="00C17660">
            <w:pPr>
              <w:pStyle w:val="RepStandard"/>
              <w:spacing w:line="256" w:lineRule="auto"/>
            </w:pPr>
            <w:r w:rsidRPr="005E5CCD">
              <w:t>Yes</w:t>
            </w:r>
          </w:p>
        </w:tc>
      </w:tr>
      <w:tr w:rsidR="00C17660" w:rsidRPr="005E5CCD" w14:paraId="1878E3AF" w14:textId="77777777" w:rsidTr="0064281F">
        <w:tc>
          <w:tcPr>
            <w:tcW w:w="728" w:type="pct"/>
            <w:shd w:val="clear" w:color="auto" w:fill="D9D9D9" w:themeFill="background1" w:themeFillShade="D9"/>
            <w:hideMark/>
          </w:tcPr>
          <w:p w14:paraId="4A65219E"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24C79A58" w14:textId="77777777" w:rsidR="00C17660" w:rsidRPr="005E5CCD" w:rsidRDefault="00C17660">
            <w:pPr>
              <w:pStyle w:val="RepStandard"/>
              <w:spacing w:line="256" w:lineRule="auto"/>
            </w:pPr>
            <w:r w:rsidRPr="005E5CCD">
              <w:t>Yes</w:t>
            </w:r>
          </w:p>
        </w:tc>
      </w:tr>
      <w:tr w:rsidR="00C17660" w:rsidRPr="005E5CCD" w14:paraId="6EE3FD6D" w14:textId="77777777" w:rsidTr="00C17660">
        <w:tc>
          <w:tcPr>
            <w:tcW w:w="728" w:type="pct"/>
            <w:hideMark/>
          </w:tcPr>
          <w:p w14:paraId="70C36F83" w14:textId="77777777" w:rsidR="00C17660" w:rsidRPr="005E5CCD" w:rsidRDefault="00C17660">
            <w:pPr>
              <w:pStyle w:val="RepStandard"/>
              <w:spacing w:line="256" w:lineRule="auto"/>
            </w:pPr>
            <w:r w:rsidRPr="005E5CCD">
              <w:t>Reference:</w:t>
            </w:r>
          </w:p>
        </w:tc>
        <w:tc>
          <w:tcPr>
            <w:tcW w:w="4272" w:type="pct"/>
          </w:tcPr>
          <w:p w14:paraId="1499E49C" w14:textId="77777777" w:rsidR="00C17660" w:rsidRPr="005E5CCD" w:rsidRDefault="00C17660">
            <w:pPr>
              <w:pStyle w:val="RepStandard"/>
              <w:spacing w:line="256" w:lineRule="auto"/>
            </w:pPr>
          </w:p>
        </w:tc>
      </w:tr>
      <w:tr w:rsidR="00C17660" w:rsidRPr="005E5CCD" w14:paraId="55FF2DAB" w14:textId="77777777" w:rsidTr="00C17660">
        <w:tc>
          <w:tcPr>
            <w:tcW w:w="728" w:type="pct"/>
            <w:hideMark/>
          </w:tcPr>
          <w:p w14:paraId="3B7E26C0" w14:textId="77777777" w:rsidR="00C17660" w:rsidRPr="005E5CCD" w:rsidRDefault="00C17660">
            <w:pPr>
              <w:pStyle w:val="RepStandard"/>
              <w:spacing w:line="256" w:lineRule="auto"/>
            </w:pPr>
            <w:r w:rsidRPr="005E5CCD">
              <w:t>Report</w:t>
            </w:r>
          </w:p>
        </w:tc>
        <w:tc>
          <w:tcPr>
            <w:tcW w:w="4272" w:type="pct"/>
            <w:hideMark/>
          </w:tcPr>
          <w:p w14:paraId="71A159CE" w14:textId="77777777" w:rsidR="00C17660" w:rsidRPr="005E5CCD" w:rsidRDefault="00C17660">
            <w:pPr>
              <w:pStyle w:val="RepStandard"/>
              <w:spacing w:line="256" w:lineRule="auto"/>
            </w:pPr>
            <w:r w:rsidRPr="005E5CCD">
              <w:t xml:space="preserve">Validation of method for determination of the residues of </w:t>
            </w:r>
            <w:proofErr w:type="spellStart"/>
            <w:r w:rsidRPr="005E5CCD">
              <w:t>Fenvalerate</w:t>
            </w:r>
            <w:proofErr w:type="spellEnd"/>
            <w:r w:rsidRPr="005E5CCD">
              <w:t xml:space="preserve"> (any ratio of constituent isomers including </w:t>
            </w:r>
            <w:proofErr w:type="spellStart"/>
            <w:r w:rsidRPr="005E5CCD">
              <w:t>Esfenvalerate</w:t>
            </w:r>
            <w:proofErr w:type="spellEnd"/>
            <w:r w:rsidRPr="005E5CCD">
              <w:t>) in head cabbage, strawberry and wheat by Gas Chromatography (LC-MS/MS), Anna Markowicz (Study Director), 2022, 21/FSL/09/V</w:t>
            </w:r>
          </w:p>
        </w:tc>
      </w:tr>
      <w:tr w:rsidR="00C17660" w:rsidRPr="005E5CCD" w14:paraId="50EFF1F4" w14:textId="77777777" w:rsidTr="00C17660">
        <w:tc>
          <w:tcPr>
            <w:tcW w:w="728" w:type="pct"/>
            <w:hideMark/>
          </w:tcPr>
          <w:p w14:paraId="3987E073" w14:textId="77777777" w:rsidR="00C17660" w:rsidRPr="005E5CCD" w:rsidRDefault="00C17660">
            <w:pPr>
              <w:pStyle w:val="RepStandard"/>
              <w:spacing w:line="256" w:lineRule="auto"/>
            </w:pPr>
            <w:r w:rsidRPr="005E5CCD">
              <w:t>Guideline(s):</w:t>
            </w:r>
          </w:p>
        </w:tc>
        <w:tc>
          <w:tcPr>
            <w:tcW w:w="4272" w:type="pct"/>
            <w:hideMark/>
          </w:tcPr>
          <w:p w14:paraId="2CBA61C3" w14:textId="77777777" w:rsidR="00C17660" w:rsidRPr="005E5CCD" w:rsidRDefault="00C17660">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05454258" w14:textId="77777777" w:rsidR="00C17660" w:rsidRPr="005E5CCD" w:rsidRDefault="00C17660">
            <w:pPr>
              <w:pStyle w:val="RepStandard"/>
              <w:spacing w:line="256" w:lineRule="auto"/>
            </w:pPr>
            <w:r w:rsidRPr="005E5CCD">
              <w:t>OECD ENV / MC / CHEM (98) 17;</w:t>
            </w:r>
          </w:p>
          <w:p w14:paraId="4D0EEEE7" w14:textId="77777777" w:rsidR="00C17660" w:rsidRPr="005E5CCD" w:rsidRDefault="00C17660">
            <w:pPr>
              <w:pStyle w:val="RepStandard"/>
              <w:spacing w:line="256" w:lineRule="auto"/>
            </w:pPr>
            <w:r w:rsidRPr="005E5CCD">
              <w:t>Regulation of the Minister of Health of 3 August 2021 r. on Good Laboratory Practice and testing in compliance with the principles with Good Laboratory Practice.</w:t>
            </w:r>
          </w:p>
        </w:tc>
      </w:tr>
      <w:tr w:rsidR="00C17660" w:rsidRPr="005E5CCD" w14:paraId="2433FBBF" w14:textId="77777777" w:rsidTr="00C17660">
        <w:tc>
          <w:tcPr>
            <w:tcW w:w="728" w:type="pct"/>
            <w:hideMark/>
          </w:tcPr>
          <w:p w14:paraId="2021F5E9" w14:textId="77777777" w:rsidR="00C17660" w:rsidRPr="005E5CCD" w:rsidRDefault="00C17660">
            <w:pPr>
              <w:pStyle w:val="RepStandard"/>
              <w:spacing w:line="256" w:lineRule="auto"/>
            </w:pPr>
            <w:r w:rsidRPr="005E5CCD">
              <w:t>Deviations:</w:t>
            </w:r>
          </w:p>
        </w:tc>
        <w:tc>
          <w:tcPr>
            <w:tcW w:w="4272" w:type="pct"/>
            <w:hideMark/>
          </w:tcPr>
          <w:p w14:paraId="51E39E12" w14:textId="77777777" w:rsidR="00C17660" w:rsidRPr="005E5CCD" w:rsidRDefault="00C17660">
            <w:pPr>
              <w:pStyle w:val="RepStandard"/>
              <w:spacing w:line="256" w:lineRule="auto"/>
            </w:pPr>
            <w:r w:rsidRPr="005E5CCD">
              <w:t xml:space="preserve">No </w:t>
            </w:r>
          </w:p>
        </w:tc>
      </w:tr>
      <w:tr w:rsidR="00C17660" w:rsidRPr="005E5CCD" w14:paraId="0EC2E8FE" w14:textId="77777777" w:rsidTr="00C17660">
        <w:tc>
          <w:tcPr>
            <w:tcW w:w="728" w:type="pct"/>
            <w:hideMark/>
          </w:tcPr>
          <w:p w14:paraId="794D94BE" w14:textId="77777777" w:rsidR="00C17660" w:rsidRPr="005E5CCD" w:rsidRDefault="00C17660">
            <w:pPr>
              <w:pStyle w:val="RepStandard"/>
              <w:spacing w:line="256" w:lineRule="auto"/>
            </w:pPr>
            <w:r w:rsidRPr="005E5CCD">
              <w:t>GLP:</w:t>
            </w:r>
          </w:p>
        </w:tc>
        <w:tc>
          <w:tcPr>
            <w:tcW w:w="4272" w:type="pct"/>
            <w:hideMark/>
          </w:tcPr>
          <w:p w14:paraId="30502C5E" w14:textId="77777777" w:rsidR="00C17660" w:rsidRPr="005E5CCD" w:rsidRDefault="00C17660">
            <w:pPr>
              <w:pStyle w:val="RepStandard"/>
              <w:spacing w:line="256" w:lineRule="auto"/>
            </w:pPr>
            <w:r w:rsidRPr="005E5CCD">
              <w:t xml:space="preserve">Yes </w:t>
            </w:r>
          </w:p>
        </w:tc>
      </w:tr>
      <w:tr w:rsidR="00C17660" w:rsidRPr="005E5CCD" w14:paraId="41F3F76E" w14:textId="77777777" w:rsidTr="00812BFB">
        <w:tc>
          <w:tcPr>
            <w:tcW w:w="728" w:type="pct"/>
            <w:shd w:val="clear" w:color="auto" w:fill="D9D9D9" w:themeFill="background1" w:themeFillShade="D9"/>
            <w:hideMark/>
          </w:tcPr>
          <w:p w14:paraId="66711FC1"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1CDC13E5" w14:textId="57DE20EE" w:rsidR="00C17660" w:rsidRPr="005E5CCD" w:rsidRDefault="00812BFB">
            <w:pPr>
              <w:pStyle w:val="RepStandard"/>
              <w:spacing w:line="256" w:lineRule="auto"/>
            </w:pPr>
            <w:r w:rsidRPr="00812BFB">
              <w:t>Is going to be provided for the evaluation.</w:t>
            </w:r>
          </w:p>
        </w:tc>
      </w:tr>
    </w:tbl>
    <w:p w14:paraId="47681C7D" w14:textId="77777777" w:rsidR="00C17660" w:rsidRPr="005E5CCD" w:rsidRDefault="00C17660" w:rsidP="00C17660">
      <w:pPr>
        <w:pStyle w:val="RepStandard"/>
      </w:pPr>
    </w:p>
    <w:p w14:paraId="0019C5F9" w14:textId="77777777" w:rsidR="00C17660" w:rsidRPr="005E5CCD" w:rsidRDefault="00C17660" w:rsidP="00C17660">
      <w:pPr>
        <w:pStyle w:val="RepStandard"/>
        <w:rPr>
          <w:b/>
          <w:bCs/>
        </w:rPr>
      </w:pPr>
      <w:r w:rsidRPr="005E5CCD">
        <w:rPr>
          <w:b/>
          <w:bCs/>
        </w:rPr>
        <w:t>Materials:</w:t>
      </w:r>
    </w:p>
    <w:p w14:paraId="77CC9DC5" w14:textId="77777777" w:rsidR="00C17660" w:rsidRPr="005E5CCD" w:rsidRDefault="00C17660" w:rsidP="00C17660">
      <w:pPr>
        <w:pStyle w:val="RepStandard"/>
      </w:pPr>
      <w:r w:rsidRPr="005E5CCD">
        <w:t xml:space="preserve">Test material: </w:t>
      </w:r>
      <w:proofErr w:type="spellStart"/>
      <w:r w:rsidRPr="005E5CCD">
        <w:t>Esfenvalerate</w:t>
      </w:r>
      <w:proofErr w:type="spellEnd"/>
      <w:r w:rsidRPr="005E5CCD">
        <w:t xml:space="preserve"> 5% </w:t>
      </w:r>
    </w:p>
    <w:p w14:paraId="7FCD973C" w14:textId="77777777" w:rsidR="00C17660" w:rsidRPr="005E5CCD" w:rsidRDefault="00C17660" w:rsidP="00C17660">
      <w:pPr>
        <w:pStyle w:val="RepStandard"/>
      </w:pPr>
      <w:r w:rsidRPr="005E5CCD">
        <w:t>Crop: strawberry</w:t>
      </w:r>
    </w:p>
    <w:p w14:paraId="0D2FCC6A" w14:textId="77777777" w:rsidR="00C17660" w:rsidRPr="005E5CCD" w:rsidRDefault="00C17660" w:rsidP="00C17660">
      <w:pPr>
        <w:pStyle w:val="RepStandard"/>
      </w:pPr>
    </w:p>
    <w:p w14:paraId="7DC1BC78" w14:textId="77777777" w:rsidR="00C17660" w:rsidRPr="005E5CCD" w:rsidRDefault="00C17660" w:rsidP="00C17660">
      <w:pPr>
        <w:pStyle w:val="RepStandard"/>
        <w:rPr>
          <w:b/>
          <w:bCs/>
        </w:rPr>
      </w:pPr>
      <w:r w:rsidRPr="005E5CCD">
        <w:rPr>
          <w:b/>
          <w:bCs/>
        </w:rPr>
        <w:t>Study design and methods:</w:t>
      </w:r>
    </w:p>
    <w:p w14:paraId="0C68501E" w14:textId="77777777" w:rsidR="00C17660" w:rsidRPr="005E5CCD" w:rsidRDefault="00C17660" w:rsidP="00C17660">
      <w:pPr>
        <w:pStyle w:val="RepTableSmall"/>
        <w:keepNext/>
        <w:keepLines/>
        <w:jc w:val="both"/>
        <w:rPr>
          <w:sz w:val="22"/>
          <w:szCs w:val="22"/>
        </w:rPr>
      </w:pPr>
      <w:r w:rsidRPr="005E5CCD">
        <w:rPr>
          <w:sz w:val="22"/>
          <w:szCs w:val="22"/>
        </w:rPr>
        <w:t xml:space="preserve">One harvest and one decline curve trial were conducted in Poland in 2021. Two applications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18D64094" w14:textId="77777777" w:rsidR="00C17660" w:rsidRPr="005E5CCD" w:rsidRDefault="00C17660" w:rsidP="00C17660">
      <w:pPr>
        <w:pStyle w:val="RepStandard"/>
      </w:pPr>
    </w:p>
    <w:p w14:paraId="6E7831A6" w14:textId="77777777" w:rsidR="00C17660" w:rsidRPr="005E5CCD" w:rsidRDefault="00C17660" w:rsidP="00C17660">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14159CE0" w14:textId="77777777" w:rsidR="00C17660" w:rsidRPr="005E5CCD" w:rsidRDefault="00C17660" w:rsidP="00C17660">
      <w:pPr>
        <w:pStyle w:val="RepStandard"/>
      </w:pPr>
    </w:p>
    <w:p w14:paraId="1C3002B0" w14:textId="77777777" w:rsidR="00C17660" w:rsidRPr="005E5CCD" w:rsidRDefault="00C17660" w:rsidP="00C17660">
      <w:pPr>
        <w:pStyle w:val="RepStandard"/>
      </w:pPr>
      <w:r w:rsidRPr="005E5CCD">
        <w:t>Quantification was performed using LC-MS/MS detection system according to the study validated in the Study Report 21/FSL/09/V.</w:t>
      </w:r>
    </w:p>
    <w:p w14:paraId="56660C04" w14:textId="77777777" w:rsidR="00C17660" w:rsidRPr="005E5CCD" w:rsidRDefault="00C17660" w:rsidP="00C17660">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23E7D031" w14:textId="77777777" w:rsidR="00C17660" w:rsidRPr="005E5CCD" w:rsidRDefault="00C17660" w:rsidP="00C17660">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C17660" w:rsidRPr="005E5CCD" w14:paraId="2A0BA280" w14:textId="77777777" w:rsidTr="00C17660">
        <w:tc>
          <w:tcPr>
            <w:tcW w:w="2127" w:type="dxa"/>
            <w:tcBorders>
              <w:top w:val="nil"/>
              <w:left w:val="nil"/>
              <w:bottom w:val="nil"/>
              <w:right w:val="nil"/>
            </w:tcBorders>
            <w:hideMark/>
          </w:tcPr>
          <w:p w14:paraId="0F2AC05F" w14:textId="77777777" w:rsidR="00C17660" w:rsidRPr="005E5CCD" w:rsidRDefault="00C17660">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7622A472" w14:textId="77777777" w:rsidR="00C17660" w:rsidRPr="005E5CCD" w:rsidRDefault="00C17660">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1B65D05C"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40D3386C" w14:textId="77777777" w:rsidR="00C17660" w:rsidRPr="005E5CCD" w:rsidRDefault="00C17660" w:rsidP="00C17660">
      <w:pPr>
        <w:pStyle w:val="RepLabel"/>
      </w:pPr>
      <w:r w:rsidRPr="005E5CCD">
        <w:t>Table A 39:</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C17660" w:rsidRPr="005E5CCD" w14:paraId="3DB2FD4F" w14:textId="77777777" w:rsidTr="00C17660">
        <w:trPr>
          <w:tblHeader/>
        </w:trPr>
        <w:tc>
          <w:tcPr>
            <w:tcW w:w="618" w:type="pct"/>
            <w:tcBorders>
              <w:top w:val="single" w:sz="4" w:space="0" w:color="auto"/>
              <w:left w:val="single" w:sz="4" w:space="0" w:color="auto"/>
              <w:bottom w:val="single" w:sz="4" w:space="0" w:color="auto"/>
              <w:right w:val="single" w:sz="4" w:space="0" w:color="auto"/>
            </w:tcBorders>
            <w:hideMark/>
          </w:tcPr>
          <w:p w14:paraId="02286EA4" w14:textId="77777777" w:rsidR="00C17660" w:rsidRPr="005E5CCD" w:rsidRDefault="00C17660">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6429302A" w14:textId="77777777" w:rsidR="00C17660" w:rsidRPr="005E5CCD" w:rsidRDefault="00C17660">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1B29AA02" w14:textId="77777777" w:rsidR="00C17660" w:rsidRPr="005E5CCD" w:rsidRDefault="00C17660">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286BC4AD" w14:textId="77777777" w:rsidR="00C17660" w:rsidRPr="005E5CCD" w:rsidRDefault="00C17660">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4964F24B" w14:textId="77777777" w:rsidR="00C17660" w:rsidRPr="005E5CCD" w:rsidRDefault="00C17660">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40B01218" w14:textId="77777777" w:rsidR="00C17660" w:rsidRPr="005E5CCD" w:rsidRDefault="00C17660">
            <w:pPr>
              <w:pStyle w:val="RepTableHeader"/>
              <w:spacing w:line="256" w:lineRule="auto"/>
              <w:jc w:val="center"/>
              <w:rPr>
                <w:sz w:val="18"/>
                <w:szCs w:val="18"/>
                <w:lang w:val="en-GB"/>
              </w:rPr>
            </w:pPr>
            <w:r w:rsidRPr="005E5CCD">
              <w:rPr>
                <w:sz w:val="18"/>
                <w:szCs w:val="18"/>
                <w:lang w:val="en-GB"/>
              </w:rPr>
              <w:t>Comments</w:t>
            </w:r>
          </w:p>
        </w:tc>
      </w:tr>
      <w:tr w:rsidR="00C17660" w:rsidRPr="005E5CCD" w14:paraId="28401112"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16AC8A55" w14:textId="77777777" w:rsidR="00C17660" w:rsidRPr="005E5CCD" w:rsidRDefault="00C17660">
            <w:pPr>
              <w:pStyle w:val="RepTable"/>
              <w:spacing w:line="256" w:lineRule="auto"/>
              <w:rPr>
                <w:sz w:val="18"/>
                <w:szCs w:val="18"/>
              </w:rPr>
            </w:pPr>
            <w:r w:rsidRPr="005E5CCD">
              <w:rPr>
                <w:sz w:val="18"/>
                <w:szCs w:val="18"/>
              </w:rPr>
              <w:t xml:space="preserve">Strawberry </w:t>
            </w:r>
          </w:p>
          <w:p w14:paraId="74438F0E" w14:textId="77777777" w:rsidR="00C17660" w:rsidRPr="005E5CCD" w:rsidRDefault="00C17660">
            <w:pPr>
              <w:pStyle w:val="RepTable"/>
              <w:spacing w:line="256" w:lineRule="auto"/>
              <w:rPr>
                <w:sz w:val="18"/>
                <w:szCs w:val="18"/>
              </w:rPr>
            </w:pPr>
            <w:r w:rsidRPr="005E5CCD">
              <w:rPr>
                <w:sz w:val="18"/>
                <w:szCs w:val="18"/>
              </w:rPr>
              <w:t>(fruit)</w:t>
            </w:r>
          </w:p>
        </w:tc>
        <w:tc>
          <w:tcPr>
            <w:tcW w:w="724" w:type="pct"/>
            <w:vMerge w:val="restart"/>
            <w:tcBorders>
              <w:top w:val="single" w:sz="4" w:space="0" w:color="auto"/>
              <w:left w:val="single" w:sz="4" w:space="0" w:color="auto"/>
              <w:bottom w:val="single" w:sz="4" w:space="0" w:color="auto"/>
              <w:right w:val="single" w:sz="4" w:space="0" w:color="auto"/>
            </w:tcBorders>
          </w:tcPr>
          <w:p w14:paraId="5ED4046B" w14:textId="77777777" w:rsidR="00C17660" w:rsidRPr="005E5CCD" w:rsidRDefault="00C17660">
            <w:pPr>
              <w:pStyle w:val="RepTable"/>
              <w:spacing w:line="256" w:lineRule="auto"/>
              <w:rPr>
                <w:sz w:val="18"/>
                <w:szCs w:val="18"/>
              </w:rPr>
            </w:pPr>
            <w:r w:rsidRPr="005E5CCD">
              <w:rPr>
                <w:sz w:val="18"/>
                <w:szCs w:val="18"/>
              </w:rPr>
              <w:t xml:space="preserve">Esfenvalerate </w:t>
            </w:r>
          </w:p>
          <w:p w14:paraId="06BA724A" w14:textId="77777777" w:rsidR="00C17660" w:rsidRPr="005E5CCD" w:rsidRDefault="00C17660">
            <w:pPr>
              <w:spacing w:line="256" w:lineRule="auto"/>
              <w:jc w:val="center"/>
              <w:rPr>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9BF2633" w14:textId="77777777" w:rsidR="00C17660" w:rsidRPr="005E5CCD" w:rsidRDefault="00C17660">
            <w:pPr>
              <w:pStyle w:val="RepTable"/>
              <w:spacing w:line="256" w:lineRule="auto"/>
              <w:rPr>
                <w:sz w:val="18"/>
                <w:szCs w:val="18"/>
                <w:lang w:eastAsia="en-US"/>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5293789" w14:textId="77777777" w:rsidR="00C17660" w:rsidRPr="005E5CCD" w:rsidRDefault="00C17660">
            <w:pPr>
              <w:pStyle w:val="RepTable"/>
              <w:spacing w:line="256" w:lineRule="auto"/>
              <w:rPr>
                <w:sz w:val="18"/>
                <w:szCs w:val="18"/>
              </w:rPr>
            </w:pPr>
            <w:r w:rsidRPr="005E5CCD">
              <w:rPr>
                <w:sz w:val="18"/>
                <w:szCs w:val="18"/>
              </w:rPr>
              <w:t>100</w:t>
            </w:r>
          </w:p>
        </w:tc>
        <w:tc>
          <w:tcPr>
            <w:tcW w:w="861" w:type="pct"/>
            <w:tcBorders>
              <w:top w:val="single" w:sz="4" w:space="0" w:color="auto"/>
              <w:left w:val="single" w:sz="4" w:space="0" w:color="auto"/>
              <w:bottom w:val="single" w:sz="4" w:space="0" w:color="auto"/>
              <w:right w:val="single" w:sz="4" w:space="0" w:color="auto"/>
            </w:tcBorders>
            <w:hideMark/>
          </w:tcPr>
          <w:p w14:paraId="494467C6" w14:textId="77777777" w:rsidR="00C17660" w:rsidRPr="005E5CCD" w:rsidRDefault="00C17660">
            <w:pPr>
              <w:pStyle w:val="RepTable"/>
              <w:spacing w:line="256" w:lineRule="auto"/>
              <w:rPr>
                <w:sz w:val="18"/>
                <w:szCs w:val="18"/>
              </w:rPr>
            </w:pPr>
            <w:r w:rsidRPr="005E5CCD">
              <w:rPr>
                <w:sz w:val="18"/>
                <w:szCs w:val="18"/>
              </w:rPr>
              <w:t>3.6</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604DEB13" w14:textId="77777777" w:rsidR="00C17660" w:rsidRPr="005E5CCD" w:rsidRDefault="00C17660">
            <w:pPr>
              <w:pStyle w:val="RepTable"/>
              <w:spacing w:line="256" w:lineRule="auto"/>
              <w:rPr>
                <w:sz w:val="18"/>
                <w:szCs w:val="18"/>
              </w:rPr>
            </w:pPr>
            <w:r w:rsidRPr="005E5CCD">
              <w:rPr>
                <w:sz w:val="18"/>
                <w:szCs w:val="18"/>
              </w:rPr>
              <w:t>First mass transition (125.0-89.1 m/z)</w:t>
            </w:r>
          </w:p>
        </w:tc>
      </w:tr>
      <w:tr w:rsidR="00C17660" w:rsidRPr="005E5CCD" w14:paraId="16210FA2"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3CDB98DC"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0809" w14:textId="77777777" w:rsidR="00C17660" w:rsidRPr="005E5CCD" w:rsidRDefault="00C17660">
            <w:pPr>
              <w:spacing w:line="256" w:lineRule="auto"/>
              <w:rPr>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1735327D"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6EDEAA7E" w14:textId="77777777" w:rsidR="00C17660" w:rsidRPr="005E5CCD" w:rsidRDefault="00C17660">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6F3F8FBE" w14:textId="77777777" w:rsidR="00C17660" w:rsidRPr="005E5CCD" w:rsidRDefault="00C17660">
            <w:pPr>
              <w:pStyle w:val="RepTable"/>
              <w:spacing w:line="256" w:lineRule="auto"/>
              <w:rPr>
                <w:sz w:val="18"/>
                <w:szCs w:val="18"/>
              </w:rPr>
            </w:pPr>
            <w:r w:rsidRPr="005E5CCD">
              <w:rPr>
                <w:sz w:val="18"/>
                <w:szCs w:val="18"/>
              </w:rPr>
              <w:t>5.8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A627B" w14:textId="77777777" w:rsidR="00C17660" w:rsidRPr="005E5CCD" w:rsidRDefault="00C17660">
            <w:pPr>
              <w:spacing w:line="256" w:lineRule="auto"/>
              <w:rPr>
                <w:rFonts w:eastAsia="Calibri"/>
                <w:noProof/>
                <w:sz w:val="18"/>
                <w:szCs w:val="18"/>
                <w:lang w:val="en-GB" w:eastAsia="en-US"/>
              </w:rPr>
            </w:pPr>
          </w:p>
        </w:tc>
      </w:tr>
      <w:tr w:rsidR="00C17660" w:rsidRPr="005E5CCD" w14:paraId="2C907F02"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0D617293" w14:textId="77777777" w:rsidR="00C17660" w:rsidRPr="005E5CCD" w:rsidRDefault="00C17660">
            <w:pPr>
              <w:pStyle w:val="RepTable"/>
              <w:spacing w:line="256" w:lineRule="auto"/>
              <w:rPr>
                <w:rFonts w:ascii="Calibri" w:hAnsi="Calibri"/>
                <w:sz w:val="18"/>
                <w:szCs w:val="18"/>
              </w:rPr>
            </w:pPr>
            <w:r w:rsidRPr="005E5CCD">
              <w:rPr>
                <w:sz w:val="18"/>
                <w:szCs w:val="18"/>
              </w:rPr>
              <w:lastRenderedPageBreak/>
              <w:t xml:space="preserve">Strawberry </w:t>
            </w:r>
          </w:p>
          <w:p w14:paraId="6E753822" w14:textId="77777777" w:rsidR="00C17660" w:rsidRPr="005E5CCD" w:rsidRDefault="00C17660">
            <w:pPr>
              <w:pStyle w:val="RepTable"/>
              <w:spacing w:line="256" w:lineRule="auto"/>
              <w:rPr>
                <w:sz w:val="18"/>
                <w:szCs w:val="18"/>
              </w:rPr>
            </w:pPr>
            <w:r w:rsidRPr="005E5CCD">
              <w:rPr>
                <w:sz w:val="18"/>
                <w:szCs w:val="18"/>
              </w:rPr>
              <w:t>(fruit)</w:t>
            </w:r>
          </w:p>
        </w:tc>
        <w:tc>
          <w:tcPr>
            <w:tcW w:w="724" w:type="pct"/>
            <w:vMerge w:val="restart"/>
            <w:tcBorders>
              <w:top w:val="single" w:sz="4" w:space="0" w:color="auto"/>
              <w:left w:val="single" w:sz="4" w:space="0" w:color="auto"/>
              <w:bottom w:val="single" w:sz="4" w:space="0" w:color="auto"/>
              <w:right w:val="single" w:sz="4" w:space="0" w:color="auto"/>
            </w:tcBorders>
          </w:tcPr>
          <w:p w14:paraId="21F75C2D" w14:textId="77777777" w:rsidR="00C17660" w:rsidRPr="005E5CCD" w:rsidRDefault="00C17660">
            <w:pPr>
              <w:pStyle w:val="RepTable"/>
              <w:spacing w:line="256" w:lineRule="auto"/>
              <w:rPr>
                <w:sz w:val="18"/>
                <w:szCs w:val="18"/>
              </w:rPr>
            </w:pPr>
            <w:r w:rsidRPr="005E5CCD">
              <w:rPr>
                <w:sz w:val="18"/>
                <w:szCs w:val="18"/>
              </w:rPr>
              <w:t xml:space="preserve">Esfenvalerate </w:t>
            </w:r>
          </w:p>
          <w:p w14:paraId="2997EC83" w14:textId="77777777" w:rsidR="00C17660" w:rsidRPr="005E5CCD" w:rsidRDefault="00C17660">
            <w:pPr>
              <w:pStyle w:val="RepTable"/>
              <w:spacing w:line="256" w:lineRule="auto"/>
              <w:rPr>
                <w:sz w:val="18"/>
                <w:szCs w:val="18"/>
              </w:rPr>
            </w:pPr>
          </w:p>
        </w:tc>
        <w:tc>
          <w:tcPr>
            <w:tcW w:w="770" w:type="pct"/>
            <w:tcBorders>
              <w:top w:val="single" w:sz="4" w:space="0" w:color="auto"/>
              <w:left w:val="single" w:sz="4" w:space="0" w:color="auto"/>
              <w:bottom w:val="single" w:sz="4" w:space="0" w:color="auto"/>
              <w:right w:val="single" w:sz="4" w:space="0" w:color="auto"/>
            </w:tcBorders>
            <w:hideMark/>
          </w:tcPr>
          <w:p w14:paraId="44591FFA" w14:textId="77777777" w:rsidR="00C17660" w:rsidRPr="005E5CCD" w:rsidRDefault="00C17660">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2A2C911D" w14:textId="77777777" w:rsidR="00C17660" w:rsidRPr="005E5CCD" w:rsidRDefault="00C17660">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0AC7D078" w14:textId="77777777" w:rsidR="00C17660" w:rsidRPr="005E5CCD" w:rsidRDefault="00C17660">
            <w:pPr>
              <w:pStyle w:val="RepTable"/>
              <w:spacing w:line="256" w:lineRule="auto"/>
              <w:rPr>
                <w:sz w:val="18"/>
                <w:szCs w:val="18"/>
              </w:rPr>
            </w:pPr>
            <w:r w:rsidRPr="005E5CCD">
              <w:rPr>
                <w:sz w:val="18"/>
                <w:szCs w:val="18"/>
              </w:rPr>
              <w:t>2.2</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E953149" w14:textId="77777777" w:rsidR="00C17660" w:rsidRPr="005E5CCD" w:rsidRDefault="00C17660">
            <w:pPr>
              <w:pStyle w:val="RepTable"/>
              <w:spacing w:line="256" w:lineRule="auto"/>
              <w:rPr>
                <w:sz w:val="18"/>
                <w:szCs w:val="18"/>
              </w:rPr>
            </w:pPr>
            <w:r w:rsidRPr="005E5CCD">
              <w:rPr>
                <w:sz w:val="18"/>
                <w:szCs w:val="18"/>
              </w:rPr>
              <w:t>First mass transition (419.1-225.2 m/z)</w:t>
            </w:r>
          </w:p>
        </w:tc>
      </w:tr>
      <w:tr w:rsidR="00C17660" w:rsidRPr="005E5CCD" w14:paraId="3F9E53D1"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3E654020"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E1A4" w14:textId="77777777" w:rsidR="00C17660" w:rsidRPr="005E5CCD" w:rsidRDefault="00C17660">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0C323E80"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7E9479E1" w14:textId="77777777" w:rsidR="00C17660" w:rsidRPr="005E5CCD" w:rsidRDefault="00C17660">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2114B496" w14:textId="77777777" w:rsidR="00C17660" w:rsidRPr="005E5CCD" w:rsidRDefault="00C17660">
            <w:pPr>
              <w:pStyle w:val="RepTable"/>
              <w:spacing w:line="256" w:lineRule="auto"/>
              <w:rPr>
                <w:sz w:val="18"/>
                <w:szCs w:val="18"/>
              </w:rPr>
            </w:pPr>
            <w:r w:rsidRPr="005E5CCD">
              <w:rPr>
                <w:sz w:val="18"/>
                <w:szCs w:val="18"/>
              </w:rPr>
              <w:t>5.4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09E1C" w14:textId="77777777" w:rsidR="00C17660" w:rsidRPr="005E5CCD" w:rsidRDefault="00C17660">
            <w:pPr>
              <w:spacing w:line="256" w:lineRule="auto"/>
              <w:rPr>
                <w:rFonts w:eastAsia="Calibri"/>
                <w:noProof/>
                <w:sz w:val="18"/>
                <w:szCs w:val="18"/>
                <w:lang w:val="en-GB" w:eastAsia="en-US"/>
              </w:rPr>
            </w:pPr>
          </w:p>
        </w:tc>
      </w:tr>
    </w:tbl>
    <w:p w14:paraId="380242E1" w14:textId="77777777" w:rsidR="00C17660" w:rsidRPr="005E5CCD" w:rsidRDefault="00C17660" w:rsidP="00C17660">
      <w:pPr>
        <w:autoSpaceDE w:val="0"/>
        <w:autoSpaceDN w:val="0"/>
        <w:adjustRightInd w:val="0"/>
        <w:spacing w:after="120"/>
        <w:jc w:val="both"/>
        <w:rPr>
          <w:lang w:val="en-GB"/>
        </w:rPr>
      </w:pPr>
    </w:p>
    <w:p w14:paraId="49CC964B" w14:textId="77777777" w:rsidR="00C17660" w:rsidRDefault="00C17660" w:rsidP="00C17660">
      <w:pPr>
        <w:pStyle w:val="RepStandard"/>
        <w:rPr>
          <w:b/>
          <w:bCs/>
        </w:rPr>
      </w:pPr>
      <w:r w:rsidRPr="005E5CCD">
        <w:rPr>
          <w:b/>
          <w:bCs/>
        </w:rPr>
        <w:t xml:space="preserve">Table A.40 Characteristics for the analytical method used for validation of </w:t>
      </w:r>
      <w:proofErr w:type="spellStart"/>
      <w:r w:rsidRPr="005E5CCD">
        <w:rPr>
          <w:b/>
          <w:bCs/>
        </w:rPr>
        <w:t>Esfenvalerate</w:t>
      </w:r>
      <w:proofErr w:type="spellEnd"/>
      <w:r w:rsidRPr="005E5CCD">
        <w:rPr>
          <w:b/>
          <w:bCs/>
        </w:rPr>
        <w:t xml:space="preserve"> 5%EW</w:t>
      </w:r>
    </w:p>
    <w:p w14:paraId="2A00B05C" w14:textId="77777777" w:rsidR="0099332E" w:rsidRPr="005E5CCD" w:rsidRDefault="0099332E" w:rsidP="00C17660">
      <w:pPr>
        <w:pStyle w:val="RepStandard"/>
        <w:rPr>
          <w:b/>
          <w:bCs/>
        </w:rPr>
      </w:pPr>
    </w:p>
    <w:tbl>
      <w:tblPr>
        <w:tblW w:w="10200" w:type="dxa"/>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271"/>
        <w:gridCol w:w="8929"/>
      </w:tblGrid>
      <w:tr w:rsidR="00C17660" w:rsidRPr="005E5CCD" w14:paraId="66D4627C" w14:textId="77777777" w:rsidTr="00C17660">
        <w:trPr>
          <w:tblHeader/>
        </w:trPr>
        <w:tc>
          <w:tcPr>
            <w:tcW w:w="1271" w:type="dxa"/>
            <w:tcBorders>
              <w:top w:val="single" w:sz="4" w:space="0" w:color="auto"/>
              <w:left w:val="single" w:sz="4" w:space="0" w:color="auto"/>
              <w:bottom w:val="single" w:sz="4" w:space="0" w:color="auto"/>
              <w:right w:val="single" w:sz="4" w:space="0" w:color="auto"/>
            </w:tcBorders>
          </w:tcPr>
          <w:p w14:paraId="48AE8BF2" w14:textId="77777777" w:rsidR="00C17660" w:rsidRPr="005E5CCD" w:rsidRDefault="00C17660">
            <w:pPr>
              <w:pStyle w:val="RepTableHeader"/>
              <w:spacing w:before="0" w:after="0" w:line="256" w:lineRule="auto"/>
              <w:jc w:val="center"/>
              <w:rPr>
                <w:sz w:val="18"/>
                <w:szCs w:val="18"/>
                <w:lang w:val="en-GB"/>
              </w:rPr>
            </w:pPr>
          </w:p>
        </w:tc>
        <w:tc>
          <w:tcPr>
            <w:tcW w:w="8930" w:type="dxa"/>
            <w:tcBorders>
              <w:top w:val="single" w:sz="4" w:space="0" w:color="auto"/>
              <w:left w:val="single" w:sz="4" w:space="0" w:color="auto"/>
              <w:bottom w:val="single" w:sz="4" w:space="0" w:color="auto"/>
              <w:right w:val="single" w:sz="4" w:space="0" w:color="auto"/>
            </w:tcBorders>
            <w:hideMark/>
          </w:tcPr>
          <w:p w14:paraId="6B3B8E71" w14:textId="77777777" w:rsidR="00C17660" w:rsidRPr="005E5CCD" w:rsidRDefault="00C17660">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C17660" w:rsidRPr="005E5CCD" w14:paraId="34F6A9D4" w14:textId="77777777" w:rsidTr="00C17660">
        <w:trPr>
          <w:tblHeader/>
        </w:trPr>
        <w:tc>
          <w:tcPr>
            <w:tcW w:w="1271" w:type="dxa"/>
            <w:tcBorders>
              <w:top w:val="single" w:sz="4" w:space="0" w:color="auto"/>
              <w:left w:val="single" w:sz="4" w:space="0" w:color="auto"/>
              <w:bottom w:val="single" w:sz="4" w:space="0" w:color="auto"/>
              <w:right w:val="single" w:sz="4" w:space="0" w:color="auto"/>
            </w:tcBorders>
            <w:hideMark/>
          </w:tcPr>
          <w:p w14:paraId="7CD31C5D" w14:textId="77777777" w:rsidR="00C17660" w:rsidRPr="005E5CCD" w:rsidRDefault="00C17660">
            <w:pPr>
              <w:pStyle w:val="RepTable"/>
              <w:spacing w:line="256" w:lineRule="auto"/>
              <w:rPr>
                <w:sz w:val="18"/>
                <w:szCs w:val="18"/>
              </w:rPr>
            </w:pPr>
            <w:r w:rsidRPr="005E5CCD">
              <w:rPr>
                <w:sz w:val="18"/>
                <w:szCs w:val="18"/>
              </w:rPr>
              <w:t>Specificity/Confirmatory</w:t>
            </w:r>
          </w:p>
        </w:tc>
        <w:tc>
          <w:tcPr>
            <w:tcW w:w="8930" w:type="dxa"/>
            <w:tcBorders>
              <w:top w:val="single" w:sz="4" w:space="0" w:color="auto"/>
              <w:left w:val="single" w:sz="4" w:space="0" w:color="auto"/>
              <w:bottom w:val="single" w:sz="4" w:space="0" w:color="auto"/>
              <w:right w:val="single" w:sz="4" w:space="0" w:color="auto"/>
            </w:tcBorders>
            <w:hideMark/>
          </w:tcPr>
          <w:p w14:paraId="49F41C83" w14:textId="77777777" w:rsidR="00C17660" w:rsidRPr="005E5CCD" w:rsidRDefault="00C17660">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C17660" w:rsidRPr="005E5CCD" w14:paraId="73862E12" w14:textId="77777777" w:rsidTr="00C17660">
        <w:trPr>
          <w:trHeight w:val="1659"/>
        </w:trPr>
        <w:tc>
          <w:tcPr>
            <w:tcW w:w="1271" w:type="dxa"/>
            <w:tcBorders>
              <w:top w:val="single" w:sz="4" w:space="0" w:color="auto"/>
              <w:left w:val="single" w:sz="4" w:space="0" w:color="auto"/>
              <w:bottom w:val="single" w:sz="4" w:space="0" w:color="auto"/>
              <w:right w:val="single" w:sz="4" w:space="0" w:color="auto"/>
            </w:tcBorders>
            <w:hideMark/>
          </w:tcPr>
          <w:p w14:paraId="75DDF47E" w14:textId="77777777" w:rsidR="00C17660" w:rsidRPr="005E5CCD" w:rsidRDefault="00C17660">
            <w:pPr>
              <w:pStyle w:val="RepTable"/>
              <w:spacing w:line="256" w:lineRule="auto"/>
              <w:rPr>
                <w:sz w:val="18"/>
                <w:szCs w:val="18"/>
              </w:rPr>
            </w:pPr>
            <w:r w:rsidRPr="005E5CCD">
              <w:rPr>
                <w:sz w:val="18"/>
                <w:szCs w:val="18"/>
              </w:rPr>
              <w:t>Calibration (type, number of data points)</w:t>
            </w:r>
          </w:p>
        </w:tc>
        <w:tc>
          <w:tcPr>
            <w:tcW w:w="8930" w:type="dxa"/>
            <w:tcBorders>
              <w:top w:val="single" w:sz="4" w:space="0" w:color="auto"/>
              <w:left w:val="single" w:sz="4" w:space="0" w:color="auto"/>
              <w:bottom w:val="single" w:sz="4" w:space="0" w:color="auto"/>
              <w:right w:val="single" w:sz="4" w:space="0" w:color="auto"/>
            </w:tcBorders>
            <w:hideMark/>
          </w:tcPr>
          <w:p w14:paraId="5EF974BE" w14:textId="77777777" w:rsidR="00C17660" w:rsidRPr="005E5CCD" w:rsidRDefault="00C17660">
            <w:pPr>
              <w:pStyle w:val="RepTable"/>
              <w:spacing w:line="256" w:lineRule="auto"/>
              <w:rPr>
                <w:b/>
                <w:bCs/>
                <w:sz w:val="18"/>
                <w:szCs w:val="18"/>
              </w:rPr>
            </w:pPr>
            <w:r w:rsidRPr="005E5CCD">
              <w:rPr>
                <w:b/>
                <w:bCs/>
                <w:sz w:val="18"/>
                <w:szCs w:val="18"/>
              </w:rPr>
              <w:t xml:space="preserve">Esfenvalerate </w:t>
            </w:r>
          </w:p>
          <w:p w14:paraId="23007750" w14:textId="77777777" w:rsidR="00C17660" w:rsidRPr="005E5CCD" w:rsidRDefault="00C17660">
            <w:pPr>
              <w:pStyle w:val="RepTable"/>
              <w:spacing w:line="256" w:lineRule="auto"/>
              <w:rPr>
                <w:sz w:val="18"/>
                <w:szCs w:val="18"/>
              </w:rPr>
            </w:pPr>
            <w:r w:rsidRPr="005E5CCD">
              <w:rPr>
                <w:sz w:val="18"/>
                <w:szCs w:val="18"/>
              </w:rPr>
              <w:t>First mass transition, 5 points (125.0-89.1  m/z)</w:t>
            </w:r>
          </w:p>
          <w:p w14:paraId="63EE0D2E" w14:textId="77777777" w:rsidR="00C17660" w:rsidRPr="005E5CCD" w:rsidRDefault="00C17660">
            <w:pPr>
              <w:pStyle w:val="RepTable"/>
              <w:spacing w:line="256" w:lineRule="auto"/>
              <w:rPr>
                <w:sz w:val="18"/>
                <w:szCs w:val="18"/>
              </w:rPr>
            </w:pPr>
            <w:r w:rsidRPr="005E5CCD">
              <w:rPr>
                <w:sz w:val="18"/>
                <w:szCs w:val="18"/>
              </w:rPr>
              <w:t xml:space="preserve">y = 0.657704x - 0.001424 </w:t>
            </w:r>
          </w:p>
          <w:p w14:paraId="3E7C84BD" w14:textId="77777777" w:rsidR="00C17660" w:rsidRPr="005E5CCD" w:rsidRDefault="00C17660">
            <w:pPr>
              <w:pStyle w:val="RepTable"/>
              <w:spacing w:line="256" w:lineRule="auto"/>
              <w:rPr>
                <w:sz w:val="18"/>
                <w:szCs w:val="18"/>
              </w:rPr>
            </w:pPr>
            <w:r w:rsidRPr="005E5CCD">
              <w:rPr>
                <w:sz w:val="18"/>
                <w:szCs w:val="18"/>
              </w:rPr>
              <w:t>R=0.99856765</w:t>
            </w:r>
          </w:p>
          <w:p w14:paraId="49FD1722" w14:textId="77777777" w:rsidR="00C17660" w:rsidRPr="005E5CCD" w:rsidRDefault="00C17660">
            <w:pPr>
              <w:pStyle w:val="RepTable"/>
              <w:spacing w:line="256" w:lineRule="auto"/>
              <w:rPr>
                <w:b/>
                <w:bCs/>
                <w:sz w:val="18"/>
                <w:szCs w:val="18"/>
              </w:rPr>
            </w:pPr>
            <w:r w:rsidRPr="005E5CCD">
              <w:rPr>
                <w:b/>
                <w:bCs/>
                <w:sz w:val="18"/>
                <w:szCs w:val="18"/>
              </w:rPr>
              <w:t xml:space="preserve">Esfenvalerate </w:t>
            </w:r>
          </w:p>
          <w:p w14:paraId="0D6D5057" w14:textId="77777777" w:rsidR="00C17660" w:rsidRPr="005E5CCD" w:rsidRDefault="00C17660">
            <w:pPr>
              <w:pStyle w:val="RepTable"/>
              <w:spacing w:line="256" w:lineRule="auto"/>
              <w:rPr>
                <w:sz w:val="18"/>
                <w:szCs w:val="18"/>
              </w:rPr>
            </w:pPr>
            <w:r w:rsidRPr="005E5CCD">
              <w:rPr>
                <w:sz w:val="18"/>
                <w:szCs w:val="18"/>
              </w:rPr>
              <w:t>First mass transition, 5 points (419.1-225.2 m/z)</w:t>
            </w:r>
          </w:p>
          <w:p w14:paraId="35AFDD0B" w14:textId="77777777" w:rsidR="00C17660" w:rsidRPr="005E5CCD" w:rsidRDefault="00C17660">
            <w:pPr>
              <w:pStyle w:val="RepTable"/>
              <w:spacing w:line="256" w:lineRule="auto"/>
              <w:rPr>
                <w:sz w:val="18"/>
                <w:szCs w:val="18"/>
              </w:rPr>
            </w:pPr>
            <w:r w:rsidRPr="005E5CCD">
              <w:rPr>
                <w:sz w:val="18"/>
                <w:szCs w:val="18"/>
              </w:rPr>
              <w:t xml:space="preserve">y = 0.087850x - 0.0003668673 </w:t>
            </w:r>
          </w:p>
          <w:p w14:paraId="36BFB4C1" w14:textId="77777777" w:rsidR="00C17660" w:rsidRPr="005E5CCD" w:rsidRDefault="00C17660">
            <w:pPr>
              <w:pStyle w:val="RepTable"/>
              <w:spacing w:line="256" w:lineRule="auto"/>
              <w:rPr>
                <w:sz w:val="18"/>
                <w:szCs w:val="18"/>
              </w:rPr>
            </w:pPr>
            <w:r w:rsidRPr="005E5CCD">
              <w:rPr>
                <w:sz w:val="18"/>
                <w:szCs w:val="18"/>
              </w:rPr>
              <w:t>R=0.99838298</w:t>
            </w:r>
          </w:p>
        </w:tc>
      </w:tr>
      <w:tr w:rsidR="00C17660" w:rsidRPr="005E5CCD" w14:paraId="4EC315D8" w14:textId="77777777" w:rsidTr="00C17660">
        <w:tc>
          <w:tcPr>
            <w:tcW w:w="1271" w:type="dxa"/>
            <w:tcBorders>
              <w:top w:val="single" w:sz="4" w:space="0" w:color="auto"/>
              <w:left w:val="single" w:sz="4" w:space="0" w:color="auto"/>
              <w:bottom w:val="single" w:sz="4" w:space="0" w:color="auto"/>
              <w:right w:val="single" w:sz="4" w:space="0" w:color="auto"/>
            </w:tcBorders>
            <w:hideMark/>
          </w:tcPr>
          <w:p w14:paraId="7DA26032" w14:textId="77777777" w:rsidR="00C17660" w:rsidRPr="005E5CCD" w:rsidRDefault="00C17660">
            <w:pPr>
              <w:pStyle w:val="RepTable"/>
              <w:spacing w:line="256" w:lineRule="auto"/>
              <w:rPr>
                <w:sz w:val="18"/>
                <w:szCs w:val="18"/>
              </w:rPr>
            </w:pPr>
            <w:r w:rsidRPr="005E5CCD">
              <w:rPr>
                <w:sz w:val="18"/>
                <w:szCs w:val="18"/>
              </w:rPr>
              <w:t>Limit of determination/quantification</w:t>
            </w:r>
          </w:p>
        </w:tc>
        <w:tc>
          <w:tcPr>
            <w:tcW w:w="8930" w:type="dxa"/>
            <w:tcBorders>
              <w:top w:val="single" w:sz="4" w:space="0" w:color="auto"/>
              <w:left w:val="single" w:sz="4" w:space="0" w:color="auto"/>
              <w:bottom w:val="single" w:sz="4" w:space="0" w:color="auto"/>
              <w:right w:val="single" w:sz="4" w:space="0" w:color="auto"/>
            </w:tcBorders>
            <w:hideMark/>
          </w:tcPr>
          <w:p w14:paraId="59516183" w14:textId="77777777" w:rsidR="00C17660" w:rsidRPr="005E5CCD" w:rsidRDefault="00C17660">
            <w:pPr>
              <w:pStyle w:val="RepTable"/>
              <w:spacing w:line="256" w:lineRule="auto"/>
              <w:rPr>
                <w:b/>
                <w:bCs/>
                <w:sz w:val="18"/>
                <w:szCs w:val="18"/>
              </w:rPr>
            </w:pPr>
            <w:r w:rsidRPr="005E5CCD">
              <w:rPr>
                <w:b/>
                <w:bCs/>
                <w:sz w:val="18"/>
                <w:szCs w:val="18"/>
              </w:rPr>
              <w:t>Esfenvalerate :</w:t>
            </w:r>
          </w:p>
          <w:p w14:paraId="2216C877" w14:textId="77777777" w:rsidR="00C17660" w:rsidRPr="005E5CCD" w:rsidRDefault="00C17660">
            <w:pPr>
              <w:pStyle w:val="RepTable"/>
              <w:spacing w:line="256" w:lineRule="auto"/>
              <w:rPr>
                <w:sz w:val="18"/>
                <w:szCs w:val="18"/>
              </w:rPr>
            </w:pPr>
            <w:r w:rsidRPr="005E5CCD">
              <w:rPr>
                <w:sz w:val="18"/>
                <w:szCs w:val="18"/>
              </w:rPr>
              <w:t>LOQ = 0.01 mg/kg</w:t>
            </w:r>
          </w:p>
          <w:p w14:paraId="5F1549F5" w14:textId="77777777" w:rsidR="00C17660" w:rsidRPr="005E5CCD" w:rsidRDefault="00C17660">
            <w:pPr>
              <w:pStyle w:val="RepTable"/>
              <w:spacing w:line="256" w:lineRule="auto"/>
              <w:rPr>
                <w:sz w:val="18"/>
                <w:szCs w:val="18"/>
              </w:rPr>
            </w:pPr>
            <w:r w:rsidRPr="005E5CCD">
              <w:rPr>
                <w:sz w:val="18"/>
                <w:szCs w:val="18"/>
              </w:rPr>
              <w:t>LOD = 0.002 mg/kg</w:t>
            </w:r>
          </w:p>
        </w:tc>
      </w:tr>
    </w:tbl>
    <w:p w14:paraId="2D29D124"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6A1568D1" w14:textId="77777777" w:rsidR="00C17660" w:rsidRPr="005E5CCD" w:rsidRDefault="00C17660" w:rsidP="00C17660">
      <w:pPr>
        <w:pStyle w:val="RepLabel"/>
      </w:pPr>
      <w:r w:rsidRPr="005E5CCD">
        <w:t>Table A 41:</w:t>
      </w:r>
      <w:r w:rsidRPr="005E5CCD">
        <w:tab/>
        <w:t xml:space="preserve">Summary of the </w:t>
      </w:r>
      <w:r w:rsidRPr="0099332E">
        <w:rPr>
          <w:strike/>
          <w:shd w:val="clear" w:color="auto" w:fill="D9D9D9" w:themeFill="background1" w:themeFillShade="D9"/>
        </w:rPr>
        <w:t>study 1</w:t>
      </w:r>
      <w:r w:rsidRPr="005E5CCD">
        <w:t xml:space="preserve">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781"/>
        <w:gridCol w:w="541"/>
        <w:gridCol w:w="843"/>
        <w:gridCol w:w="603"/>
        <w:gridCol w:w="802"/>
        <w:gridCol w:w="518"/>
        <w:gridCol w:w="900"/>
        <w:gridCol w:w="648"/>
        <w:gridCol w:w="550"/>
        <w:gridCol w:w="1777"/>
        <w:gridCol w:w="532"/>
        <w:gridCol w:w="1224"/>
      </w:tblGrid>
      <w:tr w:rsidR="00C17660" w:rsidRPr="005E5CCD" w14:paraId="533EA6A6" w14:textId="77777777" w:rsidTr="00C17660">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52630C0A" w14:textId="77777777" w:rsidR="00C17660" w:rsidRPr="00310EFC" w:rsidRDefault="00C17660">
            <w:pPr>
              <w:pStyle w:val="RepTableHeaderSmall"/>
              <w:spacing w:line="256" w:lineRule="auto"/>
              <w:jc w:val="center"/>
              <w:rPr>
                <w:lang w:val="en-GB"/>
              </w:rPr>
            </w:pPr>
            <w:r w:rsidRPr="00310EFC">
              <w:rPr>
                <w:lang w:val="en-GB"/>
              </w:rPr>
              <w:t>Trial No./</w:t>
            </w:r>
          </w:p>
          <w:p w14:paraId="3CD1CDF9" w14:textId="77777777" w:rsidR="00C17660" w:rsidRPr="00310EFC" w:rsidRDefault="00C17660">
            <w:pPr>
              <w:pStyle w:val="RepTableHeaderSmall"/>
              <w:spacing w:line="256" w:lineRule="auto"/>
              <w:jc w:val="center"/>
              <w:rPr>
                <w:lang w:val="en-GB"/>
              </w:rPr>
            </w:pPr>
            <w:r w:rsidRPr="00310EFC">
              <w:rPr>
                <w:lang w:val="en-GB"/>
              </w:rPr>
              <w:t>Location/</w:t>
            </w:r>
          </w:p>
          <w:p w14:paraId="57D7AA57" w14:textId="77777777" w:rsidR="00C17660" w:rsidRPr="00310EFC" w:rsidRDefault="00C17660">
            <w:pPr>
              <w:pStyle w:val="RepTableHeaderSmall"/>
              <w:spacing w:line="256" w:lineRule="auto"/>
              <w:jc w:val="center"/>
              <w:rPr>
                <w:lang w:val="en-GB"/>
              </w:rPr>
            </w:pPr>
            <w:r w:rsidRPr="00310EFC">
              <w:rPr>
                <w:lang w:val="en-GB"/>
              </w:rPr>
              <w:t>EU zone/</w:t>
            </w:r>
          </w:p>
          <w:p w14:paraId="07AEA021" w14:textId="77777777" w:rsidR="00C17660" w:rsidRPr="005E5CCD" w:rsidRDefault="00C17660">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5141C144" w14:textId="77777777" w:rsidR="00C17660" w:rsidRPr="005E5CCD" w:rsidRDefault="00C17660">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62A03F25" w14:textId="77777777" w:rsidR="00C17660" w:rsidRPr="005E5CCD" w:rsidRDefault="00C17660">
            <w:pPr>
              <w:pStyle w:val="RepTableHeaderSmall"/>
              <w:spacing w:line="256" w:lineRule="auto"/>
              <w:jc w:val="center"/>
              <w:rPr>
                <w:lang w:val="en-GB"/>
              </w:rPr>
            </w:pPr>
            <w:r w:rsidRPr="005E5CCD">
              <w:rPr>
                <w:lang w:val="en-GB"/>
              </w:rPr>
              <w:t>Date of</w:t>
            </w:r>
          </w:p>
          <w:p w14:paraId="38A3486E" w14:textId="77777777" w:rsidR="00C17660" w:rsidRPr="005E5CCD" w:rsidRDefault="00C17660">
            <w:pPr>
              <w:pStyle w:val="RepTableHeaderSmall"/>
              <w:spacing w:line="256" w:lineRule="auto"/>
              <w:jc w:val="center"/>
              <w:rPr>
                <w:lang w:val="en-GB"/>
              </w:rPr>
            </w:pPr>
            <w:r w:rsidRPr="005E5CCD">
              <w:rPr>
                <w:lang w:val="en-GB"/>
              </w:rPr>
              <w:t>1.Sowing or planting</w:t>
            </w:r>
          </w:p>
          <w:p w14:paraId="6B1E8391" w14:textId="77777777" w:rsidR="00C17660" w:rsidRPr="005E5CCD" w:rsidRDefault="00C17660">
            <w:pPr>
              <w:pStyle w:val="RepTableHeaderSmall"/>
              <w:spacing w:line="256" w:lineRule="auto"/>
              <w:jc w:val="center"/>
              <w:rPr>
                <w:lang w:val="en-GB"/>
              </w:rPr>
            </w:pPr>
            <w:r w:rsidRPr="005E5CCD">
              <w:rPr>
                <w:lang w:val="en-GB"/>
              </w:rPr>
              <w:t>2.Flowering</w:t>
            </w:r>
          </w:p>
          <w:p w14:paraId="0CAA4931" w14:textId="77777777" w:rsidR="00C17660" w:rsidRPr="005E5CCD" w:rsidRDefault="00C17660">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7BC6857C" w14:textId="77777777" w:rsidR="00C17660" w:rsidRPr="005E5CCD" w:rsidRDefault="00C17660">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09FBD817" w14:textId="77777777" w:rsidR="00C17660" w:rsidRPr="005E5CCD" w:rsidRDefault="00C17660">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1D9DAF84" w14:textId="77777777" w:rsidR="00C17660" w:rsidRPr="005E5CCD" w:rsidRDefault="00C17660">
            <w:pPr>
              <w:pStyle w:val="RepTableHeaderSmall"/>
              <w:spacing w:line="256" w:lineRule="auto"/>
              <w:jc w:val="center"/>
              <w:rPr>
                <w:lang w:val="en-GB"/>
              </w:rPr>
            </w:pPr>
            <w:r w:rsidRPr="005E5CCD">
              <w:rPr>
                <w:lang w:val="en-GB"/>
              </w:rPr>
              <w:t>Growth stage at last treatment or date</w:t>
            </w:r>
          </w:p>
          <w:p w14:paraId="45632788" w14:textId="77777777" w:rsidR="00C17660" w:rsidRPr="005E5CCD" w:rsidRDefault="00C17660">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07F05850" w14:textId="77777777" w:rsidR="00C17660" w:rsidRPr="005E5CCD" w:rsidRDefault="00C17660">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2A78A89D" w14:textId="77777777" w:rsidR="00C17660" w:rsidRPr="005E5CCD" w:rsidRDefault="00C17660">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71E967AC" w14:textId="77777777" w:rsidR="00C17660" w:rsidRPr="005E5CCD" w:rsidRDefault="00C17660">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223B2D1E" w14:textId="77777777" w:rsidR="00C17660" w:rsidRPr="005E5CCD" w:rsidRDefault="00C17660">
            <w:pPr>
              <w:pStyle w:val="RepTableHeaderSmall"/>
              <w:spacing w:line="256" w:lineRule="auto"/>
              <w:jc w:val="center"/>
              <w:rPr>
                <w:lang w:val="en-GB"/>
              </w:rPr>
            </w:pPr>
            <w:r w:rsidRPr="005E5CCD">
              <w:rPr>
                <w:lang w:val="en-GB"/>
              </w:rPr>
              <w:t>Details on trial</w:t>
            </w:r>
          </w:p>
        </w:tc>
      </w:tr>
      <w:tr w:rsidR="00C17660" w:rsidRPr="005E5CCD" w14:paraId="06D321FD" w14:textId="77777777" w:rsidTr="00C17660">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C0479" w14:textId="77777777" w:rsidR="00C17660" w:rsidRPr="005E5CCD" w:rsidRDefault="00C17660">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07946B74" w14:textId="77777777" w:rsidR="00C17660" w:rsidRPr="005E5CCD" w:rsidRDefault="00C17660">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63EAFE48" w14:textId="77777777" w:rsidR="00C17660" w:rsidRPr="005E5CCD" w:rsidRDefault="00C17660">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4929F263"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69449ED2" w14:textId="77777777" w:rsidR="00C17660" w:rsidRPr="005E5CCD" w:rsidRDefault="00C17660">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088DDCD9" w14:textId="77777777" w:rsidR="00C17660" w:rsidRPr="005E5CCD" w:rsidRDefault="00C17660">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455E1C4A" w14:textId="77777777" w:rsidR="00C17660" w:rsidRPr="005E5CCD" w:rsidRDefault="00C17660">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702A35" w14:textId="77777777" w:rsidR="00C17660" w:rsidRPr="005E5CCD" w:rsidRDefault="00C17660">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01F99" w14:textId="77777777" w:rsidR="00C17660" w:rsidRPr="005E5CCD" w:rsidRDefault="00C17660">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7D992372"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76F1B7B5" w14:textId="77777777" w:rsidR="00C17660" w:rsidRPr="005E5CCD" w:rsidRDefault="00C17660">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32219F27" w14:textId="77777777" w:rsidR="00C17660" w:rsidRPr="005E5CCD" w:rsidRDefault="00C17660">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4EE37382" w14:textId="77777777" w:rsidR="00C17660" w:rsidRPr="005E5CCD" w:rsidRDefault="00C17660">
            <w:pPr>
              <w:pStyle w:val="RepTableSmall"/>
              <w:spacing w:line="256" w:lineRule="auto"/>
              <w:jc w:val="center"/>
              <w:rPr>
                <w:szCs w:val="16"/>
                <w:lang w:val="en-GB"/>
              </w:rPr>
            </w:pPr>
            <w:r w:rsidRPr="005E5CCD">
              <w:rPr>
                <w:szCs w:val="16"/>
                <w:lang w:val="en-GB"/>
              </w:rPr>
              <w:t>(e)</w:t>
            </w:r>
          </w:p>
        </w:tc>
      </w:tr>
      <w:tr w:rsidR="00C17660" w:rsidRPr="005E5CCD" w14:paraId="156C5A74" w14:textId="77777777" w:rsidTr="00C17660">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6CCB9FA1" w14:textId="77777777" w:rsidR="00C17660" w:rsidRPr="005E5CCD" w:rsidRDefault="00C17660">
            <w:pPr>
              <w:pStyle w:val="RepTableSmall"/>
              <w:keepNext/>
              <w:keepLines/>
              <w:spacing w:line="256" w:lineRule="auto"/>
              <w:rPr>
                <w:szCs w:val="16"/>
                <w:lang w:val="en-GB"/>
              </w:rPr>
            </w:pPr>
            <w:r w:rsidRPr="005E5CCD">
              <w:t>21SGS54-01</w:t>
            </w:r>
            <w:r w:rsidRPr="005E5CCD">
              <w:rPr>
                <w:szCs w:val="16"/>
                <w:lang w:val="en-GB"/>
              </w:rPr>
              <w:t xml:space="preserve">/ </w:t>
            </w:r>
            <w:proofErr w:type="spellStart"/>
            <w:r w:rsidRPr="005E5CCD">
              <w:rPr>
                <w:szCs w:val="16"/>
                <w:lang w:val="en-GB"/>
              </w:rPr>
              <w:t>Radlowice</w:t>
            </w:r>
            <w:proofErr w:type="spellEnd"/>
            <w:r w:rsidRPr="005E5CCD">
              <w:rPr>
                <w:szCs w:val="16"/>
                <w:lang w:val="en-GB"/>
              </w:rPr>
              <w:t>/ NEU Poland/ 2021</w:t>
            </w:r>
          </w:p>
          <w:p w14:paraId="5AB7D095" w14:textId="77777777" w:rsidR="00C17660" w:rsidRPr="005E5CCD" w:rsidRDefault="00C17660">
            <w:pPr>
              <w:pStyle w:val="RepTableSmall"/>
              <w:keepNext/>
              <w:keepLines/>
              <w:spacing w:line="256" w:lineRule="auto"/>
              <w:rPr>
                <w:szCs w:val="16"/>
                <w:lang w:val="en-GB"/>
              </w:rPr>
            </w:pPr>
          </w:p>
          <w:p w14:paraId="58C9CFF3" w14:textId="77777777" w:rsidR="00C17660" w:rsidRPr="005E5CCD" w:rsidRDefault="00C17660">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513B85BA" w14:textId="77777777" w:rsidR="00C17660" w:rsidRPr="005E5CCD" w:rsidRDefault="00C17660">
            <w:pPr>
              <w:pStyle w:val="RepTableSmall"/>
              <w:keepNext/>
              <w:keepLines/>
              <w:spacing w:line="256" w:lineRule="auto"/>
              <w:rPr>
                <w:szCs w:val="16"/>
                <w:lang w:val="en-GB"/>
              </w:rPr>
            </w:pPr>
            <w:r w:rsidRPr="005E5CCD">
              <w:rPr>
                <w:szCs w:val="16"/>
                <w:lang w:val="en-GB"/>
              </w:rPr>
              <w:t>Strawberry/ Vibrant</w:t>
            </w:r>
          </w:p>
        </w:tc>
        <w:tc>
          <w:tcPr>
            <w:tcW w:w="388" w:type="pct"/>
            <w:vMerge w:val="restart"/>
            <w:tcBorders>
              <w:top w:val="single" w:sz="4" w:space="0" w:color="auto"/>
              <w:left w:val="single" w:sz="4" w:space="0" w:color="auto"/>
              <w:bottom w:val="single" w:sz="4" w:space="0" w:color="auto"/>
              <w:right w:val="single" w:sz="4" w:space="0" w:color="auto"/>
            </w:tcBorders>
            <w:hideMark/>
          </w:tcPr>
          <w:p w14:paraId="73861259" w14:textId="77777777" w:rsidR="00C17660" w:rsidRPr="005E5CCD" w:rsidRDefault="00C17660">
            <w:pPr>
              <w:pStyle w:val="RepTableSmall"/>
              <w:keepNext/>
              <w:keepLines/>
              <w:spacing w:line="256" w:lineRule="auto"/>
              <w:rPr>
                <w:szCs w:val="16"/>
                <w:lang w:val="en-GB"/>
              </w:rPr>
            </w:pPr>
            <w:r w:rsidRPr="005E5CCD">
              <w:rPr>
                <w:szCs w:val="16"/>
                <w:lang w:val="en-GB"/>
              </w:rPr>
              <w:t>1) 12.09.2020</w:t>
            </w:r>
          </w:p>
          <w:p w14:paraId="797AE21B" w14:textId="77777777" w:rsidR="00C17660" w:rsidRPr="005E5CCD" w:rsidRDefault="00C17660">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N/A</w:t>
            </w:r>
          </w:p>
          <w:p w14:paraId="7A4116B9" w14:textId="77777777" w:rsidR="00C17660" w:rsidRPr="005E5CCD" w:rsidRDefault="00C17660">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16/06/2021 - 30/06/2021</w:t>
            </w:r>
          </w:p>
        </w:tc>
        <w:tc>
          <w:tcPr>
            <w:tcW w:w="195" w:type="pct"/>
            <w:vMerge w:val="restart"/>
            <w:tcBorders>
              <w:top w:val="single" w:sz="4" w:space="0" w:color="auto"/>
              <w:left w:val="single" w:sz="4" w:space="0" w:color="auto"/>
              <w:bottom w:val="single" w:sz="4" w:space="0" w:color="auto"/>
              <w:right w:val="single" w:sz="4" w:space="0" w:color="auto"/>
            </w:tcBorders>
          </w:tcPr>
          <w:p w14:paraId="2E11AD38"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14.90</w:t>
            </w:r>
          </w:p>
          <w:p w14:paraId="772F1A7A"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15.20</w:t>
            </w:r>
          </w:p>
          <w:p w14:paraId="6517B20E"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tcPr>
          <w:p w14:paraId="5916A71D"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296.6</w:t>
            </w:r>
          </w:p>
          <w:p w14:paraId="5515F02E"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303.7</w:t>
            </w:r>
          </w:p>
          <w:p w14:paraId="45ABFD16"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tcPr>
          <w:p w14:paraId="72190FCD"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4680315F"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3EF2D3C4"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07/06/2021 16/06/2021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04B2E045" w14:textId="77777777" w:rsidR="00C17660" w:rsidRPr="005E5CCD" w:rsidRDefault="00C17660">
            <w:pPr>
              <w:pStyle w:val="RepTableSmall"/>
              <w:keepNext/>
              <w:keepLines/>
              <w:spacing w:line="256" w:lineRule="auto"/>
              <w:rPr>
                <w:szCs w:val="16"/>
                <w:lang w:val="en-GB"/>
              </w:rPr>
            </w:pPr>
            <w:r w:rsidRPr="005E5CCD">
              <w:rPr>
                <w:szCs w:val="16"/>
                <w:lang w:val="en-GB"/>
              </w:rPr>
              <w:t>BBCH 72</w:t>
            </w:r>
          </w:p>
          <w:p w14:paraId="5D527747" w14:textId="77777777" w:rsidR="00C17660" w:rsidRPr="005E5CCD" w:rsidRDefault="00C17660">
            <w:pPr>
              <w:pStyle w:val="RepTableSmall"/>
              <w:keepNext/>
              <w:keepLines/>
              <w:spacing w:line="256" w:lineRule="auto"/>
              <w:rPr>
                <w:szCs w:val="16"/>
                <w:lang w:val="en-GB"/>
              </w:rPr>
            </w:pPr>
            <w:r w:rsidRPr="005E5CCD">
              <w:rPr>
                <w:szCs w:val="16"/>
                <w:lang w:val="en-GB"/>
              </w:rPr>
              <w:t>BBCH 81</w:t>
            </w:r>
          </w:p>
        </w:tc>
        <w:tc>
          <w:tcPr>
            <w:tcW w:w="291" w:type="pct"/>
            <w:tcBorders>
              <w:top w:val="single" w:sz="4" w:space="0" w:color="auto"/>
              <w:left w:val="single" w:sz="4" w:space="0" w:color="auto"/>
              <w:bottom w:val="single" w:sz="4" w:space="0" w:color="auto"/>
              <w:right w:val="single" w:sz="4" w:space="0" w:color="auto"/>
            </w:tcBorders>
            <w:hideMark/>
          </w:tcPr>
          <w:p w14:paraId="3FB6D22F" w14:textId="77777777" w:rsidR="00C17660" w:rsidRPr="005E5CCD" w:rsidRDefault="00C17660">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63AA246C"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1442ACA"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7F2A3BE7" w14:textId="77777777" w:rsidR="00C17660" w:rsidRPr="005E5CCD" w:rsidRDefault="00C17660">
            <w:pPr>
              <w:pStyle w:val="RepTableSmall"/>
              <w:keepNext/>
              <w:keepLines/>
              <w:spacing w:line="256" w:lineRule="auto"/>
              <w:rPr>
                <w:szCs w:val="16"/>
                <w:lang w:val="en-GB"/>
              </w:rPr>
            </w:pPr>
            <w:r w:rsidRPr="005E5CCD">
              <w:t>Final Report 21/FSL/09/4PL2</w:t>
            </w:r>
          </w:p>
          <w:p w14:paraId="124919C9" w14:textId="77777777" w:rsidR="00C17660" w:rsidRPr="005E5CCD" w:rsidRDefault="00C17660">
            <w:pPr>
              <w:pStyle w:val="RepTableSmall"/>
              <w:keepNext/>
              <w:keepLines/>
              <w:spacing w:line="256" w:lineRule="auto"/>
              <w:rPr>
                <w:szCs w:val="16"/>
                <w:lang w:val="en-GB"/>
              </w:rPr>
            </w:pPr>
            <w:r w:rsidRPr="005E5CCD">
              <w:rPr>
                <w:szCs w:val="16"/>
                <w:lang w:val="en-GB"/>
              </w:rPr>
              <w:t xml:space="preserve">Study Number Field Final Report: </w:t>
            </w:r>
            <w:r w:rsidRPr="005E5CCD">
              <w:t>21SGS54</w:t>
            </w:r>
          </w:p>
          <w:p w14:paraId="196EFA15" w14:textId="77777777" w:rsidR="00C17660" w:rsidRPr="005E5CCD" w:rsidRDefault="00C17660">
            <w:pPr>
              <w:pStyle w:val="RepTable"/>
              <w:spacing w:line="256" w:lineRule="auto"/>
              <w:rPr>
                <w:b/>
                <w:bCs/>
                <w:sz w:val="18"/>
                <w:szCs w:val="18"/>
              </w:rPr>
            </w:pPr>
            <w:r w:rsidRPr="005E5CCD">
              <w:rPr>
                <w:b/>
                <w:bCs/>
                <w:sz w:val="18"/>
                <w:szCs w:val="18"/>
              </w:rPr>
              <w:t>Esfenvalerate:</w:t>
            </w:r>
          </w:p>
          <w:p w14:paraId="517CA4BC" w14:textId="77777777" w:rsidR="00C17660" w:rsidRPr="005E5CCD" w:rsidRDefault="00C17660">
            <w:pPr>
              <w:pStyle w:val="RepTable"/>
              <w:spacing w:line="256" w:lineRule="auto"/>
              <w:rPr>
                <w:sz w:val="18"/>
                <w:szCs w:val="18"/>
              </w:rPr>
            </w:pPr>
            <w:r w:rsidRPr="005E5CCD">
              <w:rPr>
                <w:sz w:val="18"/>
                <w:szCs w:val="18"/>
              </w:rPr>
              <w:t>LOQ = 0.01 mg/kg</w:t>
            </w:r>
          </w:p>
          <w:p w14:paraId="35C8A779" w14:textId="77777777" w:rsidR="00C17660" w:rsidRPr="005E5CCD" w:rsidRDefault="00C17660">
            <w:pPr>
              <w:pStyle w:val="RepTable"/>
              <w:spacing w:line="256" w:lineRule="auto"/>
              <w:rPr>
                <w:sz w:val="18"/>
                <w:szCs w:val="18"/>
              </w:rPr>
            </w:pPr>
            <w:r w:rsidRPr="005E5CCD">
              <w:rPr>
                <w:sz w:val="18"/>
                <w:szCs w:val="18"/>
              </w:rPr>
              <w:t>LOD = 0.002 mg/kg</w:t>
            </w:r>
          </w:p>
          <w:p w14:paraId="6DCDAB5D" w14:textId="77777777" w:rsidR="00C17660" w:rsidRPr="005E5CCD" w:rsidRDefault="00C17660">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063409E5" w14:textId="77777777" w:rsidR="00C17660" w:rsidRPr="005E5CCD" w:rsidRDefault="00C17660">
            <w:pPr>
              <w:pStyle w:val="RepTableSmall"/>
              <w:keepNext/>
              <w:keepLines/>
              <w:spacing w:line="256" w:lineRule="auto"/>
              <w:rPr>
                <w:szCs w:val="16"/>
                <w:lang w:val="en-GB"/>
              </w:rPr>
            </w:pPr>
            <w:r w:rsidRPr="005E5CCD">
              <w:rPr>
                <w:szCs w:val="16"/>
                <w:lang w:val="en-GB"/>
              </w:rPr>
              <w:t>504 days</w:t>
            </w:r>
          </w:p>
        </w:tc>
      </w:tr>
      <w:tr w:rsidR="00C17660" w:rsidRPr="005E5CCD" w14:paraId="2F98C1F8" w14:textId="77777777" w:rsidTr="00C17660">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D6D9D2"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F4AA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F716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F92D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0B13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C9CB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623B9"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57668"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54C338C"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77624B70"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10F4EFC4"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9EF138" w14:textId="77777777" w:rsidR="00C17660" w:rsidRPr="005E5CCD" w:rsidRDefault="00C17660">
            <w:pPr>
              <w:spacing w:line="256" w:lineRule="auto"/>
              <w:rPr>
                <w:sz w:val="16"/>
                <w:szCs w:val="16"/>
                <w:lang w:val="en-GB"/>
              </w:rPr>
            </w:pPr>
          </w:p>
        </w:tc>
      </w:tr>
    </w:tbl>
    <w:p w14:paraId="12560BA8" w14:textId="77777777" w:rsidR="00C17660" w:rsidRPr="005E5CCD" w:rsidRDefault="00C17660" w:rsidP="00C17660">
      <w:pPr>
        <w:pStyle w:val="RepTableFootnote"/>
        <w:tabs>
          <w:tab w:val="clear" w:pos="425"/>
          <w:tab w:val="left" w:pos="709"/>
        </w:tabs>
        <w:rPr>
          <w:noProof w:val="0"/>
          <w:lang w:val="en-GB"/>
        </w:rPr>
      </w:pPr>
      <w:r w:rsidRPr="005E5CCD">
        <w:rPr>
          <w:noProof w:val="0"/>
          <w:lang w:val="en-GB"/>
        </w:rPr>
        <w:lastRenderedPageBreak/>
        <w:t>(a)</w:t>
      </w:r>
      <w:r w:rsidRPr="005E5CCD">
        <w:rPr>
          <w:noProof w:val="0"/>
          <w:lang w:val="en-GB"/>
        </w:rPr>
        <w:tab/>
      </w:r>
      <w:r w:rsidRPr="005E5CCD">
        <w:rPr>
          <w:noProof w:val="0"/>
          <w:lang w:val="en-GB"/>
        </w:rPr>
        <w:tab/>
        <w:t>According to CODEX Classification / Guide</w:t>
      </w:r>
    </w:p>
    <w:p w14:paraId="0A09E73A" w14:textId="77777777" w:rsidR="00C17660" w:rsidRPr="005E5CCD" w:rsidRDefault="00C17660" w:rsidP="00C17660">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38F86294" w14:textId="77777777" w:rsidR="00C17660" w:rsidRPr="005E5CCD" w:rsidRDefault="00C17660" w:rsidP="00C17660">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2BEA9EAF" w14:textId="77777777" w:rsidR="00C17660" w:rsidRPr="005E5CCD" w:rsidRDefault="00C17660" w:rsidP="00C17660">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5747BCD6" w14:textId="039307CF" w:rsidR="00C17660" w:rsidRDefault="00C17660" w:rsidP="00176E72">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0524280B" w14:textId="77777777" w:rsidR="008A4A52" w:rsidRDefault="008A4A52" w:rsidP="00176E72">
      <w:pPr>
        <w:rPr>
          <w:sz w:val="18"/>
          <w:szCs w:val="18"/>
          <w:lang w:val="en-GB"/>
        </w:rPr>
      </w:pPr>
    </w:p>
    <w:p w14:paraId="60A344EC" w14:textId="77777777" w:rsidR="008A4A52" w:rsidRDefault="008A4A52" w:rsidP="00176E72">
      <w:pPr>
        <w:rPr>
          <w:sz w:val="18"/>
          <w:szCs w:val="18"/>
          <w:lang w:val="en-GB"/>
        </w:rPr>
      </w:pPr>
    </w:p>
    <w:p w14:paraId="762443B7" w14:textId="0766E67C" w:rsidR="00C17660" w:rsidRDefault="00C17660" w:rsidP="00C17660">
      <w:pPr>
        <w:pStyle w:val="RepAppendix5"/>
        <w:numPr>
          <w:ilvl w:val="4"/>
          <w:numId w:val="19"/>
        </w:numPr>
      </w:pPr>
      <w:r w:rsidRPr="005E5CCD">
        <w:t>Study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980"/>
        <w:gridCol w:w="7365"/>
      </w:tblGrid>
      <w:tr w:rsidR="00176E72" w:rsidRPr="00176E72" w14:paraId="41C6DA87" w14:textId="77777777" w:rsidTr="0099332E">
        <w:tc>
          <w:tcPr>
            <w:tcW w:w="1980" w:type="dxa"/>
            <w:shd w:val="clear" w:color="auto" w:fill="D9D9D9"/>
          </w:tcPr>
          <w:p w14:paraId="7AF6132D" w14:textId="77777777" w:rsidR="00176E72" w:rsidRPr="00AE78CD" w:rsidRDefault="00176E72" w:rsidP="0099332E">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7365" w:type="dxa"/>
            <w:shd w:val="clear" w:color="auto" w:fill="D9D9D9"/>
          </w:tcPr>
          <w:p w14:paraId="78EB5456" w14:textId="77777777" w:rsidR="00D922A9" w:rsidRPr="00AE78CD" w:rsidRDefault="00D922A9" w:rsidP="0099332E">
            <w:pPr>
              <w:widowControl w:val="0"/>
              <w:jc w:val="both"/>
              <w:rPr>
                <w:lang w:val="en-GB"/>
              </w:rPr>
            </w:pPr>
            <w:r w:rsidRPr="00AE78CD">
              <w:rPr>
                <w:lang w:val="en-GB"/>
              </w:rPr>
              <w:t>The study has been accepted (the field and analytical phase reported separately but consistently).</w:t>
            </w:r>
          </w:p>
          <w:p w14:paraId="52F86330" w14:textId="52B32A45" w:rsidR="0066380D" w:rsidRPr="00AE78CD" w:rsidRDefault="00D922A9" w:rsidP="0099332E">
            <w:pPr>
              <w:widowControl w:val="0"/>
              <w:jc w:val="both"/>
              <w:rPr>
                <w:lang w:val="en-GB"/>
              </w:rPr>
            </w:pPr>
            <w:r w:rsidRPr="00AE78CD">
              <w:rPr>
                <w:lang w:val="en-GB"/>
              </w:rPr>
              <w:t xml:space="preserve">One </w:t>
            </w:r>
            <w:r w:rsidR="00DE76B3" w:rsidRPr="00AE78CD">
              <w:rPr>
                <w:lang w:val="en-GB"/>
              </w:rPr>
              <w:t>decline</w:t>
            </w:r>
            <w:r w:rsidRPr="00AE78CD">
              <w:rPr>
                <w:lang w:val="en-GB"/>
              </w:rPr>
              <w:t xml:space="preserve"> trial </w:t>
            </w:r>
            <w:r w:rsidR="0066380D" w:rsidRPr="00AE78CD">
              <w:rPr>
                <w:lang w:val="en-GB"/>
              </w:rPr>
              <w:t>22SGS06-01</w:t>
            </w:r>
            <w:r w:rsidRPr="00AE78CD">
              <w:rPr>
                <w:lang w:val="en-GB"/>
              </w:rPr>
              <w:t xml:space="preserve"> on strawberry was established in Poland</w:t>
            </w:r>
            <w:r w:rsidR="0066380D" w:rsidRPr="00AE78CD">
              <w:rPr>
                <w:lang w:val="en-GB"/>
              </w:rPr>
              <w:t xml:space="preserve">. </w:t>
            </w:r>
            <w:r w:rsidRPr="00AE78CD">
              <w:rPr>
                <w:lang w:val="en-GB"/>
              </w:rPr>
              <w:t xml:space="preserve">Two foliar applications of </w:t>
            </w:r>
            <w:proofErr w:type="spellStart"/>
            <w:r w:rsidRPr="00AE78CD">
              <w:rPr>
                <w:lang w:val="en-GB"/>
              </w:rPr>
              <w:t>Esfenvalerate</w:t>
            </w:r>
            <w:proofErr w:type="spellEnd"/>
            <w:r w:rsidRPr="00AE78CD">
              <w:rPr>
                <w:lang w:val="en-GB"/>
              </w:rPr>
              <w:t xml:space="preserve"> 5% EW were performed on the treated plot at the target dose rate of 0,3 L/ha (equivalent to 15 g a. s./ha of </w:t>
            </w:r>
            <w:proofErr w:type="spellStart"/>
            <w:r w:rsidRPr="00AE78CD">
              <w:rPr>
                <w:lang w:val="en-GB"/>
              </w:rPr>
              <w:t>esfenvalerate</w:t>
            </w:r>
            <w:proofErr w:type="spellEnd"/>
            <w:r w:rsidRPr="00AE78CD">
              <w:rPr>
                <w:lang w:val="en-GB"/>
              </w:rPr>
              <w:t>).</w:t>
            </w:r>
          </w:p>
          <w:p w14:paraId="4F898758" w14:textId="77777777" w:rsidR="0066380D" w:rsidRPr="00AE78CD" w:rsidRDefault="0066380D" w:rsidP="0099332E">
            <w:pPr>
              <w:widowControl w:val="0"/>
              <w:jc w:val="both"/>
              <w:rPr>
                <w:lang w:val="en-GB"/>
              </w:rPr>
            </w:pPr>
          </w:p>
          <w:p w14:paraId="5203A297" w14:textId="3F3411C0" w:rsidR="0066380D" w:rsidRPr="00AE78CD" w:rsidRDefault="0066380D" w:rsidP="0099332E">
            <w:pPr>
              <w:widowControl w:val="0"/>
              <w:jc w:val="center"/>
              <w:rPr>
                <w:lang w:val="en-GB"/>
              </w:rPr>
            </w:pPr>
            <w:r w:rsidRPr="00AE78CD">
              <w:rPr>
                <w:noProof/>
              </w:rPr>
              <w:drawing>
                <wp:inline distT="0" distB="0" distL="0" distR="0" wp14:anchorId="4B99BA62" wp14:editId="2E2F2AE1">
                  <wp:extent cx="2783616" cy="1046763"/>
                  <wp:effectExtent l="0" t="0" r="0" b="1270"/>
                  <wp:docPr id="14366613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61343" name=""/>
                          <pic:cNvPicPr/>
                        </pic:nvPicPr>
                        <pic:blipFill>
                          <a:blip r:embed="rId35">
                            <a:extLst>
                              <a:ext uri="{BEBA8EAE-BF5A-486C-A8C5-ECC9F3942E4B}">
                                <a14:imgProps xmlns:a14="http://schemas.microsoft.com/office/drawing/2010/main">
                                  <a14:imgLayer r:embed="rId36">
                                    <a14:imgEffect>
                                      <a14:brightnessContrast bright="-15000"/>
                                    </a14:imgEffect>
                                  </a14:imgLayer>
                                </a14:imgProps>
                              </a:ext>
                            </a:extLst>
                          </a:blip>
                          <a:stretch>
                            <a:fillRect/>
                          </a:stretch>
                        </pic:blipFill>
                        <pic:spPr>
                          <a:xfrm>
                            <a:off x="0" y="0"/>
                            <a:ext cx="2860987" cy="1075858"/>
                          </a:xfrm>
                          <a:prstGeom prst="rect">
                            <a:avLst/>
                          </a:prstGeom>
                        </pic:spPr>
                      </pic:pic>
                    </a:graphicData>
                  </a:graphic>
                </wp:inline>
              </w:drawing>
            </w:r>
          </w:p>
          <w:p w14:paraId="041ECC13" w14:textId="77777777" w:rsidR="0066380D" w:rsidRPr="00AE78CD" w:rsidRDefault="0066380D" w:rsidP="0099332E">
            <w:pPr>
              <w:widowControl w:val="0"/>
              <w:jc w:val="center"/>
              <w:rPr>
                <w:lang w:val="en-GB"/>
              </w:rPr>
            </w:pPr>
          </w:p>
          <w:p w14:paraId="625125C6" w14:textId="77777777" w:rsidR="00DE76B3" w:rsidRPr="00AE78CD" w:rsidRDefault="00D922A9" w:rsidP="0099332E">
            <w:pPr>
              <w:widowControl w:val="0"/>
              <w:jc w:val="both"/>
              <w:rPr>
                <w:lang w:val="en-GB"/>
              </w:rPr>
            </w:pPr>
            <w:r w:rsidRPr="00AE78CD">
              <w:rPr>
                <w:lang w:val="en-GB"/>
              </w:rPr>
              <w:t>RAC specimens for analyses were collected and put in deep-freezing conditions on the day of sampling. All specimens remained deep frozen during storage at the test facility and during shipment to the analytical laboratory.</w:t>
            </w:r>
          </w:p>
          <w:p w14:paraId="0041BFA5" w14:textId="77777777" w:rsidR="00DE76B3" w:rsidRPr="00AE78CD" w:rsidRDefault="00DE76B3" w:rsidP="0099332E">
            <w:pPr>
              <w:widowControl w:val="0"/>
              <w:jc w:val="both"/>
              <w:rPr>
                <w:lang w:val="en-GB"/>
              </w:rPr>
            </w:pPr>
          </w:p>
          <w:p w14:paraId="44CD4750" w14:textId="790DB5D6" w:rsidR="00DE76B3" w:rsidRPr="00AE78CD" w:rsidRDefault="00DE76B3" w:rsidP="0099332E">
            <w:pPr>
              <w:widowControl w:val="0"/>
              <w:jc w:val="center"/>
              <w:rPr>
                <w:lang w:val="en-GB"/>
              </w:rPr>
            </w:pPr>
            <w:r w:rsidRPr="00AE78CD">
              <w:rPr>
                <w:noProof/>
              </w:rPr>
              <w:drawing>
                <wp:inline distT="0" distB="0" distL="0" distR="0" wp14:anchorId="1E05C84F" wp14:editId="0BBE1513">
                  <wp:extent cx="2101605" cy="1959652"/>
                  <wp:effectExtent l="0" t="0" r="0" b="2540"/>
                  <wp:docPr id="979929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2943" name=""/>
                          <pic:cNvPicPr/>
                        </pic:nvPicPr>
                        <pic:blipFill>
                          <a:blip r:embed="rId37">
                            <a:extLst>
                              <a:ext uri="{BEBA8EAE-BF5A-486C-A8C5-ECC9F3942E4B}">
                                <a14:imgProps xmlns:a14="http://schemas.microsoft.com/office/drawing/2010/main">
                                  <a14:imgLayer r:embed="rId38">
                                    <a14:imgEffect>
                                      <a14:brightnessContrast bright="-15000"/>
                                    </a14:imgEffect>
                                  </a14:imgLayer>
                                </a14:imgProps>
                              </a:ext>
                            </a:extLst>
                          </a:blip>
                          <a:stretch>
                            <a:fillRect/>
                          </a:stretch>
                        </pic:blipFill>
                        <pic:spPr>
                          <a:xfrm>
                            <a:off x="0" y="0"/>
                            <a:ext cx="2110939" cy="1968355"/>
                          </a:xfrm>
                          <a:prstGeom prst="rect">
                            <a:avLst/>
                          </a:prstGeom>
                        </pic:spPr>
                      </pic:pic>
                    </a:graphicData>
                  </a:graphic>
                </wp:inline>
              </w:drawing>
            </w:r>
          </w:p>
          <w:p w14:paraId="2CB981CD" w14:textId="77777777" w:rsidR="00DE76B3" w:rsidRPr="00AE78CD" w:rsidRDefault="00DE76B3" w:rsidP="0099332E">
            <w:pPr>
              <w:widowControl w:val="0"/>
              <w:jc w:val="both"/>
              <w:rPr>
                <w:lang w:val="en-GB"/>
              </w:rPr>
            </w:pPr>
          </w:p>
          <w:p w14:paraId="35FF121E" w14:textId="3E697561" w:rsidR="00D922A9" w:rsidRPr="00AE78CD" w:rsidRDefault="00D922A9" w:rsidP="0099332E">
            <w:pPr>
              <w:widowControl w:val="0"/>
              <w:jc w:val="both"/>
              <w:rPr>
                <w:lang w:val="en-GB"/>
              </w:rPr>
            </w:pP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1566EB5B" w14:textId="77777777" w:rsidR="00D922A9" w:rsidRPr="00AE78CD" w:rsidRDefault="00D922A9" w:rsidP="0099332E">
            <w:pPr>
              <w:widowControl w:val="0"/>
              <w:jc w:val="both"/>
              <w:rPr>
                <w:lang w:val="en-GB"/>
              </w:rPr>
            </w:pPr>
            <w:r w:rsidRPr="00AE78CD">
              <w:rPr>
                <w:lang w:val="en-GB"/>
              </w:rPr>
              <w:t xml:space="preserve">The analytical method for determination of </w:t>
            </w:r>
            <w:proofErr w:type="spellStart"/>
            <w:r w:rsidRPr="00AE78CD">
              <w:rPr>
                <w:lang w:val="en-GB"/>
              </w:rPr>
              <w:t>Fenvalerate</w:t>
            </w:r>
            <w:proofErr w:type="spellEnd"/>
            <w:r w:rsidRPr="00AE78CD">
              <w:rPr>
                <w:lang w:val="en-GB"/>
              </w:rPr>
              <w:t xml:space="preserve"> in strawberry was used. The method was successfully validated in strawberry as representative high acid and high-water content matrix in accordance with the guidance document: SANTE/2020/12830, </w:t>
            </w:r>
            <w:proofErr w:type="spellStart"/>
            <w:r w:rsidRPr="00AE78CD">
              <w:rPr>
                <w:lang w:val="en-GB"/>
              </w:rPr>
              <w:t>Rev.l</w:t>
            </w:r>
            <w:proofErr w:type="spellEnd"/>
            <w:r w:rsidRPr="00AE78CD">
              <w:rPr>
                <w:lang w:val="en-GB"/>
              </w:rPr>
              <w:t>. The validation data were presented in the Final Report No. 21/FSL/O9/V.</w:t>
            </w:r>
          </w:p>
          <w:p w14:paraId="285FCF76" w14:textId="43314591" w:rsidR="00D922A9" w:rsidRPr="00AE78CD" w:rsidRDefault="00D922A9" w:rsidP="0099332E">
            <w:pPr>
              <w:widowControl w:val="0"/>
              <w:rPr>
                <w:lang w:val="en-GB"/>
              </w:rPr>
            </w:pPr>
            <w:r w:rsidRPr="00AE78CD">
              <w:rPr>
                <w:lang w:val="en-GB"/>
              </w:rPr>
              <w:t xml:space="preserve">Quantification of residues from </w:t>
            </w:r>
            <w:r w:rsidR="00E11069" w:rsidRPr="00AE78CD">
              <w:rPr>
                <w:lang w:val="en-GB"/>
              </w:rPr>
              <w:t xml:space="preserve">22SGS06-01 </w:t>
            </w:r>
            <w:r w:rsidRPr="00AE78CD">
              <w:rPr>
                <w:lang w:val="en-GB"/>
              </w:rPr>
              <w:t>trial was performed by use of highly selective gas chromatography coupled with tandem mass spectrometry (GC-MS/MS). Two selected ion mass transitions were evaluated. The mean recovery values at the fortification level of 0.01 mg/kg for both ion mass transitions were all in the range 70 - 110 %. All precision values at the fortification level of 0.01 mg/kg for both ion mass transitions were &lt; 20%.</w:t>
            </w:r>
          </w:p>
          <w:p w14:paraId="7EA6ADB1" w14:textId="77777777" w:rsidR="00D922A9" w:rsidRPr="00AE78CD" w:rsidRDefault="00D922A9" w:rsidP="0099332E">
            <w:pPr>
              <w:widowControl w:val="0"/>
              <w:rPr>
                <w:lang w:val="en-GB"/>
              </w:rPr>
            </w:pPr>
          </w:p>
          <w:p w14:paraId="35E2DF4A" w14:textId="2628270D" w:rsidR="006748C8" w:rsidRPr="00AE78CD" w:rsidRDefault="006748C8" w:rsidP="0099332E">
            <w:pPr>
              <w:widowControl w:val="0"/>
              <w:rPr>
                <w:lang w:val="en-GB"/>
              </w:rPr>
            </w:pPr>
            <w:r w:rsidRPr="00AE78CD">
              <w:rPr>
                <w:noProof/>
              </w:rPr>
              <w:drawing>
                <wp:inline distT="0" distB="0" distL="0" distR="0" wp14:anchorId="6D6EE5F3" wp14:editId="24F94406">
                  <wp:extent cx="4543565" cy="1343814"/>
                  <wp:effectExtent l="0" t="0" r="0" b="8890"/>
                  <wp:docPr id="13756547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54755" name=""/>
                          <pic:cNvPicPr/>
                        </pic:nvPicPr>
                        <pic:blipFill>
                          <a:blip r:embed="rId39">
                            <a:extLst>
                              <a:ext uri="{BEBA8EAE-BF5A-486C-A8C5-ECC9F3942E4B}">
                                <a14:imgProps xmlns:a14="http://schemas.microsoft.com/office/drawing/2010/main">
                                  <a14:imgLayer r:embed="rId40">
                                    <a14:imgEffect>
                                      <a14:brightnessContrast bright="-15000"/>
                                    </a14:imgEffect>
                                  </a14:imgLayer>
                                </a14:imgProps>
                              </a:ext>
                            </a:extLst>
                          </a:blip>
                          <a:stretch>
                            <a:fillRect/>
                          </a:stretch>
                        </pic:blipFill>
                        <pic:spPr>
                          <a:xfrm>
                            <a:off x="0" y="0"/>
                            <a:ext cx="4599762" cy="1360435"/>
                          </a:xfrm>
                          <a:prstGeom prst="rect">
                            <a:avLst/>
                          </a:prstGeom>
                        </pic:spPr>
                      </pic:pic>
                    </a:graphicData>
                  </a:graphic>
                </wp:inline>
              </w:drawing>
            </w:r>
          </w:p>
          <w:p w14:paraId="66EE3582" w14:textId="77777777" w:rsidR="00D922A9" w:rsidRPr="00AE78CD" w:rsidRDefault="00D922A9" w:rsidP="0099332E">
            <w:pPr>
              <w:widowControl w:val="0"/>
              <w:jc w:val="both"/>
              <w:rPr>
                <w:lang w:val="en-GB"/>
              </w:rPr>
            </w:pPr>
          </w:p>
          <w:p w14:paraId="5B879816" w14:textId="77777777" w:rsidR="00D922A9" w:rsidRPr="00AE78CD" w:rsidRDefault="00D922A9" w:rsidP="0099332E">
            <w:pPr>
              <w:widowControl w:val="0"/>
              <w:jc w:val="both"/>
              <w:rPr>
                <w:lang w:val="en-GB"/>
              </w:rPr>
            </w:pPr>
            <w:r w:rsidRPr="00AE78CD">
              <w:rPr>
                <w:lang w:val="en-GB"/>
              </w:rPr>
              <w:t xml:space="preserve">The method was shown to be highly selective, as it includes two parent-daughter ion transitions for </w:t>
            </w:r>
            <w:proofErr w:type="spellStart"/>
            <w:r w:rsidRPr="00AE78CD">
              <w:rPr>
                <w:lang w:val="en-GB"/>
              </w:rPr>
              <w:t>Fenvalerate</w:t>
            </w:r>
            <w:proofErr w:type="spellEnd"/>
            <w:r w:rsidRPr="00AE78CD">
              <w:rPr>
                <w:lang w:val="en-GB"/>
              </w:rPr>
              <w:t xml:space="preserve"> and it yields accurate and repeatable results. The limit of quantification (LOQ) was established at 0.01 mg/kg for the analyte, interfering signals in control specimens were negligible, and thus the limit of detection (LOD) is 0.002 mg/kg for </w:t>
            </w:r>
            <w:proofErr w:type="spellStart"/>
            <w:r w:rsidRPr="00AE78CD">
              <w:rPr>
                <w:lang w:val="en-GB"/>
              </w:rPr>
              <w:t>Fenvalerate</w:t>
            </w:r>
            <w:proofErr w:type="spellEnd"/>
            <w:r w:rsidRPr="00AE78CD">
              <w:rPr>
                <w:lang w:val="en-GB"/>
              </w:rPr>
              <w:t>.</w:t>
            </w:r>
          </w:p>
          <w:p w14:paraId="7EA8C4E9" w14:textId="5D50F5FB" w:rsidR="00176E47" w:rsidRPr="00AE78CD" w:rsidRDefault="00176E47" w:rsidP="0099332E">
            <w:pPr>
              <w:widowControl w:val="0"/>
              <w:jc w:val="both"/>
              <w:rPr>
                <w:lang w:val="en-GB"/>
              </w:rPr>
            </w:pPr>
            <w:proofErr w:type="spellStart"/>
            <w:r w:rsidRPr="00AE78CD">
              <w:rPr>
                <w:lang w:val="en-GB"/>
              </w:rPr>
              <w:t>zRMS</w:t>
            </w:r>
            <w:proofErr w:type="spellEnd"/>
            <w:r w:rsidRPr="00AE78CD">
              <w:rPr>
                <w:lang w:val="en-GB"/>
              </w:rPr>
              <w:t xml:space="preserve"> considers that this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4D4A9870" w14:textId="66A67F53" w:rsidR="00176E72" w:rsidRPr="00AE78CD" w:rsidRDefault="00D922A9" w:rsidP="0099332E">
            <w:pPr>
              <w:widowControl w:val="0"/>
              <w:jc w:val="both"/>
              <w:rPr>
                <w:lang w:val="en-GB"/>
              </w:rPr>
            </w:pPr>
            <w:r w:rsidRPr="00AE78CD">
              <w:rPr>
                <w:lang w:val="en-GB"/>
              </w:rPr>
              <w:t xml:space="preserve">It can be concluded that method is applicable as method for determination of </w:t>
            </w:r>
            <w:proofErr w:type="spellStart"/>
            <w:r w:rsidRPr="00AE78CD">
              <w:rPr>
                <w:lang w:val="en-GB"/>
              </w:rPr>
              <w:t>Fenvalerate</w:t>
            </w:r>
            <w:proofErr w:type="spellEnd"/>
            <w:r w:rsidRPr="00AE78CD">
              <w:rPr>
                <w:lang w:val="en-GB"/>
              </w:rPr>
              <w:t xml:space="preserve"> (any ratio of constituent isomers (RR, SS, RS, SR) including </w:t>
            </w:r>
            <w:proofErr w:type="spellStart"/>
            <w:r w:rsidRPr="00AE78CD">
              <w:rPr>
                <w:lang w:val="en-GB"/>
              </w:rPr>
              <w:t>Esfenvalerate</w:t>
            </w:r>
            <w:proofErr w:type="spellEnd"/>
            <w:r w:rsidRPr="00AE78CD">
              <w:rPr>
                <w:lang w:val="en-GB"/>
              </w:rPr>
              <w:t>) in strawberry matrix.</w:t>
            </w:r>
          </w:p>
        </w:tc>
      </w:tr>
    </w:tbl>
    <w:p w14:paraId="2A5ADDA7"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C17660" w:rsidRPr="005E5CCD" w14:paraId="52687A5C" w14:textId="77777777" w:rsidTr="00C17660">
        <w:tc>
          <w:tcPr>
            <w:tcW w:w="728" w:type="pct"/>
            <w:hideMark/>
          </w:tcPr>
          <w:p w14:paraId="6846CBD9" w14:textId="77777777" w:rsidR="00C17660" w:rsidRPr="005E5CCD" w:rsidRDefault="00C17660">
            <w:pPr>
              <w:pStyle w:val="RepStandard"/>
              <w:spacing w:line="256" w:lineRule="auto"/>
            </w:pPr>
            <w:r w:rsidRPr="005E5CCD">
              <w:t>Reference:</w:t>
            </w:r>
          </w:p>
        </w:tc>
        <w:tc>
          <w:tcPr>
            <w:tcW w:w="4272" w:type="pct"/>
            <w:hideMark/>
          </w:tcPr>
          <w:p w14:paraId="7F073425" w14:textId="77777777" w:rsidR="00C17660" w:rsidRPr="005E5CCD" w:rsidRDefault="00C17660">
            <w:pPr>
              <w:pStyle w:val="RepStandard"/>
              <w:spacing w:line="256" w:lineRule="auto"/>
            </w:pPr>
            <w:r w:rsidRPr="005E5CCD">
              <w:t>KCP 8.3.</w:t>
            </w:r>
            <w:r w:rsidR="00CF682B" w:rsidRPr="005E5CCD">
              <w:t>8</w:t>
            </w:r>
            <w:r w:rsidR="001A5B08" w:rsidRPr="005E5CCD">
              <w:t>.1</w:t>
            </w:r>
          </w:p>
        </w:tc>
      </w:tr>
      <w:tr w:rsidR="00C17660" w:rsidRPr="005E5CCD" w14:paraId="1F8F8B1F" w14:textId="77777777" w:rsidTr="00C17660">
        <w:tc>
          <w:tcPr>
            <w:tcW w:w="728" w:type="pct"/>
            <w:hideMark/>
          </w:tcPr>
          <w:p w14:paraId="0D2AEC46" w14:textId="77777777" w:rsidR="00C17660" w:rsidRPr="0099332E" w:rsidRDefault="00C17660">
            <w:pPr>
              <w:pStyle w:val="RepStandard"/>
              <w:spacing w:line="256" w:lineRule="auto"/>
              <w:rPr>
                <w:b/>
                <w:bCs/>
              </w:rPr>
            </w:pPr>
            <w:r w:rsidRPr="0099332E">
              <w:rPr>
                <w:b/>
                <w:bCs/>
              </w:rPr>
              <w:t>Report</w:t>
            </w:r>
          </w:p>
        </w:tc>
        <w:tc>
          <w:tcPr>
            <w:tcW w:w="4272" w:type="pct"/>
            <w:hideMark/>
          </w:tcPr>
          <w:p w14:paraId="42B6EC88" w14:textId="77777777" w:rsidR="00C17660" w:rsidRPr="0099332E" w:rsidRDefault="00C17660">
            <w:pPr>
              <w:pStyle w:val="RepTable"/>
              <w:spacing w:line="256" w:lineRule="auto"/>
              <w:jc w:val="both"/>
            </w:pPr>
            <w:r w:rsidRPr="0099332E">
              <w:t>Magnitude of the residue of Esfenvalerate in strawberry (open field) (Raw Agricultural Commodity) after two applications of Esfenvalerate 5% EW - one decline curve study trial in Poland – 2022/NEU/Poland/ Report 22SGS06</w:t>
            </w:r>
          </w:p>
          <w:p w14:paraId="7E9CF299" w14:textId="77777777" w:rsidR="00C17660" w:rsidRPr="0099332E" w:rsidRDefault="00C17660">
            <w:pPr>
              <w:pStyle w:val="RepTable"/>
              <w:spacing w:line="256" w:lineRule="auto"/>
              <w:jc w:val="both"/>
            </w:pPr>
            <w:r w:rsidRPr="0099332E">
              <w:t>(Field Phase)</w:t>
            </w:r>
          </w:p>
          <w:p w14:paraId="6613C593" w14:textId="77777777" w:rsidR="00C17660" w:rsidRPr="005E5CCD" w:rsidRDefault="00C17660">
            <w:pPr>
              <w:pStyle w:val="RepTable"/>
              <w:spacing w:line="256" w:lineRule="auto"/>
              <w:jc w:val="both"/>
            </w:pPr>
            <w:r w:rsidRPr="0099332E">
              <w:t>Study Director: Tomasz Peda</w:t>
            </w:r>
          </w:p>
        </w:tc>
      </w:tr>
      <w:tr w:rsidR="00C17660" w:rsidRPr="005E5CCD" w14:paraId="35D10558" w14:textId="77777777" w:rsidTr="00C17660">
        <w:tc>
          <w:tcPr>
            <w:tcW w:w="728" w:type="pct"/>
          </w:tcPr>
          <w:p w14:paraId="60D8DB42" w14:textId="77777777" w:rsidR="00C17660" w:rsidRPr="005E5CCD" w:rsidRDefault="00C17660">
            <w:pPr>
              <w:pStyle w:val="RepStandard"/>
              <w:spacing w:line="256" w:lineRule="auto"/>
            </w:pPr>
          </w:p>
        </w:tc>
        <w:tc>
          <w:tcPr>
            <w:tcW w:w="4272" w:type="pct"/>
            <w:hideMark/>
          </w:tcPr>
          <w:p w14:paraId="7A605940" w14:textId="77777777" w:rsidR="00C17660" w:rsidRPr="005E5CCD" w:rsidRDefault="00C17660">
            <w:pPr>
              <w:pStyle w:val="RepStandard"/>
              <w:spacing w:line="256" w:lineRule="auto"/>
            </w:pPr>
            <w:r w:rsidRPr="005E5CCD">
              <w:t xml:space="preserve">EC No. 1107/2009 </w:t>
            </w:r>
          </w:p>
          <w:p w14:paraId="5D4CEA21" w14:textId="77777777" w:rsidR="00C17660" w:rsidRPr="005E5CCD" w:rsidRDefault="00C17660">
            <w:pPr>
              <w:pStyle w:val="RepStandard"/>
              <w:spacing w:line="256" w:lineRule="auto"/>
            </w:pPr>
            <w:r w:rsidRPr="005E5CCD">
              <w:t>Commission Working Document 7029/VI/95 Rev. 5</w:t>
            </w:r>
          </w:p>
          <w:p w14:paraId="6ABED3D2" w14:textId="77777777" w:rsidR="00C17660" w:rsidRPr="005E5CCD" w:rsidRDefault="00C17660">
            <w:pPr>
              <w:pStyle w:val="RepStandard"/>
              <w:spacing w:line="256" w:lineRule="auto"/>
            </w:pPr>
            <w:r w:rsidRPr="005E5CCD">
              <w:t>SANTE/2020/12830, Rev.1.</w:t>
            </w:r>
          </w:p>
        </w:tc>
      </w:tr>
      <w:tr w:rsidR="00C17660" w:rsidRPr="005E5CCD" w14:paraId="21ADF24C" w14:textId="77777777" w:rsidTr="00C17660">
        <w:tc>
          <w:tcPr>
            <w:tcW w:w="728" w:type="pct"/>
            <w:hideMark/>
          </w:tcPr>
          <w:p w14:paraId="2EC6C395" w14:textId="77777777" w:rsidR="00C17660" w:rsidRPr="005E5CCD" w:rsidRDefault="00C17660">
            <w:pPr>
              <w:pStyle w:val="RepStandard"/>
              <w:spacing w:line="256" w:lineRule="auto"/>
            </w:pPr>
            <w:r w:rsidRPr="005E5CCD">
              <w:t>Deviations:</w:t>
            </w:r>
          </w:p>
        </w:tc>
        <w:tc>
          <w:tcPr>
            <w:tcW w:w="4272" w:type="pct"/>
            <w:hideMark/>
          </w:tcPr>
          <w:p w14:paraId="1A49F0F7" w14:textId="77777777" w:rsidR="00C17660" w:rsidRPr="005E5CCD" w:rsidRDefault="00C17660">
            <w:pPr>
              <w:pStyle w:val="RepStandard"/>
              <w:spacing w:line="256" w:lineRule="auto"/>
            </w:pPr>
            <w:r w:rsidRPr="005E5CCD">
              <w:t>No</w:t>
            </w:r>
          </w:p>
        </w:tc>
      </w:tr>
      <w:tr w:rsidR="00C17660" w:rsidRPr="005E5CCD" w14:paraId="500185A5" w14:textId="77777777" w:rsidTr="00C17660">
        <w:tc>
          <w:tcPr>
            <w:tcW w:w="728" w:type="pct"/>
            <w:hideMark/>
          </w:tcPr>
          <w:p w14:paraId="29351ACA" w14:textId="77777777" w:rsidR="00C17660" w:rsidRPr="005E5CCD" w:rsidRDefault="00C17660">
            <w:pPr>
              <w:pStyle w:val="RepStandard"/>
              <w:spacing w:line="256" w:lineRule="auto"/>
            </w:pPr>
            <w:r w:rsidRPr="005E5CCD">
              <w:t>GLP:</w:t>
            </w:r>
          </w:p>
        </w:tc>
        <w:tc>
          <w:tcPr>
            <w:tcW w:w="4272" w:type="pct"/>
            <w:hideMark/>
          </w:tcPr>
          <w:p w14:paraId="75516E4D" w14:textId="77777777" w:rsidR="00C17660" w:rsidRPr="005E5CCD" w:rsidRDefault="00C17660">
            <w:pPr>
              <w:pStyle w:val="RepStandard"/>
              <w:spacing w:line="256" w:lineRule="auto"/>
            </w:pPr>
            <w:r w:rsidRPr="005E5CCD">
              <w:t>Yes</w:t>
            </w:r>
          </w:p>
        </w:tc>
      </w:tr>
      <w:tr w:rsidR="00C17660" w:rsidRPr="005E5CCD" w14:paraId="4431C348" w14:textId="77777777" w:rsidTr="00053105">
        <w:tc>
          <w:tcPr>
            <w:tcW w:w="728" w:type="pct"/>
            <w:shd w:val="clear" w:color="auto" w:fill="D9D9D9" w:themeFill="background1" w:themeFillShade="D9"/>
            <w:hideMark/>
          </w:tcPr>
          <w:p w14:paraId="6570E694"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374A9B3A" w14:textId="77777777" w:rsidR="00C17660" w:rsidRPr="005E5CCD" w:rsidRDefault="00C17660">
            <w:pPr>
              <w:pStyle w:val="RepStandard"/>
              <w:spacing w:line="256" w:lineRule="auto"/>
            </w:pPr>
            <w:r w:rsidRPr="005E5CCD">
              <w:t>Yes</w:t>
            </w:r>
          </w:p>
        </w:tc>
      </w:tr>
      <w:tr w:rsidR="00C17660" w:rsidRPr="005E5CCD" w14:paraId="4068E7EA" w14:textId="77777777" w:rsidTr="00C17660">
        <w:tc>
          <w:tcPr>
            <w:tcW w:w="728" w:type="pct"/>
            <w:hideMark/>
          </w:tcPr>
          <w:p w14:paraId="441D785F" w14:textId="77777777" w:rsidR="00C17660" w:rsidRPr="005E5CCD" w:rsidRDefault="00C17660">
            <w:pPr>
              <w:pStyle w:val="RepStandard"/>
              <w:spacing w:line="256" w:lineRule="auto"/>
              <w:rPr>
                <w:b/>
                <w:bCs/>
              </w:rPr>
            </w:pPr>
            <w:r w:rsidRPr="005E5CCD">
              <w:rPr>
                <w:b/>
                <w:bCs/>
              </w:rPr>
              <w:t>Reference:</w:t>
            </w:r>
          </w:p>
        </w:tc>
        <w:tc>
          <w:tcPr>
            <w:tcW w:w="4272" w:type="pct"/>
          </w:tcPr>
          <w:p w14:paraId="399FBED6" w14:textId="77777777" w:rsidR="00C17660" w:rsidRPr="005E5CCD" w:rsidRDefault="001A5B08">
            <w:pPr>
              <w:pStyle w:val="RepTable"/>
              <w:spacing w:line="256" w:lineRule="auto"/>
            </w:pPr>
            <w:r w:rsidRPr="005E5CCD">
              <w:t>KCP 8.3.8.2</w:t>
            </w:r>
          </w:p>
        </w:tc>
      </w:tr>
      <w:tr w:rsidR="00C17660" w:rsidRPr="005E5CCD" w14:paraId="1CAE30E3" w14:textId="77777777" w:rsidTr="00C17660">
        <w:tc>
          <w:tcPr>
            <w:tcW w:w="728" w:type="pct"/>
            <w:hideMark/>
          </w:tcPr>
          <w:p w14:paraId="1395E37D" w14:textId="77777777" w:rsidR="00C17660" w:rsidRPr="0099332E" w:rsidRDefault="00C17660">
            <w:pPr>
              <w:pStyle w:val="RepStandard"/>
              <w:spacing w:line="256" w:lineRule="auto"/>
              <w:rPr>
                <w:b/>
                <w:bCs/>
              </w:rPr>
            </w:pPr>
            <w:r w:rsidRPr="0099332E">
              <w:rPr>
                <w:b/>
                <w:bCs/>
              </w:rPr>
              <w:t xml:space="preserve">Report </w:t>
            </w:r>
          </w:p>
        </w:tc>
        <w:tc>
          <w:tcPr>
            <w:tcW w:w="4272" w:type="pct"/>
            <w:hideMark/>
          </w:tcPr>
          <w:p w14:paraId="7844DFF7" w14:textId="77777777" w:rsidR="00C17660" w:rsidRPr="0099332E" w:rsidRDefault="00C17660">
            <w:pPr>
              <w:pStyle w:val="RepTable"/>
              <w:spacing w:line="256" w:lineRule="auto"/>
              <w:jc w:val="both"/>
            </w:pPr>
            <w:r w:rsidRPr="0099332E">
              <w:t>Determination of the magnitude of the residues of Fenvalerate (any ratio of constituent isomers including Esfenvalerate) in strawberry (Raw Agricultural Commodity) after two applications of  "Esfenvalerate 5% EW" - One decline curve trial in Poland</w:t>
            </w:r>
          </w:p>
          <w:p w14:paraId="0550F15B" w14:textId="77777777" w:rsidR="00C17660" w:rsidRPr="0099332E" w:rsidRDefault="00C17660">
            <w:pPr>
              <w:pStyle w:val="RepTable"/>
              <w:spacing w:line="256" w:lineRule="auto"/>
            </w:pPr>
            <w:r w:rsidRPr="0099332E">
              <w:t>NEU/ Poland 2022 / Report 21/FSL/09/4PL3 (Analytical Phase)</w:t>
            </w:r>
          </w:p>
          <w:p w14:paraId="0D47F5D2" w14:textId="77777777" w:rsidR="00C17660" w:rsidRPr="005E5CCD" w:rsidRDefault="00C17660">
            <w:pPr>
              <w:pStyle w:val="RepTable"/>
              <w:spacing w:line="256" w:lineRule="auto"/>
            </w:pPr>
            <w:r w:rsidRPr="0099332E">
              <w:t>Study director: Anna Markowicz</w:t>
            </w:r>
          </w:p>
        </w:tc>
      </w:tr>
      <w:tr w:rsidR="00C17660" w:rsidRPr="005E5CCD" w14:paraId="607DEFE1" w14:textId="77777777" w:rsidTr="00C17660">
        <w:tc>
          <w:tcPr>
            <w:tcW w:w="728" w:type="pct"/>
            <w:hideMark/>
          </w:tcPr>
          <w:p w14:paraId="619645C3" w14:textId="77777777" w:rsidR="00C17660" w:rsidRPr="005E5CCD" w:rsidRDefault="00C17660">
            <w:pPr>
              <w:pStyle w:val="RepStandard"/>
              <w:spacing w:line="256" w:lineRule="auto"/>
            </w:pPr>
            <w:r w:rsidRPr="005E5CCD">
              <w:t>Guideline(s):</w:t>
            </w:r>
          </w:p>
        </w:tc>
        <w:tc>
          <w:tcPr>
            <w:tcW w:w="4272" w:type="pct"/>
            <w:hideMark/>
          </w:tcPr>
          <w:p w14:paraId="5CFF26C0" w14:textId="77777777" w:rsidR="00C17660" w:rsidRPr="005E5CCD" w:rsidRDefault="00C17660">
            <w:pPr>
              <w:pStyle w:val="RepStandard"/>
              <w:spacing w:line="256" w:lineRule="auto"/>
            </w:pPr>
            <w:r w:rsidRPr="005E5CCD">
              <w:t xml:space="preserve">EC No. 1107/2009 </w:t>
            </w:r>
          </w:p>
          <w:p w14:paraId="437E7695" w14:textId="77777777" w:rsidR="00C17660" w:rsidRPr="005E5CCD" w:rsidRDefault="00C17660">
            <w:pPr>
              <w:pStyle w:val="RepStandard"/>
              <w:spacing w:line="256" w:lineRule="auto"/>
            </w:pPr>
            <w:r w:rsidRPr="005E5CCD">
              <w:t>Commission Working Document 7029/VI/95 Rev. 5</w:t>
            </w:r>
          </w:p>
          <w:p w14:paraId="6597FC02" w14:textId="77777777" w:rsidR="00C17660" w:rsidRPr="005E5CCD" w:rsidRDefault="00C17660">
            <w:pPr>
              <w:pStyle w:val="RepStandard"/>
              <w:spacing w:line="256" w:lineRule="auto"/>
            </w:pPr>
            <w:r w:rsidRPr="005E5CCD">
              <w:t>SANTE/2020/12830, Rev.1.</w:t>
            </w:r>
          </w:p>
          <w:p w14:paraId="12ABB651" w14:textId="77777777" w:rsidR="00C17660" w:rsidRPr="005E5CCD" w:rsidRDefault="00C17660">
            <w:pPr>
              <w:pStyle w:val="RepStandard"/>
              <w:spacing w:line="256" w:lineRule="auto"/>
              <w:rPr>
                <w:lang w:val="pt-PT"/>
              </w:rPr>
            </w:pPr>
            <w:r w:rsidRPr="005E5CCD">
              <w:rPr>
                <w:lang w:val="pt-PT"/>
              </w:rPr>
              <w:t>OECD Guideline for the testing of chemicals on Crop Field Trial (TG 509 published in September 2009).</w:t>
            </w:r>
          </w:p>
        </w:tc>
      </w:tr>
      <w:tr w:rsidR="00C17660" w:rsidRPr="005E5CCD" w14:paraId="71637E86" w14:textId="77777777" w:rsidTr="00C17660">
        <w:tc>
          <w:tcPr>
            <w:tcW w:w="728" w:type="pct"/>
            <w:hideMark/>
          </w:tcPr>
          <w:p w14:paraId="5A687C41" w14:textId="77777777" w:rsidR="00C17660" w:rsidRPr="005E5CCD" w:rsidRDefault="00C17660">
            <w:pPr>
              <w:pStyle w:val="RepStandard"/>
              <w:spacing w:line="256" w:lineRule="auto"/>
            </w:pPr>
            <w:r w:rsidRPr="005E5CCD">
              <w:lastRenderedPageBreak/>
              <w:t>Deviations:</w:t>
            </w:r>
          </w:p>
        </w:tc>
        <w:tc>
          <w:tcPr>
            <w:tcW w:w="4272" w:type="pct"/>
            <w:hideMark/>
          </w:tcPr>
          <w:p w14:paraId="7573AA91" w14:textId="77777777" w:rsidR="00C17660" w:rsidRPr="005E5CCD" w:rsidRDefault="00C17660">
            <w:pPr>
              <w:pStyle w:val="RepStandard"/>
              <w:spacing w:line="256" w:lineRule="auto"/>
            </w:pPr>
            <w:r w:rsidRPr="005E5CCD">
              <w:t>No</w:t>
            </w:r>
          </w:p>
        </w:tc>
      </w:tr>
      <w:tr w:rsidR="00C17660" w:rsidRPr="005E5CCD" w14:paraId="76F9A237" w14:textId="77777777" w:rsidTr="00C17660">
        <w:tc>
          <w:tcPr>
            <w:tcW w:w="728" w:type="pct"/>
            <w:hideMark/>
          </w:tcPr>
          <w:p w14:paraId="10F9D2A5" w14:textId="77777777" w:rsidR="00C17660" w:rsidRPr="005E5CCD" w:rsidRDefault="00C17660">
            <w:pPr>
              <w:pStyle w:val="RepStandard"/>
              <w:spacing w:line="256" w:lineRule="auto"/>
            </w:pPr>
            <w:r w:rsidRPr="005E5CCD">
              <w:t>GLP:</w:t>
            </w:r>
          </w:p>
        </w:tc>
        <w:tc>
          <w:tcPr>
            <w:tcW w:w="4272" w:type="pct"/>
            <w:hideMark/>
          </w:tcPr>
          <w:p w14:paraId="5B12B013" w14:textId="77777777" w:rsidR="00C17660" w:rsidRPr="005E5CCD" w:rsidRDefault="00C17660">
            <w:pPr>
              <w:pStyle w:val="RepStandard"/>
              <w:spacing w:line="256" w:lineRule="auto"/>
            </w:pPr>
            <w:r w:rsidRPr="005E5CCD">
              <w:t>Yes</w:t>
            </w:r>
          </w:p>
        </w:tc>
      </w:tr>
      <w:tr w:rsidR="00C17660" w:rsidRPr="005E5CCD" w14:paraId="23B887C4" w14:textId="77777777" w:rsidTr="00053105">
        <w:tc>
          <w:tcPr>
            <w:tcW w:w="728" w:type="pct"/>
            <w:shd w:val="clear" w:color="auto" w:fill="D9D9D9" w:themeFill="background1" w:themeFillShade="D9"/>
            <w:hideMark/>
          </w:tcPr>
          <w:p w14:paraId="61D10599"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2AD0B4E5" w14:textId="77777777" w:rsidR="00C17660" w:rsidRPr="005E5CCD" w:rsidRDefault="00C17660">
            <w:pPr>
              <w:pStyle w:val="RepStandard"/>
              <w:spacing w:line="256" w:lineRule="auto"/>
            </w:pPr>
            <w:r w:rsidRPr="005E5CCD">
              <w:t>Yes</w:t>
            </w:r>
          </w:p>
        </w:tc>
      </w:tr>
      <w:tr w:rsidR="00C17660" w:rsidRPr="005E5CCD" w14:paraId="3C33E317" w14:textId="77777777" w:rsidTr="00C17660">
        <w:tc>
          <w:tcPr>
            <w:tcW w:w="728" w:type="pct"/>
            <w:hideMark/>
          </w:tcPr>
          <w:p w14:paraId="793D241F" w14:textId="77777777" w:rsidR="00C17660" w:rsidRPr="005E5CCD" w:rsidRDefault="00C17660">
            <w:pPr>
              <w:pStyle w:val="RepStandard"/>
              <w:spacing w:line="256" w:lineRule="auto"/>
            </w:pPr>
            <w:r w:rsidRPr="005E5CCD">
              <w:t>Reference:</w:t>
            </w:r>
          </w:p>
        </w:tc>
        <w:tc>
          <w:tcPr>
            <w:tcW w:w="4272" w:type="pct"/>
          </w:tcPr>
          <w:p w14:paraId="399FA2C3" w14:textId="77777777" w:rsidR="00C17660" w:rsidRPr="005E5CCD" w:rsidRDefault="00C17660">
            <w:pPr>
              <w:pStyle w:val="RepStandard"/>
              <w:spacing w:line="256" w:lineRule="auto"/>
            </w:pPr>
          </w:p>
        </w:tc>
      </w:tr>
      <w:tr w:rsidR="00C17660" w:rsidRPr="005E5CCD" w14:paraId="295AB10C" w14:textId="77777777" w:rsidTr="00C17660">
        <w:tc>
          <w:tcPr>
            <w:tcW w:w="728" w:type="pct"/>
            <w:hideMark/>
          </w:tcPr>
          <w:p w14:paraId="2D9BB170" w14:textId="77777777" w:rsidR="00C17660" w:rsidRPr="0099332E" w:rsidRDefault="00C17660">
            <w:pPr>
              <w:pStyle w:val="RepStandard"/>
              <w:spacing w:line="256" w:lineRule="auto"/>
            </w:pPr>
            <w:r w:rsidRPr="0099332E">
              <w:t>Report</w:t>
            </w:r>
          </w:p>
        </w:tc>
        <w:tc>
          <w:tcPr>
            <w:tcW w:w="4272" w:type="pct"/>
            <w:hideMark/>
          </w:tcPr>
          <w:p w14:paraId="48F2E57C" w14:textId="77777777" w:rsidR="00C17660" w:rsidRPr="005E5CCD" w:rsidRDefault="00C17660">
            <w:pPr>
              <w:pStyle w:val="RepStandard"/>
              <w:spacing w:line="256" w:lineRule="auto"/>
            </w:pPr>
            <w:r w:rsidRPr="0099332E">
              <w:t xml:space="preserve">Validation of method for determination of the residues of </w:t>
            </w:r>
            <w:proofErr w:type="spellStart"/>
            <w:r w:rsidRPr="0099332E">
              <w:t>Fenvalerate</w:t>
            </w:r>
            <w:proofErr w:type="spellEnd"/>
            <w:r w:rsidRPr="0099332E">
              <w:t xml:space="preserve"> (any ratio of constituent isomers including </w:t>
            </w:r>
            <w:proofErr w:type="spellStart"/>
            <w:r w:rsidRPr="0099332E">
              <w:t>Esfenvalerate</w:t>
            </w:r>
            <w:proofErr w:type="spellEnd"/>
            <w:r w:rsidRPr="0099332E">
              <w:t>) in head cabbage, strawberry and wheat by Gas Chromatography (LC-MS/MS), Anna Markowicz (Study Director), 2022, 21/FSL/09/V</w:t>
            </w:r>
          </w:p>
        </w:tc>
      </w:tr>
      <w:tr w:rsidR="00C17660" w:rsidRPr="005E5CCD" w14:paraId="467087BB" w14:textId="77777777" w:rsidTr="00C17660">
        <w:tc>
          <w:tcPr>
            <w:tcW w:w="728" w:type="pct"/>
            <w:hideMark/>
          </w:tcPr>
          <w:p w14:paraId="1746DB86" w14:textId="77777777" w:rsidR="00C17660" w:rsidRPr="005E5CCD" w:rsidRDefault="00C17660">
            <w:pPr>
              <w:pStyle w:val="RepStandard"/>
              <w:spacing w:line="256" w:lineRule="auto"/>
            </w:pPr>
            <w:r w:rsidRPr="005E5CCD">
              <w:t>Guideline(s):</w:t>
            </w:r>
          </w:p>
        </w:tc>
        <w:tc>
          <w:tcPr>
            <w:tcW w:w="4272" w:type="pct"/>
            <w:hideMark/>
          </w:tcPr>
          <w:p w14:paraId="14606612" w14:textId="77777777" w:rsidR="00C17660" w:rsidRPr="005E5CCD" w:rsidRDefault="00C17660">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51387177" w14:textId="77777777" w:rsidR="00C17660" w:rsidRPr="005E5CCD" w:rsidRDefault="00C17660">
            <w:pPr>
              <w:pStyle w:val="RepStandard"/>
              <w:spacing w:line="256" w:lineRule="auto"/>
            </w:pPr>
            <w:r w:rsidRPr="005E5CCD">
              <w:t>OECD ENV / MC / CHEM (98) 17;</w:t>
            </w:r>
          </w:p>
          <w:p w14:paraId="7D65D385" w14:textId="77777777" w:rsidR="00C17660" w:rsidRPr="005E5CCD" w:rsidRDefault="00C17660">
            <w:pPr>
              <w:pStyle w:val="RepStandard"/>
              <w:spacing w:line="256" w:lineRule="auto"/>
            </w:pPr>
            <w:r w:rsidRPr="005E5CCD">
              <w:t>Regulation of the Minister of Health of 3 August 2021 r. on Good Laboratory Practice and testing in compliance with the principles with Good Laboratory Practice.</w:t>
            </w:r>
          </w:p>
        </w:tc>
      </w:tr>
      <w:tr w:rsidR="00C17660" w:rsidRPr="005E5CCD" w14:paraId="333BD3C8" w14:textId="77777777" w:rsidTr="00C17660">
        <w:tc>
          <w:tcPr>
            <w:tcW w:w="728" w:type="pct"/>
            <w:hideMark/>
          </w:tcPr>
          <w:p w14:paraId="6613F8DB" w14:textId="77777777" w:rsidR="00C17660" w:rsidRPr="005E5CCD" w:rsidRDefault="00C17660">
            <w:pPr>
              <w:pStyle w:val="RepStandard"/>
              <w:spacing w:line="256" w:lineRule="auto"/>
            </w:pPr>
            <w:r w:rsidRPr="005E5CCD">
              <w:t>Deviations:</w:t>
            </w:r>
          </w:p>
        </w:tc>
        <w:tc>
          <w:tcPr>
            <w:tcW w:w="4272" w:type="pct"/>
            <w:hideMark/>
          </w:tcPr>
          <w:p w14:paraId="273EE74A" w14:textId="77777777" w:rsidR="00C17660" w:rsidRPr="005E5CCD" w:rsidRDefault="00C17660">
            <w:pPr>
              <w:pStyle w:val="RepStandard"/>
              <w:spacing w:line="256" w:lineRule="auto"/>
            </w:pPr>
            <w:r w:rsidRPr="005E5CCD">
              <w:t xml:space="preserve">No </w:t>
            </w:r>
          </w:p>
        </w:tc>
      </w:tr>
      <w:tr w:rsidR="00C17660" w:rsidRPr="005E5CCD" w14:paraId="01E2D8B9" w14:textId="77777777" w:rsidTr="00C17660">
        <w:tc>
          <w:tcPr>
            <w:tcW w:w="728" w:type="pct"/>
            <w:hideMark/>
          </w:tcPr>
          <w:p w14:paraId="19386797" w14:textId="77777777" w:rsidR="00C17660" w:rsidRPr="005E5CCD" w:rsidRDefault="00C17660">
            <w:pPr>
              <w:pStyle w:val="RepStandard"/>
              <w:spacing w:line="256" w:lineRule="auto"/>
            </w:pPr>
            <w:r w:rsidRPr="005E5CCD">
              <w:t>GLP:</w:t>
            </w:r>
          </w:p>
        </w:tc>
        <w:tc>
          <w:tcPr>
            <w:tcW w:w="4272" w:type="pct"/>
            <w:hideMark/>
          </w:tcPr>
          <w:p w14:paraId="23EACDB8" w14:textId="77777777" w:rsidR="00C17660" w:rsidRPr="005E5CCD" w:rsidRDefault="00C17660">
            <w:pPr>
              <w:pStyle w:val="RepStandard"/>
              <w:spacing w:line="256" w:lineRule="auto"/>
            </w:pPr>
            <w:r w:rsidRPr="005E5CCD">
              <w:t xml:space="preserve">Yes </w:t>
            </w:r>
          </w:p>
        </w:tc>
      </w:tr>
      <w:tr w:rsidR="00C17660" w:rsidRPr="005E5CCD" w14:paraId="6BB75404" w14:textId="77777777" w:rsidTr="00053105">
        <w:tc>
          <w:tcPr>
            <w:tcW w:w="728" w:type="pct"/>
            <w:shd w:val="clear" w:color="auto" w:fill="D9D9D9" w:themeFill="background1" w:themeFillShade="D9"/>
            <w:hideMark/>
          </w:tcPr>
          <w:p w14:paraId="76A0F29E"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17888732" w14:textId="3D23950D" w:rsidR="00C17660" w:rsidRPr="005E5CCD" w:rsidRDefault="00053105">
            <w:pPr>
              <w:pStyle w:val="RepStandard"/>
              <w:spacing w:line="256" w:lineRule="auto"/>
            </w:pPr>
            <w:r w:rsidRPr="00053105">
              <w:t>Is going to be provided for the evaluation.</w:t>
            </w:r>
          </w:p>
        </w:tc>
      </w:tr>
    </w:tbl>
    <w:p w14:paraId="731F08E6" w14:textId="77777777" w:rsidR="00C17660" w:rsidRPr="005E5CCD" w:rsidRDefault="00C17660" w:rsidP="00C17660">
      <w:pPr>
        <w:pStyle w:val="RepStandard"/>
      </w:pPr>
    </w:p>
    <w:p w14:paraId="08A54BAE" w14:textId="77777777" w:rsidR="00C17660" w:rsidRPr="005E5CCD" w:rsidRDefault="00C17660" w:rsidP="00C17660">
      <w:pPr>
        <w:pStyle w:val="RepStandard"/>
        <w:rPr>
          <w:b/>
          <w:bCs/>
        </w:rPr>
      </w:pPr>
      <w:r w:rsidRPr="005E5CCD">
        <w:rPr>
          <w:b/>
          <w:bCs/>
        </w:rPr>
        <w:t>Materials:</w:t>
      </w:r>
    </w:p>
    <w:p w14:paraId="485509E2" w14:textId="77777777" w:rsidR="00C17660" w:rsidRPr="005E5CCD" w:rsidRDefault="00C17660" w:rsidP="00C17660">
      <w:pPr>
        <w:pStyle w:val="RepStandard"/>
      </w:pPr>
      <w:r w:rsidRPr="005E5CCD">
        <w:t xml:space="preserve">Test material: </w:t>
      </w:r>
      <w:proofErr w:type="spellStart"/>
      <w:r w:rsidRPr="005E5CCD">
        <w:t>Esfenvalerate</w:t>
      </w:r>
      <w:proofErr w:type="spellEnd"/>
      <w:r w:rsidRPr="005E5CCD">
        <w:t xml:space="preserve"> 5% </w:t>
      </w:r>
    </w:p>
    <w:p w14:paraId="0168FB5F" w14:textId="77777777" w:rsidR="00C17660" w:rsidRPr="005E5CCD" w:rsidRDefault="00C17660" w:rsidP="00C17660">
      <w:pPr>
        <w:pStyle w:val="RepStandard"/>
      </w:pPr>
      <w:r w:rsidRPr="005E5CCD">
        <w:t>Crop: strawberry</w:t>
      </w:r>
    </w:p>
    <w:p w14:paraId="33801DF1" w14:textId="77777777" w:rsidR="00C17660" w:rsidRPr="005E5CCD" w:rsidRDefault="00C17660" w:rsidP="00C17660">
      <w:pPr>
        <w:pStyle w:val="RepStandard"/>
      </w:pPr>
    </w:p>
    <w:p w14:paraId="55096365" w14:textId="77777777" w:rsidR="00C17660" w:rsidRPr="005E5CCD" w:rsidRDefault="00C17660" w:rsidP="00C17660">
      <w:pPr>
        <w:pStyle w:val="RepStandard"/>
        <w:rPr>
          <w:b/>
          <w:bCs/>
        </w:rPr>
      </w:pPr>
      <w:r w:rsidRPr="005E5CCD">
        <w:rPr>
          <w:b/>
          <w:bCs/>
        </w:rPr>
        <w:t>Study design and methods:</w:t>
      </w:r>
    </w:p>
    <w:p w14:paraId="6436EB8C" w14:textId="77777777" w:rsidR="00C17660" w:rsidRPr="005E5CCD" w:rsidRDefault="00C17660" w:rsidP="00C17660">
      <w:pPr>
        <w:pStyle w:val="RepTableSmall"/>
        <w:keepNext/>
        <w:keepLines/>
        <w:jc w:val="both"/>
        <w:rPr>
          <w:sz w:val="22"/>
          <w:szCs w:val="22"/>
        </w:rPr>
      </w:pPr>
      <w:r w:rsidRPr="005E5CCD">
        <w:rPr>
          <w:sz w:val="22"/>
          <w:szCs w:val="22"/>
        </w:rPr>
        <w:t xml:space="preserve">One decline curve trial was conducted in Poland in 2022. Two applications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29F757E4" w14:textId="77777777" w:rsidR="00C17660" w:rsidRPr="005E5CCD" w:rsidRDefault="00C17660" w:rsidP="00C17660">
      <w:pPr>
        <w:pStyle w:val="RepStandard"/>
      </w:pPr>
    </w:p>
    <w:p w14:paraId="10F38D3D" w14:textId="77777777" w:rsidR="00C17660" w:rsidRPr="005E5CCD" w:rsidRDefault="00C17660" w:rsidP="00C17660">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added to the sample with acetonitrile.</w:t>
      </w:r>
    </w:p>
    <w:p w14:paraId="6A7E149B" w14:textId="77777777" w:rsidR="00C17660" w:rsidRPr="005E5CCD" w:rsidRDefault="00C17660" w:rsidP="00C17660">
      <w:pPr>
        <w:pStyle w:val="RepStandard"/>
      </w:pPr>
    </w:p>
    <w:p w14:paraId="01E96809" w14:textId="77777777" w:rsidR="00C17660" w:rsidRPr="005E5CCD" w:rsidRDefault="00C17660" w:rsidP="00C17660">
      <w:pPr>
        <w:pStyle w:val="RepStandard"/>
      </w:pPr>
      <w:r w:rsidRPr="005E5CCD">
        <w:t>Quantification was performed using LC-MS/MS detection system according to the study validated in the Study Report 21/FSL/09/V.</w:t>
      </w:r>
    </w:p>
    <w:p w14:paraId="7248E00F" w14:textId="77777777" w:rsidR="00C17660" w:rsidRPr="005E5CCD" w:rsidRDefault="00C17660" w:rsidP="00C17660">
      <w:pPr>
        <w:pStyle w:val="RepStandard"/>
      </w:pPr>
    </w:p>
    <w:p w14:paraId="70C88188" w14:textId="77777777" w:rsidR="00C17660" w:rsidRPr="005E5CCD" w:rsidRDefault="00C17660" w:rsidP="00C17660">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571E2655" w14:textId="77777777" w:rsidR="00C17660" w:rsidRPr="005E5CCD" w:rsidRDefault="00C17660" w:rsidP="00C17660">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C17660" w:rsidRPr="005E5CCD" w14:paraId="56F33CD7" w14:textId="77777777" w:rsidTr="00C17660">
        <w:tc>
          <w:tcPr>
            <w:tcW w:w="2127" w:type="dxa"/>
            <w:tcBorders>
              <w:top w:val="nil"/>
              <w:left w:val="nil"/>
              <w:bottom w:val="nil"/>
              <w:right w:val="nil"/>
            </w:tcBorders>
            <w:hideMark/>
          </w:tcPr>
          <w:p w14:paraId="3AB16252" w14:textId="77777777" w:rsidR="00C17660" w:rsidRPr="005E5CCD" w:rsidRDefault="00C17660">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4215BCA7" w14:textId="77777777" w:rsidR="00C17660" w:rsidRPr="005E5CCD" w:rsidRDefault="00C17660">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4C71ECB4"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19D4F658" w14:textId="77777777" w:rsidR="00C17660" w:rsidRPr="005E5CCD" w:rsidRDefault="00C17660" w:rsidP="00C17660">
      <w:pPr>
        <w:pStyle w:val="RepLabel"/>
      </w:pPr>
      <w:r w:rsidRPr="005E5CCD">
        <w:t>Table A 42:</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C17660" w:rsidRPr="005E5CCD" w14:paraId="1689BD80" w14:textId="77777777" w:rsidTr="00C17660">
        <w:trPr>
          <w:tblHeader/>
        </w:trPr>
        <w:tc>
          <w:tcPr>
            <w:tcW w:w="618" w:type="pct"/>
            <w:tcBorders>
              <w:top w:val="single" w:sz="4" w:space="0" w:color="auto"/>
              <w:left w:val="single" w:sz="4" w:space="0" w:color="auto"/>
              <w:bottom w:val="single" w:sz="4" w:space="0" w:color="auto"/>
              <w:right w:val="single" w:sz="4" w:space="0" w:color="auto"/>
            </w:tcBorders>
            <w:hideMark/>
          </w:tcPr>
          <w:p w14:paraId="19FB5946" w14:textId="77777777" w:rsidR="00C17660" w:rsidRPr="005E5CCD" w:rsidRDefault="00C17660">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5A9C9AF5" w14:textId="77777777" w:rsidR="00C17660" w:rsidRPr="005E5CCD" w:rsidRDefault="00C17660">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44F1A29D" w14:textId="77777777" w:rsidR="00C17660" w:rsidRPr="005E5CCD" w:rsidRDefault="00C17660">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04F8334F" w14:textId="77777777" w:rsidR="00C17660" w:rsidRPr="005E5CCD" w:rsidRDefault="00C17660">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40D5221C" w14:textId="77777777" w:rsidR="00C17660" w:rsidRPr="005E5CCD" w:rsidRDefault="00C17660">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4B8A5FCB" w14:textId="77777777" w:rsidR="00C17660" w:rsidRPr="005E5CCD" w:rsidRDefault="00C17660">
            <w:pPr>
              <w:pStyle w:val="RepTableHeader"/>
              <w:spacing w:line="256" w:lineRule="auto"/>
              <w:jc w:val="center"/>
              <w:rPr>
                <w:sz w:val="18"/>
                <w:szCs w:val="18"/>
                <w:lang w:val="en-GB"/>
              </w:rPr>
            </w:pPr>
            <w:r w:rsidRPr="005E5CCD">
              <w:rPr>
                <w:sz w:val="18"/>
                <w:szCs w:val="18"/>
                <w:lang w:val="en-GB"/>
              </w:rPr>
              <w:t>Comments</w:t>
            </w:r>
          </w:p>
        </w:tc>
      </w:tr>
      <w:tr w:rsidR="00C17660" w:rsidRPr="005E5CCD" w14:paraId="26A48973"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3D37874E" w14:textId="77777777" w:rsidR="00C17660" w:rsidRPr="005E5CCD" w:rsidRDefault="00C17660">
            <w:pPr>
              <w:pStyle w:val="RepTable"/>
              <w:spacing w:line="256" w:lineRule="auto"/>
              <w:rPr>
                <w:sz w:val="18"/>
                <w:szCs w:val="18"/>
              </w:rPr>
            </w:pPr>
            <w:r w:rsidRPr="005E5CCD">
              <w:rPr>
                <w:sz w:val="18"/>
                <w:szCs w:val="18"/>
              </w:rPr>
              <w:t xml:space="preserve">Strawberry </w:t>
            </w:r>
          </w:p>
          <w:p w14:paraId="164E90D5" w14:textId="77777777" w:rsidR="00C17660" w:rsidRPr="005E5CCD" w:rsidRDefault="00C17660">
            <w:pPr>
              <w:pStyle w:val="RepTable"/>
              <w:spacing w:line="256" w:lineRule="auto"/>
              <w:rPr>
                <w:sz w:val="18"/>
                <w:szCs w:val="18"/>
              </w:rPr>
            </w:pPr>
            <w:r w:rsidRPr="005E5CCD">
              <w:rPr>
                <w:sz w:val="18"/>
                <w:szCs w:val="18"/>
              </w:rPr>
              <w:lastRenderedPageBreak/>
              <w:t>(fruit)</w:t>
            </w:r>
          </w:p>
        </w:tc>
        <w:tc>
          <w:tcPr>
            <w:tcW w:w="724" w:type="pct"/>
            <w:vMerge w:val="restart"/>
            <w:tcBorders>
              <w:top w:val="single" w:sz="4" w:space="0" w:color="auto"/>
              <w:left w:val="single" w:sz="4" w:space="0" w:color="auto"/>
              <w:bottom w:val="single" w:sz="4" w:space="0" w:color="auto"/>
              <w:right w:val="single" w:sz="4" w:space="0" w:color="auto"/>
            </w:tcBorders>
          </w:tcPr>
          <w:p w14:paraId="5F16F885" w14:textId="77777777" w:rsidR="00C17660" w:rsidRPr="005E5CCD" w:rsidRDefault="00C17660">
            <w:pPr>
              <w:pStyle w:val="RepTable"/>
              <w:spacing w:line="256" w:lineRule="auto"/>
              <w:rPr>
                <w:sz w:val="18"/>
                <w:szCs w:val="18"/>
              </w:rPr>
            </w:pPr>
            <w:r w:rsidRPr="005E5CCD">
              <w:rPr>
                <w:sz w:val="18"/>
                <w:szCs w:val="18"/>
              </w:rPr>
              <w:lastRenderedPageBreak/>
              <w:t xml:space="preserve">Esfenvalerate </w:t>
            </w:r>
          </w:p>
          <w:p w14:paraId="0F48E88D" w14:textId="77777777" w:rsidR="00C17660" w:rsidRPr="005E5CCD" w:rsidRDefault="00C17660">
            <w:pPr>
              <w:spacing w:line="256" w:lineRule="auto"/>
              <w:jc w:val="center"/>
              <w:rPr>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B0E21B7" w14:textId="77777777" w:rsidR="00C17660" w:rsidRPr="005E5CCD" w:rsidRDefault="00C17660">
            <w:pPr>
              <w:pStyle w:val="RepTable"/>
              <w:spacing w:line="256" w:lineRule="auto"/>
              <w:rPr>
                <w:sz w:val="18"/>
                <w:szCs w:val="18"/>
                <w:lang w:eastAsia="en-US"/>
              </w:rPr>
            </w:pPr>
            <w:r w:rsidRPr="005E5CCD">
              <w:rPr>
                <w:sz w:val="18"/>
                <w:szCs w:val="18"/>
              </w:rPr>
              <w:lastRenderedPageBreak/>
              <w:t>0.01</w:t>
            </w:r>
          </w:p>
        </w:tc>
        <w:tc>
          <w:tcPr>
            <w:tcW w:w="618" w:type="pct"/>
            <w:tcBorders>
              <w:top w:val="single" w:sz="4" w:space="0" w:color="auto"/>
              <w:left w:val="single" w:sz="4" w:space="0" w:color="auto"/>
              <w:bottom w:val="single" w:sz="4" w:space="0" w:color="auto"/>
              <w:right w:val="single" w:sz="4" w:space="0" w:color="auto"/>
            </w:tcBorders>
            <w:hideMark/>
          </w:tcPr>
          <w:p w14:paraId="68306808" w14:textId="77777777" w:rsidR="00C17660" w:rsidRPr="005E5CCD" w:rsidRDefault="00C17660">
            <w:pPr>
              <w:pStyle w:val="RepTable"/>
              <w:spacing w:line="256" w:lineRule="auto"/>
              <w:rPr>
                <w:sz w:val="18"/>
                <w:szCs w:val="18"/>
              </w:rPr>
            </w:pPr>
            <w:r w:rsidRPr="005E5CCD">
              <w:rPr>
                <w:sz w:val="18"/>
                <w:szCs w:val="18"/>
              </w:rPr>
              <w:t>100</w:t>
            </w:r>
          </w:p>
        </w:tc>
        <w:tc>
          <w:tcPr>
            <w:tcW w:w="861" w:type="pct"/>
            <w:tcBorders>
              <w:top w:val="single" w:sz="4" w:space="0" w:color="auto"/>
              <w:left w:val="single" w:sz="4" w:space="0" w:color="auto"/>
              <w:bottom w:val="single" w:sz="4" w:space="0" w:color="auto"/>
              <w:right w:val="single" w:sz="4" w:space="0" w:color="auto"/>
            </w:tcBorders>
            <w:hideMark/>
          </w:tcPr>
          <w:p w14:paraId="2413F32B" w14:textId="77777777" w:rsidR="00C17660" w:rsidRPr="005E5CCD" w:rsidRDefault="00C17660">
            <w:pPr>
              <w:pStyle w:val="RepTable"/>
              <w:spacing w:line="256" w:lineRule="auto"/>
              <w:rPr>
                <w:sz w:val="18"/>
                <w:szCs w:val="18"/>
              </w:rPr>
            </w:pPr>
            <w:r w:rsidRPr="005E5CCD">
              <w:rPr>
                <w:sz w:val="18"/>
                <w:szCs w:val="18"/>
              </w:rPr>
              <w:t>3.6</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C64808E" w14:textId="77777777" w:rsidR="00C17660" w:rsidRPr="005E5CCD" w:rsidRDefault="00C17660">
            <w:pPr>
              <w:pStyle w:val="RepTable"/>
              <w:spacing w:line="256" w:lineRule="auto"/>
              <w:rPr>
                <w:sz w:val="18"/>
                <w:szCs w:val="18"/>
              </w:rPr>
            </w:pPr>
            <w:r w:rsidRPr="005E5CCD">
              <w:rPr>
                <w:sz w:val="18"/>
                <w:szCs w:val="18"/>
              </w:rPr>
              <w:t xml:space="preserve">First mass transition (125.0-89.1 </w:t>
            </w:r>
            <w:r w:rsidRPr="005E5CCD">
              <w:rPr>
                <w:sz w:val="18"/>
                <w:szCs w:val="18"/>
              </w:rPr>
              <w:lastRenderedPageBreak/>
              <w:t>m/z)</w:t>
            </w:r>
          </w:p>
        </w:tc>
      </w:tr>
      <w:tr w:rsidR="00C17660" w:rsidRPr="005E5CCD" w14:paraId="2B29E708"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1139CDA8"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936771" w14:textId="77777777" w:rsidR="00C17660" w:rsidRPr="005E5CCD" w:rsidRDefault="00C17660">
            <w:pPr>
              <w:spacing w:line="256" w:lineRule="auto"/>
              <w:rPr>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EF449D8"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3CC1BD9C" w14:textId="77777777" w:rsidR="00C17660" w:rsidRPr="005E5CCD" w:rsidRDefault="00C17660">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6F93D0DA" w14:textId="77777777" w:rsidR="00C17660" w:rsidRPr="005E5CCD" w:rsidRDefault="00C17660">
            <w:pPr>
              <w:pStyle w:val="RepTable"/>
              <w:spacing w:line="256" w:lineRule="auto"/>
              <w:rPr>
                <w:sz w:val="18"/>
                <w:szCs w:val="18"/>
              </w:rPr>
            </w:pPr>
            <w:r w:rsidRPr="005E5CCD">
              <w:rPr>
                <w:sz w:val="18"/>
                <w:szCs w:val="18"/>
              </w:rPr>
              <w:t>5.8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C02A77" w14:textId="77777777" w:rsidR="00C17660" w:rsidRPr="005E5CCD" w:rsidRDefault="00C17660">
            <w:pPr>
              <w:spacing w:line="256" w:lineRule="auto"/>
              <w:rPr>
                <w:rFonts w:eastAsia="Calibri"/>
                <w:noProof/>
                <w:sz w:val="18"/>
                <w:szCs w:val="18"/>
                <w:lang w:val="en-GB" w:eastAsia="en-US"/>
              </w:rPr>
            </w:pPr>
          </w:p>
        </w:tc>
      </w:tr>
      <w:tr w:rsidR="00C17660" w:rsidRPr="005E5CCD" w14:paraId="7B963C94"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0190E28B" w14:textId="77777777" w:rsidR="00C17660" w:rsidRPr="005E5CCD" w:rsidRDefault="00C17660">
            <w:pPr>
              <w:pStyle w:val="RepTable"/>
              <w:spacing w:line="256" w:lineRule="auto"/>
              <w:rPr>
                <w:rFonts w:ascii="Calibri" w:hAnsi="Calibri"/>
                <w:sz w:val="18"/>
                <w:szCs w:val="18"/>
              </w:rPr>
            </w:pPr>
            <w:r w:rsidRPr="005E5CCD">
              <w:rPr>
                <w:sz w:val="18"/>
                <w:szCs w:val="18"/>
              </w:rPr>
              <w:t xml:space="preserve">Strawberry </w:t>
            </w:r>
          </w:p>
          <w:p w14:paraId="2E4FB0A9" w14:textId="77777777" w:rsidR="00C17660" w:rsidRPr="005E5CCD" w:rsidRDefault="00C17660">
            <w:pPr>
              <w:pStyle w:val="RepTable"/>
              <w:spacing w:line="256" w:lineRule="auto"/>
              <w:rPr>
                <w:sz w:val="18"/>
                <w:szCs w:val="18"/>
              </w:rPr>
            </w:pPr>
            <w:r w:rsidRPr="005E5CCD">
              <w:rPr>
                <w:sz w:val="18"/>
                <w:szCs w:val="18"/>
              </w:rPr>
              <w:t>(fruit)</w:t>
            </w:r>
          </w:p>
        </w:tc>
        <w:tc>
          <w:tcPr>
            <w:tcW w:w="724" w:type="pct"/>
            <w:vMerge w:val="restart"/>
            <w:tcBorders>
              <w:top w:val="single" w:sz="4" w:space="0" w:color="auto"/>
              <w:left w:val="single" w:sz="4" w:space="0" w:color="auto"/>
              <w:bottom w:val="single" w:sz="4" w:space="0" w:color="auto"/>
              <w:right w:val="single" w:sz="4" w:space="0" w:color="auto"/>
            </w:tcBorders>
          </w:tcPr>
          <w:p w14:paraId="423905C8" w14:textId="77777777" w:rsidR="00C17660" w:rsidRPr="005E5CCD" w:rsidRDefault="00C17660">
            <w:pPr>
              <w:pStyle w:val="RepTable"/>
              <w:spacing w:line="256" w:lineRule="auto"/>
              <w:rPr>
                <w:sz w:val="18"/>
                <w:szCs w:val="18"/>
              </w:rPr>
            </w:pPr>
            <w:r w:rsidRPr="005E5CCD">
              <w:rPr>
                <w:sz w:val="18"/>
                <w:szCs w:val="18"/>
              </w:rPr>
              <w:t xml:space="preserve">Esfenvalerate </w:t>
            </w:r>
          </w:p>
          <w:p w14:paraId="209FAC74" w14:textId="77777777" w:rsidR="00C17660" w:rsidRPr="005E5CCD" w:rsidRDefault="00C17660">
            <w:pPr>
              <w:pStyle w:val="RepTable"/>
              <w:spacing w:line="256" w:lineRule="auto"/>
              <w:rPr>
                <w:sz w:val="18"/>
                <w:szCs w:val="18"/>
              </w:rPr>
            </w:pPr>
          </w:p>
        </w:tc>
        <w:tc>
          <w:tcPr>
            <w:tcW w:w="770" w:type="pct"/>
            <w:tcBorders>
              <w:top w:val="single" w:sz="4" w:space="0" w:color="auto"/>
              <w:left w:val="single" w:sz="4" w:space="0" w:color="auto"/>
              <w:bottom w:val="single" w:sz="4" w:space="0" w:color="auto"/>
              <w:right w:val="single" w:sz="4" w:space="0" w:color="auto"/>
            </w:tcBorders>
            <w:hideMark/>
          </w:tcPr>
          <w:p w14:paraId="28A79165" w14:textId="77777777" w:rsidR="00C17660" w:rsidRPr="005E5CCD" w:rsidRDefault="00C17660">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3F818C75" w14:textId="77777777" w:rsidR="00C17660" w:rsidRPr="005E5CCD" w:rsidRDefault="00C17660">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67F64A41" w14:textId="77777777" w:rsidR="00C17660" w:rsidRPr="005E5CCD" w:rsidRDefault="00C17660">
            <w:pPr>
              <w:pStyle w:val="RepTable"/>
              <w:spacing w:line="256" w:lineRule="auto"/>
              <w:rPr>
                <w:sz w:val="18"/>
                <w:szCs w:val="18"/>
              </w:rPr>
            </w:pPr>
            <w:r w:rsidRPr="005E5CCD">
              <w:rPr>
                <w:sz w:val="18"/>
                <w:szCs w:val="18"/>
              </w:rPr>
              <w:t>2.2</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6E8B9313" w14:textId="77777777" w:rsidR="00C17660" w:rsidRPr="005E5CCD" w:rsidRDefault="00C17660">
            <w:pPr>
              <w:pStyle w:val="RepTable"/>
              <w:spacing w:line="256" w:lineRule="auto"/>
              <w:rPr>
                <w:sz w:val="18"/>
                <w:szCs w:val="18"/>
              </w:rPr>
            </w:pPr>
            <w:r w:rsidRPr="005E5CCD">
              <w:rPr>
                <w:sz w:val="18"/>
                <w:szCs w:val="18"/>
              </w:rPr>
              <w:t>First mass transition (419.1-225.2 m/z)</w:t>
            </w:r>
          </w:p>
        </w:tc>
      </w:tr>
      <w:tr w:rsidR="00C17660" w:rsidRPr="005E5CCD" w14:paraId="3C114824"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4D9F038F"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586049" w14:textId="77777777" w:rsidR="00C17660" w:rsidRPr="005E5CCD" w:rsidRDefault="00C17660">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2172BA78"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968614A" w14:textId="77777777" w:rsidR="00C17660" w:rsidRPr="005E5CCD" w:rsidRDefault="00C17660">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4469299A" w14:textId="77777777" w:rsidR="00C17660" w:rsidRPr="005E5CCD" w:rsidRDefault="00C17660">
            <w:pPr>
              <w:pStyle w:val="RepTable"/>
              <w:spacing w:line="256" w:lineRule="auto"/>
              <w:rPr>
                <w:sz w:val="18"/>
                <w:szCs w:val="18"/>
              </w:rPr>
            </w:pPr>
            <w:r w:rsidRPr="005E5CCD">
              <w:rPr>
                <w:sz w:val="18"/>
                <w:szCs w:val="18"/>
              </w:rPr>
              <w:t>5.4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DCAFF" w14:textId="77777777" w:rsidR="00C17660" w:rsidRPr="005E5CCD" w:rsidRDefault="00C17660">
            <w:pPr>
              <w:spacing w:line="256" w:lineRule="auto"/>
              <w:rPr>
                <w:rFonts w:eastAsia="Calibri"/>
                <w:noProof/>
                <w:sz w:val="18"/>
                <w:szCs w:val="18"/>
                <w:lang w:val="en-GB" w:eastAsia="en-US"/>
              </w:rPr>
            </w:pPr>
          </w:p>
        </w:tc>
      </w:tr>
    </w:tbl>
    <w:p w14:paraId="7E096D0F" w14:textId="77777777" w:rsidR="00C17660" w:rsidRPr="005E5CCD" w:rsidRDefault="00C17660" w:rsidP="00C17660">
      <w:pPr>
        <w:autoSpaceDE w:val="0"/>
        <w:autoSpaceDN w:val="0"/>
        <w:adjustRightInd w:val="0"/>
        <w:spacing w:after="120"/>
        <w:jc w:val="both"/>
        <w:rPr>
          <w:lang w:val="en-GB"/>
        </w:rPr>
      </w:pPr>
    </w:p>
    <w:p w14:paraId="4AA9CC70" w14:textId="77777777" w:rsidR="00C17660" w:rsidRDefault="00C17660" w:rsidP="00C17660">
      <w:pPr>
        <w:pStyle w:val="RepStandard"/>
        <w:rPr>
          <w:b/>
          <w:bCs/>
        </w:rPr>
      </w:pPr>
      <w:r w:rsidRPr="005E5CCD">
        <w:rPr>
          <w:b/>
          <w:bCs/>
        </w:rPr>
        <w:t xml:space="preserve">Table A.43 Characteristics for the analytical method used for validation of </w:t>
      </w:r>
      <w:proofErr w:type="spellStart"/>
      <w:r w:rsidRPr="005E5CCD">
        <w:rPr>
          <w:b/>
          <w:bCs/>
        </w:rPr>
        <w:t>Esfenvalerate</w:t>
      </w:r>
      <w:proofErr w:type="spellEnd"/>
      <w:r w:rsidRPr="005E5CCD">
        <w:rPr>
          <w:b/>
          <w:bCs/>
        </w:rPr>
        <w:t xml:space="preserve"> 5% EW</w:t>
      </w:r>
    </w:p>
    <w:p w14:paraId="1DC5F8F9" w14:textId="77777777" w:rsidR="0099332E" w:rsidRPr="005E5CCD" w:rsidRDefault="0099332E" w:rsidP="00C17660">
      <w:pPr>
        <w:pStyle w:val="RepStandard"/>
        <w:rPr>
          <w:b/>
          <w:bCs/>
        </w:rPr>
      </w:pP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126"/>
        <w:gridCol w:w="7084"/>
      </w:tblGrid>
      <w:tr w:rsidR="00C17660" w:rsidRPr="005E5CCD" w14:paraId="48CEDDF6" w14:textId="77777777" w:rsidTr="002D5903">
        <w:tc>
          <w:tcPr>
            <w:tcW w:w="2126" w:type="dxa"/>
            <w:tcBorders>
              <w:top w:val="single" w:sz="4" w:space="0" w:color="auto"/>
              <w:left w:val="single" w:sz="4" w:space="0" w:color="auto"/>
              <w:bottom w:val="single" w:sz="4" w:space="0" w:color="auto"/>
              <w:right w:val="single" w:sz="4" w:space="0" w:color="auto"/>
            </w:tcBorders>
          </w:tcPr>
          <w:p w14:paraId="6F14C56B" w14:textId="77777777" w:rsidR="00C17660" w:rsidRPr="005E5CCD" w:rsidRDefault="00C17660" w:rsidP="002D5903">
            <w:pPr>
              <w:pStyle w:val="RepTableHeader"/>
              <w:keepNext w:val="0"/>
              <w:keepLines w:val="0"/>
              <w:spacing w:before="0" w:after="0" w:line="257" w:lineRule="auto"/>
              <w:jc w:val="center"/>
              <w:rPr>
                <w:sz w:val="18"/>
                <w:szCs w:val="18"/>
                <w:lang w:val="en-GB"/>
              </w:rPr>
            </w:pPr>
          </w:p>
        </w:tc>
        <w:tc>
          <w:tcPr>
            <w:tcW w:w="7084" w:type="dxa"/>
            <w:tcBorders>
              <w:top w:val="single" w:sz="4" w:space="0" w:color="auto"/>
              <w:left w:val="single" w:sz="4" w:space="0" w:color="auto"/>
              <w:bottom w:val="single" w:sz="4" w:space="0" w:color="auto"/>
              <w:right w:val="single" w:sz="4" w:space="0" w:color="auto"/>
            </w:tcBorders>
            <w:hideMark/>
          </w:tcPr>
          <w:p w14:paraId="0AE686D2" w14:textId="77777777" w:rsidR="00C17660" w:rsidRPr="005E5CCD" w:rsidRDefault="00C17660" w:rsidP="002D5903">
            <w:pPr>
              <w:pStyle w:val="RepTableHeader"/>
              <w:keepNext w:val="0"/>
              <w:keepLines w:val="0"/>
              <w:spacing w:before="0" w:after="0" w:line="257" w:lineRule="auto"/>
              <w:jc w:val="center"/>
              <w:rPr>
                <w:sz w:val="18"/>
                <w:szCs w:val="18"/>
                <w:lang w:val="en-GB"/>
              </w:rPr>
            </w:pPr>
            <w:proofErr w:type="spellStart"/>
            <w:r w:rsidRPr="005E5CCD">
              <w:rPr>
                <w:bCs/>
              </w:rPr>
              <w:t>Esfenvalerate</w:t>
            </w:r>
            <w:proofErr w:type="spellEnd"/>
            <w:r w:rsidRPr="005E5CCD">
              <w:rPr>
                <w:bCs/>
              </w:rPr>
              <w:t xml:space="preserve"> </w:t>
            </w:r>
          </w:p>
        </w:tc>
      </w:tr>
      <w:tr w:rsidR="00C17660" w:rsidRPr="005E5CCD" w14:paraId="419627C9" w14:textId="77777777" w:rsidTr="002D5903">
        <w:tc>
          <w:tcPr>
            <w:tcW w:w="2126" w:type="dxa"/>
            <w:tcBorders>
              <w:top w:val="single" w:sz="4" w:space="0" w:color="auto"/>
              <w:left w:val="single" w:sz="4" w:space="0" w:color="auto"/>
              <w:bottom w:val="single" w:sz="4" w:space="0" w:color="auto"/>
              <w:right w:val="single" w:sz="4" w:space="0" w:color="auto"/>
            </w:tcBorders>
            <w:hideMark/>
          </w:tcPr>
          <w:p w14:paraId="4325FEA2" w14:textId="77777777" w:rsidR="00C17660" w:rsidRPr="005E5CCD" w:rsidRDefault="00C17660" w:rsidP="002D5903">
            <w:pPr>
              <w:pStyle w:val="RepTable"/>
              <w:spacing w:line="257" w:lineRule="auto"/>
              <w:rPr>
                <w:sz w:val="18"/>
                <w:szCs w:val="18"/>
              </w:rPr>
            </w:pPr>
            <w:r w:rsidRPr="005E5CCD">
              <w:rPr>
                <w:sz w:val="18"/>
                <w:szCs w:val="18"/>
              </w:rPr>
              <w:t>Specificity/Confirmatory</w:t>
            </w:r>
          </w:p>
        </w:tc>
        <w:tc>
          <w:tcPr>
            <w:tcW w:w="7084" w:type="dxa"/>
            <w:tcBorders>
              <w:top w:val="single" w:sz="4" w:space="0" w:color="auto"/>
              <w:left w:val="single" w:sz="4" w:space="0" w:color="auto"/>
              <w:bottom w:val="single" w:sz="4" w:space="0" w:color="auto"/>
              <w:right w:val="single" w:sz="4" w:space="0" w:color="auto"/>
            </w:tcBorders>
            <w:hideMark/>
          </w:tcPr>
          <w:p w14:paraId="23A665A5" w14:textId="77777777" w:rsidR="00C17660" w:rsidRPr="005E5CCD" w:rsidRDefault="00C17660" w:rsidP="002D5903">
            <w:pPr>
              <w:pStyle w:val="RepTable"/>
              <w:spacing w:line="257"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C17660" w:rsidRPr="005E5CCD" w14:paraId="72AFCB7D" w14:textId="77777777" w:rsidTr="002D5903">
        <w:tc>
          <w:tcPr>
            <w:tcW w:w="2126" w:type="dxa"/>
            <w:tcBorders>
              <w:top w:val="single" w:sz="4" w:space="0" w:color="auto"/>
              <w:left w:val="single" w:sz="4" w:space="0" w:color="auto"/>
              <w:bottom w:val="single" w:sz="4" w:space="0" w:color="auto"/>
              <w:right w:val="single" w:sz="4" w:space="0" w:color="auto"/>
            </w:tcBorders>
            <w:hideMark/>
          </w:tcPr>
          <w:p w14:paraId="38811061" w14:textId="77777777" w:rsidR="00C17660" w:rsidRPr="005E5CCD" w:rsidRDefault="00C17660" w:rsidP="002D5903">
            <w:pPr>
              <w:pStyle w:val="RepTable"/>
              <w:spacing w:line="257" w:lineRule="auto"/>
              <w:rPr>
                <w:sz w:val="18"/>
                <w:szCs w:val="18"/>
              </w:rPr>
            </w:pPr>
            <w:r w:rsidRPr="005E5CCD">
              <w:rPr>
                <w:sz w:val="18"/>
                <w:szCs w:val="18"/>
              </w:rPr>
              <w:t>Calibration (type, number of data points)</w:t>
            </w:r>
          </w:p>
        </w:tc>
        <w:tc>
          <w:tcPr>
            <w:tcW w:w="7084" w:type="dxa"/>
            <w:tcBorders>
              <w:top w:val="single" w:sz="4" w:space="0" w:color="auto"/>
              <w:left w:val="single" w:sz="4" w:space="0" w:color="auto"/>
              <w:bottom w:val="single" w:sz="4" w:space="0" w:color="auto"/>
              <w:right w:val="single" w:sz="4" w:space="0" w:color="auto"/>
            </w:tcBorders>
            <w:hideMark/>
          </w:tcPr>
          <w:p w14:paraId="4A5E2238" w14:textId="77777777" w:rsidR="00C17660" w:rsidRPr="005E5CCD" w:rsidRDefault="00C17660" w:rsidP="002D5903">
            <w:pPr>
              <w:pStyle w:val="RepTable"/>
              <w:spacing w:line="257" w:lineRule="auto"/>
              <w:rPr>
                <w:b/>
                <w:bCs/>
                <w:sz w:val="18"/>
                <w:szCs w:val="18"/>
              </w:rPr>
            </w:pPr>
            <w:r w:rsidRPr="005E5CCD">
              <w:rPr>
                <w:b/>
                <w:bCs/>
                <w:sz w:val="18"/>
                <w:szCs w:val="18"/>
              </w:rPr>
              <w:t xml:space="preserve">Esfenvalerate </w:t>
            </w:r>
          </w:p>
          <w:p w14:paraId="1853950A" w14:textId="77777777" w:rsidR="00C17660" w:rsidRPr="005E5CCD" w:rsidRDefault="00C17660" w:rsidP="002D5903">
            <w:pPr>
              <w:pStyle w:val="RepTable"/>
              <w:spacing w:line="257" w:lineRule="auto"/>
              <w:rPr>
                <w:sz w:val="18"/>
                <w:szCs w:val="18"/>
              </w:rPr>
            </w:pPr>
            <w:r w:rsidRPr="005E5CCD">
              <w:rPr>
                <w:sz w:val="18"/>
                <w:szCs w:val="18"/>
              </w:rPr>
              <w:t>First mass transition, 5 points (125.0-89.1  m/z)</w:t>
            </w:r>
          </w:p>
          <w:p w14:paraId="59895A2D" w14:textId="77777777" w:rsidR="00C17660" w:rsidRPr="005E5CCD" w:rsidRDefault="00C17660" w:rsidP="002D5903">
            <w:pPr>
              <w:pStyle w:val="RepTable"/>
              <w:spacing w:line="257" w:lineRule="auto"/>
              <w:rPr>
                <w:sz w:val="18"/>
                <w:szCs w:val="18"/>
              </w:rPr>
            </w:pPr>
            <w:r w:rsidRPr="005E5CCD">
              <w:rPr>
                <w:sz w:val="18"/>
                <w:szCs w:val="18"/>
              </w:rPr>
              <w:t xml:space="preserve">y = 0.657704x - 0.001424 </w:t>
            </w:r>
          </w:p>
          <w:p w14:paraId="05555D5F" w14:textId="77777777" w:rsidR="00C17660" w:rsidRPr="005E5CCD" w:rsidRDefault="00C17660" w:rsidP="002D5903">
            <w:pPr>
              <w:pStyle w:val="RepTable"/>
              <w:spacing w:line="257" w:lineRule="auto"/>
              <w:rPr>
                <w:sz w:val="18"/>
                <w:szCs w:val="18"/>
              </w:rPr>
            </w:pPr>
            <w:r w:rsidRPr="005E5CCD">
              <w:rPr>
                <w:sz w:val="18"/>
                <w:szCs w:val="18"/>
              </w:rPr>
              <w:t>R=0.99856765</w:t>
            </w:r>
          </w:p>
          <w:p w14:paraId="36EBC401" w14:textId="77777777" w:rsidR="00C17660" w:rsidRPr="005E5CCD" w:rsidRDefault="00C17660" w:rsidP="002D5903">
            <w:pPr>
              <w:pStyle w:val="RepTable"/>
              <w:spacing w:line="257" w:lineRule="auto"/>
              <w:rPr>
                <w:b/>
                <w:bCs/>
                <w:sz w:val="18"/>
                <w:szCs w:val="18"/>
              </w:rPr>
            </w:pPr>
            <w:r w:rsidRPr="005E5CCD">
              <w:rPr>
                <w:b/>
                <w:bCs/>
                <w:sz w:val="18"/>
                <w:szCs w:val="18"/>
              </w:rPr>
              <w:t xml:space="preserve">Esfenvalerate </w:t>
            </w:r>
          </w:p>
          <w:p w14:paraId="0DCB2093" w14:textId="77777777" w:rsidR="00C17660" w:rsidRPr="005E5CCD" w:rsidRDefault="00C17660" w:rsidP="002D5903">
            <w:pPr>
              <w:pStyle w:val="RepTable"/>
              <w:spacing w:line="257" w:lineRule="auto"/>
              <w:rPr>
                <w:sz w:val="18"/>
                <w:szCs w:val="18"/>
              </w:rPr>
            </w:pPr>
            <w:r w:rsidRPr="005E5CCD">
              <w:rPr>
                <w:sz w:val="18"/>
                <w:szCs w:val="18"/>
              </w:rPr>
              <w:t>First mass transition, 5 points (419.1-225.2 m/z)</w:t>
            </w:r>
          </w:p>
          <w:p w14:paraId="44AD6272" w14:textId="77777777" w:rsidR="00C17660" w:rsidRPr="005E5CCD" w:rsidRDefault="00C17660" w:rsidP="002D5903">
            <w:pPr>
              <w:pStyle w:val="RepTable"/>
              <w:spacing w:line="257" w:lineRule="auto"/>
              <w:rPr>
                <w:sz w:val="18"/>
                <w:szCs w:val="18"/>
              </w:rPr>
            </w:pPr>
            <w:r w:rsidRPr="005E5CCD">
              <w:rPr>
                <w:sz w:val="18"/>
                <w:szCs w:val="18"/>
              </w:rPr>
              <w:t xml:space="preserve">y = 0.087850x - 0.0003668673 </w:t>
            </w:r>
          </w:p>
          <w:p w14:paraId="4AA68E59" w14:textId="77777777" w:rsidR="00C17660" w:rsidRPr="005E5CCD" w:rsidRDefault="00C17660" w:rsidP="002D5903">
            <w:pPr>
              <w:pStyle w:val="RepTable"/>
              <w:spacing w:line="257" w:lineRule="auto"/>
              <w:rPr>
                <w:sz w:val="18"/>
                <w:szCs w:val="18"/>
              </w:rPr>
            </w:pPr>
            <w:r w:rsidRPr="005E5CCD">
              <w:rPr>
                <w:sz w:val="18"/>
                <w:szCs w:val="18"/>
              </w:rPr>
              <w:t>R=0.99838298</w:t>
            </w:r>
          </w:p>
        </w:tc>
      </w:tr>
      <w:tr w:rsidR="00C17660" w:rsidRPr="005E5CCD" w14:paraId="152F9A4D" w14:textId="77777777" w:rsidTr="002D5903">
        <w:tc>
          <w:tcPr>
            <w:tcW w:w="2126" w:type="dxa"/>
            <w:tcBorders>
              <w:top w:val="single" w:sz="4" w:space="0" w:color="auto"/>
              <w:left w:val="single" w:sz="4" w:space="0" w:color="auto"/>
              <w:bottom w:val="single" w:sz="4" w:space="0" w:color="auto"/>
              <w:right w:val="single" w:sz="4" w:space="0" w:color="auto"/>
            </w:tcBorders>
            <w:hideMark/>
          </w:tcPr>
          <w:p w14:paraId="5D1E6E79" w14:textId="77777777" w:rsidR="00C17660" w:rsidRPr="005E5CCD" w:rsidRDefault="00C17660" w:rsidP="002D5903">
            <w:pPr>
              <w:pStyle w:val="RepTable"/>
              <w:spacing w:line="257" w:lineRule="auto"/>
              <w:rPr>
                <w:sz w:val="18"/>
                <w:szCs w:val="18"/>
              </w:rPr>
            </w:pPr>
            <w:r w:rsidRPr="005E5CCD">
              <w:rPr>
                <w:sz w:val="18"/>
                <w:szCs w:val="18"/>
              </w:rPr>
              <w:t>Limit of determination/quantification</w:t>
            </w:r>
          </w:p>
        </w:tc>
        <w:tc>
          <w:tcPr>
            <w:tcW w:w="7084" w:type="dxa"/>
            <w:tcBorders>
              <w:top w:val="single" w:sz="4" w:space="0" w:color="auto"/>
              <w:left w:val="single" w:sz="4" w:space="0" w:color="auto"/>
              <w:bottom w:val="single" w:sz="4" w:space="0" w:color="auto"/>
              <w:right w:val="single" w:sz="4" w:space="0" w:color="auto"/>
            </w:tcBorders>
            <w:hideMark/>
          </w:tcPr>
          <w:p w14:paraId="7380FFBB" w14:textId="77777777" w:rsidR="00C17660" w:rsidRPr="005E5CCD" w:rsidRDefault="00C17660" w:rsidP="002D5903">
            <w:pPr>
              <w:pStyle w:val="RepTable"/>
              <w:spacing w:line="257" w:lineRule="auto"/>
              <w:rPr>
                <w:b/>
                <w:bCs/>
                <w:sz w:val="18"/>
                <w:szCs w:val="18"/>
              </w:rPr>
            </w:pPr>
            <w:r w:rsidRPr="005E5CCD">
              <w:rPr>
                <w:b/>
                <w:bCs/>
                <w:sz w:val="18"/>
                <w:szCs w:val="18"/>
              </w:rPr>
              <w:t>Esfenvalerate :</w:t>
            </w:r>
          </w:p>
          <w:p w14:paraId="36DF98BA" w14:textId="77777777" w:rsidR="00C17660" w:rsidRPr="005E5CCD" w:rsidRDefault="00C17660" w:rsidP="002D5903">
            <w:pPr>
              <w:pStyle w:val="RepTable"/>
              <w:spacing w:line="257" w:lineRule="auto"/>
              <w:rPr>
                <w:sz w:val="18"/>
                <w:szCs w:val="18"/>
              </w:rPr>
            </w:pPr>
            <w:r w:rsidRPr="005E5CCD">
              <w:rPr>
                <w:sz w:val="18"/>
                <w:szCs w:val="18"/>
              </w:rPr>
              <w:t>LOQ = 0.01 mg/kg</w:t>
            </w:r>
          </w:p>
          <w:p w14:paraId="3AF2F1B6" w14:textId="77777777" w:rsidR="00C17660" w:rsidRPr="005E5CCD" w:rsidRDefault="00C17660" w:rsidP="002D5903">
            <w:pPr>
              <w:pStyle w:val="RepTable"/>
              <w:spacing w:line="257" w:lineRule="auto"/>
              <w:rPr>
                <w:sz w:val="18"/>
                <w:szCs w:val="18"/>
              </w:rPr>
            </w:pPr>
            <w:r w:rsidRPr="005E5CCD">
              <w:rPr>
                <w:sz w:val="18"/>
                <w:szCs w:val="18"/>
              </w:rPr>
              <w:t>LOD = 0.002 mg/kg</w:t>
            </w:r>
          </w:p>
        </w:tc>
      </w:tr>
    </w:tbl>
    <w:p w14:paraId="5E3F44E0"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53F001E5" w14:textId="77777777" w:rsidR="00C17660" w:rsidRPr="005E5CCD" w:rsidRDefault="00C17660" w:rsidP="00C17660">
      <w:pPr>
        <w:pStyle w:val="RepLabel"/>
      </w:pPr>
      <w:r w:rsidRPr="005E5CCD">
        <w:t>Table A 44:</w:t>
      </w:r>
      <w:r w:rsidRPr="005E5CC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843"/>
        <w:gridCol w:w="577"/>
        <w:gridCol w:w="843"/>
        <w:gridCol w:w="603"/>
        <w:gridCol w:w="802"/>
        <w:gridCol w:w="518"/>
        <w:gridCol w:w="900"/>
        <w:gridCol w:w="648"/>
        <w:gridCol w:w="550"/>
        <w:gridCol w:w="1679"/>
        <w:gridCol w:w="532"/>
        <w:gridCol w:w="1224"/>
      </w:tblGrid>
      <w:tr w:rsidR="00C17660" w:rsidRPr="005E5CCD" w14:paraId="5BEF24F6" w14:textId="77777777" w:rsidTr="00C17660">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39859AD7" w14:textId="77777777" w:rsidR="00C17660" w:rsidRPr="00310EFC" w:rsidRDefault="00C17660">
            <w:pPr>
              <w:pStyle w:val="RepTableHeaderSmall"/>
              <w:spacing w:line="256" w:lineRule="auto"/>
              <w:jc w:val="center"/>
              <w:rPr>
                <w:lang w:val="en-GB"/>
              </w:rPr>
            </w:pPr>
            <w:r w:rsidRPr="00310EFC">
              <w:rPr>
                <w:lang w:val="en-GB"/>
              </w:rPr>
              <w:t>Trial No./</w:t>
            </w:r>
          </w:p>
          <w:p w14:paraId="5591EC1E" w14:textId="77777777" w:rsidR="00C17660" w:rsidRPr="00310EFC" w:rsidRDefault="00C17660">
            <w:pPr>
              <w:pStyle w:val="RepTableHeaderSmall"/>
              <w:spacing w:line="256" w:lineRule="auto"/>
              <w:jc w:val="center"/>
              <w:rPr>
                <w:lang w:val="en-GB"/>
              </w:rPr>
            </w:pPr>
            <w:r w:rsidRPr="00310EFC">
              <w:rPr>
                <w:lang w:val="en-GB"/>
              </w:rPr>
              <w:t>Location/</w:t>
            </w:r>
          </w:p>
          <w:p w14:paraId="5A1C15B6" w14:textId="77777777" w:rsidR="00C17660" w:rsidRPr="00310EFC" w:rsidRDefault="00C17660">
            <w:pPr>
              <w:pStyle w:val="RepTableHeaderSmall"/>
              <w:spacing w:line="256" w:lineRule="auto"/>
              <w:jc w:val="center"/>
              <w:rPr>
                <w:lang w:val="en-GB"/>
              </w:rPr>
            </w:pPr>
            <w:r w:rsidRPr="00310EFC">
              <w:rPr>
                <w:lang w:val="en-GB"/>
              </w:rPr>
              <w:t>EU zone/</w:t>
            </w:r>
          </w:p>
          <w:p w14:paraId="0279C6A8" w14:textId="77777777" w:rsidR="00C17660" w:rsidRPr="005E5CCD" w:rsidRDefault="00C17660">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14C6BEDA" w14:textId="77777777" w:rsidR="00C17660" w:rsidRPr="005E5CCD" w:rsidRDefault="00C17660">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27945DEF" w14:textId="77777777" w:rsidR="00C17660" w:rsidRPr="005E5CCD" w:rsidRDefault="00C17660">
            <w:pPr>
              <w:pStyle w:val="RepTableHeaderSmall"/>
              <w:spacing w:line="256" w:lineRule="auto"/>
              <w:jc w:val="center"/>
              <w:rPr>
                <w:lang w:val="en-GB"/>
              </w:rPr>
            </w:pPr>
            <w:r w:rsidRPr="005E5CCD">
              <w:rPr>
                <w:lang w:val="en-GB"/>
              </w:rPr>
              <w:t>Date of</w:t>
            </w:r>
          </w:p>
          <w:p w14:paraId="01E44ECD" w14:textId="77777777" w:rsidR="00C17660" w:rsidRPr="005E5CCD" w:rsidRDefault="00C17660">
            <w:pPr>
              <w:pStyle w:val="RepTableHeaderSmall"/>
              <w:spacing w:line="256" w:lineRule="auto"/>
              <w:jc w:val="center"/>
              <w:rPr>
                <w:lang w:val="en-GB"/>
              </w:rPr>
            </w:pPr>
            <w:r w:rsidRPr="005E5CCD">
              <w:rPr>
                <w:lang w:val="en-GB"/>
              </w:rPr>
              <w:t>1.Sowing or planting</w:t>
            </w:r>
          </w:p>
          <w:p w14:paraId="2EAFD20F" w14:textId="77777777" w:rsidR="00C17660" w:rsidRPr="005E5CCD" w:rsidRDefault="00C17660">
            <w:pPr>
              <w:pStyle w:val="RepTableHeaderSmall"/>
              <w:spacing w:line="256" w:lineRule="auto"/>
              <w:jc w:val="center"/>
              <w:rPr>
                <w:lang w:val="en-GB"/>
              </w:rPr>
            </w:pPr>
            <w:r w:rsidRPr="005E5CCD">
              <w:rPr>
                <w:lang w:val="en-GB"/>
              </w:rPr>
              <w:t>2.Flowering</w:t>
            </w:r>
          </w:p>
          <w:p w14:paraId="2A1A5D26" w14:textId="77777777" w:rsidR="00C17660" w:rsidRPr="005E5CCD" w:rsidRDefault="00C17660">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50744129" w14:textId="77777777" w:rsidR="00C17660" w:rsidRPr="005E5CCD" w:rsidRDefault="00C17660">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16F4B13E" w14:textId="77777777" w:rsidR="00C17660" w:rsidRPr="005E5CCD" w:rsidRDefault="00C17660">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444047DA" w14:textId="77777777" w:rsidR="00C17660" w:rsidRPr="005E5CCD" w:rsidRDefault="00C17660">
            <w:pPr>
              <w:pStyle w:val="RepTableHeaderSmall"/>
              <w:spacing w:line="256" w:lineRule="auto"/>
              <w:jc w:val="center"/>
              <w:rPr>
                <w:lang w:val="en-GB"/>
              </w:rPr>
            </w:pPr>
            <w:r w:rsidRPr="005E5CCD">
              <w:rPr>
                <w:lang w:val="en-GB"/>
              </w:rPr>
              <w:t>Growth stage at last treatment or date</w:t>
            </w:r>
          </w:p>
          <w:p w14:paraId="7111561A" w14:textId="77777777" w:rsidR="00C17660" w:rsidRPr="005E5CCD" w:rsidRDefault="00C17660">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41211077" w14:textId="77777777" w:rsidR="00C17660" w:rsidRPr="005E5CCD" w:rsidRDefault="00C17660">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393" w:type="pct"/>
            <w:tcBorders>
              <w:top w:val="single" w:sz="4" w:space="0" w:color="auto"/>
              <w:left w:val="single" w:sz="4" w:space="0" w:color="auto"/>
              <w:bottom w:val="single" w:sz="4" w:space="0" w:color="auto"/>
              <w:right w:val="single" w:sz="4" w:space="0" w:color="auto"/>
            </w:tcBorders>
            <w:hideMark/>
          </w:tcPr>
          <w:p w14:paraId="2C818A29" w14:textId="77777777" w:rsidR="00C17660" w:rsidRPr="005E5CCD" w:rsidRDefault="00C17660">
            <w:pPr>
              <w:pStyle w:val="RepTableHeaderSmall"/>
              <w:spacing w:line="256" w:lineRule="auto"/>
              <w:jc w:val="center"/>
              <w:rPr>
                <w:lang w:val="en-GB"/>
              </w:rPr>
            </w:pPr>
            <w:r w:rsidRPr="005E5CCD">
              <w:rPr>
                <w:lang w:val="en-GB"/>
              </w:rPr>
              <w:t>Residues (mg/kg)</w:t>
            </w:r>
          </w:p>
        </w:tc>
        <w:tc>
          <w:tcPr>
            <w:tcW w:w="217" w:type="pct"/>
            <w:tcBorders>
              <w:top w:val="single" w:sz="4" w:space="0" w:color="auto"/>
              <w:left w:val="single" w:sz="4" w:space="0" w:color="auto"/>
              <w:bottom w:val="single" w:sz="4" w:space="0" w:color="auto"/>
              <w:right w:val="single" w:sz="4" w:space="0" w:color="auto"/>
            </w:tcBorders>
            <w:vAlign w:val="center"/>
            <w:hideMark/>
          </w:tcPr>
          <w:p w14:paraId="009E1413" w14:textId="77777777" w:rsidR="00C17660" w:rsidRPr="005E5CCD" w:rsidRDefault="00C17660">
            <w:pPr>
              <w:pStyle w:val="RepTableHeaderSmall"/>
              <w:spacing w:line="256" w:lineRule="auto"/>
              <w:jc w:val="center"/>
              <w:rPr>
                <w:lang w:val="en-GB"/>
              </w:rPr>
            </w:pPr>
            <w:r w:rsidRPr="005E5CCD">
              <w:rPr>
                <w:lang w:val="en-GB"/>
              </w:rPr>
              <w:t>PHI (days)</w:t>
            </w:r>
          </w:p>
        </w:tc>
        <w:tc>
          <w:tcPr>
            <w:tcW w:w="817" w:type="pct"/>
            <w:tcBorders>
              <w:top w:val="single" w:sz="4" w:space="0" w:color="auto"/>
              <w:left w:val="single" w:sz="4" w:space="0" w:color="auto"/>
              <w:bottom w:val="single" w:sz="4" w:space="0" w:color="auto"/>
              <w:right w:val="single" w:sz="4" w:space="0" w:color="auto"/>
            </w:tcBorders>
            <w:vAlign w:val="center"/>
            <w:hideMark/>
          </w:tcPr>
          <w:p w14:paraId="4B74D3D3" w14:textId="77777777" w:rsidR="00C17660" w:rsidRPr="005E5CCD" w:rsidRDefault="00C17660">
            <w:pPr>
              <w:pStyle w:val="RepTableHeaderSmall"/>
              <w:spacing w:line="256" w:lineRule="auto"/>
              <w:jc w:val="center"/>
              <w:rPr>
                <w:lang w:val="en-GB"/>
              </w:rPr>
            </w:pPr>
            <w:r w:rsidRPr="005E5CCD">
              <w:rPr>
                <w:lang w:val="en-GB"/>
              </w:rPr>
              <w:t>Details on trial</w:t>
            </w:r>
          </w:p>
        </w:tc>
      </w:tr>
      <w:tr w:rsidR="00C17660" w:rsidRPr="005E5CCD" w14:paraId="6BF50573" w14:textId="77777777" w:rsidTr="00C17660">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69D879" w14:textId="77777777" w:rsidR="00C17660" w:rsidRPr="005E5CCD" w:rsidRDefault="00C17660">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77A24B08" w14:textId="77777777" w:rsidR="00C17660" w:rsidRPr="005E5CCD" w:rsidRDefault="00C17660">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28257123" w14:textId="77777777" w:rsidR="00C17660" w:rsidRPr="005E5CCD" w:rsidRDefault="00C17660">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3F721DE9"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17F25774" w14:textId="77777777" w:rsidR="00C17660" w:rsidRPr="005E5CCD" w:rsidRDefault="00C17660">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4711AE85" w14:textId="77777777" w:rsidR="00C17660" w:rsidRPr="005E5CCD" w:rsidRDefault="00C17660">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0C60F2B2" w14:textId="77777777" w:rsidR="00C17660" w:rsidRPr="005E5CCD" w:rsidRDefault="00C17660">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B49FD" w14:textId="77777777" w:rsidR="00C17660" w:rsidRPr="005E5CCD" w:rsidRDefault="00C17660">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25903" w14:textId="77777777" w:rsidR="00C17660" w:rsidRPr="005E5CCD" w:rsidRDefault="00C17660">
            <w:pPr>
              <w:spacing w:line="256" w:lineRule="auto"/>
              <w:rPr>
                <w:b/>
                <w:sz w:val="16"/>
                <w:szCs w:val="16"/>
                <w:lang w:val="en-GB"/>
              </w:rPr>
            </w:pPr>
          </w:p>
        </w:tc>
        <w:tc>
          <w:tcPr>
            <w:tcW w:w="1393" w:type="pct"/>
            <w:tcBorders>
              <w:top w:val="nil"/>
              <w:left w:val="single" w:sz="4" w:space="0" w:color="auto"/>
              <w:bottom w:val="single" w:sz="4" w:space="0" w:color="auto"/>
              <w:right w:val="single" w:sz="4" w:space="0" w:color="auto"/>
            </w:tcBorders>
            <w:vAlign w:val="center"/>
            <w:hideMark/>
          </w:tcPr>
          <w:p w14:paraId="3CFD835C"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64A52DE5" w14:textId="77777777" w:rsidR="00C17660" w:rsidRPr="005E5CCD" w:rsidRDefault="00C17660">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217" w:type="pct"/>
            <w:tcBorders>
              <w:top w:val="nil"/>
              <w:left w:val="single" w:sz="4" w:space="0" w:color="auto"/>
              <w:bottom w:val="single" w:sz="4" w:space="0" w:color="auto"/>
              <w:right w:val="single" w:sz="4" w:space="0" w:color="auto"/>
            </w:tcBorders>
            <w:vAlign w:val="center"/>
            <w:hideMark/>
          </w:tcPr>
          <w:p w14:paraId="2FDEA35A" w14:textId="77777777" w:rsidR="00C17660" w:rsidRPr="005E5CCD" w:rsidRDefault="00C17660">
            <w:pPr>
              <w:pStyle w:val="RepTableSmall"/>
              <w:spacing w:line="256" w:lineRule="auto"/>
              <w:jc w:val="center"/>
              <w:rPr>
                <w:szCs w:val="16"/>
                <w:lang w:val="en-GB"/>
              </w:rPr>
            </w:pPr>
            <w:r w:rsidRPr="005E5CCD">
              <w:rPr>
                <w:szCs w:val="16"/>
                <w:lang w:val="en-GB"/>
              </w:rPr>
              <w:t>(d)</w:t>
            </w:r>
          </w:p>
        </w:tc>
        <w:tc>
          <w:tcPr>
            <w:tcW w:w="817" w:type="pct"/>
            <w:tcBorders>
              <w:top w:val="nil"/>
              <w:left w:val="single" w:sz="4" w:space="0" w:color="auto"/>
              <w:bottom w:val="single" w:sz="4" w:space="0" w:color="auto"/>
              <w:right w:val="single" w:sz="4" w:space="0" w:color="auto"/>
            </w:tcBorders>
            <w:vAlign w:val="center"/>
            <w:hideMark/>
          </w:tcPr>
          <w:p w14:paraId="0B2D8286" w14:textId="77777777" w:rsidR="00C17660" w:rsidRPr="005E5CCD" w:rsidRDefault="00C17660">
            <w:pPr>
              <w:pStyle w:val="RepTableSmall"/>
              <w:spacing w:line="256" w:lineRule="auto"/>
              <w:jc w:val="center"/>
              <w:rPr>
                <w:szCs w:val="16"/>
                <w:lang w:val="en-GB"/>
              </w:rPr>
            </w:pPr>
            <w:r w:rsidRPr="005E5CCD">
              <w:rPr>
                <w:szCs w:val="16"/>
                <w:lang w:val="en-GB"/>
              </w:rPr>
              <w:t>(e)</w:t>
            </w:r>
          </w:p>
        </w:tc>
      </w:tr>
      <w:tr w:rsidR="00C17660" w:rsidRPr="005E5CCD" w14:paraId="1654335D" w14:textId="77777777" w:rsidTr="00C17660">
        <w:trPr>
          <w:trHeight w:val="320"/>
        </w:trPr>
        <w:tc>
          <w:tcPr>
            <w:tcW w:w="371" w:type="pct"/>
            <w:vMerge w:val="restart"/>
            <w:tcBorders>
              <w:top w:val="single" w:sz="4" w:space="0" w:color="auto"/>
              <w:left w:val="single" w:sz="4" w:space="0" w:color="auto"/>
              <w:bottom w:val="single" w:sz="4" w:space="0" w:color="auto"/>
              <w:right w:val="single" w:sz="4" w:space="0" w:color="auto"/>
            </w:tcBorders>
          </w:tcPr>
          <w:p w14:paraId="13C10F0C" w14:textId="394772DD" w:rsidR="00C17660" w:rsidRPr="005E5CCD" w:rsidRDefault="00C17660">
            <w:pPr>
              <w:pStyle w:val="RepTableSmall"/>
              <w:keepNext/>
              <w:keepLines/>
              <w:spacing w:line="256" w:lineRule="auto"/>
              <w:rPr>
                <w:szCs w:val="16"/>
                <w:lang w:val="en-GB"/>
              </w:rPr>
            </w:pPr>
            <w:r w:rsidRPr="005E5CCD">
              <w:t>22SGS06-01</w:t>
            </w:r>
            <w:r w:rsidRPr="005E5CCD">
              <w:rPr>
                <w:szCs w:val="16"/>
                <w:lang w:val="en-GB"/>
              </w:rPr>
              <w:t xml:space="preserve">/ </w:t>
            </w:r>
            <w:proofErr w:type="spellStart"/>
            <w:r w:rsidRPr="005E5CCD">
              <w:rPr>
                <w:szCs w:val="16"/>
                <w:lang w:val="en-GB"/>
              </w:rPr>
              <w:t>Cerekwica</w:t>
            </w:r>
            <w:proofErr w:type="spellEnd"/>
            <w:r w:rsidRPr="005E5CCD">
              <w:rPr>
                <w:szCs w:val="16"/>
                <w:lang w:val="en-GB"/>
              </w:rPr>
              <w:t>/ NEU Poland/ 2022</w:t>
            </w:r>
          </w:p>
        </w:tc>
        <w:tc>
          <w:tcPr>
            <w:tcW w:w="258" w:type="pct"/>
            <w:vMerge w:val="restart"/>
            <w:tcBorders>
              <w:top w:val="single" w:sz="4" w:space="0" w:color="auto"/>
              <w:left w:val="single" w:sz="4" w:space="0" w:color="auto"/>
              <w:bottom w:val="single" w:sz="4" w:space="0" w:color="auto"/>
              <w:right w:val="single" w:sz="4" w:space="0" w:color="auto"/>
            </w:tcBorders>
            <w:hideMark/>
          </w:tcPr>
          <w:p w14:paraId="706B015E" w14:textId="77777777" w:rsidR="00C17660" w:rsidRPr="005E5CCD" w:rsidRDefault="00C17660">
            <w:pPr>
              <w:pStyle w:val="RepTableSmall"/>
              <w:keepNext/>
              <w:keepLines/>
              <w:spacing w:line="256" w:lineRule="auto"/>
              <w:rPr>
                <w:szCs w:val="16"/>
                <w:lang w:val="en-GB"/>
              </w:rPr>
            </w:pPr>
            <w:r w:rsidRPr="005E5CCD">
              <w:rPr>
                <w:szCs w:val="16"/>
                <w:lang w:val="en-GB"/>
              </w:rPr>
              <w:t>Strawberry/ Rumba</w:t>
            </w:r>
          </w:p>
        </w:tc>
        <w:tc>
          <w:tcPr>
            <w:tcW w:w="388" w:type="pct"/>
            <w:vMerge w:val="restart"/>
            <w:tcBorders>
              <w:top w:val="single" w:sz="4" w:space="0" w:color="auto"/>
              <w:left w:val="single" w:sz="4" w:space="0" w:color="auto"/>
              <w:bottom w:val="single" w:sz="4" w:space="0" w:color="auto"/>
              <w:right w:val="single" w:sz="4" w:space="0" w:color="auto"/>
            </w:tcBorders>
            <w:hideMark/>
          </w:tcPr>
          <w:p w14:paraId="54207453" w14:textId="77777777" w:rsidR="00C17660" w:rsidRPr="005E5CCD" w:rsidRDefault="00C17660">
            <w:pPr>
              <w:pStyle w:val="RepTableSmall"/>
              <w:keepNext/>
              <w:keepLines/>
              <w:spacing w:line="256" w:lineRule="auto"/>
              <w:rPr>
                <w:szCs w:val="16"/>
                <w:lang w:val="en-GB"/>
              </w:rPr>
            </w:pPr>
            <w:r w:rsidRPr="005E5CCD">
              <w:rPr>
                <w:szCs w:val="16"/>
                <w:lang w:val="en-GB"/>
              </w:rPr>
              <w:t>1) 10/09/2021</w:t>
            </w:r>
          </w:p>
          <w:p w14:paraId="7C1B73AF" w14:textId="77777777" w:rsidR="00C17660" w:rsidRPr="005E5CCD" w:rsidRDefault="00C17660">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N/A</w:t>
            </w:r>
          </w:p>
          <w:p w14:paraId="4431F11E" w14:textId="77777777" w:rsidR="00C17660" w:rsidRPr="005E5CCD" w:rsidRDefault="00C17660">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24/06/2022</w:t>
            </w:r>
          </w:p>
        </w:tc>
        <w:tc>
          <w:tcPr>
            <w:tcW w:w="195" w:type="pct"/>
            <w:vMerge w:val="restart"/>
            <w:tcBorders>
              <w:top w:val="single" w:sz="4" w:space="0" w:color="auto"/>
              <w:left w:val="single" w:sz="4" w:space="0" w:color="auto"/>
              <w:bottom w:val="single" w:sz="4" w:space="0" w:color="auto"/>
              <w:right w:val="single" w:sz="4" w:space="0" w:color="auto"/>
            </w:tcBorders>
          </w:tcPr>
          <w:p w14:paraId="4AFBDF25"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15.10</w:t>
            </w:r>
          </w:p>
          <w:p w14:paraId="3BAC60B7"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15.10</w:t>
            </w:r>
          </w:p>
          <w:p w14:paraId="5F0710E3"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p w14:paraId="2D1FCE73"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tcPr>
          <w:p w14:paraId="383FE087"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301.9</w:t>
            </w:r>
          </w:p>
          <w:p w14:paraId="05957137"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301.3</w:t>
            </w:r>
          </w:p>
          <w:p w14:paraId="5124FA1C"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p>
          <w:p w14:paraId="129BE7AE"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tcPr>
          <w:p w14:paraId="0213BA15"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49D67020"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429853D1"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31/05/2021</w:t>
            </w:r>
          </w:p>
          <w:p w14:paraId="68D461C0"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10/06/2021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36B6E103" w14:textId="77777777" w:rsidR="00C17660" w:rsidRPr="005E5CCD" w:rsidRDefault="00C17660">
            <w:pPr>
              <w:pStyle w:val="RepTableSmall"/>
              <w:keepNext/>
              <w:keepLines/>
              <w:spacing w:line="256" w:lineRule="auto"/>
              <w:rPr>
                <w:szCs w:val="16"/>
                <w:lang w:val="en-GB"/>
              </w:rPr>
            </w:pPr>
            <w:r w:rsidRPr="005E5CCD">
              <w:rPr>
                <w:szCs w:val="16"/>
                <w:lang w:val="en-GB"/>
              </w:rPr>
              <w:t>BBCH 72</w:t>
            </w:r>
          </w:p>
          <w:p w14:paraId="20E2F6E6" w14:textId="77777777" w:rsidR="00C17660" w:rsidRPr="005E5CCD" w:rsidRDefault="00C17660">
            <w:pPr>
              <w:pStyle w:val="RepTableSmall"/>
              <w:keepNext/>
              <w:keepLines/>
              <w:spacing w:line="256" w:lineRule="auto"/>
              <w:rPr>
                <w:szCs w:val="16"/>
                <w:lang w:val="en-GB"/>
              </w:rPr>
            </w:pPr>
            <w:r w:rsidRPr="005E5CCD">
              <w:rPr>
                <w:szCs w:val="16"/>
                <w:lang w:val="en-GB"/>
              </w:rPr>
              <w:t>BBCH 81</w:t>
            </w:r>
          </w:p>
        </w:tc>
        <w:tc>
          <w:tcPr>
            <w:tcW w:w="288" w:type="pct"/>
            <w:tcBorders>
              <w:top w:val="single" w:sz="4" w:space="0" w:color="auto"/>
              <w:left w:val="single" w:sz="4" w:space="0" w:color="auto"/>
              <w:bottom w:val="single" w:sz="4" w:space="0" w:color="auto"/>
              <w:right w:val="single" w:sz="4" w:space="0" w:color="auto"/>
            </w:tcBorders>
            <w:hideMark/>
          </w:tcPr>
          <w:p w14:paraId="3E26A1FB" w14:textId="77777777" w:rsidR="00C17660" w:rsidRPr="005E5CCD" w:rsidRDefault="00C17660">
            <w:pPr>
              <w:pStyle w:val="RepTableSmall"/>
              <w:keepNext/>
              <w:keepLines/>
              <w:spacing w:line="256" w:lineRule="auto"/>
              <w:jc w:val="center"/>
              <w:rPr>
                <w:szCs w:val="16"/>
                <w:lang w:val="en-GB"/>
              </w:rPr>
            </w:pPr>
            <w:r w:rsidRPr="005E5CCD">
              <w:rPr>
                <w:szCs w:val="16"/>
                <w:lang w:val="en-GB"/>
              </w:rPr>
              <w:t>Fruit untreated</w:t>
            </w:r>
          </w:p>
        </w:tc>
        <w:tc>
          <w:tcPr>
            <w:tcW w:w="1396" w:type="pct"/>
            <w:tcBorders>
              <w:top w:val="single" w:sz="4" w:space="0" w:color="auto"/>
              <w:left w:val="single" w:sz="4" w:space="0" w:color="auto"/>
              <w:bottom w:val="single" w:sz="4" w:space="0" w:color="auto"/>
              <w:right w:val="single" w:sz="4" w:space="0" w:color="auto"/>
            </w:tcBorders>
            <w:hideMark/>
          </w:tcPr>
          <w:p w14:paraId="6B20FE83" w14:textId="77777777" w:rsidR="00C17660" w:rsidRPr="005E5CCD" w:rsidRDefault="00C17660">
            <w:pPr>
              <w:pStyle w:val="RepTableSmall"/>
              <w:keepNext/>
              <w:keepLines/>
              <w:tabs>
                <w:tab w:val="decimal" w:pos="386"/>
              </w:tabs>
              <w:spacing w:line="256" w:lineRule="auto"/>
              <w:jc w:val="center"/>
              <w:rPr>
                <w:szCs w:val="16"/>
                <w:lang w:val="en-GB"/>
              </w:rPr>
            </w:pPr>
            <w:r w:rsidRPr="005E5CCD">
              <w:t>&lt;LOD</w:t>
            </w:r>
          </w:p>
        </w:tc>
        <w:tc>
          <w:tcPr>
            <w:tcW w:w="217" w:type="pct"/>
            <w:tcBorders>
              <w:top w:val="single" w:sz="4" w:space="0" w:color="auto"/>
              <w:left w:val="single" w:sz="4" w:space="0" w:color="auto"/>
              <w:bottom w:val="single" w:sz="4" w:space="0" w:color="auto"/>
              <w:right w:val="single" w:sz="4" w:space="0" w:color="auto"/>
            </w:tcBorders>
            <w:hideMark/>
          </w:tcPr>
          <w:p w14:paraId="6BD0C9BE" w14:textId="77777777" w:rsidR="00C17660" w:rsidRPr="005E5CCD" w:rsidRDefault="007A343D" w:rsidP="007A343D">
            <w:pPr>
              <w:pStyle w:val="RepTableSmall"/>
              <w:keepNext/>
              <w:keepLines/>
              <w:tabs>
                <w:tab w:val="decimal" w:pos="386"/>
              </w:tabs>
              <w:spacing w:line="256" w:lineRule="auto"/>
              <w:jc w:val="right"/>
            </w:pPr>
            <w:r w:rsidRPr="005E5CCD">
              <w:t>-</w:t>
            </w:r>
          </w:p>
        </w:tc>
        <w:tc>
          <w:tcPr>
            <w:tcW w:w="817" w:type="pct"/>
            <w:vMerge w:val="restart"/>
            <w:tcBorders>
              <w:top w:val="single" w:sz="4" w:space="0" w:color="auto"/>
              <w:left w:val="single" w:sz="4" w:space="0" w:color="auto"/>
              <w:bottom w:val="single" w:sz="4" w:space="0" w:color="auto"/>
              <w:right w:val="single" w:sz="4" w:space="0" w:color="auto"/>
            </w:tcBorders>
            <w:hideMark/>
          </w:tcPr>
          <w:p w14:paraId="43D87C6D" w14:textId="77777777" w:rsidR="00C17660" w:rsidRPr="005E5CCD" w:rsidRDefault="00C17660">
            <w:pPr>
              <w:pStyle w:val="RepTableSmall"/>
              <w:keepNext/>
              <w:keepLines/>
              <w:spacing w:line="256" w:lineRule="auto"/>
              <w:rPr>
                <w:szCs w:val="16"/>
                <w:lang w:val="en-GB"/>
              </w:rPr>
            </w:pPr>
            <w:r w:rsidRPr="005E5CCD">
              <w:t>Final Report 21/FSL/09/4PL3</w:t>
            </w:r>
          </w:p>
          <w:p w14:paraId="632A4BEB" w14:textId="77777777" w:rsidR="00C17660" w:rsidRPr="005E5CCD" w:rsidRDefault="00C17660">
            <w:pPr>
              <w:pStyle w:val="RepTableSmall"/>
              <w:keepNext/>
              <w:keepLines/>
              <w:spacing w:line="256" w:lineRule="auto"/>
              <w:rPr>
                <w:szCs w:val="16"/>
                <w:lang w:val="en-GB"/>
              </w:rPr>
            </w:pPr>
            <w:r w:rsidRPr="005E5CCD">
              <w:rPr>
                <w:szCs w:val="16"/>
                <w:lang w:val="en-GB"/>
              </w:rPr>
              <w:t xml:space="preserve">Study Number Field Final Report: </w:t>
            </w:r>
            <w:r w:rsidRPr="005E5CCD">
              <w:t>22SGS06</w:t>
            </w:r>
          </w:p>
          <w:p w14:paraId="68AF6CE8" w14:textId="77777777" w:rsidR="00C17660" w:rsidRPr="005E5CCD" w:rsidRDefault="00C17660">
            <w:pPr>
              <w:pStyle w:val="RepTable"/>
              <w:spacing w:line="256" w:lineRule="auto"/>
              <w:rPr>
                <w:b/>
                <w:bCs/>
                <w:sz w:val="18"/>
                <w:szCs w:val="18"/>
              </w:rPr>
            </w:pPr>
            <w:r w:rsidRPr="005E5CCD">
              <w:rPr>
                <w:b/>
                <w:bCs/>
                <w:sz w:val="18"/>
                <w:szCs w:val="18"/>
              </w:rPr>
              <w:t>Esfenvalerate:</w:t>
            </w:r>
          </w:p>
          <w:p w14:paraId="2CF1E7C2" w14:textId="77777777" w:rsidR="00C17660" w:rsidRPr="005E5CCD" w:rsidRDefault="00C17660">
            <w:pPr>
              <w:pStyle w:val="RepTable"/>
              <w:spacing w:line="256" w:lineRule="auto"/>
              <w:rPr>
                <w:sz w:val="18"/>
                <w:szCs w:val="18"/>
              </w:rPr>
            </w:pPr>
            <w:r w:rsidRPr="005E5CCD">
              <w:rPr>
                <w:sz w:val="18"/>
                <w:szCs w:val="18"/>
              </w:rPr>
              <w:t>LOQ = 0.01 mg/kg</w:t>
            </w:r>
          </w:p>
          <w:p w14:paraId="5754D165" w14:textId="77777777" w:rsidR="00C17660" w:rsidRPr="005E5CCD" w:rsidRDefault="00C17660">
            <w:pPr>
              <w:pStyle w:val="RepTable"/>
              <w:spacing w:line="256" w:lineRule="auto"/>
              <w:rPr>
                <w:sz w:val="18"/>
                <w:szCs w:val="18"/>
              </w:rPr>
            </w:pPr>
            <w:r w:rsidRPr="005E5CCD">
              <w:rPr>
                <w:sz w:val="18"/>
                <w:szCs w:val="18"/>
              </w:rPr>
              <w:t>LOD = 0.002 mg/kg</w:t>
            </w:r>
          </w:p>
          <w:p w14:paraId="6BF1FA50" w14:textId="77777777" w:rsidR="00C17660" w:rsidRPr="005E5CCD" w:rsidRDefault="00C17660">
            <w:pPr>
              <w:pStyle w:val="RepTableSmall"/>
              <w:keepNext/>
              <w:keepLines/>
              <w:spacing w:line="256" w:lineRule="auto"/>
              <w:rPr>
                <w:szCs w:val="16"/>
                <w:lang w:val="en-GB"/>
              </w:rPr>
            </w:pPr>
            <w:r w:rsidRPr="005E5CCD">
              <w:rPr>
                <w:szCs w:val="16"/>
                <w:lang w:val="en-GB"/>
              </w:rPr>
              <w:lastRenderedPageBreak/>
              <w:t xml:space="preserve">Maximum period of frozen storage of samples until analysis </w:t>
            </w:r>
            <w:r w:rsidRPr="005E5CCD">
              <w:rPr>
                <w:b/>
                <w:bCs/>
                <w:szCs w:val="16"/>
                <w:lang w:val="en-GB"/>
              </w:rPr>
              <w:t>treated samples</w:t>
            </w:r>
            <w:r w:rsidRPr="005E5CCD">
              <w:rPr>
                <w:szCs w:val="16"/>
                <w:lang w:val="en-GB"/>
              </w:rPr>
              <w:t xml:space="preserve">: </w:t>
            </w:r>
          </w:p>
          <w:p w14:paraId="3D1CBB1C" w14:textId="77777777" w:rsidR="00C17660" w:rsidRPr="005E5CCD" w:rsidRDefault="00C17660">
            <w:pPr>
              <w:pStyle w:val="RepTableSmall"/>
              <w:keepNext/>
              <w:keepLines/>
              <w:spacing w:line="256" w:lineRule="auto"/>
              <w:rPr>
                <w:szCs w:val="16"/>
                <w:lang w:val="en-GB"/>
              </w:rPr>
            </w:pPr>
            <w:r w:rsidRPr="005E5CCD">
              <w:rPr>
                <w:szCs w:val="16"/>
                <w:lang w:val="en-GB"/>
              </w:rPr>
              <w:t>DALA 0: 169 days</w:t>
            </w:r>
          </w:p>
          <w:p w14:paraId="1242F851" w14:textId="77777777" w:rsidR="00C17660" w:rsidRPr="005E5CCD" w:rsidRDefault="00C17660">
            <w:pPr>
              <w:pStyle w:val="RepTableSmall"/>
              <w:keepNext/>
              <w:keepLines/>
              <w:spacing w:line="256" w:lineRule="auto"/>
              <w:rPr>
                <w:szCs w:val="16"/>
                <w:lang w:val="en-GB"/>
              </w:rPr>
            </w:pPr>
            <w:r w:rsidRPr="005E5CCD">
              <w:rPr>
                <w:szCs w:val="16"/>
                <w:lang w:val="en-GB"/>
              </w:rPr>
              <w:t>DALA 3: 166 days</w:t>
            </w:r>
          </w:p>
          <w:p w14:paraId="2E3CF86B" w14:textId="77777777" w:rsidR="00C17660" w:rsidRPr="005E5CCD" w:rsidRDefault="00C17660">
            <w:pPr>
              <w:pStyle w:val="RepTableSmall"/>
              <w:keepNext/>
              <w:keepLines/>
              <w:spacing w:line="256" w:lineRule="auto"/>
              <w:rPr>
                <w:szCs w:val="16"/>
                <w:lang w:val="en-GB"/>
              </w:rPr>
            </w:pPr>
            <w:r w:rsidRPr="005E5CCD">
              <w:rPr>
                <w:szCs w:val="16"/>
                <w:lang w:val="en-GB"/>
              </w:rPr>
              <w:t>DALA 7: 162 days</w:t>
            </w:r>
          </w:p>
          <w:p w14:paraId="7412F52A" w14:textId="77777777" w:rsidR="00C17660" w:rsidRPr="005E5CCD" w:rsidRDefault="00C17660">
            <w:pPr>
              <w:pStyle w:val="RepTableSmall"/>
              <w:keepNext/>
              <w:keepLines/>
              <w:spacing w:line="256" w:lineRule="auto"/>
              <w:rPr>
                <w:szCs w:val="16"/>
                <w:lang w:val="en-GB"/>
              </w:rPr>
            </w:pPr>
            <w:r w:rsidRPr="005E5CCD">
              <w:rPr>
                <w:szCs w:val="16"/>
                <w:lang w:val="en-GB"/>
              </w:rPr>
              <w:t>SALA 14: 155 days</w:t>
            </w:r>
          </w:p>
        </w:tc>
      </w:tr>
      <w:tr w:rsidR="00C17660" w:rsidRPr="005E5CCD" w14:paraId="626992C6" w14:textId="77777777" w:rsidTr="00C17660">
        <w:trPr>
          <w:trHeight w:val="3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327D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D222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3F5FA"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0606B"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EFD89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54EC1B"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273B8"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E1E42" w14:textId="77777777" w:rsidR="00C17660" w:rsidRPr="005E5CCD" w:rsidRDefault="00C17660">
            <w:pPr>
              <w:spacing w:line="256" w:lineRule="auto"/>
              <w:rPr>
                <w:sz w:val="16"/>
                <w:szCs w:val="16"/>
                <w:lang w:val="en-GB"/>
              </w:rPr>
            </w:pPr>
          </w:p>
        </w:tc>
        <w:tc>
          <w:tcPr>
            <w:tcW w:w="288" w:type="pct"/>
            <w:tcBorders>
              <w:top w:val="single" w:sz="4" w:space="0" w:color="auto"/>
              <w:left w:val="single" w:sz="4" w:space="0" w:color="auto"/>
              <w:bottom w:val="single" w:sz="4" w:space="0" w:color="auto"/>
              <w:right w:val="single" w:sz="4" w:space="0" w:color="auto"/>
            </w:tcBorders>
            <w:hideMark/>
          </w:tcPr>
          <w:p w14:paraId="20EB773C" w14:textId="77777777" w:rsidR="00C17660" w:rsidRPr="005E5CCD" w:rsidRDefault="00C17660">
            <w:pPr>
              <w:pStyle w:val="RepTableSmall"/>
              <w:keepNext/>
              <w:keepLines/>
              <w:spacing w:line="256" w:lineRule="auto"/>
              <w:jc w:val="center"/>
              <w:rPr>
                <w:szCs w:val="16"/>
                <w:lang w:val="en-GB"/>
              </w:rPr>
            </w:pPr>
            <w:r w:rsidRPr="005E5CCD">
              <w:rPr>
                <w:szCs w:val="16"/>
                <w:lang w:val="en-GB"/>
              </w:rPr>
              <w:t>Fruit treated</w:t>
            </w:r>
          </w:p>
        </w:tc>
        <w:tc>
          <w:tcPr>
            <w:tcW w:w="1396" w:type="pct"/>
            <w:tcBorders>
              <w:top w:val="single" w:sz="4" w:space="0" w:color="auto"/>
              <w:left w:val="single" w:sz="4" w:space="0" w:color="auto"/>
              <w:bottom w:val="single" w:sz="4" w:space="0" w:color="auto"/>
              <w:right w:val="single" w:sz="4" w:space="0" w:color="auto"/>
            </w:tcBorders>
            <w:hideMark/>
          </w:tcPr>
          <w:p w14:paraId="044A078D" w14:textId="77777777" w:rsidR="00C17660" w:rsidRPr="005E5CCD" w:rsidRDefault="00C17660">
            <w:pPr>
              <w:pStyle w:val="RepTableSmall"/>
              <w:keepNext/>
              <w:keepLines/>
              <w:spacing w:line="256" w:lineRule="auto"/>
              <w:jc w:val="center"/>
              <w:rPr>
                <w:szCs w:val="16"/>
                <w:lang w:val="en-GB"/>
              </w:rPr>
            </w:pPr>
            <w:r w:rsidRPr="005E5CCD">
              <w:rPr>
                <w:szCs w:val="16"/>
                <w:lang w:val="en-GB"/>
              </w:rPr>
              <w:t>0.016</w:t>
            </w:r>
          </w:p>
        </w:tc>
        <w:tc>
          <w:tcPr>
            <w:tcW w:w="217" w:type="pct"/>
            <w:tcBorders>
              <w:top w:val="single" w:sz="4" w:space="0" w:color="auto"/>
              <w:left w:val="single" w:sz="4" w:space="0" w:color="auto"/>
              <w:bottom w:val="single" w:sz="4" w:space="0" w:color="auto"/>
              <w:right w:val="single" w:sz="4" w:space="0" w:color="auto"/>
            </w:tcBorders>
            <w:hideMark/>
          </w:tcPr>
          <w:p w14:paraId="27105C07" w14:textId="77777777" w:rsidR="00C17660" w:rsidRPr="005E5CCD" w:rsidRDefault="007A343D" w:rsidP="007A343D">
            <w:pPr>
              <w:pStyle w:val="RepTableSmall"/>
              <w:keepNext/>
              <w:keepLines/>
              <w:spacing w:line="256" w:lineRule="auto"/>
              <w:jc w:val="right"/>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A74E09" w14:textId="77777777" w:rsidR="00C17660" w:rsidRPr="005E5CCD" w:rsidRDefault="00C17660">
            <w:pPr>
              <w:spacing w:line="256" w:lineRule="auto"/>
              <w:rPr>
                <w:sz w:val="16"/>
                <w:szCs w:val="16"/>
                <w:lang w:val="en-GB"/>
              </w:rPr>
            </w:pPr>
          </w:p>
        </w:tc>
      </w:tr>
      <w:tr w:rsidR="00C17660" w:rsidRPr="005E5CCD" w14:paraId="3769C541" w14:textId="77777777" w:rsidTr="00C17660">
        <w:trPr>
          <w:trHeight w:val="3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30982A"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A3BC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E3334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34093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530ABA"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F69C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1A83F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64253" w14:textId="77777777" w:rsidR="00C17660" w:rsidRPr="005E5CCD" w:rsidRDefault="00C17660">
            <w:pPr>
              <w:spacing w:line="256" w:lineRule="auto"/>
              <w:rPr>
                <w:sz w:val="16"/>
                <w:szCs w:val="16"/>
                <w:lang w:val="en-GB"/>
              </w:rPr>
            </w:pPr>
          </w:p>
        </w:tc>
        <w:tc>
          <w:tcPr>
            <w:tcW w:w="288" w:type="pct"/>
            <w:tcBorders>
              <w:top w:val="single" w:sz="4" w:space="0" w:color="auto"/>
              <w:left w:val="single" w:sz="4" w:space="0" w:color="auto"/>
              <w:bottom w:val="single" w:sz="4" w:space="0" w:color="auto"/>
              <w:right w:val="single" w:sz="4" w:space="0" w:color="auto"/>
            </w:tcBorders>
            <w:hideMark/>
          </w:tcPr>
          <w:p w14:paraId="346B3395" w14:textId="77777777" w:rsidR="00C17660" w:rsidRPr="005E5CCD" w:rsidRDefault="00C17660">
            <w:pPr>
              <w:pStyle w:val="RepTableSmall"/>
              <w:keepNext/>
              <w:keepLines/>
              <w:spacing w:line="256" w:lineRule="auto"/>
              <w:jc w:val="center"/>
              <w:rPr>
                <w:szCs w:val="16"/>
                <w:lang w:val="en-GB"/>
              </w:rPr>
            </w:pPr>
            <w:r w:rsidRPr="005E5CCD">
              <w:rPr>
                <w:szCs w:val="16"/>
                <w:lang w:val="en-GB"/>
              </w:rPr>
              <w:t>Fruit treated</w:t>
            </w:r>
          </w:p>
        </w:tc>
        <w:tc>
          <w:tcPr>
            <w:tcW w:w="1396" w:type="pct"/>
            <w:tcBorders>
              <w:top w:val="single" w:sz="4" w:space="0" w:color="auto"/>
              <w:left w:val="single" w:sz="4" w:space="0" w:color="auto"/>
              <w:bottom w:val="single" w:sz="4" w:space="0" w:color="auto"/>
              <w:right w:val="single" w:sz="4" w:space="0" w:color="auto"/>
            </w:tcBorders>
            <w:hideMark/>
          </w:tcPr>
          <w:p w14:paraId="0FA6B545" w14:textId="77777777" w:rsidR="00C17660" w:rsidRPr="005E5CCD" w:rsidRDefault="00C17660">
            <w:pPr>
              <w:pStyle w:val="RepTableSmall"/>
              <w:keepNext/>
              <w:keepLines/>
              <w:spacing w:line="256" w:lineRule="auto"/>
              <w:jc w:val="center"/>
              <w:rPr>
                <w:szCs w:val="16"/>
                <w:lang w:val="en-GB"/>
              </w:rPr>
            </w:pPr>
            <w:r w:rsidRPr="005E5CCD">
              <w:rPr>
                <w:szCs w:val="16"/>
                <w:lang w:val="en-GB"/>
              </w:rPr>
              <w:t>0.015</w:t>
            </w:r>
          </w:p>
        </w:tc>
        <w:tc>
          <w:tcPr>
            <w:tcW w:w="217" w:type="pct"/>
            <w:tcBorders>
              <w:top w:val="single" w:sz="4" w:space="0" w:color="auto"/>
              <w:left w:val="single" w:sz="4" w:space="0" w:color="auto"/>
              <w:bottom w:val="single" w:sz="4" w:space="0" w:color="auto"/>
              <w:right w:val="single" w:sz="4" w:space="0" w:color="auto"/>
            </w:tcBorders>
            <w:hideMark/>
          </w:tcPr>
          <w:p w14:paraId="0984DF40" w14:textId="77777777" w:rsidR="00C17660" w:rsidRPr="005E5CCD" w:rsidRDefault="007A343D" w:rsidP="007A343D">
            <w:pPr>
              <w:pStyle w:val="RepTableSmall"/>
              <w:keepNext/>
              <w:keepLines/>
              <w:spacing w:line="256" w:lineRule="auto"/>
              <w:jc w:val="right"/>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56328" w14:textId="77777777" w:rsidR="00C17660" w:rsidRPr="005E5CCD" w:rsidRDefault="00C17660">
            <w:pPr>
              <w:spacing w:line="256" w:lineRule="auto"/>
              <w:rPr>
                <w:sz w:val="16"/>
                <w:szCs w:val="16"/>
                <w:lang w:val="en-GB"/>
              </w:rPr>
            </w:pPr>
          </w:p>
        </w:tc>
      </w:tr>
      <w:tr w:rsidR="00C17660" w:rsidRPr="005E5CCD" w14:paraId="79D1B337" w14:textId="77777777" w:rsidTr="00C17660">
        <w:trPr>
          <w:trHeight w:val="3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132A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C0AA39"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4F353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BA012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CC3F5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7C42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CDF3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B182B" w14:textId="77777777" w:rsidR="00C17660" w:rsidRPr="005E5CCD" w:rsidRDefault="00C17660">
            <w:pPr>
              <w:spacing w:line="256" w:lineRule="auto"/>
              <w:rPr>
                <w:sz w:val="16"/>
                <w:szCs w:val="16"/>
                <w:lang w:val="en-GB"/>
              </w:rPr>
            </w:pPr>
          </w:p>
        </w:tc>
        <w:tc>
          <w:tcPr>
            <w:tcW w:w="288" w:type="pct"/>
            <w:tcBorders>
              <w:top w:val="single" w:sz="4" w:space="0" w:color="auto"/>
              <w:left w:val="single" w:sz="4" w:space="0" w:color="auto"/>
              <w:bottom w:val="single" w:sz="4" w:space="0" w:color="auto"/>
              <w:right w:val="single" w:sz="4" w:space="0" w:color="auto"/>
            </w:tcBorders>
            <w:hideMark/>
          </w:tcPr>
          <w:p w14:paraId="37CAFA78" w14:textId="77777777" w:rsidR="00C17660" w:rsidRPr="005E5CCD" w:rsidRDefault="00C17660">
            <w:pPr>
              <w:pStyle w:val="RepTableSmall"/>
              <w:keepNext/>
              <w:keepLines/>
              <w:spacing w:line="256" w:lineRule="auto"/>
              <w:jc w:val="center"/>
              <w:rPr>
                <w:szCs w:val="16"/>
                <w:lang w:val="en-GB"/>
              </w:rPr>
            </w:pPr>
            <w:r w:rsidRPr="005E5CCD">
              <w:rPr>
                <w:szCs w:val="16"/>
                <w:lang w:val="en-GB"/>
              </w:rPr>
              <w:t>Fruit treated</w:t>
            </w:r>
          </w:p>
        </w:tc>
        <w:tc>
          <w:tcPr>
            <w:tcW w:w="1396" w:type="pct"/>
            <w:tcBorders>
              <w:top w:val="single" w:sz="4" w:space="0" w:color="auto"/>
              <w:left w:val="single" w:sz="4" w:space="0" w:color="auto"/>
              <w:bottom w:val="single" w:sz="4" w:space="0" w:color="auto"/>
              <w:right w:val="single" w:sz="4" w:space="0" w:color="auto"/>
            </w:tcBorders>
            <w:hideMark/>
          </w:tcPr>
          <w:p w14:paraId="00F7A710" w14:textId="77777777" w:rsidR="00C17660" w:rsidRPr="005E5CCD" w:rsidRDefault="00C17660">
            <w:pPr>
              <w:pStyle w:val="RepTableSmall"/>
              <w:keepNext/>
              <w:keepLines/>
              <w:spacing w:line="256" w:lineRule="auto"/>
              <w:jc w:val="center"/>
              <w:rPr>
                <w:szCs w:val="16"/>
                <w:lang w:val="en-GB"/>
              </w:rPr>
            </w:pPr>
            <w:r w:rsidRPr="005E5CCD">
              <w:t>&lt;LOQ</w:t>
            </w:r>
          </w:p>
        </w:tc>
        <w:tc>
          <w:tcPr>
            <w:tcW w:w="217" w:type="pct"/>
            <w:tcBorders>
              <w:top w:val="single" w:sz="4" w:space="0" w:color="auto"/>
              <w:left w:val="single" w:sz="4" w:space="0" w:color="auto"/>
              <w:bottom w:val="single" w:sz="4" w:space="0" w:color="auto"/>
              <w:right w:val="single" w:sz="4" w:space="0" w:color="auto"/>
            </w:tcBorders>
            <w:hideMark/>
          </w:tcPr>
          <w:p w14:paraId="37D0BFA5" w14:textId="77777777" w:rsidR="00C17660" w:rsidRPr="005E5CCD" w:rsidRDefault="007A343D" w:rsidP="007A343D">
            <w:pPr>
              <w:pStyle w:val="RepTableSmall"/>
              <w:keepNext/>
              <w:keepLines/>
              <w:spacing w:line="256" w:lineRule="auto"/>
              <w:jc w:val="right"/>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4E493" w14:textId="77777777" w:rsidR="00C17660" w:rsidRPr="005E5CCD" w:rsidRDefault="00C17660">
            <w:pPr>
              <w:spacing w:line="256" w:lineRule="auto"/>
              <w:rPr>
                <w:sz w:val="16"/>
                <w:szCs w:val="16"/>
                <w:lang w:val="en-GB"/>
              </w:rPr>
            </w:pPr>
          </w:p>
        </w:tc>
      </w:tr>
      <w:tr w:rsidR="00C17660" w:rsidRPr="005E5CCD" w14:paraId="6C481CF2" w14:textId="77777777" w:rsidTr="00C17660">
        <w:trPr>
          <w:trHeight w:val="3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D540AF"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F759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EA04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7CB1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F32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8BE72"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EDEA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7758" w14:textId="77777777" w:rsidR="00C17660" w:rsidRPr="005E5CCD" w:rsidRDefault="00C17660">
            <w:pPr>
              <w:spacing w:line="256" w:lineRule="auto"/>
              <w:rPr>
                <w:sz w:val="16"/>
                <w:szCs w:val="16"/>
                <w:lang w:val="en-GB"/>
              </w:rPr>
            </w:pPr>
          </w:p>
        </w:tc>
        <w:tc>
          <w:tcPr>
            <w:tcW w:w="288" w:type="pct"/>
            <w:tcBorders>
              <w:top w:val="single" w:sz="4" w:space="0" w:color="auto"/>
              <w:left w:val="single" w:sz="4" w:space="0" w:color="auto"/>
              <w:bottom w:val="single" w:sz="4" w:space="0" w:color="auto"/>
              <w:right w:val="single" w:sz="4" w:space="0" w:color="auto"/>
            </w:tcBorders>
            <w:hideMark/>
          </w:tcPr>
          <w:p w14:paraId="3E822EEE" w14:textId="77777777" w:rsidR="00C17660" w:rsidRPr="005E5CCD" w:rsidRDefault="00C17660">
            <w:pPr>
              <w:pStyle w:val="RepTableSmall"/>
              <w:keepNext/>
              <w:keepLines/>
              <w:spacing w:line="256" w:lineRule="auto"/>
              <w:jc w:val="center"/>
              <w:rPr>
                <w:szCs w:val="16"/>
                <w:lang w:val="en-GB"/>
              </w:rPr>
            </w:pPr>
            <w:r w:rsidRPr="005E5CCD">
              <w:rPr>
                <w:szCs w:val="16"/>
                <w:lang w:val="en-GB"/>
              </w:rPr>
              <w:t>Fruit untreated</w:t>
            </w:r>
          </w:p>
        </w:tc>
        <w:tc>
          <w:tcPr>
            <w:tcW w:w="1396" w:type="pct"/>
            <w:tcBorders>
              <w:top w:val="single" w:sz="4" w:space="0" w:color="auto"/>
              <w:left w:val="single" w:sz="4" w:space="0" w:color="auto"/>
              <w:bottom w:val="single" w:sz="4" w:space="0" w:color="auto"/>
              <w:right w:val="single" w:sz="4" w:space="0" w:color="auto"/>
            </w:tcBorders>
            <w:hideMark/>
          </w:tcPr>
          <w:p w14:paraId="234F30A3" w14:textId="77777777" w:rsidR="00C17660" w:rsidRPr="005E5CCD" w:rsidRDefault="00C17660">
            <w:pPr>
              <w:pStyle w:val="RepTableSmall"/>
              <w:keepNext/>
              <w:keepLines/>
              <w:spacing w:line="256" w:lineRule="auto"/>
              <w:jc w:val="center"/>
              <w:rPr>
                <w:szCs w:val="16"/>
                <w:lang w:val="en-GB"/>
              </w:rPr>
            </w:pPr>
            <w:r w:rsidRPr="005E5CCD">
              <w:t>&lt;LOD</w:t>
            </w:r>
          </w:p>
        </w:tc>
        <w:tc>
          <w:tcPr>
            <w:tcW w:w="217" w:type="pct"/>
            <w:tcBorders>
              <w:top w:val="single" w:sz="4" w:space="0" w:color="auto"/>
              <w:left w:val="single" w:sz="4" w:space="0" w:color="auto"/>
              <w:bottom w:val="single" w:sz="4" w:space="0" w:color="auto"/>
              <w:right w:val="single" w:sz="4" w:space="0" w:color="auto"/>
            </w:tcBorders>
            <w:hideMark/>
          </w:tcPr>
          <w:p w14:paraId="30099E54" w14:textId="77777777" w:rsidR="00C17660" w:rsidRPr="005E5CCD" w:rsidRDefault="007A343D" w:rsidP="007A343D">
            <w:pPr>
              <w:pStyle w:val="RepTableSmall"/>
              <w:keepNext/>
              <w:keepLines/>
              <w:spacing w:line="256" w:lineRule="auto"/>
              <w:jc w:val="right"/>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BD06F" w14:textId="77777777" w:rsidR="00C17660" w:rsidRPr="005E5CCD" w:rsidRDefault="00C17660">
            <w:pPr>
              <w:spacing w:line="256" w:lineRule="auto"/>
              <w:rPr>
                <w:sz w:val="16"/>
                <w:szCs w:val="16"/>
                <w:lang w:val="en-GB"/>
              </w:rPr>
            </w:pPr>
          </w:p>
        </w:tc>
      </w:tr>
      <w:tr w:rsidR="00C17660" w:rsidRPr="005E5CCD" w14:paraId="5784891D" w14:textId="77777777" w:rsidTr="00C17660">
        <w:trPr>
          <w:trHeight w:val="3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B5C0A"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6A34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C3BF9B"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9A4FE2"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7823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4C690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51518"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7095E" w14:textId="77777777" w:rsidR="00C17660" w:rsidRPr="005E5CCD" w:rsidRDefault="00C17660">
            <w:pPr>
              <w:spacing w:line="256" w:lineRule="auto"/>
              <w:rPr>
                <w:sz w:val="16"/>
                <w:szCs w:val="16"/>
                <w:lang w:val="en-GB"/>
              </w:rPr>
            </w:pPr>
          </w:p>
        </w:tc>
        <w:tc>
          <w:tcPr>
            <w:tcW w:w="288" w:type="pct"/>
            <w:tcBorders>
              <w:top w:val="single" w:sz="4" w:space="0" w:color="auto"/>
              <w:left w:val="single" w:sz="4" w:space="0" w:color="auto"/>
              <w:bottom w:val="single" w:sz="4" w:space="0" w:color="auto"/>
              <w:right w:val="single" w:sz="4" w:space="0" w:color="auto"/>
            </w:tcBorders>
            <w:hideMark/>
          </w:tcPr>
          <w:p w14:paraId="285F3836" w14:textId="77777777" w:rsidR="00C17660" w:rsidRPr="005E5CCD" w:rsidRDefault="00C17660">
            <w:pPr>
              <w:pStyle w:val="RepTableSmall"/>
              <w:keepNext/>
              <w:keepLines/>
              <w:spacing w:line="256" w:lineRule="auto"/>
              <w:jc w:val="center"/>
              <w:rPr>
                <w:szCs w:val="16"/>
                <w:lang w:val="en-GB"/>
              </w:rPr>
            </w:pPr>
            <w:r w:rsidRPr="005E5CCD">
              <w:rPr>
                <w:szCs w:val="16"/>
                <w:lang w:val="en-GB"/>
              </w:rPr>
              <w:t>Fruit treated</w:t>
            </w:r>
          </w:p>
        </w:tc>
        <w:tc>
          <w:tcPr>
            <w:tcW w:w="1396" w:type="pct"/>
            <w:tcBorders>
              <w:top w:val="single" w:sz="4" w:space="0" w:color="auto"/>
              <w:left w:val="single" w:sz="4" w:space="0" w:color="auto"/>
              <w:bottom w:val="single" w:sz="4" w:space="0" w:color="auto"/>
              <w:right w:val="single" w:sz="4" w:space="0" w:color="auto"/>
            </w:tcBorders>
            <w:hideMark/>
          </w:tcPr>
          <w:p w14:paraId="67FC3A05" w14:textId="77777777" w:rsidR="00C17660" w:rsidRPr="005E5CCD" w:rsidRDefault="00C17660">
            <w:pPr>
              <w:pStyle w:val="RepTableSmall"/>
              <w:keepNext/>
              <w:keepLines/>
              <w:spacing w:line="256" w:lineRule="auto"/>
              <w:jc w:val="center"/>
              <w:rPr>
                <w:szCs w:val="16"/>
                <w:lang w:val="en-GB"/>
              </w:rPr>
            </w:pPr>
            <w:r w:rsidRPr="005E5CCD">
              <w:t>&lt;LOD</w:t>
            </w:r>
          </w:p>
        </w:tc>
        <w:tc>
          <w:tcPr>
            <w:tcW w:w="217" w:type="pct"/>
            <w:tcBorders>
              <w:top w:val="single" w:sz="4" w:space="0" w:color="auto"/>
              <w:left w:val="single" w:sz="4" w:space="0" w:color="auto"/>
              <w:bottom w:val="single" w:sz="4" w:space="0" w:color="auto"/>
              <w:right w:val="single" w:sz="4" w:space="0" w:color="auto"/>
            </w:tcBorders>
            <w:hideMark/>
          </w:tcPr>
          <w:p w14:paraId="524AB9D1" w14:textId="77777777" w:rsidR="00C17660" w:rsidRPr="005E5CCD" w:rsidRDefault="007A343D" w:rsidP="007A343D">
            <w:pPr>
              <w:pStyle w:val="RepTableSmall"/>
              <w:keepNext/>
              <w:keepLines/>
              <w:spacing w:line="256" w:lineRule="auto"/>
              <w:jc w:val="right"/>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76543" w14:textId="77777777" w:rsidR="00C17660" w:rsidRPr="005E5CCD" w:rsidRDefault="00C17660">
            <w:pPr>
              <w:spacing w:line="256" w:lineRule="auto"/>
              <w:rPr>
                <w:sz w:val="16"/>
                <w:szCs w:val="16"/>
                <w:lang w:val="en-GB"/>
              </w:rPr>
            </w:pPr>
          </w:p>
        </w:tc>
      </w:tr>
    </w:tbl>
    <w:p w14:paraId="128D0C35" w14:textId="77777777" w:rsidR="00C17660" w:rsidRPr="005E5CCD" w:rsidRDefault="00C17660" w:rsidP="00C17660">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481A0B98" w14:textId="77777777" w:rsidR="00C17660" w:rsidRPr="005E5CCD" w:rsidRDefault="00C17660" w:rsidP="00C17660">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2A3BA4DB" w14:textId="77777777" w:rsidR="00C17660" w:rsidRPr="005E5CCD" w:rsidRDefault="00C17660" w:rsidP="00C17660">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4D3028D8" w14:textId="77777777" w:rsidR="00C17660" w:rsidRPr="005E5CCD" w:rsidRDefault="00C17660" w:rsidP="00C17660">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31D420DF" w14:textId="6B0DF83C" w:rsidR="00C17660" w:rsidRDefault="00C17660" w:rsidP="00176E72">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3EAD0513" w14:textId="77777777" w:rsidR="00211EA7" w:rsidRDefault="00211EA7" w:rsidP="00176E72">
      <w:pPr>
        <w:rPr>
          <w:sz w:val="18"/>
          <w:szCs w:val="18"/>
          <w:lang w:val="en-GB"/>
        </w:rPr>
      </w:pPr>
    </w:p>
    <w:p w14:paraId="65CD88D4" w14:textId="77777777" w:rsidR="00211EA7" w:rsidRDefault="00211EA7" w:rsidP="00176E72">
      <w:pPr>
        <w:rPr>
          <w:sz w:val="18"/>
          <w:szCs w:val="18"/>
          <w:lang w:val="en-GB"/>
        </w:rPr>
        <w:sectPr w:rsidR="00211EA7" w:rsidSect="0098091E">
          <w:footerReference w:type="default" r:id="rId41"/>
          <w:pgSz w:w="11906" w:h="16838"/>
          <w:pgMar w:top="1417" w:right="1134" w:bottom="1134" w:left="1417" w:header="709" w:footer="142" w:gutter="0"/>
          <w:pgNumType w:chapSep="period"/>
          <w:cols w:space="720"/>
        </w:sectPr>
      </w:pPr>
    </w:p>
    <w:p w14:paraId="31FDDB90" w14:textId="1C1C9A1C" w:rsidR="00C17660" w:rsidRPr="0099332E" w:rsidRDefault="00C17660" w:rsidP="00C17660">
      <w:pPr>
        <w:pStyle w:val="RepAppendix5"/>
      </w:pPr>
      <w:r w:rsidRPr="0099332E">
        <w:lastRenderedPageBreak/>
        <w:t>Study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672"/>
        <w:gridCol w:w="7673"/>
      </w:tblGrid>
      <w:tr w:rsidR="002B4B70" w:rsidRPr="00176E72" w14:paraId="222F541E" w14:textId="77777777" w:rsidTr="0099332E">
        <w:tc>
          <w:tcPr>
            <w:tcW w:w="1090" w:type="pct"/>
            <w:shd w:val="clear" w:color="auto" w:fill="D9D9D9"/>
          </w:tcPr>
          <w:p w14:paraId="69B76B87" w14:textId="77777777" w:rsidR="00176E72" w:rsidRPr="00AE78CD" w:rsidRDefault="00176E72" w:rsidP="00AE78CD">
            <w:pPr>
              <w:widowControl w:val="0"/>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1090" w:type="pct"/>
            <w:shd w:val="clear" w:color="auto" w:fill="D9D9D9"/>
          </w:tcPr>
          <w:p w14:paraId="740EFA4B" w14:textId="77777777" w:rsidR="00053105" w:rsidRPr="00AE78CD" w:rsidRDefault="00053105" w:rsidP="0099332E">
            <w:pPr>
              <w:widowControl w:val="0"/>
              <w:jc w:val="both"/>
              <w:rPr>
                <w:lang w:val="en-GB"/>
              </w:rPr>
            </w:pPr>
            <w:r w:rsidRPr="00AE78CD">
              <w:rPr>
                <w:lang w:val="en-GB"/>
              </w:rPr>
              <w:t>The study has been accepted (the field and analytical phase reported separately but consistently).</w:t>
            </w:r>
          </w:p>
          <w:p w14:paraId="71C082E5" w14:textId="01892B87" w:rsidR="002129AE" w:rsidRPr="00AE78CD" w:rsidRDefault="000D3CF9" w:rsidP="0099332E">
            <w:pPr>
              <w:widowControl w:val="0"/>
              <w:jc w:val="both"/>
              <w:rPr>
                <w:lang w:val="en-GB"/>
              </w:rPr>
            </w:pPr>
            <w:r w:rsidRPr="00AE78CD">
              <w:rPr>
                <w:lang w:val="en-GB"/>
              </w:rPr>
              <w:t xml:space="preserve">4 </w:t>
            </w:r>
            <w:r w:rsidR="00176E47" w:rsidRPr="00AE78CD">
              <w:rPr>
                <w:lang w:val="en-GB"/>
              </w:rPr>
              <w:t xml:space="preserve">strawberry </w:t>
            </w:r>
            <w:r w:rsidRPr="00AE78CD">
              <w:rPr>
                <w:lang w:val="en-GB"/>
              </w:rPr>
              <w:t xml:space="preserve">trials were conducted in Hungary in 2021. The field phase was performed in </w:t>
            </w:r>
            <w:proofErr w:type="spellStart"/>
            <w:r w:rsidRPr="00AE78CD">
              <w:rPr>
                <w:lang w:val="en-GB"/>
              </w:rPr>
              <w:t>Gelse</w:t>
            </w:r>
            <w:proofErr w:type="spellEnd"/>
            <w:r w:rsidRPr="00AE78CD">
              <w:rPr>
                <w:lang w:val="en-GB"/>
              </w:rPr>
              <w:t xml:space="preserve"> (CPRHU21-279-065IR</w:t>
            </w:r>
            <w:r w:rsidR="00936E10" w:rsidRPr="00AE78CD">
              <w:rPr>
                <w:lang w:val="en-GB"/>
              </w:rPr>
              <w:t>; harvest</w:t>
            </w:r>
            <w:r w:rsidRPr="00AE78CD">
              <w:rPr>
                <w:lang w:val="en-GB"/>
              </w:rPr>
              <w:t xml:space="preserve">), in </w:t>
            </w:r>
            <w:proofErr w:type="spellStart"/>
            <w:r w:rsidRPr="00AE78CD">
              <w:rPr>
                <w:lang w:val="en-GB"/>
              </w:rPr>
              <w:t>Kőszeg</w:t>
            </w:r>
            <w:proofErr w:type="spellEnd"/>
            <w:r w:rsidRPr="00AE78CD">
              <w:rPr>
                <w:lang w:val="en-GB"/>
              </w:rPr>
              <w:t xml:space="preserve"> (CPRHU21-280-065IR</w:t>
            </w:r>
            <w:r w:rsidR="00936E10" w:rsidRPr="00AE78CD">
              <w:rPr>
                <w:lang w:val="en-GB"/>
              </w:rPr>
              <w:t>; harvest</w:t>
            </w:r>
            <w:r w:rsidRPr="00AE78CD">
              <w:rPr>
                <w:lang w:val="en-GB"/>
              </w:rPr>
              <w:t xml:space="preserve">), in </w:t>
            </w:r>
            <w:proofErr w:type="spellStart"/>
            <w:r w:rsidRPr="00AE78CD">
              <w:rPr>
                <w:lang w:val="en-GB"/>
              </w:rPr>
              <w:t>Vasboldogasszony</w:t>
            </w:r>
            <w:proofErr w:type="spellEnd"/>
            <w:r w:rsidRPr="00AE78CD">
              <w:rPr>
                <w:lang w:val="en-GB"/>
              </w:rPr>
              <w:t xml:space="preserve"> (CPRHU21-281-065IR</w:t>
            </w:r>
            <w:r w:rsidR="00936E10" w:rsidRPr="00AE78CD">
              <w:rPr>
                <w:lang w:val="en-GB"/>
              </w:rPr>
              <w:t>; decline</w:t>
            </w:r>
            <w:r w:rsidRPr="00AE78CD">
              <w:rPr>
                <w:lang w:val="en-GB"/>
              </w:rPr>
              <w:t xml:space="preserve">) and in </w:t>
            </w:r>
            <w:proofErr w:type="spellStart"/>
            <w:r w:rsidRPr="00AE78CD">
              <w:rPr>
                <w:lang w:val="en-GB"/>
              </w:rPr>
              <w:t>Sé</w:t>
            </w:r>
            <w:proofErr w:type="spellEnd"/>
            <w:r w:rsidRPr="00AE78CD">
              <w:rPr>
                <w:lang w:val="en-GB"/>
              </w:rPr>
              <w:t xml:space="preserve"> (CPRHU21-282-065IR</w:t>
            </w:r>
            <w:r w:rsidR="00936E10" w:rsidRPr="00AE78CD">
              <w:rPr>
                <w:lang w:val="en-GB"/>
              </w:rPr>
              <w:t>; decline</w:t>
            </w:r>
            <w:r w:rsidRPr="00AE78CD">
              <w:rPr>
                <w:lang w:val="en-GB"/>
              </w:rPr>
              <w:t xml:space="preserve">). 2 applications (with the first application at BBCH 81, 10 days before application 2, second at 14 days before harvest) of the formulated product </w:t>
            </w:r>
            <w:proofErr w:type="spellStart"/>
            <w:r w:rsidRPr="00AE78CD">
              <w:rPr>
                <w:lang w:val="en-GB"/>
              </w:rPr>
              <w:t>Esfenvalerate</w:t>
            </w:r>
            <w:proofErr w:type="spellEnd"/>
            <w:r w:rsidRPr="00AE78CD">
              <w:rPr>
                <w:lang w:val="en-GB"/>
              </w:rPr>
              <w:t xml:space="preserve"> 5% EW were applied at a rate of 0.3 L formulated product/ha (15 g active ingredient of </w:t>
            </w:r>
            <w:proofErr w:type="spellStart"/>
            <w:r w:rsidRPr="00AE78CD">
              <w:rPr>
                <w:lang w:val="en-GB"/>
              </w:rPr>
              <w:t>esfenvalerate</w:t>
            </w:r>
            <w:proofErr w:type="spellEnd"/>
            <w:r w:rsidRPr="00AE78CD">
              <w:rPr>
                <w:lang w:val="en-GB"/>
              </w:rPr>
              <w:t>/ha) onto the crop, under open field condition.</w:t>
            </w:r>
          </w:p>
          <w:p w14:paraId="46D7C275" w14:textId="6FD87B94" w:rsidR="000242DC" w:rsidRPr="00AE78CD" w:rsidRDefault="000242DC" w:rsidP="0099332E">
            <w:pPr>
              <w:widowControl w:val="0"/>
              <w:jc w:val="both"/>
              <w:rPr>
                <w:lang w:val="en-GB"/>
              </w:rPr>
            </w:pPr>
            <w:r w:rsidRPr="00AE78CD">
              <w:rPr>
                <w:lang w:val="en-GB"/>
              </w:rPr>
              <w:t xml:space="preserve">As the below study description includes fundamental errors, the basic data directly from the study is shown in the box by the </w:t>
            </w:r>
            <w:proofErr w:type="spellStart"/>
            <w:r w:rsidRPr="00AE78CD">
              <w:rPr>
                <w:lang w:val="en-GB"/>
              </w:rPr>
              <w:t>zRMS</w:t>
            </w:r>
            <w:proofErr w:type="spellEnd"/>
            <w:r w:rsidRPr="00AE78CD">
              <w:rPr>
                <w:lang w:val="en-GB"/>
              </w:rPr>
              <w:t>.</w:t>
            </w:r>
          </w:p>
          <w:p w14:paraId="0CA54C97" w14:textId="08741B0A" w:rsidR="00DD012E" w:rsidRPr="00AE78CD" w:rsidRDefault="00DD012E" w:rsidP="0099332E">
            <w:pPr>
              <w:widowControl w:val="0"/>
              <w:jc w:val="both"/>
              <w:rPr>
                <w:lang w:val="en-GB"/>
              </w:rPr>
            </w:pPr>
            <w:r w:rsidRPr="00AE78CD">
              <w:rPr>
                <w:lang w:val="en-GB"/>
              </w:rPr>
              <w:t xml:space="preserve">Application data </w:t>
            </w:r>
            <w:r w:rsidR="000242DC" w:rsidRPr="00AE78CD">
              <w:rPr>
                <w:lang w:val="en-GB"/>
              </w:rPr>
              <w:t>of</w:t>
            </w:r>
            <w:r w:rsidRPr="00AE78CD">
              <w:rPr>
                <w:lang w:val="en-GB"/>
              </w:rPr>
              <w:t xml:space="preserve"> 2 harvest trials CPRHU21-279-065IR, CPRHU21-280-065IR, respectively:</w:t>
            </w:r>
          </w:p>
          <w:p w14:paraId="6EDA1A5D" w14:textId="277EDC87" w:rsidR="002129AE" w:rsidRPr="00AE78CD" w:rsidRDefault="00DD012E" w:rsidP="0099332E">
            <w:pPr>
              <w:widowControl w:val="0"/>
              <w:jc w:val="both"/>
              <w:rPr>
                <w:lang w:val="en-GB"/>
              </w:rPr>
            </w:pPr>
            <w:r w:rsidRPr="00AE78CD">
              <w:rPr>
                <w:noProof/>
              </w:rPr>
              <w:drawing>
                <wp:inline distT="0" distB="0" distL="0" distR="0" wp14:anchorId="4DBEB990" wp14:editId="71AC3D04">
                  <wp:extent cx="3435023" cy="823465"/>
                  <wp:effectExtent l="0" t="0" r="0" b="0"/>
                  <wp:docPr id="6651163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116307" name=""/>
                          <pic:cNvPicPr/>
                        </pic:nvPicPr>
                        <pic:blipFill>
                          <a:blip r:embed="rId42">
                            <a:extLst>
                              <a:ext uri="{BEBA8EAE-BF5A-486C-A8C5-ECC9F3942E4B}">
                                <a14:imgProps xmlns:a14="http://schemas.microsoft.com/office/drawing/2010/main">
                                  <a14:imgLayer r:embed="rId43">
                                    <a14:imgEffect>
                                      <a14:brightnessContrast bright="-15000"/>
                                    </a14:imgEffect>
                                  </a14:imgLayer>
                                </a14:imgProps>
                              </a:ext>
                            </a:extLst>
                          </a:blip>
                          <a:stretch>
                            <a:fillRect/>
                          </a:stretch>
                        </pic:blipFill>
                        <pic:spPr>
                          <a:xfrm>
                            <a:off x="0" y="0"/>
                            <a:ext cx="3503506" cy="839882"/>
                          </a:xfrm>
                          <a:prstGeom prst="rect">
                            <a:avLst/>
                          </a:prstGeom>
                        </pic:spPr>
                      </pic:pic>
                    </a:graphicData>
                  </a:graphic>
                </wp:inline>
              </w:drawing>
            </w:r>
            <w:r w:rsidRPr="00AE78CD">
              <w:rPr>
                <w:noProof/>
              </w:rPr>
              <w:t xml:space="preserve"> </w:t>
            </w:r>
            <w:r w:rsidRPr="00AE78CD">
              <w:rPr>
                <w:noProof/>
              </w:rPr>
              <w:drawing>
                <wp:inline distT="0" distB="0" distL="0" distR="0" wp14:anchorId="4D387D36" wp14:editId="2E52DAB1">
                  <wp:extent cx="1364615" cy="808309"/>
                  <wp:effectExtent l="0" t="0" r="6985" b="0"/>
                  <wp:docPr id="20139968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996842" name=""/>
                          <pic:cNvPicPr/>
                        </pic:nvPicPr>
                        <pic:blipFill>
                          <a:blip r:embed="rId44">
                            <a:extLst>
                              <a:ext uri="{BEBA8EAE-BF5A-486C-A8C5-ECC9F3942E4B}">
                                <a14:imgProps xmlns:a14="http://schemas.microsoft.com/office/drawing/2010/main">
                                  <a14:imgLayer r:embed="rId45">
                                    <a14:imgEffect>
                                      <a14:brightnessContrast bright="-15000"/>
                                    </a14:imgEffect>
                                  </a14:imgLayer>
                                </a14:imgProps>
                              </a:ext>
                            </a:extLst>
                          </a:blip>
                          <a:stretch>
                            <a:fillRect/>
                          </a:stretch>
                        </pic:blipFill>
                        <pic:spPr>
                          <a:xfrm>
                            <a:off x="0" y="0"/>
                            <a:ext cx="1427838" cy="845758"/>
                          </a:xfrm>
                          <a:prstGeom prst="rect">
                            <a:avLst/>
                          </a:prstGeom>
                        </pic:spPr>
                      </pic:pic>
                    </a:graphicData>
                  </a:graphic>
                </wp:inline>
              </w:drawing>
            </w:r>
          </w:p>
          <w:p w14:paraId="53E75700" w14:textId="477EF3A6" w:rsidR="00DD012E" w:rsidRPr="00AE78CD" w:rsidRDefault="00DD012E" w:rsidP="0099332E">
            <w:pPr>
              <w:widowControl w:val="0"/>
              <w:jc w:val="both"/>
              <w:rPr>
                <w:noProof/>
              </w:rPr>
            </w:pPr>
            <w:r w:rsidRPr="00AE78CD">
              <w:rPr>
                <w:noProof/>
              </w:rPr>
              <w:drawing>
                <wp:inline distT="0" distB="0" distL="0" distR="0" wp14:anchorId="2803092D" wp14:editId="5FC497AE">
                  <wp:extent cx="3426076" cy="631491"/>
                  <wp:effectExtent l="0" t="0" r="3175" b="0"/>
                  <wp:docPr id="18694694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69457" name=""/>
                          <pic:cNvPicPr/>
                        </pic:nvPicPr>
                        <pic:blipFill>
                          <a:blip r:embed="rId46">
                            <a:extLst>
                              <a:ext uri="{BEBA8EAE-BF5A-486C-A8C5-ECC9F3942E4B}">
                                <a14:imgProps xmlns:a14="http://schemas.microsoft.com/office/drawing/2010/main">
                                  <a14:imgLayer r:embed="rId47">
                                    <a14:imgEffect>
                                      <a14:brightnessContrast bright="-15000"/>
                                    </a14:imgEffect>
                                  </a14:imgLayer>
                                </a14:imgProps>
                              </a:ext>
                            </a:extLst>
                          </a:blip>
                          <a:stretch>
                            <a:fillRect/>
                          </a:stretch>
                        </pic:blipFill>
                        <pic:spPr>
                          <a:xfrm>
                            <a:off x="0" y="0"/>
                            <a:ext cx="3567925" cy="657636"/>
                          </a:xfrm>
                          <a:prstGeom prst="rect">
                            <a:avLst/>
                          </a:prstGeom>
                        </pic:spPr>
                      </pic:pic>
                    </a:graphicData>
                  </a:graphic>
                </wp:inline>
              </w:drawing>
            </w:r>
            <w:r w:rsidRPr="00AE78CD">
              <w:rPr>
                <w:noProof/>
              </w:rPr>
              <w:t xml:space="preserve"> </w:t>
            </w:r>
            <w:r w:rsidRPr="00AE78CD">
              <w:rPr>
                <w:noProof/>
              </w:rPr>
              <w:drawing>
                <wp:inline distT="0" distB="0" distL="0" distR="0" wp14:anchorId="0056A827" wp14:editId="5474CD11">
                  <wp:extent cx="1368113" cy="641596"/>
                  <wp:effectExtent l="0" t="0" r="3810" b="6350"/>
                  <wp:docPr id="157950250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502502" name=""/>
                          <pic:cNvPicPr/>
                        </pic:nvPicPr>
                        <pic:blipFill>
                          <a:blip r:embed="rId48">
                            <a:extLst>
                              <a:ext uri="{BEBA8EAE-BF5A-486C-A8C5-ECC9F3942E4B}">
                                <a14:imgProps xmlns:a14="http://schemas.microsoft.com/office/drawing/2010/main">
                                  <a14:imgLayer r:embed="rId49">
                                    <a14:imgEffect>
                                      <a14:brightnessContrast bright="-15000"/>
                                    </a14:imgEffect>
                                  </a14:imgLayer>
                                </a14:imgProps>
                              </a:ext>
                            </a:extLst>
                          </a:blip>
                          <a:stretch>
                            <a:fillRect/>
                          </a:stretch>
                        </pic:blipFill>
                        <pic:spPr>
                          <a:xfrm>
                            <a:off x="0" y="0"/>
                            <a:ext cx="1409399" cy="660957"/>
                          </a:xfrm>
                          <a:prstGeom prst="rect">
                            <a:avLst/>
                          </a:prstGeom>
                        </pic:spPr>
                      </pic:pic>
                    </a:graphicData>
                  </a:graphic>
                </wp:inline>
              </w:drawing>
            </w:r>
          </w:p>
          <w:p w14:paraId="55069840" w14:textId="77777777" w:rsidR="006219A3" w:rsidRPr="00AE78CD" w:rsidRDefault="006219A3" w:rsidP="0099332E">
            <w:pPr>
              <w:widowControl w:val="0"/>
              <w:jc w:val="both"/>
              <w:rPr>
                <w:noProof/>
              </w:rPr>
            </w:pPr>
          </w:p>
          <w:p w14:paraId="37E5A1F8" w14:textId="33FB916B" w:rsidR="00DD012E" w:rsidRPr="00AE78CD" w:rsidRDefault="000242DC" w:rsidP="0099332E">
            <w:pPr>
              <w:widowControl w:val="0"/>
              <w:jc w:val="both"/>
              <w:rPr>
                <w:noProof/>
              </w:rPr>
            </w:pPr>
            <w:r w:rsidRPr="00AE78CD">
              <w:rPr>
                <w:noProof/>
              </w:rPr>
              <w:t>Application data of 2 decline trials CPRHU21-279-065IR, CPRHU21-280-065IR, respectively:</w:t>
            </w:r>
          </w:p>
          <w:p w14:paraId="725529BC" w14:textId="204A105A" w:rsidR="00DD012E" w:rsidRPr="00AE78CD" w:rsidRDefault="00D45877" w:rsidP="0099332E">
            <w:pPr>
              <w:widowControl w:val="0"/>
              <w:jc w:val="both"/>
              <w:rPr>
                <w:noProof/>
              </w:rPr>
            </w:pPr>
            <w:r w:rsidRPr="00AE78CD">
              <w:rPr>
                <w:noProof/>
              </w:rPr>
              <w:drawing>
                <wp:inline distT="0" distB="0" distL="0" distR="0" wp14:anchorId="1EF11108" wp14:editId="1221EFB1">
                  <wp:extent cx="3434715" cy="811499"/>
                  <wp:effectExtent l="0" t="0" r="0" b="8255"/>
                  <wp:docPr id="6071652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65261" name=""/>
                          <pic:cNvPicPr/>
                        </pic:nvPicPr>
                        <pic:blipFill>
                          <a:blip r:embed="rId50">
                            <a:extLst>
                              <a:ext uri="{BEBA8EAE-BF5A-486C-A8C5-ECC9F3942E4B}">
                                <a14:imgProps xmlns:a14="http://schemas.microsoft.com/office/drawing/2010/main">
                                  <a14:imgLayer r:embed="rId51">
                                    <a14:imgEffect>
                                      <a14:brightnessContrast bright="-15000"/>
                                    </a14:imgEffect>
                                  </a14:imgLayer>
                                </a14:imgProps>
                              </a:ext>
                            </a:extLst>
                          </a:blip>
                          <a:stretch>
                            <a:fillRect/>
                          </a:stretch>
                        </pic:blipFill>
                        <pic:spPr>
                          <a:xfrm>
                            <a:off x="0" y="0"/>
                            <a:ext cx="3468817" cy="819556"/>
                          </a:xfrm>
                          <a:prstGeom prst="rect">
                            <a:avLst/>
                          </a:prstGeom>
                        </pic:spPr>
                      </pic:pic>
                    </a:graphicData>
                  </a:graphic>
                </wp:inline>
              </w:drawing>
            </w:r>
            <w:r w:rsidR="006219A3" w:rsidRPr="00AE78CD">
              <w:rPr>
                <w:noProof/>
              </w:rPr>
              <w:t xml:space="preserve"> </w:t>
            </w:r>
            <w:r w:rsidR="006219A3" w:rsidRPr="00AE78CD">
              <w:rPr>
                <w:noProof/>
              </w:rPr>
              <w:drawing>
                <wp:inline distT="0" distB="0" distL="0" distR="0" wp14:anchorId="6E7B4502" wp14:editId="4BAD581B">
                  <wp:extent cx="1361644" cy="798205"/>
                  <wp:effectExtent l="0" t="0" r="0" b="1905"/>
                  <wp:docPr id="9135074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507453" name=""/>
                          <pic:cNvPicPr/>
                        </pic:nvPicPr>
                        <pic:blipFill>
                          <a:blip r:embed="rId52">
                            <a:extLst>
                              <a:ext uri="{BEBA8EAE-BF5A-486C-A8C5-ECC9F3942E4B}">
                                <a14:imgProps xmlns:a14="http://schemas.microsoft.com/office/drawing/2010/main">
                                  <a14:imgLayer r:embed="rId53">
                                    <a14:imgEffect>
                                      <a14:brightnessContrast bright="-15000"/>
                                    </a14:imgEffect>
                                  </a14:imgLayer>
                                </a14:imgProps>
                              </a:ext>
                            </a:extLst>
                          </a:blip>
                          <a:stretch>
                            <a:fillRect/>
                          </a:stretch>
                        </pic:blipFill>
                        <pic:spPr>
                          <a:xfrm>
                            <a:off x="0" y="0"/>
                            <a:ext cx="1387775" cy="813523"/>
                          </a:xfrm>
                          <a:prstGeom prst="rect">
                            <a:avLst/>
                          </a:prstGeom>
                        </pic:spPr>
                      </pic:pic>
                    </a:graphicData>
                  </a:graphic>
                </wp:inline>
              </w:drawing>
            </w:r>
          </w:p>
          <w:p w14:paraId="50CAACBB" w14:textId="7A495BB2" w:rsidR="00DD012E" w:rsidRPr="00AE78CD" w:rsidRDefault="00D45877" w:rsidP="0099332E">
            <w:pPr>
              <w:widowControl w:val="0"/>
              <w:jc w:val="both"/>
              <w:rPr>
                <w:lang w:val="en-GB"/>
              </w:rPr>
            </w:pPr>
            <w:r w:rsidRPr="00AE78CD">
              <w:rPr>
                <w:noProof/>
              </w:rPr>
              <w:drawing>
                <wp:inline distT="0" distB="0" distL="0" distR="0" wp14:anchorId="70A96B90" wp14:editId="7610885B">
                  <wp:extent cx="3445419" cy="638040"/>
                  <wp:effectExtent l="0" t="0" r="3175" b="0"/>
                  <wp:docPr id="19593112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311231" name=""/>
                          <pic:cNvPicPr/>
                        </pic:nvPicPr>
                        <pic:blipFill>
                          <a:blip r:embed="rId54">
                            <a:extLst>
                              <a:ext uri="{BEBA8EAE-BF5A-486C-A8C5-ECC9F3942E4B}">
                                <a14:imgProps xmlns:a14="http://schemas.microsoft.com/office/drawing/2010/main">
                                  <a14:imgLayer r:embed="rId55">
                                    <a14:imgEffect>
                                      <a14:brightnessContrast bright="-15000"/>
                                    </a14:imgEffect>
                                  </a14:imgLayer>
                                </a14:imgProps>
                              </a:ext>
                            </a:extLst>
                          </a:blip>
                          <a:stretch>
                            <a:fillRect/>
                          </a:stretch>
                        </pic:blipFill>
                        <pic:spPr>
                          <a:xfrm>
                            <a:off x="0" y="0"/>
                            <a:ext cx="3488523" cy="646022"/>
                          </a:xfrm>
                          <a:prstGeom prst="rect">
                            <a:avLst/>
                          </a:prstGeom>
                        </pic:spPr>
                      </pic:pic>
                    </a:graphicData>
                  </a:graphic>
                </wp:inline>
              </w:drawing>
            </w:r>
            <w:r w:rsidR="006219A3" w:rsidRPr="00AE78CD">
              <w:rPr>
                <w:noProof/>
              </w:rPr>
              <w:t xml:space="preserve"> </w:t>
            </w:r>
            <w:r w:rsidR="006219A3" w:rsidRPr="00AE78CD">
              <w:rPr>
                <w:noProof/>
              </w:rPr>
              <w:drawing>
                <wp:inline distT="0" distB="0" distL="0" distR="0" wp14:anchorId="545B8C10" wp14:editId="678D54D0">
                  <wp:extent cx="1356114" cy="636543"/>
                  <wp:effectExtent l="0" t="0" r="0" b="0"/>
                  <wp:docPr id="11679375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937517" name=""/>
                          <pic:cNvPicPr/>
                        </pic:nvPicPr>
                        <pic:blipFill>
                          <a:blip r:embed="rId56">
                            <a:extLst>
                              <a:ext uri="{BEBA8EAE-BF5A-486C-A8C5-ECC9F3942E4B}">
                                <a14:imgProps xmlns:a14="http://schemas.microsoft.com/office/drawing/2010/main">
                                  <a14:imgLayer r:embed="rId57">
                                    <a14:imgEffect>
                                      <a14:brightnessContrast bright="-15000"/>
                                    </a14:imgEffect>
                                  </a14:imgLayer>
                                </a14:imgProps>
                              </a:ext>
                            </a:extLst>
                          </a:blip>
                          <a:stretch>
                            <a:fillRect/>
                          </a:stretch>
                        </pic:blipFill>
                        <pic:spPr>
                          <a:xfrm>
                            <a:off x="0" y="0"/>
                            <a:ext cx="1391831" cy="653308"/>
                          </a:xfrm>
                          <a:prstGeom prst="rect">
                            <a:avLst/>
                          </a:prstGeom>
                        </pic:spPr>
                      </pic:pic>
                    </a:graphicData>
                  </a:graphic>
                </wp:inline>
              </w:drawing>
            </w:r>
          </w:p>
          <w:p w14:paraId="38C80EA4" w14:textId="77777777" w:rsidR="00DD012E" w:rsidRPr="00AE78CD" w:rsidRDefault="00DD012E" w:rsidP="0099332E">
            <w:pPr>
              <w:widowControl w:val="0"/>
              <w:jc w:val="both"/>
              <w:rPr>
                <w:lang w:val="en-GB"/>
              </w:rPr>
            </w:pPr>
          </w:p>
          <w:p w14:paraId="0A377C96" w14:textId="016A876D" w:rsidR="00053105" w:rsidRPr="00AE78CD" w:rsidRDefault="000D3CF9" w:rsidP="0099332E">
            <w:pPr>
              <w:widowControl w:val="0"/>
              <w:jc w:val="both"/>
              <w:rPr>
                <w:lang w:val="en-GB"/>
              </w:rPr>
            </w:pPr>
            <w:r w:rsidRPr="00AE78CD">
              <w:rPr>
                <w:lang w:val="en-GB"/>
              </w:rPr>
              <w:t xml:space="preserve">Specimens (fruits) were collected at 0, 3, 7 and 14 (NCH) days after last application (DALA) in decline trial </w:t>
            </w:r>
            <w:r w:rsidR="00936E10" w:rsidRPr="00AE78CD">
              <w:rPr>
                <w:lang w:val="en-GB"/>
              </w:rPr>
              <w:t xml:space="preserve">(BBCH 85, 87, 89) </w:t>
            </w:r>
            <w:r w:rsidRPr="00AE78CD">
              <w:rPr>
                <w:lang w:val="en-GB"/>
              </w:rPr>
              <w:t>and at 14 (NCH) days after last application (DALA) in harvest trial</w:t>
            </w:r>
            <w:r w:rsidR="00936E10" w:rsidRPr="00AE78CD">
              <w:rPr>
                <w:lang w:val="en-GB"/>
              </w:rPr>
              <w:t xml:space="preserve"> (BBCH 89)</w:t>
            </w:r>
            <w:r w:rsidRPr="00AE78CD">
              <w:rPr>
                <w:lang w:val="en-GB"/>
              </w:rPr>
              <w:t xml:space="preserve">, frozen and shipped deep frozen to </w:t>
            </w:r>
            <w:r w:rsidR="006A3E77" w:rsidRPr="00AE78CD">
              <w:rPr>
                <w:lang w:val="en-GB"/>
              </w:rPr>
              <w:t xml:space="preserve">the </w:t>
            </w:r>
            <w:r w:rsidRPr="00AE78CD">
              <w:rPr>
                <w:lang w:val="en-GB"/>
              </w:rPr>
              <w:t>analytical facility</w:t>
            </w:r>
            <w:r w:rsidR="006A3E77" w:rsidRPr="00AE78CD">
              <w:rPr>
                <w:lang w:val="en-GB"/>
              </w:rPr>
              <w:t>.</w:t>
            </w:r>
          </w:p>
          <w:p w14:paraId="4E6EF9F0" w14:textId="3F1B838C" w:rsidR="00E4757B" w:rsidRPr="00AE78CD" w:rsidRDefault="00E4757B" w:rsidP="0099332E">
            <w:pPr>
              <w:widowControl w:val="0"/>
              <w:jc w:val="both"/>
              <w:rPr>
                <w:lang w:val="en-GB"/>
              </w:rPr>
            </w:pPr>
            <w:r w:rsidRPr="00AE78CD">
              <w:rPr>
                <w:noProof/>
              </w:rPr>
              <w:drawing>
                <wp:inline distT="0" distB="0" distL="0" distR="0" wp14:anchorId="1D926CD3" wp14:editId="18866248">
                  <wp:extent cx="4849857" cy="993277"/>
                  <wp:effectExtent l="0" t="0" r="8255" b="0"/>
                  <wp:docPr id="17312685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68572" name=""/>
                          <pic:cNvPicPr/>
                        </pic:nvPicPr>
                        <pic:blipFill>
                          <a:blip r:embed="rId58">
                            <a:extLst>
                              <a:ext uri="{BEBA8EAE-BF5A-486C-A8C5-ECC9F3942E4B}">
                                <a14:imgProps xmlns:a14="http://schemas.microsoft.com/office/drawing/2010/main">
                                  <a14:imgLayer r:embed="rId59">
                                    <a14:imgEffect>
                                      <a14:brightnessContrast bright="-15000"/>
                                    </a14:imgEffect>
                                  </a14:imgLayer>
                                </a14:imgProps>
                              </a:ext>
                            </a:extLst>
                          </a:blip>
                          <a:stretch>
                            <a:fillRect/>
                          </a:stretch>
                        </pic:blipFill>
                        <pic:spPr>
                          <a:xfrm>
                            <a:off x="0" y="0"/>
                            <a:ext cx="4915680" cy="1006758"/>
                          </a:xfrm>
                          <a:prstGeom prst="rect">
                            <a:avLst/>
                          </a:prstGeom>
                        </pic:spPr>
                      </pic:pic>
                    </a:graphicData>
                  </a:graphic>
                </wp:inline>
              </w:drawing>
            </w:r>
          </w:p>
          <w:p w14:paraId="6596C917" w14:textId="77777777" w:rsidR="00E4757B" w:rsidRPr="00AE78CD" w:rsidRDefault="00E4757B" w:rsidP="0099332E">
            <w:pPr>
              <w:widowControl w:val="0"/>
              <w:jc w:val="both"/>
              <w:rPr>
                <w:lang w:val="en-GB"/>
              </w:rPr>
            </w:pPr>
          </w:p>
          <w:p w14:paraId="4BDE05F6" w14:textId="1E9F6FF5" w:rsidR="007044AF" w:rsidRPr="00AE78CD" w:rsidRDefault="00053105" w:rsidP="0099332E">
            <w:pPr>
              <w:widowControl w:val="0"/>
              <w:jc w:val="both"/>
              <w:rPr>
                <w:lang w:val="en-GB"/>
              </w:rPr>
            </w:pP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3794986A" w14:textId="77777777" w:rsidR="0099332E" w:rsidRPr="00AE78CD" w:rsidRDefault="0099332E" w:rsidP="0099332E">
            <w:pPr>
              <w:widowControl w:val="0"/>
              <w:jc w:val="both"/>
              <w:rPr>
                <w:lang w:val="en-GB"/>
              </w:rPr>
            </w:pPr>
          </w:p>
          <w:p w14:paraId="7CF7CEED" w14:textId="77777777" w:rsidR="00053105" w:rsidRPr="00AE78CD" w:rsidRDefault="00053105" w:rsidP="0099332E">
            <w:pPr>
              <w:widowControl w:val="0"/>
              <w:jc w:val="both"/>
              <w:rPr>
                <w:lang w:val="en-GB"/>
              </w:rPr>
            </w:pPr>
            <w:r w:rsidRPr="00AE78CD">
              <w:rPr>
                <w:lang w:val="en-GB"/>
              </w:rPr>
              <w:t xml:space="preserve">The analytical method for determination of </w:t>
            </w:r>
            <w:proofErr w:type="spellStart"/>
            <w:r w:rsidRPr="00AE78CD">
              <w:rPr>
                <w:lang w:val="en-GB"/>
              </w:rPr>
              <w:t>Fenvalerate</w:t>
            </w:r>
            <w:proofErr w:type="spellEnd"/>
            <w:r w:rsidRPr="00AE78CD">
              <w:rPr>
                <w:lang w:val="en-GB"/>
              </w:rPr>
              <w:t xml:space="preserve"> in strawberry was used. The </w:t>
            </w:r>
            <w:r w:rsidRPr="00AE78CD">
              <w:rPr>
                <w:lang w:val="en-GB"/>
              </w:rPr>
              <w:lastRenderedPageBreak/>
              <w:t xml:space="preserve">method was successfully validated in strawberry as representative high acid and high-water content matrix in accordance with the guidance document: SANTE/2020/12830, </w:t>
            </w:r>
            <w:proofErr w:type="spellStart"/>
            <w:r w:rsidRPr="00AE78CD">
              <w:rPr>
                <w:lang w:val="en-GB"/>
              </w:rPr>
              <w:t>Rev.l</w:t>
            </w:r>
            <w:proofErr w:type="spellEnd"/>
            <w:r w:rsidRPr="00AE78CD">
              <w:rPr>
                <w:lang w:val="en-GB"/>
              </w:rPr>
              <w:t>. The validation data were presented in the Final Report No. 21/FSL/O9/V.</w:t>
            </w:r>
          </w:p>
          <w:p w14:paraId="710D826E" w14:textId="283ABECB" w:rsidR="00053105" w:rsidRPr="00AE78CD" w:rsidRDefault="00053105" w:rsidP="0099332E">
            <w:pPr>
              <w:widowControl w:val="0"/>
              <w:jc w:val="both"/>
              <w:rPr>
                <w:lang w:val="en-GB"/>
              </w:rPr>
            </w:pPr>
            <w:r w:rsidRPr="00AE78CD">
              <w:rPr>
                <w:lang w:val="en-GB"/>
              </w:rPr>
              <w:t>Quantification of residues from 22SGS06-01 trial was performed by use of highly selective gas chromatography coupled with tandem mass spectrometry (GC-MS/MS). Two selected ion mass transitions were evaluated. The mean recovery values at the fortification level of 0.01 mg/kg for both ion mass transitions were all in the range 70 - 110 %. All precision values at the fortification level of 0.01 mg/kg for both ion mass transitions were &lt; 20%.</w:t>
            </w:r>
          </w:p>
          <w:p w14:paraId="059D0ACB" w14:textId="77777777" w:rsidR="00211EA7" w:rsidRPr="00AE78CD" w:rsidRDefault="00211EA7" w:rsidP="0099332E">
            <w:pPr>
              <w:widowControl w:val="0"/>
              <w:jc w:val="both"/>
              <w:rPr>
                <w:lang w:val="en-GB"/>
              </w:rPr>
            </w:pPr>
          </w:p>
          <w:p w14:paraId="6687F6A8" w14:textId="3BF20233" w:rsidR="002129AE" w:rsidRPr="00AE78CD" w:rsidRDefault="002129AE" w:rsidP="0099332E">
            <w:pPr>
              <w:widowControl w:val="0"/>
              <w:jc w:val="both"/>
              <w:rPr>
                <w:lang w:val="en-GB"/>
              </w:rPr>
            </w:pPr>
            <w:r w:rsidRPr="00AE78CD">
              <w:rPr>
                <w:noProof/>
              </w:rPr>
              <w:drawing>
                <wp:inline distT="0" distB="0" distL="0" distR="0" wp14:anchorId="4E4B337F" wp14:editId="2A659F40">
                  <wp:extent cx="4859960" cy="1206724"/>
                  <wp:effectExtent l="0" t="0" r="0" b="0"/>
                  <wp:docPr id="16945972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597252" name=""/>
                          <pic:cNvPicPr/>
                        </pic:nvPicPr>
                        <pic:blipFill>
                          <a:blip r:embed="rId60">
                            <a:extLst>
                              <a:ext uri="{BEBA8EAE-BF5A-486C-A8C5-ECC9F3942E4B}">
                                <a14:imgProps xmlns:a14="http://schemas.microsoft.com/office/drawing/2010/main">
                                  <a14:imgLayer r:embed="rId61">
                                    <a14:imgEffect>
                                      <a14:brightnessContrast bright="-15000"/>
                                    </a14:imgEffect>
                                  </a14:imgLayer>
                                </a14:imgProps>
                              </a:ext>
                            </a:extLst>
                          </a:blip>
                          <a:stretch>
                            <a:fillRect/>
                          </a:stretch>
                        </pic:blipFill>
                        <pic:spPr>
                          <a:xfrm>
                            <a:off x="0" y="0"/>
                            <a:ext cx="4898670" cy="1216336"/>
                          </a:xfrm>
                          <a:prstGeom prst="rect">
                            <a:avLst/>
                          </a:prstGeom>
                        </pic:spPr>
                      </pic:pic>
                    </a:graphicData>
                  </a:graphic>
                </wp:inline>
              </w:drawing>
            </w:r>
          </w:p>
          <w:p w14:paraId="3AB8BE84" w14:textId="77777777" w:rsidR="002B4B70" w:rsidRPr="00AE78CD" w:rsidRDefault="002B4B70" w:rsidP="0099332E">
            <w:pPr>
              <w:widowControl w:val="0"/>
              <w:jc w:val="both"/>
              <w:rPr>
                <w:lang w:val="en-GB"/>
              </w:rPr>
            </w:pPr>
          </w:p>
          <w:p w14:paraId="0DF1776C" w14:textId="1AC87C0D" w:rsidR="002B4B70" w:rsidRPr="00AE78CD" w:rsidRDefault="002B4B70" w:rsidP="0099332E">
            <w:pPr>
              <w:widowControl w:val="0"/>
              <w:jc w:val="both"/>
              <w:rPr>
                <w:lang w:val="en-GB"/>
              </w:rPr>
            </w:pPr>
            <w:r w:rsidRPr="00AE78CD">
              <w:rPr>
                <w:lang w:val="en-GB"/>
              </w:rPr>
              <w:t>Results obtained from the analysis of strawberry specimens:</w:t>
            </w:r>
          </w:p>
          <w:p w14:paraId="2D1F67C2" w14:textId="55804D32" w:rsidR="002B4B70" w:rsidRPr="00AE78CD" w:rsidRDefault="002B4B70" w:rsidP="0099332E">
            <w:pPr>
              <w:widowControl w:val="0"/>
              <w:jc w:val="both"/>
              <w:rPr>
                <w:lang w:val="en-GB"/>
              </w:rPr>
            </w:pPr>
            <w:r w:rsidRPr="00AE78CD">
              <w:rPr>
                <w:lang w:val="en-GB"/>
              </w:rPr>
              <w:t>CPRHU21-279-065IR:</w:t>
            </w:r>
          </w:p>
          <w:p w14:paraId="212D0735" w14:textId="04465B0E" w:rsidR="002B4B70" w:rsidRPr="00AE78CD" w:rsidRDefault="002B4B70" w:rsidP="0099332E">
            <w:pPr>
              <w:widowControl w:val="0"/>
              <w:jc w:val="both"/>
              <w:rPr>
                <w:lang w:val="en-GB"/>
              </w:rPr>
            </w:pPr>
            <w:r w:rsidRPr="00AE78CD">
              <w:rPr>
                <w:noProof/>
              </w:rPr>
              <w:drawing>
                <wp:inline distT="0" distB="0" distL="0" distR="0" wp14:anchorId="1A1FE17C" wp14:editId="1285F3F7">
                  <wp:extent cx="4834701" cy="1433667"/>
                  <wp:effectExtent l="0" t="0" r="4445" b="0"/>
                  <wp:docPr id="2676095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09531" name=""/>
                          <pic:cNvPicPr/>
                        </pic:nvPicPr>
                        <pic:blipFill>
                          <a:blip r:embed="rId62">
                            <a:extLst>
                              <a:ext uri="{BEBA8EAE-BF5A-486C-A8C5-ECC9F3942E4B}">
                                <a14:imgProps xmlns:a14="http://schemas.microsoft.com/office/drawing/2010/main">
                                  <a14:imgLayer r:embed="rId63">
                                    <a14:imgEffect>
                                      <a14:brightnessContrast bright="-15000"/>
                                    </a14:imgEffect>
                                  </a14:imgLayer>
                                </a14:imgProps>
                              </a:ext>
                            </a:extLst>
                          </a:blip>
                          <a:stretch>
                            <a:fillRect/>
                          </a:stretch>
                        </pic:blipFill>
                        <pic:spPr>
                          <a:xfrm>
                            <a:off x="0" y="0"/>
                            <a:ext cx="4901676" cy="1453528"/>
                          </a:xfrm>
                          <a:prstGeom prst="rect">
                            <a:avLst/>
                          </a:prstGeom>
                        </pic:spPr>
                      </pic:pic>
                    </a:graphicData>
                  </a:graphic>
                </wp:inline>
              </w:drawing>
            </w:r>
          </w:p>
          <w:p w14:paraId="05BC2C1C" w14:textId="77777777" w:rsidR="00211EA7" w:rsidRPr="00AE78CD" w:rsidRDefault="00211EA7" w:rsidP="0099332E">
            <w:pPr>
              <w:widowControl w:val="0"/>
              <w:jc w:val="both"/>
              <w:rPr>
                <w:noProof/>
              </w:rPr>
            </w:pPr>
          </w:p>
          <w:p w14:paraId="25D4C9BB" w14:textId="4D4C5DED" w:rsidR="002B4B70" w:rsidRPr="00AE78CD" w:rsidRDefault="002B4B70" w:rsidP="0099332E">
            <w:pPr>
              <w:widowControl w:val="0"/>
              <w:jc w:val="both"/>
              <w:rPr>
                <w:noProof/>
              </w:rPr>
            </w:pPr>
            <w:r w:rsidRPr="00AE78CD">
              <w:rPr>
                <w:noProof/>
              </w:rPr>
              <w:t>CPRHU21-280-065IR:</w:t>
            </w:r>
          </w:p>
          <w:p w14:paraId="4138C30B" w14:textId="19DBF1B7" w:rsidR="002B4B70" w:rsidRPr="00AE78CD" w:rsidRDefault="002B4B70" w:rsidP="0099332E">
            <w:pPr>
              <w:widowControl w:val="0"/>
              <w:jc w:val="both"/>
              <w:rPr>
                <w:lang w:val="en-GB"/>
              </w:rPr>
            </w:pPr>
            <w:r w:rsidRPr="00AE78CD">
              <w:rPr>
                <w:noProof/>
              </w:rPr>
              <w:drawing>
                <wp:inline distT="0" distB="0" distL="0" distR="0" wp14:anchorId="22E261BA" wp14:editId="17611816">
                  <wp:extent cx="4814456" cy="1444853"/>
                  <wp:effectExtent l="0" t="0" r="5715" b="3175"/>
                  <wp:docPr id="199902360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023602" name=""/>
                          <pic:cNvPicPr/>
                        </pic:nvPicPr>
                        <pic:blipFill>
                          <a:blip r:embed="rId64">
                            <a:extLst>
                              <a:ext uri="{BEBA8EAE-BF5A-486C-A8C5-ECC9F3942E4B}">
                                <a14:imgProps xmlns:a14="http://schemas.microsoft.com/office/drawing/2010/main">
                                  <a14:imgLayer r:embed="rId65">
                                    <a14:imgEffect>
                                      <a14:brightnessContrast bright="-15000"/>
                                    </a14:imgEffect>
                                  </a14:imgLayer>
                                </a14:imgProps>
                              </a:ext>
                            </a:extLst>
                          </a:blip>
                          <a:stretch>
                            <a:fillRect/>
                          </a:stretch>
                        </pic:blipFill>
                        <pic:spPr>
                          <a:xfrm>
                            <a:off x="0" y="0"/>
                            <a:ext cx="4862506" cy="1459273"/>
                          </a:xfrm>
                          <a:prstGeom prst="rect">
                            <a:avLst/>
                          </a:prstGeom>
                        </pic:spPr>
                      </pic:pic>
                    </a:graphicData>
                  </a:graphic>
                </wp:inline>
              </w:drawing>
            </w:r>
          </w:p>
          <w:p w14:paraId="3558D9C5" w14:textId="77777777" w:rsidR="00211EA7" w:rsidRPr="00AE78CD" w:rsidRDefault="00211EA7" w:rsidP="0099332E">
            <w:pPr>
              <w:widowControl w:val="0"/>
              <w:jc w:val="both"/>
              <w:rPr>
                <w:lang w:val="en-GB"/>
              </w:rPr>
            </w:pPr>
          </w:p>
          <w:p w14:paraId="4AEB1040" w14:textId="1EF4EDF0" w:rsidR="002B4B70" w:rsidRPr="00AE78CD" w:rsidRDefault="002B4B70" w:rsidP="0099332E">
            <w:pPr>
              <w:widowControl w:val="0"/>
              <w:jc w:val="both"/>
              <w:rPr>
                <w:lang w:val="en-GB"/>
              </w:rPr>
            </w:pPr>
            <w:r w:rsidRPr="00AE78CD">
              <w:rPr>
                <w:lang w:val="en-GB"/>
              </w:rPr>
              <w:t>CPRHU21-281-065IR</w:t>
            </w:r>
          </w:p>
          <w:p w14:paraId="21F4B519" w14:textId="43D449BD" w:rsidR="00211EA7" w:rsidRPr="00AE78CD" w:rsidRDefault="002B4B70" w:rsidP="0099332E">
            <w:pPr>
              <w:widowControl w:val="0"/>
              <w:jc w:val="both"/>
              <w:rPr>
                <w:lang w:val="en-GB"/>
              </w:rPr>
            </w:pPr>
            <w:r w:rsidRPr="00AE78CD">
              <w:rPr>
                <w:noProof/>
              </w:rPr>
              <w:drawing>
                <wp:inline distT="0" distB="0" distL="0" distR="0" wp14:anchorId="3ABF6476" wp14:editId="7EA7D5AB">
                  <wp:extent cx="4824597" cy="1929838"/>
                  <wp:effectExtent l="0" t="0" r="0" b="0"/>
                  <wp:docPr id="12323783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78391" name=""/>
                          <pic:cNvPicPr/>
                        </pic:nvPicPr>
                        <pic:blipFill>
                          <a:blip r:embed="rId66">
                            <a:extLst>
                              <a:ext uri="{BEBA8EAE-BF5A-486C-A8C5-ECC9F3942E4B}">
                                <a14:imgProps xmlns:a14="http://schemas.microsoft.com/office/drawing/2010/main">
                                  <a14:imgLayer r:embed="rId67">
                                    <a14:imgEffect>
                                      <a14:brightnessContrast bright="-15000"/>
                                    </a14:imgEffect>
                                  </a14:imgLayer>
                                </a14:imgProps>
                              </a:ext>
                            </a:extLst>
                          </a:blip>
                          <a:stretch>
                            <a:fillRect/>
                          </a:stretch>
                        </pic:blipFill>
                        <pic:spPr>
                          <a:xfrm>
                            <a:off x="0" y="0"/>
                            <a:ext cx="4870589" cy="1948235"/>
                          </a:xfrm>
                          <a:prstGeom prst="rect">
                            <a:avLst/>
                          </a:prstGeom>
                        </pic:spPr>
                      </pic:pic>
                    </a:graphicData>
                  </a:graphic>
                </wp:inline>
              </w:drawing>
            </w:r>
          </w:p>
          <w:p w14:paraId="16F20349" w14:textId="769DA1AA" w:rsidR="002B4B70" w:rsidRPr="00AE78CD" w:rsidRDefault="002B4B70" w:rsidP="0099332E">
            <w:pPr>
              <w:widowControl w:val="0"/>
              <w:jc w:val="both"/>
              <w:rPr>
                <w:lang w:val="en-GB"/>
              </w:rPr>
            </w:pPr>
            <w:r w:rsidRPr="00AE78CD">
              <w:rPr>
                <w:lang w:val="en-GB"/>
              </w:rPr>
              <w:lastRenderedPageBreak/>
              <w:t>CPRHU21-282-065IR</w:t>
            </w:r>
          </w:p>
          <w:p w14:paraId="63D487AF" w14:textId="6AED5F2B" w:rsidR="002B4B70" w:rsidRPr="00AE78CD" w:rsidRDefault="002B4B70" w:rsidP="0099332E">
            <w:pPr>
              <w:widowControl w:val="0"/>
              <w:jc w:val="both"/>
              <w:rPr>
                <w:lang w:val="en-GB"/>
              </w:rPr>
            </w:pPr>
            <w:r w:rsidRPr="00AE78CD">
              <w:rPr>
                <w:noProof/>
              </w:rPr>
              <w:drawing>
                <wp:inline distT="0" distB="0" distL="0" distR="0" wp14:anchorId="2F68DAAD" wp14:editId="124D20B4">
                  <wp:extent cx="4829649" cy="1925681"/>
                  <wp:effectExtent l="0" t="0" r="0" b="0"/>
                  <wp:docPr id="2755410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541046" name=""/>
                          <pic:cNvPicPr/>
                        </pic:nvPicPr>
                        <pic:blipFill>
                          <a:blip r:embed="rId68">
                            <a:extLst>
                              <a:ext uri="{BEBA8EAE-BF5A-486C-A8C5-ECC9F3942E4B}">
                                <a14:imgProps xmlns:a14="http://schemas.microsoft.com/office/drawing/2010/main">
                                  <a14:imgLayer r:embed="rId69">
                                    <a14:imgEffect>
                                      <a14:brightnessContrast bright="-15000"/>
                                    </a14:imgEffect>
                                  </a14:imgLayer>
                                </a14:imgProps>
                              </a:ext>
                            </a:extLst>
                          </a:blip>
                          <a:stretch>
                            <a:fillRect/>
                          </a:stretch>
                        </pic:blipFill>
                        <pic:spPr>
                          <a:xfrm>
                            <a:off x="0" y="0"/>
                            <a:ext cx="4877574" cy="1944790"/>
                          </a:xfrm>
                          <a:prstGeom prst="rect">
                            <a:avLst/>
                          </a:prstGeom>
                        </pic:spPr>
                      </pic:pic>
                    </a:graphicData>
                  </a:graphic>
                </wp:inline>
              </w:drawing>
            </w:r>
          </w:p>
          <w:p w14:paraId="2D97F99C" w14:textId="77777777" w:rsidR="002B4B70" w:rsidRPr="00AE78CD" w:rsidRDefault="002B4B70" w:rsidP="0099332E">
            <w:pPr>
              <w:widowControl w:val="0"/>
              <w:jc w:val="both"/>
              <w:rPr>
                <w:lang w:val="en-GB"/>
              </w:rPr>
            </w:pPr>
          </w:p>
          <w:p w14:paraId="2E51AC80" w14:textId="037F2EF3" w:rsidR="00053105" w:rsidRPr="00AE78CD" w:rsidRDefault="00053105" w:rsidP="0099332E">
            <w:pPr>
              <w:widowControl w:val="0"/>
              <w:jc w:val="both"/>
              <w:rPr>
                <w:lang w:val="en-GB"/>
              </w:rPr>
            </w:pPr>
            <w:r w:rsidRPr="00AE78CD">
              <w:rPr>
                <w:lang w:val="en-GB"/>
              </w:rPr>
              <w:t xml:space="preserve">The method was shown to be highly selective, as it includes two parent-daughter ion transitions for </w:t>
            </w:r>
            <w:proofErr w:type="spellStart"/>
            <w:r w:rsidRPr="00AE78CD">
              <w:rPr>
                <w:lang w:val="en-GB"/>
              </w:rPr>
              <w:t>Fenvalerate</w:t>
            </w:r>
            <w:proofErr w:type="spellEnd"/>
            <w:r w:rsidRPr="00AE78CD">
              <w:rPr>
                <w:lang w:val="en-GB"/>
              </w:rPr>
              <w:t xml:space="preserve"> and it yields accurate and repeatable results. The limit of quantification (LOQ) was established at 0.01 mg/kg for the analyte, interfering signals in control specimens were negligible, and thus the limit of detection (LOD) is 0.002 mg/kg for </w:t>
            </w:r>
            <w:proofErr w:type="spellStart"/>
            <w:r w:rsidRPr="00AE78CD">
              <w:rPr>
                <w:lang w:val="en-GB"/>
              </w:rPr>
              <w:t>Fenvalerate</w:t>
            </w:r>
            <w:proofErr w:type="spellEnd"/>
            <w:r w:rsidRPr="00AE78CD">
              <w:rPr>
                <w:lang w:val="en-GB"/>
              </w:rPr>
              <w:t>.</w:t>
            </w:r>
          </w:p>
          <w:p w14:paraId="2104AB6B" w14:textId="2FFF0D1B" w:rsidR="00176E47" w:rsidRPr="00AE78CD" w:rsidRDefault="00176E47" w:rsidP="0099332E">
            <w:pPr>
              <w:widowControl w:val="0"/>
              <w:jc w:val="both"/>
              <w:rPr>
                <w:lang w:val="en-GB"/>
              </w:rPr>
            </w:pPr>
            <w:proofErr w:type="spellStart"/>
            <w:r w:rsidRPr="00AE78CD">
              <w:rPr>
                <w:lang w:val="en-GB"/>
              </w:rPr>
              <w:t>zRMS</w:t>
            </w:r>
            <w:proofErr w:type="spellEnd"/>
            <w:r w:rsidRPr="00AE78CD">
              <w:rPr>
                <w:lang w:val="en-GB"/>
              </w:rPr>
              <w:t xml:space="preserve"> considers that this specific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3CA507F7" w14:textId="06579970" w:rsidR="00053105" w:rsidRPr="00AE78CD" w:rsidRDefault="00053105" w:rsidP="0099332E">
            <w:pPr>
              <w:widowControl w:val="0"/>
              <w:jc w:val="both"/>
              <w:rPr>
                <w:lang w:val="en-GB"/>
              </w:rPr>
            </w:pPr>
            <w:r w:rsidRPr="00AE78CD">
              <w:rPr>
                <w:lang w:val="en-GB"/>
              </w:rPr>
              <w:t xml:space="preserve">It can be concluded that method is applicable as method for determination of </w:t>
            </w:r>
            <w:proofErr w:type="spellStart"/>
            <w:r w:rsidRPr="00AE78CD">
              <w:rPr>
                <w:lang w:val="en-GB"/>
              </w:rPr>
              <w:t>Fenvalerate</w:t>
            </w:r>
            <w:proofErr w:type="spellEnd"/>
            <w:r w:rsidRPr="00AE78CD">
              <w:rPr>
                <w:lang w:val="en-GB"/>
              </w:rPr>
              <w:t xml:space="preserve"> (any ratio of constituent isomers (RR, SS, RS, SR) including </w:t>
            </w:r>
            <w:proofErr w:type="spellStart"/>
            <w:r w:rsidRPr="00AE78CD">
              <w:rPr>
                <w:lang w:val="en-GB"/>
              </w:rPr>
              <w:t>Esfenvalerate</w:t>
            </w:r>
            <w:proofErr w:type="spellEnd"/>
            <w:r w:rsidRPr="00AE78CD">
              <w:rPr>
                <w:lang w:val="en-GB"/>
              </w:rPr>
              <w:t>) in strawberry matrix.</w:t>
            </w:r>
          </w:p>
        </w:tc>
      </w:tr>
    </w:tbl>
    <w:p w14:paraId="6D762D5E" w14:textId="77777777" w:rsidR="00176E72" w:rsidRPr="00176E72" w:rsidRDefault="00176E72" w:rsidP="00176E7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C17660" w:rsidRPr="005E5CCD" w14:paraId="69A42ACA" w14:textId="77777777" w:rsidTr="00C5229E">
        <w:tc>
          <w:tcPr>
            <w:tcW w:w="728" w:type="pct"/>
          </w:tcPr>
          <w:p w14:paraId="72DCE0E7" w14:textId="77777777" w:rsidR="00C17660" w:rsidRPr="005E5CCD" w:rsidRDefault="00C17660" w:rsidP="00C5229E">
            <w:pPr>
              <w:pStyle w:val="RepStandard"/>
            </w:pPr>
            <w:r w:rsidRPr="005E5CCD">
              <w:t>Reference:</w:t>
            </w:r>
          </w:p>
        </w:tc>
        <w:tc>
          <w:tcPr>
            <w:tcW w:w="4272" w:type="pct"/>
          </w:tcPr>
          <w:p w14:paraId="1EACE399" w14:textId="77777777" w:rsidR="00C17660" w:rsidRPr="005E5CCD" w:rsidRDefault="00C17660" w:rsidP="00C5229E">
            <w:pPr>
              <w:pStyle w:val="RepStandard"/>
            </w:pPr>
            <w:r w:rsidRPr="005E5CCD">
              <w:t>KCP 8.3.</w:t>
            </w:r>
            <w:r w:rsidR="00CF682B" w:rsidRPr="005E5CCD">
              <w:t>9</w:t>
            </w:r>
            <w:r w:rsidR="001A5B08" w:rsidRPr="005E5CCD">
              <w:t>.1</w:t>
            </w:r>
          </w:p>
        </w:tc>
      </w:tr>
      <w:tr w:rsidR="00C17660" w:rsidRPr="005E5CCD" w14:paraId="4F6C4E31" w14:textId="77777777" w:rsidTr="00C5229E">
        <w:tc>
          <w:tcPr>
            <w:tcW w:w="728" w:type="pct"/>
          </w:tcPr>
          <w:p w14:paraId="5A0A68CA" w14:textId="77777777" w:rsidR="00C17660" w:rsidRPr="0099332E" w:rsidRDefault="00C17660" w:rsidP="00C5229E">
            <w:pPr>
              <w:pStyle w:val="RepStandard"/>
              <w:rPr>
                <w:b/>
                <w:bCs/>
              </w:rPr>
            </w:pPr>
            <w:r w:rsidRPr="0099332E">
              <w:rPr>
                <w:b/>
                <w:bCs/>
              </w:rPr>
              <w:t>Report</w:t>
            </w:r>
          </w:p>
        </w:tc>
        <w:tc>
          <w:tcPr>
            <w:tcW w:w="4272" w:type="pct"/>
          </w:tcPr>
          <w:p w14:paraId="5C62EC51" w14:textId="77777777" w:rsidR="00C17660" w:rsidRPr="0099332E" w:rsidRDefault="00C17660" w:rsidP="00C5229E">
            <w:pPr>
              <w:pStyle w:val="RepTable"/>
              <w:jc w:val="both"/>
            </w:pPr>
            <w:r w:rsidRPr="0099332E">
              <w:t>Determination of the residues of Esfenvalerate in/on strawberry after two applications of Esfenvalerate 5 % EW in Northern Europe – Hungary in 2021/ Report 065CPRHU21R34 (Field Phase)</w:t>
            </w:r>
          </w:p>
          <w:p w14:paraId="5A10BE95" w14:textId="77777777" w:rsidR="00C17660" w:rsidRPr="005E5CCD" w:rsidRDefault="00C17660" w:rsidP="00C5229E">
            <w:pPr>
              <w:pStyle w:val="RepTable"/>
              <w:jc w:val="both"/>
            </w:pPr>
            <w:r w:rsidRPr="0099332E">
              <w:t>Study Director: Gábor Wágner</w:t>
            </w:r>
          </w:p>
        </w:tc>
      </w:tr>
      <w:tr w:rsidR="00C17660" w:rsidRPr="005E5CCD" w14:paraId="21176A99" w14:textId="77777777" w:rsidTr="00C5229E">
        <w:tc>
          <w:tcPr>
            <w:tcW w:w="728" w:type="pct"/>
          </w:tcPr>
          <w:p w14:paraId="09009581" w14:textId="77777777" w:rsidR="00C17660" w:rsidRPr="005E5CCD" w:rsidRDefault="00C17660" w:rsidP="00C5229E">
            <w:pPr>
              <w:pStyle w:val="RepStandard"/>
            </w:pPr>
            <w:r w:rsidRPr="005E5CCD">
              <w:t>Guideline(s):</w:t>
            </w:r>
          </w:p>
        </w:tc>
        <w:tc>
          <w:tcPr>
            <w:tcW w:w="4272" w:type="pct"/>
          </w:tcPr>
          <w:p w14:paraId="76743852" w14:textId="77777777" w:rsidR="00C17660" w:rsidRPr="005E5CCD" w:rsidRDefault="00C17660" w:rsidP="00C5229E">
            <w:pPr>
              <w:pStyle w:val="RepStandard"/>
            </w:pPr>
            <w:r w:rsidRPr="005E5CCD">
              <w:t xml:space="preserve">EC No. 1107/2009 </w:t>
            </w:r>
          </w:p>
          <w:p w14:paraId="63A1A669" w14:textId="77777777" w:rsidR="00C17660" w:rsidRPr="005E5CCD" w:rsidRDefault="00C17660" w:rsidP="00C5229E">
            <w:pPr>
              <w:pStyle w:val="RepStandard"/>
            </w:pPr>
            <w:r w:rsidRPr="005E5CCD">
              <w:t>Commission Working Document 7029/VI/95 Rev. 5</w:t>
            </w:r>
          </w:p>
          <w:p w14:paraId="4B79F777" w14:textId="77777777" w:rsidR="00C17660" w:rsidRPr="005E5CCD" w:rsidRDefault="00C17660" w:rsidP="00C5229E">
            <w:pPr>
              <w:pStyle w:val="RepStandard"/>
            </w:pPr>
            <w:r w:rsidRPr="005E5CCD">
              <w:t>SANTE/2020/12830, Rev.1.</w:t>
            </w:r>
          </w:p>
        </w:tc>
      </w:tr>
      <w:tr w:rsidR="00C17660" w:rsidRPr="005E5CCD" w14:paraId="226C8F60" w14:textId="77777777" w:rsidTr="000F6074">
        <w:tc>
          <w:tcPr>
            <w:tcW w:w="728" w:type="pct"/>
            <w:shd w:val="clear" w:color="auto" w:fill="D9D9D9" w:themeFill="background1" w:themeFillShade="D9"/>
          </w:tcPr>
          <w:p w14:paraId="1A61254F" w14:textId="77777777" w:rsidR="00C17660" w:rsidRPr="005E5CCD" w:rsidRDefault="00C17660" w:rsidP="00C5229E">
            <w:pPr>
              <w:pStyle w:val="RepStandard"/>
            </w:pPr>
            <w:r w:rsidRPr="005E5CCD">
              <w:t>Deviations:</w:t>
            </w:r>
          </w:p>
        </w:tc>
        <w:tc>
          <w:tcPr>
            <w:tcW w:w="4272" w:type="pct"/>
            <w:shd w:val="clear" w:color="auto" w:fill="D9D9D9" w:themeFill="background1" w:themeFillShade="D9"/>
          </w:tcPr>
          <w:p w14:paraId="4D74220A" w14:textId="551EC075" w:rsidR="000F6074" w:rsidRDefault="000F6074" w:rsidP="000F6074">
            <w:pPr>
              <w:pStyle w:val="RepStandard"/>
            </w:pPr>
            <w:r>
              <w:t xml:space="preserve">No.1 dated on 30 Jun 2021; No retain samples except CPRHU21-281-065FR-01R were collected. Impact on study: No </w:t>
            </w:r>
            <w:r w:rsidR="002129AE">
              <w:t>impact because</w:t>
            </w:r>
            <w:r>
              <w:t xml:space="preserve"> the ship samples were collected.</w:t>
            </w:r>
          </w:p>
          <w:p w14:paraId="1BE1043E" w14:textId="17CA3694" w:rsidR="00C17660" w:rsidRPr="005E5CCD" w:rsidRDefault="000F6074" w:rsidP="000F6074">
            <w:pPr>
              <w:pStyle w:val="RepStandard"/>
            </w:pPr>
            <w:r>
              <w:t>No.2 dated on 05 Oct 2021; The temperature of the freezer rose above -18.0°C. Impact on study: No impact because the average temperature in a 12-hour cycle was -18.0°C.</w:t>
            </w:r>
          </w:p>
        </w:tc>
      </w:tr>
      <w:tr w:rsidR="00C17660" w:rsidRPr="005E5CCD" w14:paraId="3E364516" w14:textId="77777777" w:rsidTr="00C5229E">
        <w:tc>
          <w:tcPr>
            <w:tcW w:w="728" w:type="pct"/>
          </w:tcPr>
          <w:p w14:paraId="39C508FA" w14:textId="77777777" w:rsidR="00C17660" w:rsidRPr="005E5CCD" w:rsidRDefault="00C17660" w:rsidP="00C5229E">
            <w:pPr>
              <w:pStyle w:val="RepStandard"/>
            </w:pPr>
            <w:r w:rsidRPr="005E5CCD">
              <w:t>GLP:</w:t>
            </w:r>
          </w:p>
        </w:tc>
        <w:tc>
          <w:tcPr>
            <w:tcW w:w="4272" w:type="pct"/>
          </w:tcPr>
          <w:p w14:paraId="56F63403" w14:textId="77777777" w:rsidR="00C17660" w:rsidRPr="005E5CCD" w:rsidRDefault="00C17660" w:rsidP="00C5229E">
            <w:pPr>
              <w:pStyle w:val="RepStandard"/>
            </w:pPr>
            <w:r w:rsidRPr="005E5CCD">
              <w:t>Yes</w:t>
            </w:r>
          </w:p>
        </w:tc>
      </w:tr>
      <w:tr w:rsidR="00C17660" w:rsidRPr="005E5CCD" w14:paraId="56D066CB" w14:textId="77777777" w:rsidTr="0099332E">
        <w:tc>
          <w:tcPr>
            <w:tcW w:w="728" w:type="pct"/>
            <w:shd w:val="clear" w:color="auto" w:fill="D9D9D9" w:themeFill="background1" w:themeFillShade="D9"/>
          </w:tcPr>
          <w:p w14:paraId="43052958" w14:textId="77777777" w:rsidR="00C17660" w:rsidRPr="0099332E" w:rsidRDefault="00C17660" w:rsidP="00C5229E">
            <w:pPr>
              <w:pStyle w:val="RepStandard"/>
            </w:pPr>
            <w:r w:rsidRPr="0099332E">
              <w:t>Acceptability:</w:t>
            </w:r>
          </w:p>
        </w:tc>
        <w:tc>
          <w:tcPr>
            <w:tcW w:w="4272" w:type="pct"/>
            <w:shd w:val="clear" w:color="auto" w:fill="D9D9D9" w:themeFill="background1" w:themeFillShade="D9"/>
          </w:tcPr>
          <w:p w14:paraId="380FF255" w14:textId="77777777" w:rsidR="00C17660" w:rsidRPr="005E5CCD" w:rsidRDefault="00C17660" w:rsidP="00C5229E">
            <w:pPr>
              <w:pStyle w:val="RepStandard"/>
            </w:pPr>
            <w:r w:rsidRPr="0099332E">
              <w:t>Yes</w:t>
            </w:r>
          </w:p>
        </w:tc>
      </w:tr>
      <w:tr w:rsidR="00C17660" w:rsidRPr="005E5CCD" w14:paraId="2F53190A" w14:textId="77777777" w:rsidTr="00C5229E">
        <w:tc>
          <w:tcPr>
            <w:tcW w:w="728" w:type="pct"/>
          </w:tcPr>
          <w:p w14:paraId="14045144" w14:textId="77777777" w:rsidR="00C17660" w:rsidRPr="005E5CCD" w:rsidRDefault="00C17660" w:rsidP="00C5229E">
            <w:pPr>
              <w:pStyle w:val="RepStandard"/>
              <w:rPr>
                <w:b/>
                <w:bCs/>
              </w:rPr>
            </w:pPr>
            <w:r w:rsidRPr="005E5CCD">
              <w:rPr>
                <w:b/>
                <w:bCs/>
              </w:rPr>
              <w:t>Reference:</w:t>
            </w:r>
          </w:p>
        </w:tc>
        <w:tc>
          <w:tcPr>
            <w:tcW w:w="4272" w:type="pct"/>
          </w:tcPr>
          <w:p w14:paraId="04AE572D" w14:textId="77777777" w:rsidR="00C17660" w:rsidRPr="005E5CCD" w:rsidRDefault="001A5B08" w:rsidP="00C5229E">
            <w:pPr>
              <w:pStyle w:val="RepTable"/>
            </w:pPr>
            <w:r w:rsidRPr="005E5CCD">
              <w:t>KCP 8.3.9.2</w:t>
            </w:r>
          </w:p>
        </w:tc>
      </w:tr>
      <w:tr w:rsidR="00C17660" w:rsidRPr="005E5CCD" w14:paraId="3193CD1B" w14:textId="77777777" w:rsidTr="00C5229E">
        <w:tc>
          <w:tcPr>
            <w:tcW w:w="728" w:type="pct"/>
          </w:tcPr>
          <w:p w14:paraId="21F4573F" w14:textId="77777777" w:rsidR="00C17660" w:rsidRPr="0099332E" w:rsidRDefault="00C17660" w:rsidP="00C5229E">
            <w:pPr>
              <w:pStyle w:val="RepStandard"/>
              <w:rPr>
                <w:b/>
                <w:bCs/>
              </w:rPr>
            </w:pPr>
            <w:r w:rsidRPr="0099332E">
              <w:rPr>
                <w:b/>
                <w:bCs/>
              </w:rPr>
              <w:t xml:space="preserve">Report </w:t>
            </w:r>
          </w:p>
        </w:tc>
        <w:tc>
          <w:tcPr>
            <w:tcW w:w="4272" w:type="pct"/>
          </w:tcPr>
          <w:p w14:paraId="35C3D1B9" w14:textId="79515B0E" w:rsidR="00C17660" w:rsidRPr="0099332E" w:rsidRDefault="00C17660" w:rsidP="00C5229E">
            <w:pPr>
              <w:pStyle w:val="RepTable"/>
              <w:jc w:val="both"/>
            </w:pPr>
            <w:r w:rsidRPr="0099332E">
              <w:t xml:space="preserve">Determination of the residues os Fenvalerate (any ratio of constituent isomers including Esfenvalerate) in/on strawberry after two applications of "Esfenvalerate 5% EW" in Northern Europe- Hungary in 2021/ NEU/ </w:t>
            </w:r>
            <w:r w:rsidRPr="0099332E">
              <w:rPr>
                <w:highlight w:val="lightGray"/>
              </w:rPr>
              <w:t>Report FR</w:t>
            </w:r>
            <w:r w:rsidR="00504BA1" w:rsidRPr="0099332E">
              <w:rPr>
                <w:highlight w:val="lightGray"/>
              </w:rPr>
              <w:t xml:space="preserve"> </w:t>
            </w:r>
            <w:r w:rsidRPr="0099332E">
              <w:rPr>
                <w:highlight w:val="lightGray"/>
              </w:rPr>
              <w:t>21</w:t>
            </w:r>
            <w:r w:rsidR="00504BA1" w:rsidRPr="0099332E">
              <w:rPr>
                <w:highlight w:val="lightGray"/>
              </w:rPr>
              <w:t>/</w:t>
            </w:r>
            <w:r w:rsidRPr="0099332E">
              <w:rPr>
                <w:highlight w:val="lightGray"/>
              </w:rPr>
              <w:t>FSL</w:t>
            </w:r>
            <w:r w:rsidR="00504BA1" w:rsidRPr="0099332E">
              <w:rPr>
                <w:highlight w:val="lightGray"/>
              </w:rPr>
              <w:t>/</w:t>
            </w:r>
            <w:r w:rsidRPr="0099332E">
              <w:rPr>
                <w:highlight w:val="lightGray"/>
              </w:rPr>
              <w:t>09</w:t>
            </w:r>
            <w:r w:rsidR="00504BA1" w:rsidRPr="0099332E">
              <w:rPr>
                <w:highlight w:val="lightGray"/>
              </w:rPr>
              <w:t>/</w:t>
            </w:r>
            <w:r w:rsidRPr="0099332E">
              <w:rPr>
                <w:highlight w:val="lightGray"/>
              </w:rPr>
              <w:t>4HU</w:t>
            </w:r>
            <w:r w:rsidRPr="0099332E">
              <w:t xml:space="preserve"> (Analytical Phase)</w:t>
            </w:r>
          </w:p>
          <w:p w14:paraId="345164C6" w14:textId="77777777" w:rsidR="00C17660" w:rsidRPr="005E5CCD" w:rsidRDefault="00C17660" w:rsidP="00C5229E">
            <w:pPr>
              <w:pStyle w:val="RepTable"/>
            </w:pPr>
            <w:r w:rsidRPr="0099332E">
              <w:t>Study director: Anna Markowicz</w:t>
            </w:r>
          </w:p>
        </w:tc>
      </w:tr>
      <w:tr w:rsidR="00C17660" w:rsidRPr="005E5CCD" w14:paraId="711FEC45" w14:textId="77777777" w:rsidTr="00C5229E">
        <w:tc>
          <w:tcPr>
            <w:tcW w:w="728" w:type="pct"/>
          </w:tcPr>
          <w:p w14:paraId="0E306219" w14:textId="77777777" w:rsidR="00C17660" w:rsidRPr="005E5CCD" w:rsidRDefault="00C17660" w:rsidP="00C5229E">
            <w:pPr>
              <w:pStyle w:val="RepStandard"/>
            </w:pPr>
            <w:r w:rsidRPr="005E5CCD">
              <w:t>Guideline(s):</w:t>
            </w:r>
          </w:p>
        </w:tc>
        <w:tc>
          <w:tcPr>
            <w:tcW w:w="4272" w:type="pct"/>
          </w:tcPr>
          <w:p w14:paraId="71301206" w14:textId="77777777" w:rsidR="00C17660" w:rsidRPr="005E5CCD" w:rsidRDefault="00C17660" w:rsidP="00C5229E">
            <w:pPr>
              <w:pStyle w:val="RepStandard"/>
            </w:pPr>
            <w:r w:rsidRPr="005E5CCD">
              <w:t xml:space="preserve">EC No. 1107/2009 </w:t>
            </w:r>
          </w:p>
          <w:p w14:paraId="5C30722E" w14:textId="77777777" w:rsidR="00C17660" w:rsidRPr="005E5CCD" w:rsidRDefault="00C17660" w:rsidP="00C5229E">
            <w:pPr>
              <w:pStyle w:val="RepStandard"/>
            </w:pPr>
            <w:r w:rsidRPr="005E5CCD">
              <w:t>Commission Working Document 7029/VI/95 Rev. 5</w:t>
            </w:r>
          </w:p>
          <w:p w14:paraId="49992E3F" w14:textId="77777777" w:rsidR="00C17660" w:rsidRPr="005E5CCD" w:rsidRDefault="00C17660" w:rsidP="00C5229E">
            <w:pPr>
              <w:pStyle w:val="RepStandard"/>
            </w:pPr>
            <w:r w:rsidRPr="005E5CCD">
              <w:lastRenderedPageBreak/>
              <w:t>SANTE/2020/12830, Rev.1.</w:t>
            </w:r>
          </w:p>
          <w:p w14:paraId="148FF112" w14:textId="77777777" w:rsidR="00C17660" w:rsidRPr="005E5CCD" w:rsidRDefault="00C17660" w:rsidP="00C5229E">
            <w:pPr>
              <w:pStyle w:val="RepStandard"/>
              <w:rPr>
                <w:lang w:val="pt-PT"/>
              </w:rPr>
            </w:pPr>
            <w:r w:rsidRPr="005E5CCD">
              <w:rPr>
                <w:lang w:val="pt-PT"/>
              </w:rPr>
              <w:t>OECD Guideline for the testing of chemicals on Crop Field Trial (TG 509 published in September 2009).</w:t>
            </w:r>
          </w:p>
        </w:tc>
      </w:tr>
      <w:tr w:rsidR="00C17660" w:rsidRPr="005E5CCD" w14:paraId="551FE881" w14:textId="77777777" w:rsidTr="00C5229E">
        <w:tc>
          <w:tcPr>
            <w:tcW w:w="728" w:type="pct"/>
          </w:tcPr>
          <w:p w14:paraId="70B7FDC3" w14:textId="77777777" w:rsidR="00C17660" w:rsidRPr="005E5CCD" w:rsidRDefault="00C17660" w:rsidP="00C5229E">
            <w:pPr>
              <w:pStyle w:val="RepStandard"/>
            </w:pPr>
            <w:r w:rsidRPr="005E5CCD">
              <w:lastRenderedPageBreak/>
              <w:t>Deviations:</w:t>
            </w:r>
          </w:p>
        </w:tc>
        <w:tc>
          <w:tcPr>
            <w:tcW w:w="4272" w:type="pct"/>
          </w:tcPr>
          <w:p w14:paraId="5D8F14DA" w14:textId="77777777" w:rsidR="00C17660" w:rsidRPr="005E5CCD" w:rsidRDefault="00C17660" w:rsidP="00C5229E">
            <w:pPr>
              <w:pStyle w:val="RepStandard"/>
            </w:pPr>
            <w:r w:rsidRPr="005E5CCD">
              <w:t>No</w:t>
            </w:r>
          </w:p>
        </w:tc>
      </w:tr>
      <w:tr w:rsidR="00C17660" w:rsidRPr="005E5CCD" w14:paraId="5C79C5F0" w14:textId="77777777" w:rsidTr="00C5229E">
        <w:tc>
          <w:tcPr>
            <w:tcW w:w="728" w:type="pct"/>
          </w:tcPr>
          <w:p w14:paraId="442779A0" w14:textId="77777777" w:rsidR="00C17660" w:rsidRPr="005E5CCD" w:rsidRDefault="00C17660" w:rsidP="00C5229E">
            <w:pPr>
              <w:pStyle w:val="RepStandard"/>
            </w:pPr>
            <w:r w:rsidRPr="005E5CCD">
              <w:t>GLP:</w:t>
            </w:r>
          </w:p>
        </w:tc>
        <w:tc>
          <w:tcPr>
            <w:tcW w:w="4272" w:type="pct"/>
          </w:tcPr>
          <w:p w14:paraId="3971C405" w14:textId="77777777" w:rsidR="00C17660" w:rsidRPr="005E5CCD" w:rsidRDefault="00C17660" w:rsidP="00C5229E">
            <w:pPr>
              <w:pStyle w:val="RepStandard"/>
            </w:pPr>
            <w:r w:rsidRPr="005E5CCD">
              <w:t>Yes</w:t>
            </w:r>
          </w:p>
        </w:tc>
      </w:tr>
      <w:tr w:rsidR="00C17660" w:rsidRPr="005E5CCD" w14:paraId="5AFD3AFF" w14:textId="77777777" w:rsidTr="0099332E">
        <w:tc>
          <w:tcPr>
            <w:tcW w:w="728" w:type="pct"/>
            <w:shd w:val="clear" w:color="auto" w:fill="D9D9D9" w:themeFill="background1" w:themeFillShade="D9"/>
          </w:tcPr>
          <w:p w14:paraId="46AB6506" w14:textId="77777777" w:rsidR="00C17660" w:rsidRPr="005E5CCD" w:rsidRDefault="00C17660" w:rsidP="00C5229E">
            <w:pPr>
              <w:pStyle w:val="RepStandard"/>
            </w:pPr>
            <w:r w:rsidRPr="005E5CCD">
              <w:t>Acceptability:</w:t>
            </w:r>
          </w:p>
        </w:tc>
        <w:tc>
          <w:tcPr>
            <w:tcW w:w="4272" w:type="pct"/>
            <w:shd w:val="clear" w:color="auto" w:fill="D9D9D9" w:themeFill="background1" w:themeFillShade="D9"/>
          </w:tcPr>
          <w:p w14:paraId="384F730B" w14:textId="77777777" w:rsidR="00C17660" w:rsidRPr="005E5CCD" w:rsidRDefault="00C17660" w:rsidP="00C5229E">
            <w:pPr>
              <w:pStyle w:val="RepStandard"/>
            </w:pPr>
            <w:r w:rsidRPr="005E5CCD">
              <w:t>Yes</w:t>
            </w:r>
          </w:p>
        </w:tc>
      </w:tr>
      <w:tr w:rsidR="00C17660" w:rsidRPr="005E5CCD" w14:paraId="5DBF4DBE" w14:textId="77777777" w:rsidTr="00C5229E">
        <w:tc>
          <w:tcPr>
            <w:tcW w:w="728" w:type="pct"/>
          </w:tcPr>
          <w:p w14:paraId="3FCD25D9" w14:textId="77777777" w:rsidR="00C17660" w:rsidRPr="005E5CCD" w:rsidRDefault="00C17660" w:rsidP="00C5229E">
            <w:pPr>
              <w:pStyle w:val="RepStandard"/>
            </w:pPr>
            <w:r w:rsidRPr="005E5CCD">
              <w:t>Reference:</w:t>
            </w:r>
          </w:p>
        </w:tc>
        <w:tc>
          <w:tcPr>
            <w:tcW w:w="4272" w:type="pct"/>
          </w:tcPr>
          <w:p w14:paraId="3C31CE2C" w14:textId="77777777" w:rsidR="00C17660" w:rsidRPr="005E5CCD" w:rsidRDefault="00C17660" w:rsidP="00C5229E">
            <w:pPr>
              <w:pStyle w:val="RepStandard"/>
            </w:pPr>
          </w:p>
        </w:tc>
      </w:tr>
      <w:tr w:rsidR="00C17660" w:rsidRPr="005E5CCD" w14:paraId="367C3ABE" w14:textId="77777777" w:rsidTr="00C5229E">
        <w:tc>
          <w:tcPr>
            <w:tcW w:w="728" w:type="pct"/>
          </w:tcPr>
          <w:p w14:paraId="0F16511C" w14:textId="77777777" w:rsidR="00C17660" w:rsidRPr="0099332E" w:rsidRDefault="00C17660" w:rsidP="00C5229E">
            <w:pPr>
              <w:pStyle w:val="RepStandard"/>
            </w:pPr>
            <w:r w:rsidRPr="0099332E">
              <w:t>Report</w:t>
            </w:r>
          </w:p>
        </w:tc>
        <w:tc>
          <w:tcPr>
            <w:tcW w:w="4272" w:type="pct"/>
          </w:tcPr>
          <w:p w14:paraId="663265E7" w14:textId="77777777" w:rsidR="00C17660" w:rsidRPr="005E5CCD" w:rsidRDefault="00C17660" w:rsidP="00C5229E">
            <w:pPr>
              <w:pStyle w:val="RepStandard"/>
            </w:pPr>
            <w:r w:rsidRPr="0099332E">
              <w:t xml:space="preserve">Validation of method for determination of the residues of </w:t>
            </w:r>
            <w:proofErr w:type="spellStart"/>
            <w:r w:rsidRPr="0099332E">
              <w:t>Fenvalerate</w:t>
            </w:r>
            <w:proofErr w:type="spellEnd"/>
            <w:r w:rsidRPr="0099332E">
              <w:t xml:space="preserve"> (any ratio of constituent isomers including </w:t>
            </w:r>
            <w:proofErr w:type="spellStart"/>
            <w:r w:rsidRPr="0099332E">
              <w:t>Esfenvalerate</w:t>
            </w:r>
            <w:proofErr w:type="spellEnd"/>
            <w:r w:rsidRPr="0099332E">
              <w:t>) in head cabbage, strawberry and wheat by Gas Chromatography (LC-MS/MS), Anna Markowicz (Study Director), 2022, 21/FSL/09/V</w:t>
            </w:r>
          </w:p>
        </w:tc>
      </w:tr>
      <w:tr w:rsidR="00C17660" w:rsidRPr="005E5CCD" w14:paraId="51F6E227" w14:textId="77777777" w:rsidTr="00C5229E">
        <w:tc>
          <w:tcPr>
            <w:tcW w:w="728" w:type="pct"/>
          </w:tcPr>
          <w:p w14:paraId="56E64D1C" w14:textId="77777777" w:rsidR="00C17660" w:rsidRPr="005E5CCD" w:rsidRDefault="00C17660" w:rsidP="00C5229E">
            <w:pPr>
              <w:pStyle w:val="RepStandard"/>
            </w:pPr>
            <w:r w:rsidRPr="005E5CCD">
              <w:t>Guideline(s):</w:t>
            </w:r>
          </w:p>
        </w:tc>
        <w:tc>
          <w:tcPr>
            <w:tcW w:w="4272" w:type="pct"/>
          </w:tcPr>
          <w:p w14:paraId="5C290CF4" w14:textId="77777777" w:rsidR="00C17660" w:rsidRPr="005E5CCD" w:rsidRDefault="00C17660" w:rsidP="00C5229E">
            <w:pPr>
              <w:pStyle w:val="RepStandard"/>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2DE2C80E" w14:textId="77777777" w:rsidR="00C17660" w:rsidRPr="005E5CCD" w:rsidRDefault="00C17660" w:rsidP="00C5229E">
            <w:pPr>
              <w:pStyle w:val="RepStandard"/>
            </w:pPr>
            <w:r w:rsidRPr="005E5CCD">
              <w:t>OECD ENV / MC / CHEM (98) 17;</w:t>
            </w:r>
          </w:p>
          <w:p w14:paraId="70218BA3" w14:textId="77777777" w:rsidR="00C17660" w:rsidRPr="005E5CCD" w:rsidRDefault="00C17660" w:rsidP="00C5229E">
            <w:pPr>
              <w:pStyle w:val="RepStandard"/>
            </w:pPr>
            <w:r w:rsidRPr="005E5CCD">
              <w:t>Regulation of the Minister of Health of 3 August 2021 r. on Good Laboratory Practice and testing in compliance with the principles with Good Laboratory Practice.</w:t>
            </w:r>
          </w:p>
        </w:tc>
      </w:tr>
      <w:tr w:rsidR="00C17660" w:rsidRPr="005E5CCD" w14:paraId="519A59B1" w14:textId="77777777" w:rsidTr="00C5229E">
        <w:tc>
          <w:tcPr>
            <w:tcW w:w="728" w:type="pct"/>
          </w:tcPr>
          <w:p w14:paraId="074EC86A" w14:textId="77777777" w:rsidR="00C17660" w:rsidRPr="005E5CCD" w:rsidRDefault="00C17660" w:rsidP="00C5229E">
            <w:pPr>
              <w:pStyle w:val="RepStandard"/>
            </w:pPr>
            <w:r w:rsidRPr="005E5CCD">
              <w:t>Deviations:</w:t>
            </w:r>
          </w:p>
        </w:tc>
        <w:tc>
          <w:tcPr>
            <w:tcW w:w="4272" w:type="pct"/>
          </w:tcPr>
          <w:p w14:paraId="746B409A" w14:textId="77777777" w:rsidR="00C17660" w:rsidRPr="005E5CCD" w:rsidRDefault="00C17660" w:rsidP="00C5229E">
            <w:pPr>
              <w:pStyle w:val="RepStandard"/>
            </w:pPr>
            <w:r w:rsidRPr="005E5CCD">
              <w:t xml:space="preserve">No </w:t>
            </w:r>
          </w:p>
        </w:tc>
      </w:tr>
      <w:tr w:rsidR="00C17660" w:rsidRPr="005E5CCD" w14:paraId="0596293E" w14:textId="77777777" w:rsidTr="00C5229E">
        <w:tc>
          <w:tcPr>
            <w:tcW w:w="728" w:type="pct"/>
          </w:tcPr>
          <w:p w14:paraId="296FBDFC" w14:textId="77777777" w:rsidR="00C17660" w:rsidRPr="005E5CCD" w:rsidRDefault="00C17660" w:rsidP="00C5229E">
            <w:pPr>
              <w:pStyle w:val="RepStandard"/>
            </w:pPr>
            <w:r w:rsidRPr="005E5CCD">
              <w:t>GLP:</w:t>
            </w:r>
          </w:p>
        </w:tc>
        <w:tc>
          <w:tcPr>
            <w:tcW w:w="4272" w:type="pct"/>
          </w:tcPr>
          <w:p w14:paraId="3ED8287D" w14:textId="77777777" w:rsidR="00C17660" w:rsidRPr="005E5CCD" w:rsidRDefault="00C17660" w:rsidP="00C5229E">
            <w:pPr>
              <w:pStyle w:val="RepStandard"/>
            </w:pPr>
            <w:r w:rsidRPr="005E5CCD">
              <w:t xml:space="preserve">Yes </w:t>
            </w:r>
          </w:p>
        </w:tc>
      </w:tr>
      <w:tr w:rsidR="00C17660" w:rsidRPr="005E5CCD" w14:paraId="6467EE5E" w14:textId="77777777" w:rsidTr="006A3E77">
        <w:tc>
          <w:tcPr>
            <w:tcW w:w="728" w:type="pct"/>
            <w:shd w:val="clear" w:color="auto" w:fill="D9D9D9" w:themeFill="background1" w:themeFillShade="D9"/>
          </w:tcPr>
          <w:p w14:paraId="6CB8DD3A" w14:textId="77777777" w:rsidR="00C17660" w:rsidRPr="005E5CCD" w:rsidRDefault="00C17660" w:rsidP="00C5229E">
            <w:pPr>
              <w:pStyle w:val="RepStandard"/>
            </w:pPr>
            <w:r w:rsidRPr="005E5CCD">
              <w:t>Acceptability:</w:t>
            </w:r>
          </w:p>
        </w:tc>
        <w:tc>
          <w:tcPr>
            <w:tcW w:w="4272" w:type="pct"/>
            <w:shd w:val="clear" w:color="auto" w:fill="D9D9D9" w:themeFill="background1" w:themeFillShade="D9"/>
          </w:tcPr>
          <w:p w14:paraId="0B0BF2A2" w14:textId="43A52322" w:rsidR="00C17660" w:rsidRPr="005E5CCD" w:rsidRDefault="006A3E77" w:rsidP="00C5229E">
            <w:pPr>
              <w:pStyle w:val="RepStandard"/>
            </w:pPr>
            <w:r w:rsidRPr="006A3E77">
              <w:t>Is going to be provided for the evaluation.</w:t>
            </w:r>
          </w:p>
        </w:tc>
      </w:tr>
    </w:tbl>
    <w:p w14:paraId="02306ADD" w14:textId="77777777" w:rsidR="00C17660" w:rsidRPr="005E5CCD" w:rsidRDefault="00C17660" w:rsidP="00C17660">
      <w:pPr>
        <w:pStyle w:val="RepStandard"/>
      </w:pPr>
    </w:p>
    <w:p w14:paraId="1680442E" w14:textId="77777777" w:rsidR="00C17660" w:rsidRPr="005E5CCD" w:rsidRDefault="00C17660" w:rsidP="00C17660">
      <w:pPr>
        <w:pStyle w:val="RepStandard"/>
        <w:rPr>
          <w:b/>
          <w:bCs/>
        </w:rPr>
      </w:pPr>
      <w:r w:rsidRPr="005E5CCD">
        <w:rPr>
          <w:b/>
          <w:bCs/>
        </w:rPr>
        <w:t>Materials:</w:t>
      </w:r>
    </w:p>
    <w:p w14:paraId="51C44C6A" w14:textId="77777777" w:rsidR="00C17660" w:rsidRPr="005E5CCD" w:rsidRDefault="00C17660" w:rsidP="00C17660">
      <w:pPr>
        <w:pStyle w:val="RepStandard"/>
      </w:pPr>
      <w:r w:rsidRPr="005E5CCD">
        <w:t xml:space="preserve">Test material: </w:t>
      </w:r>
      <w:proofErr w:type="spellStart"/>
      <w:r w:rsidRPr="005E5CCD">
        <w:t>Esfenvalerate</w:t>
      </w:r>
      <w:proofErr w:type="spellEnd"/>
      <w:r w:rsidRPr="005E5CCD">
        <w:t xml:space="preserve"> 5% </w:t>
      </w:r>
    </w:p>
    <w:p w14:paraId="72B455B9" w14:textId="77777777" w:rsidR="00C17660" w:rsidRPr="005E5CCD" w:rsidRDefault="00C17660" w:rsidP="00C17660">
      <w:pPr>
        <w:pStyle w:val="RepStandard"/>
      </w:pPr>
      <w:r w:rsidRPr="005E5CCD">
        <w:t>Crop: strawberry</w:t>
      </w:r>
    </w:p>
    <w:p w14:paraId="0B498489" w14:textId="77777777" w:rsidR="00C17660" w:rsidRPr="005E5CCD" w:rsidRDefault="00C17660" w:rsidP="00C17660">
      <w:pPr>
        <w:pStyle w:val="RepStandard"/>
      </w:pPr>
    </w:p>
    <w:p w14:paraId="1E6E25A8" w14:textId="77777777" w:rsidR="00C17660" w:rsidRPr="005E5CCD" w:rsidRDefault="00C17660" w:rsidP="00C17660">
      <w:pPr>
        <w:pStyle w:val="RepStandard"/>
        <w:rPr>
          <w:b/>
          <w:bCs/>
        </w:rPr>
      </w:pPr>
      <w:r w:rsidRPr="005E5CCD">
        <w:rPr>
          <w:b/>
          <w:bCs/>
        </w:rPr>
        <w:t>Study design and methods:</w:t>
      </w:r>
    </w:p>
    <w:p w14:paraId="02A7661E" w14:textId="77777777" w:rsidR="00C17660" w:rsidRPr="005E5CCD" w:rsidRDefault="00C17660" w:rsidP="00C17660">
      <w:pPr>
        <w:pStyle w:val="RepTableSmall"/>
        <w:keepNext/>
        <w:keepLines/>
        <w:jc w:val="both"/>
        <w:rPr>
          <w:sz w:val="22"/>
          <w:szCs w:val="22"/>
        </w:rPr>
      </w:pPr>
      <w:r w:rsidRPr="002129AE">
        <w:rPr>
          <w:strike/>
          <w:sz w:val="22"/>
          <w:szCs w:val="22"/>
          <w:shd w:val="clear" w:color="auto" w:fill="D9D9D9" w:themeFill="background1" w:themeFillShade="D9"/>
        </w:rPr>
        <w:t>One harvest and one decline curve trial were conducted in Hungary in 2021</w:t>
      </w:r>
      <w:r w:rsidRPr="005E5CCD">
        <w:rPr>
          <w:sz w:val="22"/>
          <w:szCs w:val="22"/>
        </w:rPr>
        <w:t xml:space="preserve">. Two applications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6B053655" w14:textId="77777777" w:rsidR="00C17660" w:rsidRPr="005E5CCD" w:rsidRDefault="00C17660" w:rsidP="00C17660">
      <w:pPr>
        <w:pStyle w:val="RepStandard"/>
      </w:pPr>
    </w:p>
    <w:p w14:paraId="420245E1" w14:textId="77777777" w:rsidR="00C17660" w:rsidRPr="005E5CCD" w:rsidRDefault="00C17660" w:rsidP="00C17660">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6C3FA1FA" w14:textId="77777777" w:rsidR="00C17660" w:rsidRPr="005E5CCD" w:rsidRDefault="00C17660" w:rsidP="00C17660">
      <w:pPr>
        <w:pStyle w:val="RepStandard"/>
      </w:pPr>
    </w:p>
    <w:p w14:paraId="6035DA78" w14:textId="77777777" w:rsidR="00C17660" w:rsidRPr="005E5CCD" w:rsidRDefault="00C17660" w:rsidP="00C17660">
      <w:pPr>
        <w:pStyle w:val="RepStandard"/>
      </w:pPr>
      <w:r w:rsidRPr="005E5CCD">
        <w:t>Quantification was performed using LC-MS/MS detection system according to the study validated in the Study Report 21/FSL/09/V.</w:t>
      </w:r>
    </w:p>
    <w:p w14:paraId="0D0B281B" w14:textId="77777777" w:rsidR="00C17660" w:rsidRPr="005E5CCD" w:rsidRDefault="00C17660" w:rsidP="00C17660">
      <w:pPr>
        <w:pStyle w:val="RepStandard"/>
      </w:pPr>
    </w:p>
    <w:p w14:paraId="000E469D" w14:textId="77777777" w:rsidR="00C17660" w:rsidRPr="005E5CCD" w:rsidRDefault="00C17660" w:rsidP="00C17660">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3EB7AE5B" w14:textId="77777777" w:rsidR="00C17660" w:rsidRPr="005E5CCD" w:rsidRDefault="00C17660" w:rsidP="00C17660">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6513"/>
      </w:tblGrid>
      <w:tr w:rsidR="00C17660" w:rsidRPr="005E5CCD" w14:paraId="16AE7671" w14:textId="77777777" w:rsidTr="00C5229E">
        <w:tc>
          <w:tcPr>
            <w:tcW w:w="2127" w:type="dxa"/>
            <w:tcBorders>
              <w:top w:val="nil"/>
              <w:left w:val="nil"/>
              <w:bottom w:val="nil"/>
              <w:right w:val="nil"/>
            </w:tcBorders>
          </w:tcPr>
          <w:p w14:paraId="27A8B12D" w14:textId="77777777" w:rsidR="00C17660" w:rsidRPr="005E5CCD" w:rsidRDefault="00C17660" w:rsidP="00C5229E">
            <w:pPr>
              <w:rPr>
                <w:u w:val="single"/>
              </w:rPr>
            </w:pPr>
            <w:r w:rsidRPr="005E5CCD">
              <w:rPr>
                <w:b/>
                <w:bCs/>
                <w:u w:val="single"/>
              </w:rPr>
              <w:t>Validation Results</w:t>
            </w:r>
            <w:r w:rsidRPr="005E5CCD">
              <w:rPr>
                <w:u w:val="single"/>
              </w:rPr>
              <w:t>:</w:t>
            </w:r>
          </w:p>
        </w:tc>
        <w:tc>
          <w:tcPr>
            <w:tcW w:w="6513" w:type="dxa"/>
            <w:tcBorders>
              <w:top w:val="nil"/>
              <w:left w:val="nil"/>
              <w:bottom w:val="nil"/>
              <w:right w:val="nil"/>
            </w:tcBorders>
          </w:tcPr>
          <w:p w14:paraId="0DA1E3D7" w14:textId="77777777" w:rsidR="00C17660" w:rsidRPr="005E5CCD" w:rsidRDefault="00C17660" w:rsidP="00C5229E">
            <w:pPr>
              <w:jc w:val="both"/>
              <w:rPr>
                <w:noProof/>
              </w:rPr>
            </w:pPr>
            <w:r w:rsidRPr="005E5CCD">
              <w:rPr>
                <w:noProof/>
              </w:rPr>
              <w:t>No residue above the LOQ were detected in the control samples. The analytical results in mg per kg of Esfenvalerate are summarized in Table A.4:</w:t>
            </w:r>
          </w:p>
        </w:tc>
      </w:tr>
    </w:tbl>
    <w:p w14:paraId="3E027D88"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009691E4" w14:textId="77777777" w:rsidR="00C17660" w:rsidRPr="005E5CCD" w:rsidRDefault="00C17660" w:rsidP="00C17660">
      <w:pPr>
        <w:autoSpaceDE w:val="0"/>
        <w:autoSpaceDN w:val="0"/>
        <w:adjustRightInd w:val="0"/>
        <w:spacing w:after="120"/>
        <w:jc w:val="both"/>
        <w:rPr>
          <w:lang w:val="en-GB"/>
        </w:rPr>
      </w:pPr>
    </w:p>
    <w:p w14:paraId="2B67963F" w14:textId="77777777" w:rsidR="00C17660" w:rsidRPr="005E5CCD" w:rsidRDefault="00C17660" w:rsidP="00C17660">
      <w:pPr>
        <w:pStyle w:val="RepLabel"/>
      </w:pPr>
      <w:r w:rsidRPr="005E5CCD">
        <w:lastRenderedPageBreak/>
        <w:t>Table A 45:</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C17660" w:rsidRPr="005E5CCD" w14:paraId="2C444AC2" w14:textId="77777777" w:rsidTr="00C5229E">
        <w:trPr>
          <w:tblHeader/>
        </w:trPr>
        <w:tc>
          <w:tcPr>
            <w:tcW w:w="618" w:type="pct"/>
          </w:tcPr>
          <w:p w14:paraId="3FFBAE21" w14:textId="77777777" w:rsidR="00C17660" w:rsidRPr="005E5CCD" w:rsidRDefault="00C17660" w:rsidP="00C5229E">
            <w:pPr>
              <w:pStyle w:val="RepTableHeader"/>
              <w:jc w:val="center"/>
              <w:rPr>
                <w:sz w:val="18"/>
                <w:szCs w:val="18"/>
                <w:lang w:val="en-GB"/>
              </w:rPr>
            </w:pPr>
            <w:r w:rsidRPr="005E5CCD">
              <w:rPr>
                <w:sz w:val="18"/>
                <w:szCs w:val="18"/>
                <w:lang w:val="en-GB"/>
              </w:rPr>
              <w:t>Matrix</w:t>
            </w:r>
          </w:p>
        </w:tc>
        <w:tc>
          <w:tcPr>
            <w:tcW w:w="724" w:type="pct"/>
          </w:tcPr>
          <w:p w14:paraId="3553F2A8" w14:textId="77777777" w:rsidR="00C17660" w:rsidRPr="005E5CCD" w:rsidRDefault="00C17660" w:rsidP="00C5229E">
            <w:pPr>
              <w:pStyle w:val="RepTableHeader"/>
              <w:jc w:val="center"/>
              <w:rPr>
                <w:sz w:val="18"/>
                <w:szCs w:val="18"/>
                <w:lang w:val="en-GB"/>
              </w:rPr>
            </w:pPr>
            <w:r w:rsidRPr="005E5CCD">
              <w:rPr>
                <w:sz w:val="18"/>
                <w:szCs w:val="18"/>
                <w:lang w:val="en-GB"/>
              </w:rPr>
              <w:t>Analyte</w:t>
            </w:r>
          </w:p>
        </w:tc>
        <w:tc>
          <w:tcPr>
            <w:tcW w:w="770" w:type="pct"/>
          </w:tcPr>
          <w:p w14:paraId="7090DDE9" w14:textId="77777777" w:rsidR="00C17660" w:rsidRPr="005E5CCD" w:rsidRDefault="00C17660" w:rsidP="00C5229E">
            <w:pPr>
              <w:pStyle w:val="RepTableHeader"/>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Pr>
          <w:p w14:paraId="009E2D68" w14:textId="77777777" w:rsidR="00C17660" w:rsidRPr="005E5CCD" w:rsidRDefault="00C17660" w:rsidP="00C5229E">
            <w:pPr>
              <w:pStyle w:val="RepTableHeader"/>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Pr>
          <w:p w14:paraId="4F40A8B3" w14:textId="77777777" w:rsidR="00C17660" w:rsidRPr="005E5CCD" w:rsidRDefault="00C17660" w:rsidP="00C5229E">
            <w:pPr>
              <w:pStyle w:val="RepTableHeader"/>
              <w:jc w:val="center"/>
              <w:rPr>
                <w:sz w:val="18"/>
                <w:szCs w:val="18"/>
                <w:lang w:val="en-GB"/>
              </w:rPr>
            </w:pPr>
            <w:r w:rsidRPr="005E5CCD">
              <w:rPr>
                <w:sz w:val="18"/>
                <w:szCs w:val="18"/>
                <w:lang w:val="en-GB"/>
              </w:rPr>
              <w:t>RSD (%)</w:t>
            </w:r>
          </w:p>
        </w:tc>
        <w:tc>
          <w:tcPr>
            <w:tcW w:w="1409" w:type="pct"/>
          </w:tcPr>
          <w:p w14:paraId="7E94C486" w14:textId="77777777" w:rsidR="00C17660" w:rsidRPr="005E5CCD" w:rsidRDefault="00C17660" w:rsidP="00C5229E">
            <w:pPr>
              <w:pStyle w:val="RepTableHeader"/>
              <w:jc w:val="center"/>
              <w:rPr>
                <w:sz w:val="18"/>
                <w:szCs w:val="18"/>
                <w:lang w:val="en-GB"/>
              </w:rPr>
            </w:pPr>
            <w:r w:rsidRPr="005E5CCD">
              <w:rPr>
                <w:sz w:val="18"/>
                <w:szCs w:val="18"/>
                <w:lang w:val="en-GB"/>
              </w:rPr>
              <w:t>Comments</w:t>
            </w:r>
          </w:p>
        </w:tc>
      </w:tr>
      <w:tr w:rsidR="00C17660" w:rsidRPr="005E5CCD" w14:paraId="50F8C690" w14:textId="77777777" w:rsidTr="00C5229E">
        <w:tc>
          <w:tcPr>
            <w:tcW w:w="618" w:type="pct"/>
            <w:vMerge w:val="restart"/>
          </w:tcPr>
          <w:p w14:paraId="52F4B48A" w14:textId="77777777" w:rsidR="00C17660" w:rsidRPr="005E5CCD" w:rsidRDefault="00C17660" w:rsidP="00C5229E">
            <w:pPr>
              <w:pStyle w:val="RepTable"/>
              <w:rPr>
                <w:sz w:val="18"/>
                <w:szCs w:val="18"/>
              </w:rPr>
            </w:pPr>
            <w:r w:rsidRPr="005E5CCD">
              <w:rPr>
                <w:sz w:val="18"/>
                <w:szCs w:val="18"/>
              </w:rPr>
              <w:t xml:space="preserve">Strawberry </w:t>
            </w:r>
          </w:p>
          <w:p w14:paraId="10BEF797" w14:textId="77777777" w:rsidR="00C17660" w:rsidRPr="005E5CCD" w:rsidRDefault="00C17660" w:rsidP="00C5229E">
            <w:pPr>
              <w:pStyle w:val="RepTable"/>
              <w:rPr>
                <w:sz w:val="18"/>
                <w:szCs w:val="18"/>
              </w:rPr>
            </w:pPr>
            <w:r w:rsidRPr="005E5CCD">
              <w:rPr>
                <w:sz w:val="18"/>
                <w:szCs w:val="18"/>
              </w:rPr>
              <w:t>(fruit)</w:t>
            </w:r>
          </w:p>
        </w:tc>
        <w:tc>
          <w:tcPr>
            <w:tcW w:w="724" w:type="pct"/>
            <w:vMerge w:val="restart"/>
          </w:tcPr>
          <w:p w14:paraId="092D0D16" w14:textId="77777777" w:rsidR="00C17660" w:rsidRPr="005E5CCD" w:rsidRDefault="00C17660" w:rsidP="00C5229E">
            <w:pPr>
              <w:pStyle w:val="RepTable"/>
              <w:rPr>
                <w:sz w:val="18"/>
                <w:szCs w:val="18"/>
              </w:rPr>
            </w:pPr>
            <w:r w:rsidRPr="005E5CCD">
              <w:rPr>
                <w:sz w:val="18"/>
                <w:szCs w:val="18"/>
              </w:rPr>
              <w:t xml:space="preserve">Esfenvalerate </w:t>
            </w:r>
          </w:p>
          <w:p w14:paraId="205BC56F" w14:textId="77777777" w:rsidR="00C17660" w:rsidRPr="005E5CCD" w:rsidRDefault="00C17660" w:rsidP="00C5229E">
            <w:pPr>
              <w:jc w:val="center"/>
              <w:rPr>
                <w:lang w:val="en-GB" w:eastAsia="en-US"/>
              </w:rPr>
            </w:pPr>
          </w:p>
        </w:tc>
        <w:tc>
          <w:tcPr>
            <w:tcW w:w="770" w:type="pct"/>
          </w:tcPr>
          <w:p w14:paraId="7BB1EEE4" w14:textId="77777777" w:rsidR="00C17660" w:rsidRPr="005E5CCD" w:rsidRDefault="00C17660" w:rsidP="00C5229E">
            <w:pPr>
              <w:pStyle w:val="RepTable"/>
              <w:rPr>
                <w:sz w:val="18"/>
                <w:szCs w:val="18"/>
              </w:rPr>
            </w:pPr>
            <w:r w:rsidRPr="005E5CCD">
              <w:rPr>
                <w:sz w:val="18"/>
                <w:szCs w:val="18"/>
              </w:rPr>
              <w:t>0.01</w:t>
            </w:r>
          </w:p>
        </w:tc>
        <w:tc>
          <w:tcPr>
            <w:tcW w:w="618" w:type="pct"/>
          </w:tcPr>
          <w:p w14:paraId="74268A2D" w14:textId="77777777" w:rsidR="00C17660" w:rsidRPr="005E5CCD" w:rsidRDefault="00C17660" w:rsidP="00C5229E">
            <w:pPr>
              <w:pStyle w:val="RepTable"/>
              <w:rPr>
                <w:sz w:val="18"/>
                <w:szCs w:val="18"/>
              </w:rPr>
            </w:pPr>
            <w:r w:rsidRPr="005E5CCD">
              <w:rPr>
                <w:sz w:val="18"/>
                <w:szCs w:val="18"/>
              </w:rPr>
              <w:t>100</w:t>
            </w:r>
          </w:p>
        </w:tc>
        <w:tc>
          <w:tcPr>
            <w:tcW w:w="861" w:type="pct"/>
          </w:tcPr>
          <w:p w14:paraId="058FC92D" w14:textId="77777777" w:rsidR="00C17660" w:rsidRPr="005E5CCD" w:rsidRDefault="00C17660" w:rsidP="00C5229E">
            <w:pPr>
              <w:pStyle w:val="RepTable"/>
              <w:rPr>
                <w:sz w:val="18"/>
                <w:szCs w:val="18"/>
              </w:rPr>
            </w:pPr>
            <w:r w:rsidRPr="005E5CCD">
              <w:rPr>
                <w:sz w:val="18"/>
                <w:szCs w:val="18"/>
              </w:rPr>
              <w:t>3.6</w:t>
            </w:r>
          </w:p>
        </w:tc>
        <w:tc>
          <w:tcPr>
            <w:tcW w:w="1409" w:type="pct"/>
            <w:vMerge w:val="restart"/>
          </w:tcPr>
          <w:p w14:paraId="78257B51" w14:textId="77777777" w:rsidR="00C17660" w:rsidRPr="005E5CCD" w:rsidRDefault="00C17660" w:rsidP="00C5229E">
            <w:pPr>
              <w:pStyle w:val="RepTable"/>
              <w:rPr>
                <w:sz w:val="18"/>
                <w:szCs w:val="18"/>
              </w:rPr>
            </w:pPr>
            <w:r w:rsidRPr="005E5CCD">
              <w:rPr>
                <w:sz w:val="18"/>
                <w:szCs w:val="18"/>
              </w:rPr>
              <w:t>First mass transition (125.0-89.1 m/z)</w:t>
            </w:r>
          </w:p>
        </w:tc>
      </w:tr>
      <w:tr w:rsidR="00C17660" w:rsidRPr="005E5CCD" w14:paraId="2F6B71FD" w14:textId="77777777" w:rsidTr="00C5229E">
        <w:tc>
          <w:tcPr>
            <w:tcW w:w="618" w:type="pct"/>
            <w:vMerge/>
          </w:tcPr>
          <w:p w14:paraId="72E67121" w14:textId="77777777" w:rsidR="00C17660" w:rsidRPr="005E5CCD" w:rsidRDefault="00C17660" w:rsidP="00C5229E">
            <w:pPr>
              <w:pStyle w:val="RepTable"/>
              <w:rPr>
                <w:sz w:val="18"/>
                <w:szCs w:val="18"/>
              </w:rPr>
            </w:pPr>
          </w:p>
        </w:tc>
        <w:tc>
          <w:tcPr>
            <w:tcW w:w="724" w:type="pct"/>
            <w:vMerge/>
          </w:tcPr>
          <w:p w14:paraId="0D8EF1A2" w14:textId="77777777" w:rsidR="00C17660" w:rsidRPr="005E5CCD" w:rsidRDefault="00C17660" w:rsidP="00C5229E">
            <w:pPr>
              <w:pStyle w:val="RepTable"/>
              <w:rPr>
                <w:sz w:val="18"/>
                <w:szCs w:val="18"/>
              </w:rPr>
            </w:pPr>
          </w:p>
        </w:tc>
        <w:tc>
          <w:tcPr>
            <w:tcW w:w="770" w:type="pct"/>
          </w:tcPr>
          <w:p w14:paraId="3FD88408" w14:textId="77777777" w:rsidR="00C17660" w:rsidRPr="005E5CCD" w:rsidRDefault="00C17660" w:rsidP="00C5229E">
            <w:pPr>
              <w:pStyle w:val="RepTable"/>
              <w:rPr>
                <w:sz w:val="18"/>
                <w:szCs w:val="18"/>
              </w:rPr>
            </w:pPr>
            <w:r w:rsidRPr="005E5CCD">
              <w:rPr>
                <w:sz w:val="18"/>
                <w:szCs w:val="18"/>
              </w:rPr>
              <w:t>0.1</w:t>
            </w:r>
          </w:p>
        </w:tc>
        <w:tc>
          <w:tcPr>
            <w:tcW w:w="618" w:type="pct"/>
          </w:tcPr>
          <w:p w14:paraId="704DF8E0" w14:textId="77777777" w:rsidR="00C17660" w:rsidRPr="005E5CCD" w:rsidRDefault="00C17660" w:rsidP="00C5229E">
            <w:pPr>
              <w:pStyle w:val="RepTable"/>
              <w:rPr>
                <w:sz w:val="18"/>
                <w:szCs w:val="18"/>
              </w:rPr>
            </w:pPr>
            <w:r w:rsidRPr="005E5CCD">
              <w:rPr>
                <w:sz w:val="18"/>
                <w:szCs w:val="18"/>
              </w:rPr>
              <w:t>104</w:t>
            </w:r>
          </w:p>
        </w:tc>
        <w:tc>
          <w:tcPr>
            <w:tcW w:w="861" w:type="pct"/>
          </w:tcPr>
          <w:p w14:paraId="7A519EA2" w14:textId="77777777" w:rsidR="00C17660" w:rsidRPr="005E5CCD" w:rsidRDefault="00C17660" w:rsidP="00C5229E">
            <w:pPr>
              <w:pStyle w:val="RepTable"/>
              <w:rPr>
                <w:sz w:val="18"/>
                <w:szCs w:val="18"/>
              </w:rPr>
            </w:pPr>
            <w:r w:rsidRPr="005E5CCD">
              <w:rPr>
                <w:sz w:val="18"/>
                <w:szCs w:val="18"/>
              </w:rPr>
              <w:t>5.8</w:t>
            </w:r>
          </w:p>
        </w:tc>
        <w:tc>
          <w:tcPr>
            <w:tcW w:w="1409" w:type="pct"/>
            <w:vMerge/>
          </w:tcPr>
          <w:p w14:paraId="283FB765" w14:textId="77777777" w:rsidR="00C17660" w:rsidRPr="005E5CCD" w:rsidRDefault="00C17660" w:rsidP="00C5229E">
            <w:pPr>
              <w:pStyle w:val="RepTable"/>
              <w:rPr>
                <w:sz w:val="18"/>
                <w:szCs w:val="18"/>
              </w:rPr>
            </w:pPr>
          </w:p>
        </w:tc>
      </w:tr>
      <w:tr w:rsidR="00C17660" w:rsidRPr="005E5CCD" w14:paraId="57DF56E7" w14:textId="77777777" w:rsidTr="00C5229E">
        <w:tc>
          <w:tcPr>
            <w:tcW w:w="618" w:type="pct"/>
            <w:vMerge w:val="restart"/>
          </w:tcPr>
          <w:p w14:paraId="4800B7A6" w14:textId="77777777" w:rsidR="00C17660" w:rsidRPr="005E5CCD" w:rsidRDefault="00C17660" w:rsidP="00C5229E">
            <w:pPr>
              <w:pStyle w:val="RepTable"/>
              <w:rPr>
                <w:sz w:val="18"/>
                <w:szCs w:val="18"/>
              </w:rPr>
            </w:pPr>
            <w:r w:rsidRPr="005E5CCD">
              <w:rPr>
                <w:sz w:val="18"/>
                <w:szCs w:val="18"/>
              </w:rPr>
              <w:t xml:space="preserve">Strawberry </w:t>
            </w:r>
          </w:p>
          <w:p w14:paraId="5E9232BF" w14:textId="77777777" w:rsidR="00C17660" w:rsidRPr="005E5CCD" w:rsidRDefault="00C17660" w:rsidP="00C5229E">
            <w:pPr>
              <w:pStyle w:val="RepTable"/>
              <w:rPr>
                <w:sz w:val="18"/>
                <w:szCs w:val="18"/>
              </w:rPr>
            </w:pPr>
            <w:r w:rsidRPr="005E5CCD">
              <w:rPr>
                <w:sz w:val="18"/>
                <w:szCs w:val="18"/>
              </w:rPr>
              <w:t>(fruit)</w:t>
            </w:r>
          </w:p>
        </w:tc>
        <w:tc>
          <w:tcPr>
            <w:tcW w:w="724" w:type="pct"/>
            <w:vMerge w:val="restart"/>
          </w:tcPr>
          <w:p w14:paraId="29B1A241" w14:textId="77777777" w:rsidR="00C17660" w:rsidRPr="005E5CCD" w:rsidRDefault="00C17660" w:rsidP="00C5229E">
            <w:pPr>
              <w:pStyle w:val="RepTable"/>
              <w:rPr>
                <w:sz w:val="18"/>
                <w:szCs w:val="18"/>
              </w:rPr>
            </w:pPr>
            <w:r w:rsidRPr="005E5CCD">
              <w:rPr>
                <w:sz w:val="18"/>
                <w:szCs w:val="18"/>
              </w:rPr>
              <w:t xml:space="preserve">Esfenvalerate </w:t>
            </w:r>
          </w:p>
          <w:p w14:paraId="1EAA5B6D" w14:textId="77777777" w:rsidR="00C17660" w:rsidRPr="005E5CCD" w:rsidRDefault="00C17660" w:rsidP="00C5229E">
            <w:pPr>
              <w:pStyle w:val="RepTable"/>
              <w:rPr>
                <w:sz w:val="18"/>
                <w:szCs w:val="18"/>
              </w:rPr>
            </w:pPr>
          </w:p>
        </w:tc>
        <w:tc>
          <w:tcPr>
            <w:tcW w:w="770" w:type="pct"/>
          </w:tcPr>
          <w:p w14:paraId="088226D7" w14:textId="77777777" w:rsidR="00C17660" w:rsidRPr="005E5CCD" w:rsidRDefault="00C17660" w:rsidP="00C5229E">
            <w:pPr>
              <w:pStyle w:val="RepTable"/>
              <w:rPr>
                <w:sz w:val="18"/>
                <w:szCs w:val="18"/>
              </w:rPr>
            </w:pPr>
            <w:r w:rsidRPr="005E5CCD">
              <w:rPr>
                <w:sz w:val="18"/>
                <w:szCs w:val="18"/>
              </w:rPr>
              <w:t>0.01</w:t>
            </w:r>
          </w:p>
        </w:tc>
        <w:tc>
          <w:tcPr>
            <w:tcW w:w="618" w:type="pct"/>
          </w:tcPr>
          <w:p w14:paraId="0418A91A" w14:textId="77777777" w:rsidR="00C17660" w:rsidRPr="005E5CCD" w:rsidRDefault="00C17660" w:rsidP="00C5229E">
            <w:pPr>
              <w:pStyle w:val="RepTable"/>
              <w:rPr>
                <w:sz w:val="18"/>
                <w:szCs w:val="18"/>
              </w:rPr>
            </w:pPr>
            <w:r w:rsidRPr="005E5CCD">
              <w:rPr>
                <w:sz w:val="18"/>
                <w:szCs w:val="18"/>
              </w:rPr>
              <w:t>108</w:t>
            </w:r>
          </w:p>
        </w:tc>
        <w:tc>
          <w:tcPr>
            <w:tcW w:w="861" w:type="pct"/>
          </w:tcPr>
          <w:p w14:paraId="411BF741" w14:textId="77777777" w:rsidR="00C17660" w:rsidRPr="005E5CCD" w:rsidRDefault="00C17660" w:rsidP="00C5229E">
            <w:pPr>
              <w:pStyle w:val="RepTable"/>
              <w:rPr>
                <w:sz w:val="18"/>
                <w:szCs w:val="18"/>
              </w:rPr>
            </w:pPr>
            <w:r w:rsidRPr="005E5CCD">
              <w:rPr>
                <w:sz w:val="18"/>
                <w:szCs w:val="18"/>
              </w:rPr>
              <w:t>2.2</w:t>
            </w:r>
          </w:p>
        </w:tc>
        <w:tc>
          <w:tcPr>
            <w:tcW w:w="1409" w:type="pct"/>
            <w:vMerge w:val="restart"/>
          </w:tcPr>
          <w:p w14:paraId="68E943EA" w14:textId="77777777" w:rsidR="00C17660" w:rsidRPr="005E5CCD" w:rsidRDefault="00C17660" w:rsidP="00C5229E">
            <w:pPr>
              <w:pStyle w:val="RepTable"/>
              <w:rPr>
                <w:sz w:val="18"/>
                <w:szCs w:val="18"/>
              </w:rPr>
            </w:pPr>
            <w:r w:rsidRPr="005E5CCD">
              <w:rPr>
                <w:sz w:val="18"/>
                <w:szCs w:val="18"/>
              </w:rPr>
              <w:t>First mass transition (419.1-225.2 m/z)</w:t>
            </w:r>
          </w:p>
        </w:tc>
      </w:tr>
      <w:tr w:rsidR="00C17660" w:rsidRPr="005E5CCD" w14:paraId="064A3A8C" w14:textId="77777777" w:rsidTr="00C5229E">
        <w:tc>
          <w:tcPr>
            <w:tcW w:w="618" w:type="pct"/>
            <w:vMerge/>
          </w:tcPr>
          <w:p w14:paraId="2E15AF2A" w14:textId="77777777" w:rsidR="00C17660" w:rsidRPr="005E5CCD" w:rsidRDefault="00C17660" w:rsidP="00C5229E">
            <w:pPr>
              <w:pStyle w:val="RepTable"/>
              <w:rPr>
                <w:sz w:val="18"/>
                <w:szCs w:val="18"/>
              </w:rPr>
            </w:pPr>
          </w:p>
        </w:tc>
        <w:tc>
          <w:tcPr>
            <w:tcW w:w="724" w:type="pct"/>
            <w:vMerge/>
          </w:tcPr>
          <w:p w14:paraId="10EDB088" w14:textId="77777777" w:rsidR="00C17660" w:rsidRPr="005E5CCD" w:rsidRDefault="00C17660" w:rsidP="00C5229E">
            <w:pPr>
              <w:pStyle w:val="RepTable"/>
              <w:rPr>
                <w:sz w:val="18"/>
                <w:szCs w:val="18"/>
              </w:rPr>
            </w:pPr>
          </w:p>
        </w:tc>
        <w:tc>
          <w:tcPr>
            <w:tcW w:w="770" w:type="pct"/>
          </w:tcPr>
          <w:p w14:paraId="099A15D2" w14:textId="77777777" w:rsidR="00C17660" w:rsidRPr="005E5CCD" w:rsidRDefault="00C17660" w:rsidP="00C5229E">
            <w:pPr>
              <w:pStyle w:val="RepTable"/>
              <w:rPr>
                <w:sz w:val="18"/>
                <w:szCs w:val="18"/>
              </w:rPr>
            </w:pPr>
            <w:r w:rsidRPr="005E5CCD">
              <w:rPr>
                <w:sz w:val="18"/>
                <w:szCs w:val="18"/>
              </w:rPr>
              <w:t>0.1</w:t>
            </w:r>
          </w:p>
        </w:tc>
        <w:tc>
          <w:tcPr>
            <w:tcW w:w="618" w:type="pct"/>
          </w:tcPr>
          <w:p w14:paraId="7743C68B" w14:textId="77777777" w:rsidR="00C17660" w:rsidRPr="005E5CCD" w:rsidRDefault="00C17660" w:rsidP="00C5229E">
            <w:pPr>
              <w:pStyle w:val="RepTable"/>
              <w:rPr>
                <w:sz w:val="18"/>
                <w:szCs w:val="18"/>
              </w:rPr>
            </w:pPr>
            <w:r w:rsidRPr="005E5CCD">
              <w:rPr>
                <w:sz w:val="18"/>
                <w:szCs w:val="18"/>
              </w:rPr>
              <w:t>104</w:t>
            </w:r>
          </w:p>
        </w:tc>
        <w:tc>
          <w:tcPr>
            <w:tcW w:w="861" w:type="pct"/>
          </w:tcPr>
          <w:p w14:paraId="7E24B79B" w14:textId="77777777" w:rsidR="00C17660" w:rsidRPr="005E5CCD" w:rsidRDefault="00C17660" w:rsidP="00C5229E">
            <w:pPr>
              <w:pStyle w:val="RepTable"/>
              <w:rPr>
                <w:sz w:val="18"/>
                <w:szCs w:val="18"/>
              </w:rPr>
            </w:pPr>
            <w:r w:rsidRPr="005E5CCD">
              <w:rPr>
                <w:sz w:val="18"/>
                <w:szCs w:val="18"/>
              </w:rPr>
              <w:t>5.4</w:t>
            </w:r>
          </w:p>
        </w:tc>
        <w:tc>
          <w:tcPr>
            <w:tcW w:w="1409" w:type="pct"/>
            <w:vMerge/>
          </w:tcPr>
          <w:p w14:paraId="61A4B1EA" w14:textId="77777777" w:rsidR="00C17660" w:rsidRPr="005E5CCD" w:rsidRDefault="00C17660" w:rsidP="00C5229E">
            <w:pPr>
              <w:pStyle w:val="RepTable"/>
              <w:rPr>
                <w:sz w:val="18"/>
                <w:szCs w:val="18"/>
              </w:rPr>
            </w:pPr>
          </w:p>
        </w:tc>
      </w:tr>
    </w:tbl>
    <w:p w14:paraId="68B4CCD9" w14:textId="77777777" w:rsidR="00C17660" w:rsidRPr="005E5CCD" w:rsidRDefault="00C17660" w:rsidP="00C17660">
      <w:pPr>
        <w:autoSpaceDE w:val="0"/>
        <w:autoSpaceDN w:val="0"/>
        <w:adjustRightInd w:val="0"/>
        <w:spacing w:after="120"/>
        <w:jc w:val="both"/>
        <w:rPr>
          <w:lang w:val="en-GB"/>
        </w:rPr>
      </w:pPr>
    </w:p>
    <w:p w14:paraId="7B237F50" w14:textId="77777777" w:rsidR="00C17660" w:rsidRDefault="00C17660" w:rsidP="00C17660">
      <w:pPr>
        <w:pStyle w:val="RepStandard"/>
        <w:rPr>
          <w:b/>
          <w:bCs/>
        </w:rPr>
      </w:pPr>
      <w:r w:rsidRPr="005E5CCD">
        <w:rPr>
          <w:b/>
          <w:bCs/>
        </w:rPr>
        <w:t xml:space="preserve">Table A.46 Characteristics for the analytical method used for validation of </w:t>
      </w:r>
      <w:proofErr w:type="spellStart"/>
      <w:r w:rsidRPr="005E5CCD">
        <w:rPr>
          <w:b/>
          <w:bCs/>
        </w:rPr>
        <w:t>Esfenvalerate</w:t>
      </w:r>
      <w:proofErr w:type="spellEnd"/>
      <w:r w:rsidRPr="005E5CCD">
        <w:rPr>
          <w:b/>
          <w:bCs/>
        </w:rPr>
        <w:t xml:space="preserve"> 5% EW</w:t>
      </w:r>
    </w:p>
    <w:p w14:paraId="0E3A05F1" w14:textId="77777777" w:rsidR="006F649D" w:rsidRPr="005E5CCD" w:rsidRDefault="006F649D" w:rsidP="00C17660">
      <w:pPr>
        <w:pStyle w:val="RepStandard"/>
        <w:rPr>
          <w:b/>
          <w:bCs/>
        </w:rPr>
      </w:pPr>
    </w:p>
    <w:tbl>
      <w:tblPr>
        <w:tblW w:w="8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271"/>
        <w:gridCol w:w="6807"/>
      </w:tblGrid>
      <w:tr w:rsidR="00C17660" w:rsidRPr="005E5CCD" w14:paraId="6DF46D87" w14:textId="77777777" w:rsidTr="00AE78CD">
        <w:trPr>
          <w:tblHeader/>
        </w:trPr>
        <w:tc>
          <w:tcPr>
            <w:tcW w:w="1271" w:type="dxa"/>
          </w:tcPr>
          <w:p w14:paraId="1BD82224" w14:textId="77777777" w:rsidR="00C17660" w:rsidRPr="005E5CCD" w:rsidRDefault="00C17660" w:rsidP="00C5229E">
            <w:pPr>
              <w:pStyle w:val="RepTableHeader"/>
              <w:spacing w:before="0" w:after="0"/>
              <w:jc w:val="center"/>
              <w:rPr>
                <w:sz w:val="18"/>
                <w:szCs w:val="18"/>
                <w:lang w:val="en-GB"/>
              </w:rPr>
            </w:pPr>
          </w:p>
        </w:tc>
        <w:tc>
          <w:tcPr>
            <w:tcW w:w="6807" w:type="dxa"/>
          </w:tcPr>
          <w:p w14:paraId="4DA27F24" w14:textId="77777777" w:rsidR="00C17660" w:rsidRPr="005E5CCD" w:rsidRDefault="00C17660" w:rsidP="00C5229E">
            <w:pPr>
              <w:pStyle w:val="RepTableHeader"/>
              <w:spacing w:before="0" w:after="0"/>
              <w:jc w:val="center"/>
              <w:rPr>
                <w:sz w:val="18"/>
                <w:szCs w:val="18"/>
                <w:lang w:val="en-GB"/>
              </w:rPr>
            </w:pPr>
            <w:proofErr w:type="spellStart"/>
            <w:r w:rsidRPr="005E5CCD">
              <w:rPr>
                <w:bCs/>
              </w:rPr>
              <w:t>Esfenvalerate</w:t>
            </w:r>
            <w:proofErr w:type="spellEnd"/>
            <w:r w:rsidRPr="005E5CCD">
              <w:rPr>
                <w:bCs/>
              </w:rPr>
              <w:t xml:space="preserve"> </w:t>
            </w:r>
          </w:p>
        </w:tc>
      </w:tr>
      <w:tr w:rsidR="00C17660" w:rsidRPr="005E5CCD" w14:paraId="205B2C7E" w14:textId="77777777" w:rsidTr="00AE78CD">
        <w:trPr>
          <w:tblHeader/>
        </w:trPr>
        <w:tc>
          <w:tcPr>
            <w:tcW w:w="1271" w:type="dxa"/>
          </w:tcPr>
          <w:p w14:paraId="551AD1FF" w14:textId="77777777" w:rsidR="00C17660" w:rsidRPr="005E5CCD" w:rsidRDefault="00C17660" w:rsidP="00C5229E">
            <w:pPr>
              <w:pStyle w:val="RepTable"/>
              <w:rPr>
                <w:sz w:val="18"/>
                <w:szCs w:val="18"/>
              </w:rPr>
            </w:pPr>
            <w:r w:rsidRPr="005E5CCD">
              <w:rPr>
                <w:sz w:val="18"/>
                <w:szCs w:val="18"/>
              </w:rPr>
              <w:t>Specificity/Confirmatory</w:t>
            </w:r>
          </w:p>
        </w:tc>
        <w:tc>
          <w:tcPr>
            <w:tcW w:w="6807" w:type="dxa"/>
          </w:tcPr>
          <w:p w14:paraId="00F70A84" w14:textId="77777777" w:rsidR="00C17660" w:rsidRPr="005E5CCD" w:rsidRDefault="00C17660" w:rsidP="00C5229E">
            <w:pPr>
              <w:pStyle w:val="RepTable"/>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C17660" w:rsidRPr="005E5CCD" w14:paraId="37BE9CD8" w14:textId="77777777" w:rsidTr="00AE78CD">
        <w:trPr>
          <w:trHeight w:val="1814"/>
        </w:trPr>
        <w:tc>
          <w:tcPr>
            <w:tcW w:w="1271" w:type="dxa"/>
          </w:tcPr>
          <w:p w14:paraId="64C69CA3" w14:textId="77777777" w:rsidR="00C17660" w:rsidRPr="005E5CCD" w:rsidRDefault="00C17660" w:rsidP="00C5229E">
            <w:pPr>
              <w:pStyle w:val="RepTable"/>
              <w:rPr>
                <w:sz w:val="18"/>
                <w:szCs w:val="18"/>
              </w:rPr>
            </w:pPr>
            <w:r w:rsidRPr="005E5CCD">
              <w:rPr>
                <w:sz w:val="18"/>
                <w:szCs w:val="18"/>
              </w:rPr>
              <w:t>Calibration (type, number of data points)</w:t>
            </w:r>
          </w:p>
        </w:tc>
        <w:tc>
          <w:tcPr>
            <w:tcW w:w="6807" w:type="dxa"/>
          </w:tcPr>
          <w:p w14:paraId="32740DC4" w14:textId="77777777" w:rsidR="00C17660" w:rsidRPr="005E5CCD" w:rsidRDefault="00C17660" w:rsidP="00C5229E">
            <w:pPr>
              <w:pStyle w:val="RepTable"/>
              <w:rPr>
                <w:b/>
                <w:bCs/>
                <w:sz w:val="18"/>
                <w:szCs w:val="18"/>
              </w:rPr>
            </w:pPr>
            <w:r w:rsidRPr="005E5CCD">
              <w:rPr>
                <w:b/>
                <w:bCs/>
                <w:sz w:val="18"/>
                <w:szCs w:val="18"/>
              </w:rPr>
              <w:t xml:space="preserve">Esfenvalerate </w:t>
            </w:r>
          </w:p>
          <w:p w14:paraId="2940F39E" w14:textId="77777777" w:rsidR="00C17660" w:rsidRPr="005E5CCD" w:rsidRDefault="00C17660" w:rsidP="00C5229E">
            <w:pPr>
              <w:pStyle w:val="RepTable"/>
              <w:rPr>
                <w:sz w:val="18"/>
                <w:szCs w:val="18"/>
              </w:rPr>
            </w:pPr>
            <w:r w:rsidRPr="005E5CCD">
              <w:rPr>
                <w:sz w:val="18"/>
                <w:szCs w:val="18"/>
              </w:rPr>
              <w:t>First mass transition, 5 points (125.0-89.1  m/z)</w:t>
            </w:r>
          </w:p>
          <w:p w14:paraId="3BCEBEF4" w14:textId="77777777" w:rsidR="00C17660" w:rsidRPr="005E5CCD" w:rsidRDefault="00C17660" w:rsidP="00C5229E">
            <w:pPr>
              <w:pStyle w:val="RepTable"/>
              <w:rPr>
                <w:sz w:val="18"/>
                <w:szCs w:val="18"/>
              </w:rPr>
            </w:pPr>
            <w:r w:rsidRPr="005E5CCD">
              <w:rPr>
                <w:sz w:val="18"/>
                <w:szCs w:val="18"/>
              </w:rPr>
              <w:t xml:space="preserve">y = 0.657704x - 0.001424 </w:t>
            </w:r>
          </w:p>
          <w:p w14:paraId="05806638" w14:textId="77777777" w:rsidR="00C17660" w:rsidRPr="005E5CCD" w:rsidRDefault="00C17660" w:rsidP="00C5229E">
            <w:pPr>
              <w:pStyle w:val="RepTable"/>
              <w:rPr>
                <w:sz w:val="18"/>
                <w:szCs w:val="18"/>
              </w:rPr>
            </w:pPr>
            <w:r w:rsidRPr="005E5CCD">
              <w:rPr>
                <w:sz w:val="18"/>
                <w:szCs w:val="18"/>
              </w:rPr>
              <w:t>R=0.99856765</w:t>
            </w:r>
          </w:p>
          <w:p w14:paraId="29DE2213" w14:textId="77777777" w:rsidR="00C17660" w:rsidRPr="005E5CCD" w:rsidRDefault="00C17660" w:rsidP="00C5229E">
            <w:pPr>
              <w:pStyle w:val="RepTable"/>
              <w:rPr>
                <w:b/>
                <w:bCs/>
                <w:sz w:val="18"/>
                <w:szCs w:val="18"/>
              </w:rPr>
            </w:pPr>
            <w:r w:rsidRPr="005E5CCD">
              <w:rPr>
                <w:b/>
                <w:bCs/>
                <w:sz w:val="18"/>
                <w:szCs w:val="18"/>
              </w:rPr>
              <w:t xml:space="preserve">Esfenvalerate </w:t>
            </w:r>
          </w:p>
          <w:p w14:paraId="49CE016D" w14:textId="77777777" w:rsidR="00C17660" w:rsidRPr="005E5CCD" w:rsidRDefault="00C17660" w:rsidP="00C5229E">
            <w:pPr>
              <w:pStyle w:val="RepTable"/>
              <w:rPr>
                <w:sz w:val="18"/>
                <w:szCs w:val="18"/>
              </w:rPr>
            </w:pPr>
            <w:r w:rsidRPr="005E5CCD">
              <w:rPr>
                <w:sz w:val="18"/>
                <w:szCs w:val="18"/>
              </w:rPr>
              <w:t>First mass transition, 5 points (419.1-225.2 m/z)</w:t>
            </w:r>
          </w:p>
          <w:p w14:paraId="7F199A38" w14:textId="77777777" w:rsidR="00C17660" w:rsidRPr="005E5CCD" w:rsidRDefault="00C17660" w:rsidP="00C5229E">
            <w:pPr>
              <w:pStyle w:val="RepTable"/>
              <w:rPr>
                <w:sz w:val="18"/>
                <w:szCs w:val="18"/>
              </w:rPr>
            </w:pPr>
            <w:r w:rsidRPr="005E5CCD">
              <w:rPr>
                <w:sz w:val="18"/>
                <w:szCs w:val="18"/>
              </w:rPr>
              <w:t xml:space="preserve">y = 0.087850x - 0.0003668673 </w:t>
            </w:r>
          </w:p>
          <w:p w14:paraId="143E5E91" w14:textId="77777777" w:rsidR="00C17660" w:rsidRPr="005E5CCD" w:rsidRDefault="00C17660" w:rsidP="00C5229E">
            <w:pPr>
              <w:pStyle w:val="RepTable"/>
              <w:rPr>
                <w:sz w:val="18"/>
                <w:szCs w:val="18"/>
              </w:rPr>
            </w:pPr>
            <w:r w:rsidRPr="005E5CCD">
              <w:rPr>
                <w:sz w:val="18"/>
                <w:szCs w:val="18"/>
              </w:rPr>
              <w:t>R=0.99838298</w:t>
            </w:r>
          </w:p>
        </w:tc>
      </w:tr>
      <w:tr w:rsidR="00C17660" w:rsidRPr="005E5CCD" w14:paraId="55701242" w14:textId="77777777" w:rsidTr="00AE78CD">
        <w:tc>
          <w:tcPr>
            <w:tcW w:w="1271" w:type="dxa"/>
          </w:tcPr>
          <w:p w14:paraId="2693DED7" w14:textId="77777777" w:rsidR="00C17660" w:rsidRPr="005E5CCD" w:rsidRDefault="00C17660" w:rsidP="00C5229E">
            <w:pPr>
              <w:pStyle w:val="RepTable"/>
              <w:rPr>
                <w:sz w:val="18"/>
                <w:szCs w:val="18"/>
              </w:rPr>
            </w:pPr>
            <w:r w:rsidRPr="005E5CCD">
              <w:rPr>
                <w:sz w:val="18"/>
                <w:szCs w:val="18"/>
              </w:rPr>
              <w:t>Limit of determination/quantification</w:t>
            </w:r>
          </w:p>
        </w:tc>
        <w:tc>
          <w:tcPr>
            <w:tcW w:w="6807" w:type="dxa"/>
          </w:tcPr>
          <w:p w14:paraId="11D8A5D1" w14:textId="77777777" w:rsidR="00C17660" w:rsidRPr="005E5CCD" w:rsidRDefault="00C17660" w:rsidP="00C5229E">
            <w:pPr>
              <w:pStyle w:val="RepTable"/>
              <w:rPr>
                <w:b/>
                <w:bCs/>
                <w:sz w:val="18"/>
                <w:szCs w:val="18"/>
              </w:rPr>
            </w:pPr>
            <w:r w:rsidRPr="005E5CCD">
              <w:rPr>
                <w:b/>
                <w:bCs/>
                <w:sz w:val="18"/>
                <w:szCs w:val="18"/>
              </w:rPr>
              <w:t>Esfenvalerate :</w:t>
            </w:r>
          </w:p>
          <w:p w14:paraId="3F5DEFE2" w14:textId="77777777" w:rsidR="00C17660" w:rsidRPr="005E5CCD" w:rsidRDefault="00C17660" w:rsidP="00C5229E">
            <w:pPr>
              <w:pStyle w:val="RepTable"/>
              <w:rPr>
                <w:sz w:val="18"/>
                <w:szCs w:val="18"/>
              </w:rPr>
            </w:pPr>
            <w:r w:rsidRPr="005E5CCD">
              <w:rPr>
                <w:sz w:val="18"/>
                <w:szCs w:val="18"/>
              </w:rPr>
              <w:t>LOQ = 0.01 mg/kg</w:t>
            </w:r>
          </w:p>
          <w:p w14:paraId="11C88A58" w14:textId="77777777" w:rsidR="00C17660" w:rsidRPr="005E5CCD" w:rsidRDefault="00C17660" w:rsidP="00C5229E">
            <w:pPr>
              <w:pStyle w:val="RepTable"/>
              <w:rPr>
                <w:sz w:val="18"/>
                <w:szCs w:val="18"/>
              </w:rPr>
            </w:pPr>
            <w:r w:rsidRPr="005E5CCD">
              <w:rPr>
                <w:sz w:val="18"/>
                <w:szCs w:val="18"/>
              </w:rPr>
              <w:t>LOD = 0.002 mg/kg</w:t>
            </w:r>
          </w:p>
        </w:tc>
      </w:tr>
    </w:tbl>
    <w:p w14:paraId="7FA3A8C0" w14:textId="77777777" w:rsidR="006F649D" w:rsidRDefault="006F649D" w:rsidP="00C17660">
      <w:pPr>
        <w:autoSpaceDE w:val="0"/>
        <w:autoSpaceDN w:val="0"/>
        <w:adjustRightInd w:val="0"/>
        <w:spacing w:after="120"/>
        <w:jc w:val="both"/>
        <w:rPr>
          <w:lang w:val="en-GB"/>
        </w:rPr>
      </w:pPr>
    </w:p>
    <w:p w14:paraId="477941F9" w14:textId="07346216"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strawberry.</w:t>
      </w:r>
    </w:p>
    <w:p w14:paraId="0E8DF981" w14:textId="0EC8CA3C" w:rsidR="00C17660" w:rsidRPr="005E5CCD" w:rsidRDefault="00C17660" w:rsidP="00C17660">
      <w:pPr>
        <w:pStyle w:val="RepLabel"/>
      </w:pPr>
      <w:r w:rsidRPr="005E5CCD">
        <w:t>Table A 47:</w:t>
      </w:r>
      <w:r w:rsidRPr="005E5CCD">
        <w:tab/>
        <w:t xml:space="preserve">Summary of the </w:t>
      </w:r>
      <w:r w:rsidRPr="002129AE">
        <w:rPr>
          <w:strike/>
          <w:shd w:val="clear" w:color="auto" w:fill="D9D9D9" w:themeFill="background1" w:themeFillShade="D9"/>
        </w:rPr>
        <w:t>study 1</w:t>
      </w:r>
      <w:r w:rsidRPr="002B4B70">
        <w:rPr>
          <w:shd w:val="clear" w:color="auto" w:fill="D9D9D9" w:themeFill="background1" w:themeFillShade="D9"/>
        </w:rPr>
        <w:t xml:space="preserve"> </w:t>
      </w:r>
      <w:r w:rsidR="002B4B70" w:rsidRPr="002B4B70">
        <w:rPr>
          <w:shd w:val="clear" w:color="auto" w:fill="D9D9D9" w:themeFill="background1" w:themeFillShade="D9"/>
        </w:rPr>
        <w:t>4</w:t>
      </w:r>
      <w:r w:rsidR="002B4B70">
        <w:t xml:space="preserve"> </w:t>
      </w:r>
      <w:r w:rsidRPr="005E5CCD">
        <w:t>trials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723"/>
        <w:gridCol w:w="503"/>
        <w:gridCol w:w="757"/>
        <w:gridCol w:w="380"/>
        <w:gridCol w:w="571"/>
        <w:gridCol w:w="285"/>
        <w:gridCol w:w="664"/>
        <w:gridCol w:w="571"/>
        <w:gridCol w:w="569"/>
        <w:gridCol w:w="2755"/>
        <w:gridCol w:w="379"/>
        <w:gridCol w:w="1549"/>
      </w:tblGrid>
      <w:tr w:rsidR="00C17660" w:rsidRPr="005E5CCD" w14:paraId="66121514" w14:textId="77777777" w:rsidTr="006F649D">
        <w:tc>
          <w:tcPr>
            <w:tcW w:w="723" w:type="dxa"/>
            <w:vMerge w:val="restart"/>
            <w:tcBorders>
              <w:top w:val="single" w:sz="4" w:space="0" w:color="auto"/>
              <w:left w:val="single" w:sz="4" w:space="0" w:color="auto"/>
              <w:right w:val="single" w:sz="4" w:space="0" w:color="auto"/>
            </w:tcBorders>
            <w:vAlign w:val="center"/>
          </w:tcPr>
          <w:p w14:paraId="77A97ADD" w14:textId="77777777" w:rsidR="00C17660" w:rsidRPr="00310EFC" w:rsidRDefault="00C17660" w:rsidP="006F649D">
            <w:pPr>
              <w:pStyle w:val="RepTableHeaderSmall"/>
              <w:keepNext w:val="0"/>
              <w:keepLines w:val="0"/>
              <w:jc w:val="center"/>
              <w:rPr>
                <w:lang w:val="en-GB"/>
              </w:rPr>
            </w:pPr>
            <w:r w:rsidRPr="00310EFC">
              <w:rPr>
                <w:lang w:val="en-GB"/>
              </w:rPr>
              <w:t>Trial No./</w:t>
            </w:r>
          </w:p>
          <w:p w14:paraId="3BDB688C" w14:textId="77777777" w:rsidR="00C17660" w:rsidRPr="00310EFC" w:rsidRDefault="00C17660" w:rsidP="006F649D">
            <w:pPr>
              <w:pStyle w:val="RepTableHeaderSmall"/>
              <w:keepNext w:val="0"/>
              <w:keepLines w:val="0"/>
              <w:jc w:val="center"/>
              <w:rPr>
                <w:lang w:val="en-GB"/>
              </w:rPr>
            </w:pPr>
            <w:r w:rsidRPr="00310EFC">
              <w:rPr>
                <w:lang w:val="en-GB"/>
              </w:rPr>
              <w:t>Location/</w:t>
            </w:r>
          </w:p>
          <w:p w14:paraId="6B468ADD" w14:textId="77777777" w:rsidR="00C17660" w:rsidRPr="00310EFC" w:rsidRDefault="00C17660" w:rsidP="006F649D">
            <w:pPr>
              <w:pStyle w:val="RepTableHeaderSmall"/>
              <w:keepNext w:val="0"/>
              <w:keepLines w:val="0"/>
              <w:jc w:val="center"/>
              <w:rPr>
                <w:lang w:val="en-GB"/>
              </w:rPr>
            </w:pPr>
            <w:r w:rsidRPr="00310EFC">
              <w:rPr>
                <w:lang w:val="en-GB"/>
              </w:rPr>
              <w:t>EU zone/</w:t>
            </w:r>
          </w:p>
          <w:p w14:paraId="0C4A2F7B" w14:textId="77777777" w:rsidR="00C17660" w:rsidRPr="005E5CCD" w:rsidRDefault="00C17660" w:rsidP="006F649D">
            <w:pPr>
              <w:pStyle w:val="RepTableHeaderSmall"/>
              <w:keepNext w:val="0"/>
              <w:keepLines w:val="0"/>
              <w:jc w:val="center"/>
              <w:rPr>
                <w:lang w:val="en-GB"/>
              </w:rPr>
            </w:pPr>
            <w:r w:rsidRPr="005E5CCD">
              <w:rPr>
                <w:lang w:val="en-GB"/>
              </w:rPr>
              <w:t>Year</w:t>
            </w:r>
          </w:p>
        </w:tc>
        <w:tc>
          <w:tcPr>
            <w:tcW w:w="503" w:type="dxa"/>
            <w:tcBorders>
              <w:top w:val="single" w:sz="4" w:space="0" w:color="auto"/>
              <w:left w:val="single" w:sz="4" w:space="0" w:color="auto"/>
              <w:bottom w:val="single" w:sz="4" w:space="0" w:color="auto"/>
              <w:right w:val="single" w:sz="4" w:space="0" w:color="auto"/>
            </w:tcBorders>
            <w:vAlign w:val="center"/>
          </w:tcPr>
          <w:p w14:paraId="150C4A71" w14:textId="77777777" w:rsidR="00C17660" w:rsidRPr="005E5CCD" w:rsidRDefault="00C17660" w:rsidP="006F649D">
            <w:pPr>
              <w:pStyle w:val="RepTableHeaderSmall"/>
              <w:keepNext w:val="0"/>
              <w:keepLines w:val="0"/>
              <w:jc w:val="center"/>
              <w:rPr>
                <w:lang w:val="en-GB"/>
              </w:rPr>
            </w:pPr>
            <w:r w:rsidRPr="005E5CCD">
              <w:rPr>
                <w:lang w:val="en-GB"/>
              </w:rPr>
              <w:t>Commodity/ Variety</w:t>
            </w:r>
          </w:p>
        </w:tc>
        <w:tc>
          <w:tcPr>
            <w:tcW w:w="757" w:type="dxa"/>
            <w:tcBorders>
              <w:top w:val="single" w:sz="4" w:space="0" w:color="auto"/>
              <w:left w:val="single" w:sz="4" w:space="0" w:color="auto"/>
              <w:bottom w:val="single" w:sz="4" w:space="0" w:color="auto"/>
              <w:right w:val="single" w:sz="4" w:space="0" w:color="auto"/>
            </w:tcBorders>
            <w:vAlign w:val="center"/>
          </w:tcPr>
          <w:p w14:paraId="139092D7" w14:textId="77777777" w:rsidR="00C17660" w:rsidRPr="005E5CCD" w:rsidRDefault="00C17660" w:rsidP="006F649D">
            <w:pPr>
              <w:pStyle w:val="RepTableHeaderSmall"/>
              <w:keepNext w:val="0"/>
              <w:keepLines w:val="0"/>
              <w:jc w:val="center"/>
              <w:rPr>
                <w:lang w:val="en-GB"/>
              </w:rPr>
            </w:pPr>
            <w:r w:rsidRPr="005E5CCD">
              <w:rPr>
                <w:lang w:val="en-GB"/>
              </w:rPr>
              <w:t>Date of</w:t>
            </w:r>
          </w:p>
          <w:p w14:paraId="2C5E0804" w14:textId="77777777" w:rsidR="00C17660" w:rsidRPr="005E5CCD" w:rsidRDefault="00C17660" w:rsidP="006F649D">
            <w:pPr>
              <w:pStyle w:val="RepTableHeaderSmall"/>
              <w:keepNext w:val="0"/>
              <w:keepLines w:val="0"/>
              <w:jc w:val="center"/>
              <w:rPr>
                <w:lang w:val="en-GB"/>
              </w:rPr>
            </w:pPr>
            <w:r w:rsidRPr="005E5CCD">
              <w:rPr>
                <w:lang w:val="en-GB"/>
              </w:rPr>
              <w:t>1.Sowing or planting</w:t>
            </w:r>
          </w:p>
          <w:p w14:paraId="2E6646FD" w14:textId="77777777" w:rsidR="00C17660" w:rsidRPr="005E5CCD" w:rsidRDefault="00C17660" w:rsidP="006F649D">
            <w:pPr>
              <w:pStyle w:val="RepTableHeaderSmall"/>
              <w:keepNext w:val="0"/>
              <w:keepLines w:val="0"/>
              <w:jc w:val="center"/>
              <w:rPr>
                <w:lang w:val="en-GB"/>
              </w:rPr>
            </w:pPr>
            <w:r w:rsidRPr="005E5CCD">
              <w:rPr>
                <w:lang w:val="en-GB"/>
              </w:rPr>
              <w:t>2.Flowering</w:t>
            </w:r>
          </w:p>
          <w:p w14:paraId="24BE20F8" w14:textId="77777777" w:rsidR="00C17660" w:rsidRPr="005E5CCD" w:rsidRDefault="00C17660" w:rsidP="006F649D">
            <w:pPr>
              <w:pStyle w:val="RepTableHeaderSmall"/>
              <w:keepNext w:val="0"/>
              <w:keepLines w:val="0"/>
              <w:jc w:val="center"/>
              <w:rPr>
                <w:lang w:val="en-GB"/>
              </w:rPr>
            </w:pPr>
            <w:r w:rsidRPr="005E5CCD">
              <w:rPr>
                <w:lang w:val="en-GB"/>
              </w:rPr>
              <w:t>3. Harvest</w:t>
            </w:r>
          </w:p>
        </w:tc>
        <w:tc>
          <w:tcPr>
            <w:tcW w:w="1236" w:type="dxa"/>
            <w:gridSpan w:val="3"/>
            <w:tcBorders>
              <w:top w:val="single" w:sz="4" w:space="0" w:color="auto"/>
              <w:left w:val="single" w:sz="4" w:space="0" w:color="auto"/>
              <w:right w:val="single" w:sz="4" w:space="0" w:color="auto"/>
            </w:tcBorders>
            <w:vAlign w:val="center"/>
          </w:tcPr>
          <w:p w14:paraId="2D038164" w14:textId="77777777" w:rsidR="00C17660" w:rsidRPr="005E5CCD" w:rsidRDefault="00C17660" w:rsidP="006F649D">
            <w:pPr>
              <w:pStyle w:val="RepTableHeaderSmall"/>
              <w:keepNext w:val="0"/>
              <w:keepLines w:val="0"/>
              <w:jc w:val="center"/>
              <w:rPr>
                <w:lang w:val="en-GB"/>
              </w:rPr>
            </w:pPr>
            <w:r w:rsidRPr="005E5CCD">
              <w:rPr>
                <w:lang w:val="en-GB"/>
              </w:rPr>
              <w:t>Application rate per treatment</w:t>
            </w:r>
          </w:p>
        </w:tc>
        <w:tc>
          <w:tcPr>
            <w:tcW w:w="664" w:type="dxa"/>
            <w:tcBorders>
              <w:top w:val="single" w:sz="4" w:space="0" w:color="auto"/>
              <w:left w:val="single" w:sz="4" w:space="0" w:color="auto"/>
              <w:bottom w:val="single" w:sz="4" w:space="0" w:color="auto"/>
              <w:right w:val="single" w:sz="4" w:space="0" w:color="auto"/>
            </w:tcBorders>
            <w:vAlign w:val="center"/>
          </w:tcPr>
          <w:p w14:paraId="7A87B51D" w14:textId="77777777" w:rsidR="00C17660" w:rsidRPr="005E5CCD" w:rsidRDefault="00C17660" w:rsidP="006F649D">
            <w:pPr>
              <w:pStyle w:val="RepTableHeaderSmall"/>
              <w:keepNext w:val="0"/>
              <w:keepLines w:val="0"/>
              <w:jc w:val="center"/>
              <w:rPr>
                <w:lang w:val="en-GB"/>
              </w:rPr>
            </w:pPr>
            <w:r w:rsidRPr="005E5CCD">
              <w:rPr>
                <w:lang w:val="en-GB"/>
              </w:rPr>
              <w:t>Dates of treatment or no. of treatments and last date</w:t>
            </w:r>
          </w:p>
        </w:tc>
        <w:tc>
          <w:tcPr>
            <w:tcW w:w="571" w:type="dxa"/>
            <w:vMerge w:val="restart"/>
            <w:tcBorders>
              <w:top w:val="single" w:sz="4" w:space="0" w:color="auto"/>
              <w:left w:val="single" w:sz="4" w:space="0" w:color="auto"/>
              <w:right w:val="single" w:sz="4" w:space="0" w:color="auto"/>
            </w:tcBorders>
            <w:vAlign w:val="center"/>
          </w:tcPr>
          <w:p w14:paraId="433C06EE" w14:textId="77777777" w:rsidR="00C17660" w:rsidRPr="005E5CCD" w:rsidRDefault="00C17660" w:rsidP="006F649D">
            <w:pPr>
              <w:pStyle w:val="RepTableHeaderSmall"/>
              <w:keepNext w:val="0"/>
              <w:keepLines w:val="0"/>
              <w:jc w:val="center"/>
              <w:rPr>
                <w:lang w:val="en-GB"/>
              </w:rPr>
            </w:pPr>
            <w:r w:rsidRPr="005E5CCD">
              <w:rPr>
                <w:lang w:val="en-GB"/>
              </w:rPr>
              <w:t>Growth stage at last treatment or date</w:t>
            </w:r>
          </w:p>
          <w:p w14:paraId="70E2B9CA" w14:textId="77777777" w:rsidR="00C17660" w:rsidRPr="005E5CCD" w:rsidRDefault="00C17660" w:rsidP="006F649D">
            <w:pPr>
              <w:pStyle w:val="RepTableHeaderSmall"/>
              <w:keepNext w:val="0"/>
              <w:keepLines w:val="0"/>
              <w:jc w:val="center"/>
              <w:rPr>
                <w:lang w:val="en-GB"/>
              </w:rPr>
            </w:pPr>
          </w:p>
        </w:tc>
        <w:tc>
          <w:tcPr>
            <w:tcW w:w="569" w:type="dxa"/>
            <w:vMerge w:val="restart"/>
            <w:tcBorders>
              <w:top w:val="single" w:sz="4" w:space="0" w:color="auto"/>
              <w:left w:val="single" w:sz="4" w:space="0" w:color="auto"/>
              <w:right w:val="single" w:sz="4" w:space="0" w:color="auto"/>
            </w:tcBorders>
            <w:vAlign w:val="center"/>
          </w:tcPr>
          <w:p w14:paraId="44FE78B6" w14:textId="77777777" w:rsidR="00C17660" w:rsidRPr="005E5CCD" w:rsidRDefault="00C17660" w:rsidP="006F649D">
            <w:pPr>
              <w:pStyle w:val="RepTableHeaderSmall"/>
              <w:keepNext w:val="0"/>
              <w:keepLines w:val="0"/>
              <w:jc w:val="center"/>
              <w:rPr>
                <w:lang w:val="en-GB"/>
              </w:rPr>
            </w:pPr>
            <w:r w:rsidRPr="005E5CCD">
              <w:rPr>
                <w:lang w:val="en-GB"/>
              </w:rPr>
              <w:t xml:space="preserve">Portion </w:t>
            </w:r>
            <w:proofErr w:type="spellStart"/>
            <w:r w:rsidRPr="005E5CCD">
              <w:rPr>
                <w:lang w:val="en-GB"/>
              </w:rPr>
              <w:t>analyzed</w:t>
            </w:r>
            <w:proofErr w:type="spellEnd"/>
          </w:p>
        </w:tc>
        <w:tc>
          <w:tcPr>
            <w:tcW w:w="2755" w:type="dxa"/>
            <w:tcBorders>
              <w:top w:val="single" w:sz="4" w:space="0" w:color="auto"/>
              <w:left w:val="single" w:sz="4" w:space="0" w:color="auto"/>
              <w:bottom w:val="single" w:sz="4" w:space="0" w:color="auto"/>
              <w:right w:val="single" w:sz="4" w:space="0" w:color="auto"/>
            </w:tcBorders>
          </w:tcPr>
          <w:p w14:paraId="7169C18B" w14:textId="77777777" w:rsidR="00C17660" w:rsidRPr="005E5CCD" w:rsidRDefault="00C17660" w:rsidP="006F649D">
            <w:pPr>
              <w:pStyle w:val="RepTableHeaderSmall"/>
              <w:keepNext w:val="0"/>
              <w:keepLines w:val="0"/>
              <w:jc w:val="center"/>
              <w:rPr>
                <w:lang w:val="en-GB"/>
              </w:rPr>
            </w:pPr>
            <w:r w:rsidRPr="005E5CCD">
              <w:rPr>
                <w:lang w:val="en-GB"/>
              </w:rPr>
              <w:t>Residues (mg/kg)</w:t>
            </w:r>
          </w:p>
        </w:tc>
        <w:tc>
          <w:tcPr>
            <w:tcW w:w="379" w:type="dxa"/>
            <w:tcBorders>
              <w:top w:val="single" w:sz="4" w:space="0" w:color="auto"/>
              <w:left w:val="single" w:sz="4" w:space="0" w:color="auto"/>
              <w:bottom w:val="single" w:sz="4" w:space="0" w:color="auto"/>
              <w:right w:val="single" w:sz="4" w:space="0" w:color="auto"/>
            </w:tcBorders>
            <w:vAlign w:val="center"/>
          </w:tcPr>
          <w:p w14:paraId="0132F320" w14:textId="77777777" w:rsidR="00C17660" w:rsidRPr="005E5CCD" w:rsidRDefault="00C17660" w:rsidP="006F649D">
            <w:pPr>
              <w:pStyle w:val="RepTableHeaderSmall"/>
              <w:keepNext w:val="0"/>
              <w:keepLines w:val="0"/>
              <w:jc w:val="center"/>
              <w:rPr>
                <w:lang w:val="en-GB"/>
              </w:rPr>
            </w:pPr>
            <w:r w:rsidRPr="005E5CCD">
              <w:rPr>
                <w:lang w:val="en-GB"/>
              </w:rPr>
              <w:t>PHI (days)</w:t>
            </w:r>
          </w:p>
        </w:tc>
        <w:tc>
          <w:tcPr>
            <w:tcW w:w="1549" w:type="dxa"/>
            <w:tcBorders>
              <w:top w:val="single" w:sz="4" w:space="0" w:color="auto"/>
              <w:left w:val="single" w:sz="4" w:space="0" w:color="auto"/>
              <w:bottom w:val="single" w:sz="4" w:space="0" w:color="auto"/>
              <w:right w:val="single" w:sz="4" w:space="0" w:color="auto"/>
            </w:tcBorders>
            <w:vAlign w:val="center"/>
          </w:tcPr>
          <w:p w14:paraId="1AA5CF65" w14:textId="77777777" w:rsidR="00C17660" w:rsidRPr="005E5CCD" w:rsidRDefault="00C17660" w:rsidP="006F649D">
            <w:pPr>
              <w:pStyle w:val="RepTableHeaderSmall"/>
              <w:keepNext w:val="0"/>
              <w:keepLines w:val="0"/>
              <w:jc w:val="center"/>
              <w:rPr>
                <w:lang w:val="en-GB"/>
              </w:rPr>
            </w:pPr>
            <w:r w:rsidRPr="005E5CCD">
              <w:rPr>
                <w:lang w:val="en-GB"/>
              </w:rPr>
              <w:t>Details on trial</w:t>
            </w:r>
          </w:p>
        </w:tc>
      </w:tr>
      <w:tr w:rsidR="00C17660" w:rsidRPr="005E5CCD" w14:paraId="5026D6AE" w14:textId="77777777" w:rsidTr="006F649D">
        <w:tc>
          <w:tcPr>
            <w:tcW w:w="723" w:type="dxa"/>
            <w:vMerge/>
            <w:tcBorders>
              <w:left w:val="single" w:sz="4" w:space="0" w:color="auto"/>
              <w:bottom w:val="single" w:sz="4" w:space="0" w:color="auto"/>
              <w:right w:val="single" w:sz="4" w:space="0" w:color="auto"/>
            </w:tcBorders>
            <w:vAlign w:val="center"/>
          </w:tcPr>
          <w:p w14:paraId="5EBF9F3B" w14:textId="77777777" w:rsidR="00C17660" w:rsidRPr="005E5CCD" w:rsidRDefault="00C17660" w:rsidP="006F649D">
            <w:pPr>
              <w:pStyle w:val="RepTableSmall"/>
              <w:jc w:val="center"/>
              <w:rPr>
                <w:szCs w:val="16"/>
                <w:lang w:val="en-GB"/>
              </w:rPr>
            </w:pPr>
          </w:p>
        </w:tc>
        <w:tc>
          <w:tcPr>
            <w:tcW w:w="503" w:type="dxa"/>
            <w:tcBorders>
              <w:top w:val="nil"/>
              <w:left w:val="single" w:sz="4" w:space="0" w:color="auto"/>
              <w:bottom w:val="single" w:sz="4" w:space="0" w:color="auto"/>
              <w:right w:val="single" w:sz="4" w:space="0" w:color="auto"/>
            </w:tcBorders>
            <w:vAlign w:val="center"/>
          </w:tcPr>
          <w:p w14:paraId="784C7F6F" w14:textId="77777777" w:rsidR="00C17660" w:rsidRPr="005E5CCD" w:rsidRDefault="00C17660" w:rsidP="006F649D">
            <w:pPr>
              <w:pStyle w:val="RepTableSmall"/>
              <w:jc w:val="center"/>
              <w:rPr>
                <w:szCs w:val="16"/>
                <w:lang w:val="en-GB"/>
              </w:rPr>
            </w:pPr>
            <w:r w:rsidRPr="005E5CCD">
              <w:rPr>
                <w:szCs w:val="16"/>
                <w:lang w:val="en-GB"/>
              </w:rPr>
              <w:t>(a)</w:t>
            </w:r>
          </w:p>
        </w:tc>
        <w:tc>
          <w:tcPr>
            <w:tcW w:w="757" w:type="dxa"/>
            <w:tcBorders>
              <w:top w:val="nil"/>
              <w:left w:val="single" w:sz="4" w:space="0" w:color="auto"/>
              <w:bottom w:val="single" w:sz="4" w:space="0" w:color="auto"/>
              <w:right w:val="single" w:sz="4" w:space="0" w:color="auto"/>
            </w:tcBorders>
            <w:vAlign w:val="center"/>
          </w:tcPr>
          <w:p w14:paraId="29C1BFD5" w14:textId="77777777" w:rsidR="00C17660" w:rsidRPr="005E5CCD" w:rsidRDefault="00C17660" w:rsidP="006F649D">
            <w:pPr>
              <w:pStyle w:val="RepTableSmall"/>
              <w:jc w:val="center"/>
              <w:rPr>
                <w:szCs w:val="16"/>
                <w:lang w:val="en-GB"/>
              </w:rPr>
            </w:pPr>
            <w:r w:rsidRPr="005E5CCD">
              <w:rPr>
                <w:szCs w:val="16"/>
                <w:lang w:val="en-GB"/>
              </w:rPr>
              <w:t>(b)</w:t>
            </w:r>
          </w:p>
        </w:tc>
        <w:tc>
          <w:tcPr>
            <w:tcW w:w="380" w:type="dxa"/>
            <w:tcBorders>
              <w:left w:val="single" w:sz="4" w:space="0" w:color="auto"/>
              <w:bottom w:val="single" w:sz="4" w:space="0" w:color="auto"/>
              <w:right w:val="single" w:sz="4" w:space="0" w:color="auto"/>
            </w:tcBorders>
            <w:vAlign w:val="center"/>
          </w:tcPr>
          <w:p w14:paraId="08E9279F" w14:textId="77777777" w:rsidR="00C17660" w:rsidRPr="005E5CCD" w:rsidRDefault="00C17660" w:rsidP="006F649D">
            <w:pPr>
              <w:pStyle w:val="RepTableSmall"/>
              <w:jc w:val="center"/>
              <w:rPr>
                <w:szCs w:val="16"/>
                <w:lang w:val="en-GB"/>
              </w:rPr>
            </w:pPr>
            <w:proofErr w:type="spellStart"/>
            <w:r w:rsidRPr="005E5CCD">
              <w:rPr>
                <w:szCs w:val="16"/>
                <w:lang w:val="en-GB"/>
              </w:rPr>
              <w:t>g.a.s</w:t>
            </w:r>
            <w:proofErr w:type="spellEnd"/>
            <w:r w:rsidRPr="005E5CCD">
              <w:rPr>
                <w:szCs w:val="16"/>
                <w:lang w:val="en-GB"/>
              </w:rPr>
              <w:t>/ha</w:t>
            </w:r>
          </w:p>
        </w:tc>
        <w:tc>
          <w:tcPr>
            <w:tcW w:w="571" w:type="dxa"/>
            <w:tcBorders>
              <w:left w:val="single" w:sz="4" w:space="0" w:color="auto"/>
              <w:bottom w:val="single" w:sz="4" w:space="0" w:color="auto"/>
              <w:right w:val="single" w:sz="4" w:space="0" w:color="auto"/>
            </w:tcBorders>
            <w:vAlign w:val="center"/>
          </w:tcPr>
          <w:p w14:paraId="73A1BF0C" w14:textId="77777777" w:rsidR="00C17660" w:rsidRPr="005E5CCD" w:rsidRDefault="00C17660" w:rsidP="006F649D">
            <w:pPr>
              <w:pStyle w:val="RepTableSmall"/>
              <w:jc w:val="center"/>
              <w:rPr>
                <w:szCs w:val="16"/>
                <w:lang w:val="en-GB"/>
              </w:rPr>
            </w:pPr>
            <w:r w:rsidRPr="005E5CCD">
              <w:rPr>
                <w:szCs w:val="16"/>
                <w:lang w:val="en-GB"/>
              </w:rPr>
              <w:t>Water (L/ha)</w:t>
            </w:r>
          </w:p>
        </w:tc>
        <w:tc>
          <w:tcPr>
            <w:tcW w:w="285" w:type="dxa"/>
            <w:tcBorders>
              <w:left w:val="single" w:sz="4" w:space="0" w:color="auto"/>
              <w:bottom w:val="single" w:sz="4" w:space="0" w:color="auto"/>
              <w:right w:val="single" w:sz="4" w:space="0" w:color="auto"/>
            </w:tcBorders>
            <w:vAlign w:val="center"/>
          </w:tcPr>
          <w:p w14:paraId="1F2B29B8" w14:textId="77777777" w:rsidR="00C17660" w:rsidRPr="005E5CCD" w:rsidRDefault="00C17660" w:rsidP="006F649D">
            <w:pPr>
              <w:pStyle w:val="RepTableSmall"/>
              <w:jc w:val="center"/>
              <w:rPr>
                <w:szCs w:val="16"/>
                <w:lang w:val="en-GB"/>
              </w:rPr>
            </w:pPr>
            <w:r w:rsidRPr="005E5CCD">
              <w:rPr>
                <w:szCs w:val="16"/>
                <w:lang w:val="en-GB"/>
              </w:rPr>
              <w:t>L/ha</w:t>
            </w:r>
          </w:p>
        </w:tc>
        <w:tc>
          <w:tcPr>
            <w:tcW w:w="664" w:type="dxa"/>
            <w:tcBorders>
              <w:top w:val="nil"/>
              <w:left w:val="single" w:sz="4" w:space="0" w:color="auto"/>
              <w:bottom w:val="single" w:sz="4" w:space="0" w:color="auto"/>
              <w:right w:val="single" w:sz="4" w:space="0" w:color="auto"/>
            </w:tcBorders>
            <w:vAlign w:val="center"/>
          </w:tcPr>
          <w:p w14:paraId="55EC4325" w14:textId="77777777" w:rsidR="00C17660" w:rsidRPr="005E5CCD" w:rsidRDefault="00C17660" w:rsidP="006F649D">
            <w:pPr>
              <w:pStyle w:val="RepTableSmall"/>
              <w:jc w:val="center"/>
              <w:rPr>
                <w:szCs w:val="16"/>
                <w:lang w:val="en-GB"/>
              </w:rPr>
            </w:pPr>
            <w:r w:rsidRPr="005E5CCD">
              <w:rPr>
                <w:szCs w:val="16"/>
                <w:lang w:val="en-GB"/>
              </w:rPr>
              <w:t>(c)</w:t>
            </w:r>
          </w:p>
        </w:tc>
        <w:tc>
          <w:tcPr>
            <w:tcW w:w="571" w:type="dxa"/>
            <w:vMerge/>
            <w:tcBorders>
              <w:left w:val="single" w:sz="4" w:space="0" w:color="auto"/>
              <w:bottom w:val="single" w:sz="4" w:space="0" w:color="auto"/>
              <w:right w:val="single" w:sz="4" w:space="0" w:color="auto"/>
            </w:tcBorders>
            <w:vAlign w:val="center"/>
          </w:tcPr>
          <w:p w14:paraId="63D8D155" w14:textId="77777777" w:rsidR="00C17660" w:rsidRPr="005E5CCD" w:rsidRDefault="00C17660" w:rsidP="006F649D">
            <w:pPr>
              <w:pStyle w:val="RepTableSmall"/>
              <w:jc w:val="center"/>
              <w:rPr>
                <w:szCs w:val="16"/>
                <w:lang w:val="en-GB"/>
              </w:rPr>
            </w:pPr>
          </w:p>
        </w:tc>
        <w:tc>
          <w:tcPr>
            <w:tcW w:w="569" w:type="dxa"/>
            <w:vMerge/>
            <w:tcBorders>
              <w:left w:val="single" w:sz="4" w:space="0" w:color="auto"/>
              <w:bottom w:val="single" w:sz="4" w:space="0" w:color="auto"/>
              <w:right w:val="single" w:sz="4" w:space="0" w:color="auto"/>
            </w:tcBorders>
            <w:vAlign w:val="center"/>
          </w:tcPr>
          <w:p w14:paraId="0FE3A37E" w14:textId="77777777" w:rsidR="00C17660" w:rsidRPr="005E5CCD" w:rsidRDefault="00C17660" w:rsidP="006F649D">
            <w:pPr>
              <w:pStyle w:val="RepTableSmall"/>
              <w:jc w:val="center"/>
              <w:rPr>
                <w:szCs w:val="16"/>
                <w:lang w:val="en-GB"/>
              </w:rPr>
            </w:pPr>
          </w:p>
        </w:tc>
        <w:tc>
          <w:tcPr>
            <w:tcW w:w="2755" w:type="dxa"/>
            <w:tcBorders>
              <w:top w:val="nil"/>
              <w:left w:val="single" w:sz="4" w:space="0" w:color="auto"/>
              <w:bottom w:val="single" w:sz="4" w:space="0" w:color="auto"/>
              <w:right w:val="single" w:sz="4" w:space="0" w:color="auto"/>
            </w:tcBorders>
            <w:vAlign w:val="center"/>
          </w:tcPr>
          <w:p w14:paraId="2B03C4AF" w14:textId="77777777" w:rsidR="00C17660" w:rsidRPr="005E5CCD" w:rsidRDefault="00C17660" w:rsidP="006F649D">
            <w:pPr>
              <w:pStyle w:val="RepTableSmall"/>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4A9D31FC" w14:textId="77777777" w:rsidR="00C17660" w:rsidRPr="005E5CCD" w:rsidRDefault="00C17660" w:rsidP="006F649D">
            <w:pPr>
              <w:pStyle w:val="RepTableSmall"/>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379" w:type="dxa"/>
            <w:tcBorders>
              <w:top w:val="nil"/>
              <w:left w:val="single" w:sz="4" w:space="0" w:color="auto"/>
              <w:bottom w:val="single" w:sz="4" w:space="0" w:color="auto"/>
              <w:right w:val="single" w:sz="4" w:space="0" w:color="auto"/>
            </w:tcBorders>
            <w:vAlign w:val="center"/>
          </w:tcPr>
          <w:p w14:paraId="0B93642C" w14:textId="77777777" w:rsidR="00C17660" w:rsidRPr="005E5CCD" w:rsidRDefault="00C17660" w:rsidP="006F649D">
            <w:pPr>
              <w:pStyle w:val="RepTableSmall"/>
              <w:jc w:val="center"/>
              <w:rPr>
                <w:szCs w:val="16"/>
                <w:lang w:val="en-GB"/>
              </w:rPr>
            </w:pPr>
            <w:r w:rsidRPr="005E5CCD">
              <w:rPr>
                <w:szCs w:val="16"/>
                <w:lang w:val="en-GB"/>
              </w:rPr>
              <w:t>(d)</w:t>
            </w:r>
          </w:p>
        </w:tc>
        <w:tc>
          <w:tcPr>
            <w:tcW w:w="1549" w:type="dxa"/>
            <w:tcBorders>
              <w:top w:val="nil"/>
              <w:left w:val="single" w:sz="4" w:space="0" w:color="auto"/>
              <w:bottom w:val="single" w:sz="4" w:space="0" w:color="auto"/>
              <w:right w:val="single" w:sz="4" w:space="0" w:color="auto"/>
            </w:tcBorders>
            <w:vAlign w:val="center"/>
          </w:tcPr>
          <w:p w14:paraId="3076945F" w14:textId="77777777" w:rsidR="00C17660" w:rsidRPr="005E5CCD" w:rsidRDefault="00C17660" w:rsidP="006F649D">
            <w:pPr>
              <w:pStyle w:val="RepTableSmall"/>
              <w:jc w:val="center"/>
              <w:rPr>
                <w:szCs w:val="16"/>
                <w:lang w:val="en-GB"/>
              </w:rPr>
            </w:pPr>
            <w:r w:rsidRPr="005E5CCD">
              <w:rPr>
                <w:szCs w:val="16"/>
                <w:lang w:val="en-GB"/>
              </w:rPr>
              <w:t>(e)</w:t>
            </w:r>
          </w:p>
        </w:tc>
      </w:tr>
      <w:tr w:rsidR="00C17660" w:rsidRPr="005E5CCD" w14:paraId="4760A561" w14:textId="77777777" w:rsidTr="006F649D">
        <w:tc>
          <w:tcPr>
            <w:tcW w:w="723" w:type="dxa"/>
            <w:vMerge w:val="restart"/>
            <w:tcBorders>
              <w:top w:val="single" w:sz="4" w:space="0" w:color="auto"/>
            </w:tcBorders>
          </w:tcPr>
          <w:p w14:paraId="7D06A6B3" w14:textId="77777777" w:rsidR="00C17660" w:rsidRPr="005E5CCD" w:rsidRDefault="00C17660" w:rsidP="006F649D">
            <w:pPr>
              <w:pStyle w:val="RepTableSmall"/>
              <w:rPr>
                <w:szCs w:val="16"/>
                <w:lang w:val="en-GB"/>
              </w:rPr>
            </w:pPr>
            <w:r w:rsidRPr="005E5CCD">
              <w:t>CPRHU21-279-065IR</w:t>
            </w:r>
            <w:r w:rsidRPr="005E5CCD">
              <w:rPr>
                <w:szCs w:val="16"/>
                <w:lang w:val="en-GB"/>
              </w:rPr>
              <w:t xml:space="preserve">/ </w:t>
            </w:r>
            <w:proofErr w:type="spellStart"/>
            <w:r w:rsidRPr="005E5CCD">
              <w:rPr>
                <w:szCs w:val="16"/>
                <w:lang w:val="en-GB"/>
              </w:rPr>
              <w:t>Gelse</w:t>
            </w:r>
            <w:proofErr w:type="spellEnd"/>
            <w:r w:rsidRPr="005E5CCD">
              <w:rPr>
                <w:szCs w:val="16"/>
                <w:lang w:val="en-GB"/>
              </w:rPr>
              <w:t>/ NEU Poland/ 2021</w:t>
            </w:r>
          </w:p>
          <w:p w14:paraId="03362AE6" w14:textId="77777777" w:rsidR="00C17660" w:rsidRPr="005E5CCD" w:rsidRDefault="00C17660" w:rsidP="006F649D">
            <w:pPr>
              <w:pStyle w:val="RepTableSmall"/>
              <w:rPr>
                <w:szCs w:val="16"/>
                <w:lang w:val="en-GB"/>
              </w:rPr>
            </w:pPr>
          </w:p>
          <w:p w14:paraId="5018756C" w14:textId="77777777" w:rsidR="00C17660" w:rsidRPr="005E5CCD" w:rsidRDefault="00C17660" w:rsidP="006F649D">
            <w:pPr>
              <w:pStyle w:val="RepTableSmall"/>
              <w:rPr>
                <w:szCs w:val="16"/>
                <w:lang w:val="en-GB"/>
              </w:rPr>
            </w:pPr>
          </w:p>
        </w:tc>
        <w:tc>
          <w:tcPr>
            <w:tcW w:w="503" w:type="dxa"/>
            <w:vMerge w:val="restart"/>
            <w:tcBorders>
              <w:top w:val="single" w:sz="4" w:space="0" w:color="auto"/>
            </w:tcBorders>
          </w:tcPr>
          <w:p w14:paraId="555D8F18" w14:textId="77777777" w:rsidR="00C17660" w:rsidRPr="005E5CCD" w:rsidRDefault="00C17660" w:rsidP="006F649D">
            <w:pPr>
              <w:pStyle w:val="RepTableSmall"/>
              <w:rPr>
                <w:szCs w:val="16"/>
                <w:lang w:val="en-GB"/>
              </w:rPr>
            </w:pPr>
            <w:r w:rsidRPr="005E5CCD">
              <w:rPr>
                <w:szCs w:val="16"/>
                <w:lang w:val="en-GB"/>
              </w:rPr>
              <w:t>Strawberry/ Clery</w:t>
            </w:r>
          </w:p>
        </w:tc>
        <w:tc>
          <w:tcPr>
            <w:tcW w:w="757" w:type="dxa"/>
            <w:vMerge w:val="restart"/>
            <w:tcBorders>
              <w:top w:val="single" w:sz="4" w:space="0" w:color="auto"/>
            </w:tcBorders>
          </w:tcPr>
          <w:p w14:paraId="01477AEB" w14:textId="77777777" w:rsidR="00C17660" w:rsidRPr="005E5CCD" w:rsidRDefault="00C17660" w:rsidP="006F649D">
            <w:pPr>
              <w:pStyle w:val="RepTableSmall"/>
              <w:rPr>
                <w:szCs w:val="16"/>
                <w:lang w:val="en-GB"/>
              </w:rPr>
            </w:pPr>
            <w:r w:rsidRPr="005E5CCD">
              <w:rPr>
                <w:szCs w:val="16"/>
                <w:lang w:val="en-GB"/>
              </w:rPr>
              <w:t>1) 10/09/2020</w:t>
            </w:r>
          </w:p>
          <w:p w14:paraId="2E432BC4" w14:textId="77777777" w:rsidR="00C17660" w:rsidRPr="005E5CCD" w:rsidRDefault="00C17660" w:rsidP="006F649D">
            <w:pPr>
              <w:pStyle w:val="RepTableSmall"/>
              <w:rPr>
                <w:szCs w:val="16"/>
                <w:lang w:val="en-GB"/>
              </w:rPr>
            </w:pPr>
            <w:r w:rsidRPr="005E5CCD">
              <w:rPr>
                <w:szCs w:val="16"/>
                <w:lang w:val="en-GB"/>
              </w:rPr>
              <w:t>2)</w:t>
            </w:r>
            <w:r w:rsidRPr="005E5CCD">
              <w:t xml:space="preserve"> </w:t>
            </w:r>
            <w:r w:rsidRPr="005E5CCD">
              <w:rPr>
                <w:szCs w:val="16"/>
                <w:lang w:val="en-GB"/>
              </w:rPr>
              <w:t>May 2021</w:t>
            </w:r>
          </w:p>
          <w:p w14:paraId="61F2BFFD" w14:textId="77777777" w:rsidR="00C17660" w:rsidRPr="005E5CCD" w:rsidRDefault="00C17660" w:rsidP="006F649D">
            <w:pPr>
              <w:pStyle w:val="RepTableSmall"/>
              <w:rPr>
                <w:szCs w:val="16"/>
                <w:lang w:val="en-GB"/>
              </w:rPr>
            </w:pPr>
            <w:r w:rsidRPr="005E5CCD">
              <w:rPr>
                <w:szCs w:val="16"/>
                <w:lang w:val="en-GB"/>
              </w:rPr>
              <w:t>3)</w:t>
            </w:r>
            <w:r w:rsidRPr="005E5CCD">
              <w:t xml:space="preserve"> </w:t>
            </w:r>
            <w:r w:rsidRPr="005E5CCD">
              <w:rPr>
                <w:szCs w:val="16"/>
                <w:lang w:val="en-GB"/>
              </w:rPr>
              <w:t>Jun 2021</w:t>
            </w:r>
          </w:p>
        </w:tc>
        <w:tc>
          <w:tcPr>
            <w:tcW w:w="380" w:type="dxa"/>
            <w:vMerge w:val="restart"/>
            <w:tcBorders>
              <w:top w:val="single" w:sz="4" w:space="0" w:color="auto"/>
            </w:tcBorders>
          </w:tcPr>
          <w:p w14:paraId="38BC44AF"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14.33</w:t>
            </w:r>
          </w:p>
          <w:p w14:paraId="29A3C1CC"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13.85</w:t>
            </w:r>
          </w:p>
        </w:tc>
        <w:tc>
          <w:tcPr>
            <w:tcW w:w="571" w:type="dxa"/>
            <w:vMerge w:val="restart"/>
            <w:tcBorders>
              <w:top w:val="single" w:sz="4" w:space="0" w:color="auto"/>
            </w:tcBorders>
          </w:tcPr>
          <w:p w14:paraId="0A4E68E2"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382.00</w:t>
            </w:r>
          </w:p>
          <w:p w14:paraId="7D1A5B4C"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369.33</w:t>
            </w:r>
          </w:p>
        </w:tc>
        <w:tc>
          <w:tcPr>
            <w:tcW w:w="285" w:type="dxa"/>
            <w:vMerge w:val="restart"/>
            <w:tcBorders>
              <w:top w:val="single" w:sz="4" w:space="0" w:color="auto"/>
            </w:tcBorders>
          </w:tcPr>
          <w:p w14:paraId="772D7176"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2566A9A4"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val="restart"/>
            <w:tcBorders>
              <w:top w:val="single" w:sz="4" w:space="0" w:color="auto"/>
            </w:tcBorders>
          </w:tcPr>
          <w:p w14:paraId="6E86B019"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08/06/2021</w:t>
            </w:r>
          </w:p>
          <w:p w14:paraId="401E9FC6"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18/06/2021</w:t>
            </w:r>
          </w:p>
        </w:tc>
        <w:tc>
          <w:tcPr>
            <w:tcW w:w="571" w:type="dxa"/>
            <w:vMerge w:val="restart"/>
            <w:tcBorders>
              <w:top w:val="single" w:sz="4" w:space="0" w:color="auto"/>
            </w:tcBorders>
          </w:tcPr>
          <w:p w14:paraId="71E44FF6" w14:textId="77777777" w:rsidR="00C17660" w:rsidRPr="005E5CCD" w:rsidRDefault="00C17660" w:rsidP="006F649D">
            <w:pPr>
              <w:pStyle w:val="RepTableSmall"/>
              <w:rPr>
                <w:szCs w:val="16"/>
                <w:lang w:val="en-GB"/>
              </w:rPr>
            </w:pPr>
            <w:r w:rsidRPr="005E5CCD">
              <w:rPr>
                <w:szCs w:val="16"/>
                <w:lang w:val="en-GB"/>
              </w:rPr>
              <w:t>BBCH 81</w:t>
            </w:r>
          </w:p>
          <w:p w14:paraId="5EDC72D2" w14:textId="77777777" w:rsidR="00C17660" w:rsidRPr="005E5CCD" w:rsidRDefault="00C17660" w:rsidP="006F649D">
            <w:pPr>
              <w:pStyle w:val="RepTableSmall"/>
              <w:rPr>
                <w:szCs w:val="16"/>
                <w:lang w:val="en-GB"/>
              </w:rPr>
            </w:pPr>
            <w:r w:rsidRPr="005E5CCD">
              <w:rPr>
                <w:szCs w:val="16"/>
                <w:lang w:val="en-GB"/>
              </w:rPr>
              <w:t>BBCH 85</w:t>
            </w:r>
          </w:p>
        </w:tc>
        <w:tc>
          <w:tcPr>
            <w:tcW w:w="569" w:type="dxa"/>
            <w:tcBorders>
              <w:top w:val="single" w:sz="4" w:space="0" w:color="auto"/>
              <w:bottom w:val="single" w:sz="4" w:space="0" w:color="auto"/>
            </w:tcBorders>
          </w:tcPr>
          <w:p w14:paraId="4A2DD634" w14:textId="77777777" w:rsidR="00C17660" w:rsidRPr="005E5CCD" w:rsidRDefault="00C17660" w:rsidP="006F649D">
            <w:pPr>
              <w:pStyle w:val="RepTableSmall"/>
              <w:rPr>
                <w:szCs w:val="16"/>
                <w:lang w:val="en-GB"/>
              </w:rPr>
            </w:pPr>
            <w:r w:rsidRPr="005E5CCD">
              <w:rPr>
                <w:szCs w:val="16"/>
                <w:lang w:val="en-GB"/>
              </w:rPr>
              <w:t>Fruit untreated</w:t>
            </w:r>
          </w:p>
        </w:tc>
        <w:tc>
          <w:tcPr>
            <w:tcW w:w="2755" w:type="dxa"/>
            <w:tcBorders>
              <w:top w:val="single" w:sz="4" w:space="0" w:color="auto"/>
            </w:tcBorders>
          </w:tcPr>
          <w:p w14:paraId="5B7F62A7" w14:textId="77777777" w:rsidR="00C17660" w:rsidRPr="005E5CCD" w:rsidRDefault="00C17660" w:rsidP="006F649D">
            <w:pPr>
              <w:pStyle w:val="RepTableSmall"/>
              <w:tabs>
                <w:tab w:val="decimal" w:pos="410"/>
              </w:tabs>
              <w:jc w:val="center"/>
            </w:pPr>
            <w:r w:rsidRPr="005E5CCD">
              <w:t>&lt;LOD</w:t>
            </w:r>
          </w:p>
        </w:tc>
        <w:tc>
          <w:tcPr>
            <w:tcW w:w="379" w:type="dxa"/>
            <w:tcBorders>
              <w:top w:val="single" w:sz="4" w:space="0" w:color="auto"/>
            </w:tcBorders>
          </w:tcPr>
          <w:p w14:paraId="40F891BC"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val="restart"/>
            <w:tcBorders>
              <w:top w:val="single" w:sz="4" w:space="0" w:color="auto"/>
            </w:tcBorders>
          </w:tcPr>
          <w:p w14:paraId="1AFBB6CF" w14:textId="77777777" w:rsidR="00C17660" w:rsidRPr="005E5CCD" w:rsidRDefault="00C17660" w:rsidP="006F649D">
            <w:pPr>
              <w:pStyle w:val="RepTableSmall"/>
              <w:rPr>
                <w:szCs w:val="16"/>
                <w:lang w:val="en-GB"/>
              </w:rPr>
            </w:pPr>
            <w:r w:rsidRPr="005E5CCD">
              <w:t>Final Report 21/FSL/09/4HU</w:t>
            </w:r>
          </w:p>
          <w:p w14:paraId="45A0F10D" w14:textId="77777777" w:rsidR="00C17660" w:rsidRPr="005E5CCD" w:rsidRDefault="00C17660" w:rsidP="006F649D">
            <w:pPr>
              <w:pStyle w:val="RepTableSmall"/>
              <w:rPr>
                <w:szCs w:val="16"/>
                <w:lang w:val="en-GB"/>
              </w:rPr>
            </w:pPr>
            <w:r w:rsidRPr="005E5CCD">
              <w:rPr>
                <w:szCs w:val="16"/>
                <w:lang w:val="en-GB"/>
              </w:rPr>
              <w:t xml:space="preserve">Study Number Field Final Report: </w:t>
            </w:r>
            <w:r w:rsidRPr="005E5CCD">
              <w:t>065CPRHU21R34</w:t>
            </w:r>
          </w:p>
          <w:p w14:paraId="4A4C4EFF" w14:textId="77777777" w:rsidR="00C17660" w:rsidRPr="005E5CCD" w:rsidRDefault="00C17660" w:rsidP="006F649D">
            <w:pPr>
              <w:pStyle w:val="RepTable"/>
              <w:rPr>
                <w:b/>
                <w:bCs/>
                <w:sz w:val="18"/>
                <w:szCs w:val="18"/>
              </w:rPr>
            </w:pPr>
            <w:r w:rsidRPr="005E5CCD">
              <w:rPr>
                <w:b/>
                <w:bCs/>
                <w:sz w:val="18"/>
                <w:szCs w:val="18"/>
              </w:rPr>
              <w:t>Esfenvalerate:</w:t>
            </w:r>
          </w:p>
          <w:p w14:paraId="6C7F6D38" w14:textId="77777777" w:rsidR="00C17660" w:rsidRPr="005E5CCD" w:rsidRDefault="00C17660" w:rsidP="006F649D">
            <w:pPr>
              <w:pStyle w:val="RepTable"/>
              <w:rPr>
                <w:sz w:val="18"/>
                <w:szCs w:val="18"/>
              </w:rPr>
            </w:pPr>
            <w:r w:rsidRPr="005E5CCD">
              <w:rPr>
                <w:sz w:val="18"/>
                <w:szCs w:val="18"/>
              </w:rPr>
              <w:t>LOQ = 0.01 mg/kg</w:t>
            </w:r>
          </w:p>
          <w:p w14:paraId="6F8DDC5A" w14:textId="77777777" w:rsidR="00C17660" w:rsidRPr="005E5CCD" w:rsidRDefault="00C17660" w:rsidP="006F649D">
            <w:pPr>
              <w:pStyle w:val="RepTable"/>
              <w:rPr>
                <w:sz w:val="18"/>
                <w:szCs w:val="18"/>
              </w:rPr>
            </w:pPr>
            <w:r w:rsidRPr="005E5CCD">
              <w:rPr>
                <w:sz w:val="18"/>
                <w:szCs w:val="18"/>
              </w:rPr>
              <w:t>LOD = 0.002 mg/kg</w:t>
            </w:r>
          </w:p>
          <w:p w14:paraId="304B4ED3" w14:textId="77777777" w:rsidR="00C17660" w:rsidRPr="005E5CCD" w:rsidRDefault="00C17660" w:rsidP="006F649D">
            <w:pPr>
              <w:pStyle w:val="RepTableSmall"/>
              <w:rPr>
                <w:szCs w:val="16"/>
                <w:lang w:val="en-GB"/>
              </w:rPr>
            </w:pPr>
            <w:r w:rsidRPr="005E5CCD">
              <w:rPr>
                <w:szCs w:val="16"/>
                <w:lang w:val="en-GB"/>
              </w:rPr>
              <w:t xml:space="preserve">Maximum period of frozen storage of </w:t>
            </w:r>
            <w:r w:rsidRPr="005E5CCD">
              <w:rPr>
                <w:szCs w:val="16"/>
                <w:lang w:val="en-GB"/>
              </w:rPr>
              <w:lastRenderedPageBreak/>
              <w:t xml:space="preserve">samples until analysis </w:t>
            </w:r>
            <w:r w:rsidRPr="005E5CCD">
              <w:rPr>
                <w:b/>
                <w:bCs/>
                <w:szCs w:val="16"/>
                <w:lang w:val="en-GB"/>
              </w:rPr>
              <w:t>treated samples</w:t>
            </w:r>
            <w:r w:rsidRPr="005E5CCD">
              <w:rPr>
                <w:szCs w:val="16"/>
                <w:lang w:val="en-GB"/>
              </w:rPr>
              <w:t xml:space="preserve">: </w:t>
            </w:r>
          </w:p>
          <w:p w14:paraId="541BBE4E" w14:textId="77777777" w:rsidR="00C17660" w:rsidRPr="005E5CCD" w:rsidRDefault="00C17660" w:rsidP="006F649D">
            <w:pPr>
              <w:pStyle w:val="RepTableSmall"/>
              <w:rPr>
                <w:szCs w:val="16"/>
                <w:lang w:val="en-GB"/>
              </w:rPr>
            </w:pPr>
            <w:r w:rsidRPr="005E5CCD">
              <w:rPr>
                <w:szCs w:val="16"/>
                <w:lang w:val="en-GB"/>
              </w:rPr>
              <w:t>519 days</w:t>
            </w:r>
          </w:p>
        </w:tc>
      </w:tr>
      <w:tr w:rsidR="00C17660" w:rsidRPr="005E5CCD" w14:paraId="5B69040F" w14:textId="77777777" w:rsidTr="006F649D">
        <w:tc>
          <w:tcPr>
            <w:tcW w:w="723" w:type="dxa"/>
            <w:vMerge/>
            <w:tcBorders>
              <w:bottom w:val="single" w:sz="4" w:space="0" w:color="auto"/>
            </w:tcBorders>
          </w:tcPr>
          <w:p w14:paraId="61B55B6B" w14:textId="77777777" w:rsidR="00C17660" w:rsidRPr="005E5CCD" w:rsidRDefault="00C17660" w:rsidP="006F649D">
            <w:pPr>
              <w:pStyle w:val="RepTableSmall"/>
              <w:rPr>
                <w:szCs w:val="16"/>
                <w:lang w:val="en-GB"/>
              </w:rPr>
            </w:pPr>
          </w:p>
        </w:tc>
        <w:tc>
          <w:tcPr>
            <w:tcW w:w="503" w:type="dxa"/>
            <w:vMerge/>
            <w:tcBorders>
              <w:bottom w:val="single" w:sz="4" w:space="0" w:color="auto"/>
            </w:tcBorders>
          </w:tcPr>
          <w:p w14:paraId="05810844" w14:textId="77777777" w:rsidR="00C17660" w:rsidRPr="005E5CCD" w:rsidRDefault="00C17660" w:rsidP="006F649D">
            <w:pPr>
              <w:pStyle w:val="RepTableSmall"/>
              <w:rPr>
                <w:szCs w:val="16"/>
                <w:lang w:val="en-GB"/>
              </w:rPr>
            </w:pPr>
          </w:p>
        </w:tc>
        <w:tc>
          <w:tcPr>
            <w:tcW w:w="757" w:type="dxa"/>
            <w:vMerge/>
            <w:tcBorders>
              <w:bottom w:val="single" w:sz="4" w:space="0" w:color="auto"/>
            </w:tcBorders>
          </w:tcPr>
          <w:p w14:paraId="4226DDDD" w14:textId="77777777" w:rsidR="00C17660" w:rsidRPr="005E5CCD" w:rsidRDefault="00C17660" w:rsidP="006F649D">
            <w:pPr>
              <w:pStyle w:val="RepTableSmall"/>
              <w:rPr>
                <w:szCs w:val="16"/>
                <w:lang w:val="en-GB"/>
              </w:rPr>
            </w:pPr>
          </w:p>
        </w:tc>
        <w:tc>
          <w:tcPr>
            <w:tcW w:w="380" w:type="dxa"/>
            <w:vMerge/>
            <w:tcBorders>
              <w:bottom w:val="single" w:sz="4" w:space="0" w:color="auto"/>
            </w:tcBorders>
          </w:tcPr>
          <w:p w14:paraId="681A33DC"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Borders>
              <w:bottom w:val="single" w:sz="4" w:space="0" w:color="auto"/>
            </w:tcBorders>
          </w:tcPr>
          <w:p w14:paraId="50447130"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Borders>
              <w:bottom w:val="single" w:sz="4" w:space="0" w:color="auto"/>
            </w:tcBorders>
          </w:tcPr>
          <w:p w14:paraId="6CB71859"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Borders>
              <w:bottom w:val="single" w:sz="4" w:space="0" w:color="auto"/>
            </w:tcBorders>
          </w:tcPr>
          <w:p w14:paraId="472E0D56"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Borders>
              <w:bottom w:val="single" w:sz="4" w:space="0" w:color="auto"/>
            </w:tcBorders>
          </w:tcPr>
          <w:p w14:paraId="4CC27196" w14:textId="77777777" w:rsidR="00C17660" w:rsidRPr="005E5CCD" w:rsidRDefault="00C17660" w:rsidP="006F649D">
            <w:pPr>
              <w:pStyle w:val="RepTableSmall"/>
              <w:rPr>
                <w:szCs w:val="16"/>
                <w:lang w:val="en-GB"/>
              </w:rPr>
            </w:pPr>
          </w:p>
        </w:tc>
        <w:tc>
          <w:tcPr>
            <w:tcW w:w="569" w:type="dxa"/>
            <w:tcBorders>
              <w:top w:val="single" w:sz="4" w:space="0" w:color="auto"/>
              <w:bottom w:val="single" w:sz="4" w:space="0" w:color="auto"/>
            </w:tcBorders>
          </w:tcPr>
          <w:p w14:paraId="5A8C5D0F"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Borders>
              <w:bottom w:val="single" w:sz="4" w:space="0" w:color="auto"/>
            </w:tcBorders>
          </w:tcPr>
          <w:p w14:paraId="55DAF2EC" w14:textId="77777777" w:rsidR="00C17660" w:rsidRPr="005E5CCD" w:rsidRDefault="00C17660" w:rsidP="006F649D">
            <w:pPr>
              <w:pStyle w:val="RepTableSmall"/>
              <w:tabs>
                <w:tab w:val="decimal" w:pos="410"/>
              </w:tabs>
              <w:jc w:val="center"/>
            </w:pPr>
            <w:r w:rsidRPr="005E5CCD">
              <w:t>&lt;LOD</w:t>
            </w:r>
          </w:p>
        </w:tc>
        <w:tc>
          <w:tcPr>
            <w:tcW w:w="379" w:type="dxa"/>
            <w:tcBorders>
              <w:bottom w:val="single" w:sz="4" w:space="0" w:color="auto"/>
            </w:tcBorders>
          </w:tcPr>
          <w:p w14:paraId="4BA625D8"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Borders>
              <w:bottom w:val="single" w:sz="4" w:space="0" w:color="auto"/>
            </w:tcBorders>
          </w:tcPr>
          <w:p w14:paraId="4006AEB4" w14:textId="77777777" w:rsidR="00C17660" w:rsidRPr="005E5CCD" w:rsidRDefault="00C17660" w:rsidP="006F649D">
            <w:pPr>
              <w:pStyle w:val="RepTableSmall"/>
            </w:pPr>
          </w:p>
        </w:tc>
      </w:tr>
      <w:tr w:rsidR="00C17660" w:rsidRPr="005E5CCD" w14:paraId="0DBE0226" w14:textId="77777777" w:rsidTr="006F649D">
        <w:tc>
          <w:tcPr>
            <w:tcW w:w="723" w:type="dxa"/>
            <w:vMerge w:val="restart"/>
          </w:tcPr>
          <w:p w14:paraId="66CD9707" w14:textId="77777777" w:rsidR="00C17660" w:rsidRPr="005E5CCD" w:rsidRDefault="00C17660" w:rsidP="006F649D">
            <w:pPr>
              <w:pStyle w:val="RepTableSmall"/>
              <w:rPr>
                <w:szCs w:val="16"/>
                <w:lang w:val="es-ES"/>
              </w:rPr>
            </w:pPr>
            <w:r w:rsidRPr="005E5CCD">
              <w:rPr>
                <w:szCs w:val="16"/>
                <w:lang w:val="es-ES"/>
              </w:rPr>
              <w:t>CPRHU21-280-065IR/ Kőszeg/ NEU Poland/2021</w:t>
            </w:r>
          </w:p>
        </w:tc>
        <w:tc>
          <w:tcPr>
            <w:tcW w:w="503" w:type="dxa"/>
            <w:vMerge w:val="restart"/>
          </w:tcPr>
          <w:p w14:paraId="7827D0BD" w14:textId="77777777" w:rsidR="00C17660" w:rsidRPr="005E5CCD" w:rsidRDefault="00C17660" w:rsidP="006F649D">
            <w:pPr>
              <w:pStyle w:val="RepTableSmall"/>
              <w:rPr>
                <w:szCs w:val="16"/>
                <w:lang w:val="en-GB"/>
              </w:rPr>
            </w:pPr>
            <w:r w:rsidRPr="005E5CCD">
              <w:rPr>
                <w:szCs w:val="16"/>
                <w:lang w:val="en-GB"/>
              </w:rPr>
              <w:t>Strawberry/ Clery</w:t>
            </w:r>
          </w:p>
        </w:tc>
        <w:tc>
          <w:tcPr>
            <w:tcW w:w="757" w:type="dxa"/>
            <w:vMerge w:val="restart"/>
          </w:tcPr>
          <w:p w14:paraId="2A7FE3C3" w14:textId="77777777" w:rsidR="00C17660" w:rsidRPr="005E5CCD" w:rsidRDefault="00C17660" w:rsidP="006F649D">
            <w:pPr>
              <w:pStyle w:val="RepTableSmall"/>
              <w:rPr>
                <w:szCs w:val="16"/>
                <w:lang w:val="en-GB"/>
              </w:rPr>
            </w:pPr>
            <w:r w:rsidRPr="005E5CCD">
              <w:rPr>
                <w:szCs w:val="16"/>
                <w:lang w:val="en-GB"/>
              </w:rPr>
              <w:t>1) 22/04/2019</w:t>
            </w:r>
          </w:p>
          <w:p w14:paraId="0751887C" w14:textId="77777777" w:rsidR="00C17660" w:rsidRPr="005E5CCD" w:rsidRDefault="00C17660" w:rsidP="006F649D">
            <w:pPr>
              <w:pStyle w:val="RepTableSmall"/>
              <w:rPr>
                <w:szCs w:val="16"/>
                <w:lang w:val="en-GB"/>
              </w:rPr>
            </w:pPr>
            <w:r w:rsidRPr="005E5CCD">
              <w:rPr>
                <w:szCs w:val="16"/>
                <w:lang w:val="en-GB"/>
              </w:rPr>
              <w:t>2)</w:t>
            </w:r>
            <w:r w:rsidRPr="005E5CCD">
              <w:t xml:space="preserve"> </w:t>
            </w:r>
            <w:r w:rsidRPr="005E5CCD">
              <w:rPr>
                <w:szCs w:val="16"/>
                <w:lang w:val="en-GB"/>
              </w:rPr>
              <w:t>May 2021</w:t>
            </w:r>
          </w:p>
          <w:p w14:paraId="5DEDABF3" w14:textId="77777777" w:rsidR="00C17660" w:rsidRPr="005E5CCD" w:rsidRDefault="00C17660" w:rsidP="006F649D">
            <w:pPr>
              <w:pStyle w:val="RepTableSmall"/>
              <w:rPr>
                <w:szCs w:val="16"/>
                <w:lang w:val="en-GB"/>
              </w:rPr>
            </w:pPr>
            <w:r w:rsidRPr="005E5CCD">
              <w:rPr>
                <w:szCs w:val="16"/>
                <w:lang w:val="en-GB"/>
              </w:rPr>
              <w:t>3)</w:t>
            </w:r>
            <w:r w:rsidRPr="005E5CCD">
              <w:t xml:space="preserve"> </w:t>
            </w:r>
            <w:r w:rsidRPr="005E5CCD">
              <w:rPr>
                <w:szCs w:val="16"/>
                <w:lang w:val="en-GB"/>
              </w:rPr>
              <w:t>Jun 2021</w:t>
            </w:r>
          </w:p>
        </w:tc>
        <w:tc>
          <w:tcPr>
            <w:tcW w:w="380" w:type="dxa"/>
            <w:vMerge w:val="restart"/>
          </w:tcPr>
          <w:p w14:paraId="01EA7E3F"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14.10</w:t>
            </w:r>
          </w:p>
          <w:p w14:paraId="1BF9D8C2"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14.24</w:t>
            </w:r>
          </w:p>
        </w:tc>
        <w:tc>
          <w:tcPr>
            <w:tcW w:w="571" w:type="dxa"/>
            <w:vMerge w:val="restart"/>
          </w:tcPr>
          <w:p w14:paraId="5AFD41D9"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376.00</w:t>
            </w:r>
          </w:p>
          <w:p w14:paraId="40D41B97"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379.67</w:t>
            </w:r>
          </w:p>
        </w:tc>
        <w:tc>
          <w:tcPr>
            <w:tcW w:w="285" w:type="dxa"/>
            <w:vMerge w:val="restart"/>
          </w:tcPr>
          <w:p w14:paraId="24335011"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664" w:type="dxa"/>
            <w:vMerge w:val="restart"/>
          </w:tcPr>
          <w:p w14:paraId="5F935857"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08/06/2021</w:t>
            </w:r>
          </w:p>
          <w:p w14:paraId="32B0FC57"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18/06/2021</w:t>
            </w:r>
          </w:p>
        </w:tc>
        <w:tc>
          <w:tcPr>
            <w:tcW w:w="571" w:type="dxa"/>
            <w:vMerge w:val="restart"/>
          </w:tcPr>
          <w:p w14:paraId="4ACD5D50" w14:textId="77777777" w:rsidR="00C17660" w:rsidRPr="005E5CCD" w:rsidRDefault="00C17660" w:rsidP="006F649D">
            <w:pPr>
              <w:pStyle w:val="RepTableSmall"/>
              <w:rPr>
                <w:szCs w:val="16"/>
                <w:lang w:val="en-GB"/>
              </w:rPr>
            </w:pPr>
            <w:r w:rsidRPr="005E5CCD">
              <w:rPr>
                <w:szCs w:val="16"/>
                <w:lang w:val="en-GB"/>
              </w:rPr>
              <w:t>BBCH 81</w:t>
            </w:r>
          </w:p>
          <w:p w14:paraId="43819962" w14:textId="77777777" w:rsidR="00C17660" w:rsidRPr="005E5CCD" w:rsidRDefault="00C17660" w:rsidP="006F649D">
            <w:pPr>
              <w:pStyle w:val="RepTableSmall"/>
              <w:rPr>
                <w:szCs w:val="16"/>
                <w:lang w:val="en-GB"/>
              </w:rPr>
            </w:pPr>
            <w:r w:rsidRPr="005E5CCD">
              <w:rPr>
                <w:szCs w:val="16"/>
                <w:lang w:val="en-GB"/>
              </w:rPr>
              <w:t>BBCH 85</w:t>
            </w:r>
          </w:p>
        </w:tc>
        <w:tc>
          <w:tcPr>
            <w:tcW w:w="569" w:type="dxa"/>
          </w:tcPr>
          <w:p w14:paraId="5DE61DD7" w14:textId="77777777" w:rsidR="00C17660" w:rsidRPr="005E5CCD" w:rsidRDefault="00C17660" w:rsidP="006F649D">
            <w:pPr>
              <w:pStyle w:val="RepTableSmall"/>
              <w:rPr>
                <w:szCs w:val="16"/>
                <w:lang w:val="en-GB"/>
              </w:rPr>
            </w:pPr>
            <w:r w:rsidRPr="005E5CCD">
              <w:rPr>
                <w:szCs w:val="16"/>
                <w:lang w:val="en-GB"/>
              </w:rPr>
              <w:t>Fruit untreated</w:t>
            </w:r>
          </w:p>
        </w:tc>
        <w:tc>
          <w:tcPr>
            <w:tcW w:w="2755" w:type="dxa"/>
          </w:tcPr>
          <w:p w14:paraId="6013A7C1" w14:textId="77777777" w:rsidR="00C17660" w:rsidRPr="005E5CCD" w:rsidRDefault="00C17660" w:rsidP="006F649D">
            <w:pPr>
              <w:pStyle w:val="RepTableSmall"/>
              <w:tabs>
                <w:tab w:val="decimal" w:pos="410"/>
              </w:tabs>
              <w:jc w:val="center"/>
            </w:pPr>
            <w:r w:rsidRPr="005E5CCD">
              <w:t>&lt;LOD</w:t>
            </w:r>
          </w:p>
        </w:tc>
        <w:tc>
          <w:tcPr>
            <w:tcW w:w="379" w:type="dxa"/>
            <w:tcBorders>
              <w:top w:val="single" w:sz="4" w:space="0" w:color="auto"/>
              <w:bottom w:val="single" w:sz="4" w:space="0" w:color="auto"/>
            </w:tcBorders>
          </w:tcPr>
          <w:p w14:paraId="6D179178"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val="restart"/>
          </w:tcPr>
          <w:p w14:paraId="3C349A30" w14:textId="77777777" w:rsidR="00C17660" w:rsidRPr="005E5CCD" w:rsidRDefault="00C17660" w:rsidP="006F649D">
            <w:pPr>
              <w:pStyle w:val="RepTableSmall"/>
              <w:rPr>
                <w:szCs w:val="16"/>
                <w:lang w:val="en-GB"/>
              </w:rPr>
            </w:pPr>
            <w:r w:rsidRPr="005E5CCD">
              <w:t>Final Report 21/FSL/09/4HU</w:t>
            </w:r>
          </w:p>
          <w:p w14:paraId="490BE500" w14:textId="77777777" w:rsidR="00C17660" w:rsidRPr="005E5CCD" w:rsidRDefault="00C17660" w:rsidP="006F649D">
            <w:pPr>
              <w:pStyle w:val="RepTableSmall"/>
            </w:pPr>
            <w:r w:rsidRPr="005E5CCD">
              <w:rPr>
                <w:szCs w:val="16"/>
                <w:lang w:val="en-GB"/>
              </w:rPr>
              <w:t xml:space="preserve">Study Number Field Final Report: </w:t>
            </w:r>
          </w:p>
          <w:p w14:paraId="685D085D" w14:textId="77777777" w:rsidR="00C17660" w:rsidRPr="005E5CCD" w:rsidRDefault="00C17660" w:rsidP="006F649D">
            <w:pPr>
              <w:pStyle w:val="RepTable"/>
              <w:rPr>
                <w:b/>
                <w:bCs/>
                <w:sz w:val="18"/>
                <w:szCs w:val="18"/>
              </w:rPr>
            </w:pPr>
            <w:r w:rsidRPr="005E5CCD">
              <w:rPr>
                <w:noProof w:val="0"/>
                <w:sz w:val="16"/>
                <w:szCs w:val="20"/>
                <w:lang w:val="en-US"/>
              </w:rPr>
              <w:t xml:space="preserve">065CPRHU21R34 </w:t>
            </w:r>
            <w:r w:rsidRPr="005E5CCD">
              <w:rPr>
                <w:b/>
                <w:bCs/>
                <w:sz w:val="18"/>
                <w:szCs w:val="18"/>
              </w:rPr>
              <w:t>Esfenvalerate:</w:t>
            </w:r>
          </w:p>
          <w:p w14:paraId="5416D00B" w14:textId="77777777" w:rsidR="00C17660" w:rsidRPr="005E5CCD" w:rsidRDefault="00C17660" w:rsidP="006F649D">
            <w:pPr>
              <w:pStyle w:val="RepTable"/>
              <w:rPr>
                <w:sz w:val="18"/>
                <w:szCs w:val="18"/>
              </w:rPr>
            </w:pPr>
            <w:r w:rsidRPr="005E5CCD">
              <w:rPr>
                <w:sz w:val="18"/>
                <w:szCs w:val="18"/>
              </w:rPr>
              <w:t>LOQ = 0.01 mg/kg</w:t>
            </w:r>
          </w:p>
          <w:p w14:paraId="0A38244B" w14:textId="77777777" w:rsidR="00C17660" w:rsidRPr="005E5CCD" w:rsidRDefault="00C17660" w:rsidP="006F649D">
            <w:pPr>
              <w:pStyle w:val="RepTable"/>
              <w:rPr>
                <w:sz w:val="18"/>
                <w:szCs w:val="18"/>
              </w:rPr>
            </w:pPr>
            <w:r w:rsidRPr="005E5CCD">
              <w:rPr>
                <w:sz w:val="18"/>
                <w:szCs w:val="18"/>
              </w:rPr>
              <w:t>LOD = 0.002 mg/kg</w:t>
            </w:r>
          </w:p>
          <w:p w14:paraId="26D5131C" w14:textId="77777777" w:rsidR="00C17660" w:rsidRPr="005E5CCD" w:rsidRDefault="00C17660" w:rsidP="006F649D">
            <w:pPr>
              <w:pStyle w:val="RepTableSmall"/>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574AE60C" w14:textId="77777777" w:rsidR="00C17660" w:rsidRPr="005E5CCD" w:rsidRDefault="00C17660" w:rsidP="006F649D">
            <w:pPr>
              <w:pStyle w:val="RepTableSmall"/>
              <w:rPr>
                <w:szCs w:val="16"/>
                <w:lang w:val="en-GB"/>
              </w:rPr>
            </w:pPr>
            <w:r w:rsidRPr="005E5CCD">
              <w:rPr>
                <w:szCs w:val="16"/>
                <w:lang w:val="en-GB"/>
              </w:rPr>
              <w:t>519 days</w:t>
            </w:r>
          </w:p>
          <w:p w14:paraId="6F684222" w14:textId="77777777" w:rsidR="00C17660" w:rsidRPr="005E5CCD" w:rsidRDefault="00C17660" w:rsidP="006F649D">
            <w:pPr>
              <w:pStyle w:val="RepTableSmall"/>
            </w:pPr>
          </w:p>
        </w:tc>
      </w:tr>
      <w:tr w:rsidR="00C17660" w:rsidRPr="005E5CCD" w14:paraId="5C4FD178" w14:textId="77777777" w:rsidTr="006F649D">
        <w:tc>
          <w:tcPr>
            <w:tcW w:w="723" w:type="dxa"/>
            <w:vMerge/>
          </w:tcPr>
          <w:p w14:paraId="4D651F94" w14:textId="77777777" w:rsidR="00C17660" w:rsidRPr="005E5CCD" w:rsidRDefault="00C17660" w:rsidP="006F649D">
            <w:pPr>
              <w:pStyle w:val="RepTableSmall"/>
              <w:rPr>
                <w:szCs w:val="16"/>
                <w:lang w:val="en-GB"/>
              </w:rPr>
            </w:pPr>
          </w:p>
        </w:tc>
        <w:tc>
          <w:tcPr>
            <w:tcW w:w="503" w:type="dxa"/>
            <w:vMerge/>
          </w:tcPr>
          <w:p w14:paraId="3B795E50" w14:textId="77777777" w:rsidR="00C17660" w:rsidRPr="005E5CCD" w:rsidRDefault="00C17660" w:rsidP="006F649D">
            <w:pPr>
              <w:pStyle w:val="RepTableSmall"/>
              <w:rPr>
                <w:szCs w:val="16"/>
                <w:lang w:val="en-GB"/>
              </w:rPr>
            </w:pPr>
          </w:p>
        </w:tc>
        <w:tc>
          <w:tcPr>
            <w:tcW w:w="757" w:type="dxa"/>
            <w:vMerge/>
          </w:tcPr>
          <w:p w14:paraId="3A23EBF8" w14:textId="77777777" w:rsidR="00C17660" w:rsidRPr="005E5CCD" w:rsidRDefault="00C17660" w:rsidP="006F649D">
            <w:pPr>
              <w:pStyle w:val="RepTableSmall"/>
              <w:rPr>
                <w:szCs w:val="16"/>
                <w:lang w:val="en-GB"/>
              </w:rPr>
            </w:pPr>
          </w:p>
        </w:tc>
        <w:tc>
          <w:tcPr>
            <w:tcW w:w="380" w:type="dxa"/>
            <w:vMerge/>
          </w:tcPr>
          <w:p w14:paraId="0F2058D2"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66FC2DF4"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737BD649"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70D896E4"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4021AA14" w14:textId="77777777" w:rsidR="00C17660" w:rsidRPr="005E5CCD" w:rsidRDefault="00C17660" w:rsidP="006F649D">
            <w:pPr>
              <w:pStyle w:val="RepTableSmall"/>
              <w:rPr>
                <w:szCs w:val="16"/>
                <w:lang w:val="en-GB"/>
              </w:rPr>
            </w:pPr>
          </w:p>
        </w:tc>
        <w:tc>
          <w:tcPr>
            <w:tcW w:w="569" w:type="dxa"/>
          </w:tcPr>
          <w:p w14:paraId="6686A7D7"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Pr>
          <w:p w14:paraId="56E1D67E" w14:textId="77777777" w:rsidR="00C17660" w:rsidRPr="005E5CCD" w:rsidRDefault="00C17660" w:rsidP="006F649D">
            <w:pPr>
              <w:pStyle w:val="RepTableSmall"/>
              <w:tabs>
                <w:tab w:val="decimal" w:pos="410"/>
              </w:tabs>
              <w:jc w:val="center"/>
            </w:pPr>
            <w:r w:rsidRPr="005E5CCD">
              <w:t>&lt;LOQ</w:t>
            </w:r>
          </w:p>
        </w:tc>
        <w:tc>
          <w:tcPr>
            <w:tcW w:w="379" w:type="dxa"/>
            <w:tcBorders>
              <w:top w:val="single" w:sz="4" w:space="0" w:color="auto"/>
              <w:bottom w:val="single" w:sz="4" w:space="0" w:color="auto"/>
            </w:tcBorders>
          </w:tcPr>
          <w:p w14:paraId="30EE957D"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4BE99D99" w14:textId="77777777" w:rsidR="00C17660" w:rsidRPr="005E5CCD" w:rsidRDefault="00C17660" w:rsidP="006F649D">
            <w:pPr>
              <w:pStyle w:val="RepTableSmall"/>
            </w:pPr>
          </w:p>
        </w:tc>
      </w:tr>
      <w:tr w:rsidR="00C17660" w:rsidRPr="005E5CCD" w14:paraId="75EFF3D5" w14:textId="77777777" w:rsidTr="006F649D">
        <w:tc>
          <w:tcPr>
            <w:tcW w:w="723" w:type="dxa"/>
            <w:vMerge w:val="restart"/>
          </w:tcPr>
          <w:p w14:paraId="7D23CF18" w14:textId="77777777" w:rsidR="00C17660" w:rsidRPr="005E5CCD" w:rsidRDefault="00C17660" w:rsidP="006F649D">
            <w:pPr>
              <w:pStyle w:val="RepTableSmall"/>
              <w:rPr>
                <w:szCs w:val="16"/>
                <w:lang w:val="en-GB"/>
              </w:rPr>
            </w:pPr>
            <w:r w:rsidRPr="005E5CCD">
              <w:rPr>
                <w:szCs w:val="16"/>
                <w:lang w:val="en-GB"/>
              </w:rPr>
              <w:t xml:space="preserve">CPRHU21-281-065IR/ </w:t>
            </w:r>
            <w:proofErr w:type="spellStart"/>
            <w:r w:rsidRPr="005E5CCD">
              <w:rPr>
                <w:szCs w:val="16"/>
                <w:lang w:val="en-GB"/>
              </w:rPr>
              <w:t>Vasboldogasszony</w:t>
            </w:r>
            <w:proofErr w:type="spellEnd"/>
            <w:r w:rsidRPr="005E5CCD">
              <w:rPr>
                <w:szCs w:val="16"/>
                <w:lang w:val="en-GB"/>
              </w:rPr>
              <w:t>/ Poland NEU/ 2021</w:t>
            </w:r>
          </w:p>
        </w:tc>
        <w:tc>
          <w:tcPr>
            <w:tcW w:w="503" w:type="dxa"/>
            <w:vMerge w:val="restart"/>
          </w:tcPr>
          <w:p w14:paraId="61CCB823" w14:textId="77777777" w:rsidR="00C17660" w:rsidRPr="005E5CCD" w:rsidRDefault="00C17660" w:rsidP="006F649D">
            <w:pPr>
              <w:pStyle w:val="RepTableSmall"/>
              <w:rPr>
                <w:szCs w:val="16"/>
                <w:lang w:val="en-GB"/>
              </w:rPr>
            </w:pPr>
            <w:r w:rsidRPr="005E5CCD">
              <w:rPr>
                <w:szCs w:val="16"/>
                <w:lang w:val="en-GB"/>
              </w:rPr>
              <w:t>Strawberry/ Clery</w:t>
            </w:r>
          </w:p>
        </w:tc>
        <w:tc>
          <w:tcPr>
            <w:tcW w:w="757" w:type="dxa"/>
            <w:vMerge w:val="restart"/>
          </w:tcPr>
          <w:p w14:paraId="05C110A1" w14:textId="77777777" w:rsidR="00C17660" w:rsidRPr="005E5CCD" w:rsidRDefault="00C17660" w:rsidP="006F649D">
            <w:pPr>
              <w:pStyle w:val="RepTableSmall"/>
              <w:rPr>
                <w:szCs w:val="16"/>
                <w:lang w:val="en-GB"/>
              </w:rPr>
            </w:pPr>
            <w:r w:rsidRPr="005E5CCD">
              <w:rPr>
                <w:szCs w:val="16"/>
                <w:lang w:val="en-GB"/>
              </w:rPr>
              <w:t>1)28/03/2018</w:t>
            </w:r>
          </w:p>
          <w:p w14:paraId="5AA791E8" w14:textId="77777777" w:rsidR="00C17660" w:rsidRPr="005E5CCD" w:rsidRDefault="00C17660" w:rsidP="006F649D">
            <w:pPr>
              <w:pStyle w:val="RepTableSmall"/>
              <w:rPr>
                <w:szCs w:val="16"/>
                <w:lang w:val="en-GB"/>
              </w:rPr>
            </w:pPr>
            <w:r w:rsidRPr="005E5CCD">
              <w:rPr>
                <w:szCs w:val="16"/>
                <w:lang w:val="en-GB"/>
              </w:rPr>
              <w:t>2)</w:t>
            </w:r>
            <w:r w:rsidRPr="005E5CCD">
              <w:t xml:space="preserve"> </w:t>
            </w:r>
            <w:r w:rsidRPr="005E5CCD">
              <w:rPr>
                <w:szCs w:val="16"/>
                <w:lang w:val="en-GB"/>
              </w:rPr>
              <w:t>May 2021</w:t>
            </w:r>
          </w:p>
          <w:p w14:paraId="69954B91" w14:textId="77777777" w:rsidR="00C17660" w:rsidRPr="005E5CCD" w:rsidRDefault="00C17660" w:rsidP="006F649D">
            <w:pPr>
              <w:pStyle w:val="RepTableSmall"/>
              <w:rPr>
                <w:szCs w:val="16"/>
                <w:lang w:val="en-GB"/>
              </w:rPr>
            </w:pPr>
            <w:r w:rsidRPr="005E5CCD">
              <w:rPr>
                <w:szCs w:val="16"/>
                <w:lang w:val="en-GB"/>
              </w:rPr>
              <w:t>3)</w:t>
            </w:r>
            <w:r w:rsidRPr="005E5CCD">
              <w:t xml:space="preserve"> </w:t>
            </w:r>
            <w:r w:rsidRPr="005E5CCD">
              <w:rPr>
                <w:szCs w:val="16"/>
                <w:lang w:val="en-GB"/>
              </w:rPr>
              <w:t>Jun 2021</w:t>
            </w:r>
          </w:p>
        </w:tc>
        <w:tc>
          <w:tcPr>
            <w:tcW w:w="380" w:type="dxa"/>
            <w:vMerge w:val="restart"/>
          </w:tcPr>
          <w:p w14:paraId="1F80F529"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15.33</w:t>
            </w:r>
          </w:p>
          <w:p w14:paraId="3149E68F"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13.91</w:t>
            </w:r>
          </w:p>
        </w:tc>
        <w:tc>
          <w:tcPr>
            <w:tcW w:w="571" w:type="dxa"/>
            <w:vMerge w:val="restart"/>
          </w:tcPr>
          <w:p w14:paraId="7B1ECC6B"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408.67</w:t>
            </w:r>
          </w:p>
          <w:p w14:paraId="67952838"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371.00</w:t>
            </w:r>
          </w:p>
        </w:tc>
        <w:tc>
          <w:tcPr>
            <w:tcW w:w="285" w:type="dxa"/>
            <w:vMerge w:val="restart"/>
          </w:tcPr>
          <w:p w14:paraId="6034D637"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664" w:type="dxa"/>
            <w:vMerge w:val="restart"/>
          </w:tcPr>
          <w:p w14:paraId="660AEF11"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07/06/2021</w:t>
            </w:r>
          </w:p>
          <w:p w14:paraId="4C825F61"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17/06/2021</w:t>
            </w:r>
          </w:p>
        </w:tc>
        <w:tc>
          <w:tcPr>
            <w:tcW w:w="571" w:type="dxa"/>
            <w:vMerge w:val="restart"/>
          </w:tcPr>
          <w:p w14:paraId="4091DDE9" w14:textId="77777777" w:rsidR="00C17660" w:rsidRPr="005E5CCD" w:rsidRDefault="00C17660" w:rsidP="006F649D">
            <w:pPr>
              <w:pStyle w:val="RepTableSmall"/>
              <w:rPr>
                <w:szCs w:val="16"/>
                <w:lang w:val="en-GB"/>
              </w:rPr>
            </w:pPr>
            <w:r w:rsidRPr="005E5CCD">
              <w:rPr>
                <w:szCs w:val="16"/>
                <w:lang w:val="en-GB"/>
              </w:rPr>
              <w:t>BBCH 81</w:t>
            </w:r>
          </w:p>
          <w:p w14:paraId="36FB0D09" w14:textId="77777777" w:rsidR="00C17660" w:rsidRPr="005E5CCD" w:rsidRDefault="00C17660" w:rsidP="006F649D">
            <w:pPr>
              <w:pStyle w:val="RepTableSmall"/>
              <w:rPr>
                <w:szCs w:val="16"/>
                <w:lang w:val="en-GB"/>
              </w:rPr>
            </w:pPr>
            <w:r w:rsidRPr="005E5CCD">
              <w:rPr>
                <w:szCs w:val="16"/>
                <w:lang w:val="en-GB"/>
              </w:rPr>
              <w:t>BBCH 85</w:t>
            </w:r>
          </w:p>
        </w:tc>
        <w:tc>
          <w:tcPr>
            <w:tcW w:w="569" w:type="dxa"/>
          </w:tcPr>
          <w:p w14:paraId="582FE07E" w14:textId="77777777" w:rsidR="00C17660" w:rsidRPr="005E5CCD" w:rsidRDefault="00C17660" w:rsidP="006F649D">
            <w:pPr>
              <w:pStyle w:val="RepTableSmall"/>
              <w:rPr>
                <w:szCs w:val="16"/>
                <w:lang w:val="en-GB"/>
              </w:rPr>
            </w:pPr>
            <w:r w:rsidRPr="005E5CCD">
              <w:rPr>
                <w:szCs w:val="16"/>
                <w:lang w:val="en-GB"/>
              </w:rPr>
              <w:t>Fruit untreated</w:t>
            </w:r>
          </w:p>
        </w:tc>
        <w:tc>
          <w:tcPr>
            <w:tcW w:w="2755" w:type="dxa"/>
          </w:tcPr>
          <w:p w14:paraId="3FC433E4" w14:textId="77777777" w:rsidR="00C17660" w:rsidRPr="005E5CCD" w:rsidRDefault="00C17660" w:rsidP="006F649D">
            <w:pPr>
              <w:pStyle w:val="RepTableSmall"/>
              <w:tabs>
                <w:tab w:val="decimal" w:pos="410"/>
              </w:tabs>
              <w:jc w:val="center"/>
            </w:pPr>
            <w:r w:rsidRPr="005E5CCD">
              <w:t>&lt;LOD</w:t>
            </w:r>
          </w:p>
        </w:tc>
        <w:tc>
          <w:tcPr>
            <w:tcW w:w="379" w:type="dxa"/>
            <w:tcBorders>
              <w:top w:val="single" w:sz="4" w:space="0" w:color="auto"/>
              <w:bottom w:val="single" w:sz="4" w:space="0" w:color="auto"/>
            </w:tcBorders>
          </w:tcPr>
          <w:p w14:paraId="65077DCE"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val="restart"/>
          </w:tcPr>
          <w:p w14:paraId="6B7228B7" w14:textId="77777777" w:rsidR="00C17660" w:rsidRPr="005E5CCD" w:rsidRDefault="00C17660" w:rsidP="006F649D">
            <w:pPr>
              <w:pStyle w:val="RepTableSmall"/>
              <w:rPr>
                <w:szCs w:val="16"/>
                <w:lang w:val="en-GB"/>
              </w:rPr>
            </w:pPr>
            <w:r w:rsidRPr="005E5CCD">
              <w:t>Final Report 21/FSL/09/4HU</w:t>
            </w:r>
          </w:p>
          <w:p w14:paraId="1590EF5E" w14:textId="77777777" w:rsidR="00C17660" w:rsidRPr="005E5CCD" w:rsidRDefault="00C17660" w:rsidP="006F649D">
            <w:pPr>
              <w:pStyle w:val="RepTableSmall"/>
            </w:pPr>
            <w:r w:rsidRPr="005E5CCD">
              <w:rPr>
                <w:szCs w:val="16"/>
                <w:lang w:val="en-GB"/>
              </w:rPr>
              <w:t xml:space="preserve">Study Number Field Final Report: </w:t>
            </w:r>
          </w:p>
          <w:p w14:paraId="743B986D" w14:textId="77777777" w:rsidR="00C17660" w:rsidRPr="005E5CCD" w:rsidRDefault="00C17660" w:rsidP="006F649D">
            <w:pPr>
              <w:pStyle w:val="RepTable"/>
              <w:rPr>
                <w:b/>
                <w:bCs/>
                <w:sz w:val="18"/>
                <w:szCs w:val="18"/>
              </w:rPr>
            </w:pPr>
            <w:r w:rsidRPr="005E5CCD">
              <w:rPr>
                <w:noProof w:val="0"/>
                <w:sz w:val="16"/>
                <w:szCs w:val="20"/>
                <w:lang w:val="en-US"/>
              </w:rPr>
              <w:t xml:space="preserve">065CPRHU21R34 </w:t>
            </w:r>
            <w:r w:rsidRPr="005E5CCD">
              <w:rPr>
                <w:b/>
                <w:bCs/>
                <w:sz w:val="18"/>
                <w:szCs w:val="18"/>
              </w:rPr>
              <w:t>Esfenvalerate:</w:t>
            </w:r>
          </w:p>
          <w:p w14:paraId="2D537F0A" w14:textId="77777777" w:rsidR="00C17660" w:rsidRPr="005E5CCD" w:rsidRDefault="00C17660" w:rsidP="006F649D">
            <w:pPr>
              <w:pStyle w:val="RepTable"/>
              <w:rPr>
                <w:sz w:val="18"/>
                <w:szCs w:val="18"/>
              </w:rPr>
            </w:pPr>
            <w:r w:rsidRPr="005E5CCD">
              <w:rPr>
                <w:sz w:val="18"/>
                <w:szCs w:val="18"/>
              </w:rPr>
              <w:t>LOQ = 0.01 mg/kg</w:t>
            </w:r>
          </w:p>
          <w:p w14:paraId="773D7CC5" w14:textId="77777777" w:rsidR="00C17660" w:rsidRPr="005E5CCD" w:rsidRDefault="00C17660" w:rsidP="006F649D">
            <w:pPr>
              <w:pStyle w:val="RepTable"/>
              <w:rPr>
                <w:sz w:val="18"/>
                <w:szCs w:val="18"/>
              </w:rPr>
            </w:pPr>
            <w:r w:rsidRPr="005E5CCD">
              <w:rPr>
                <w:sz w:val="18"/>
                <w:szCs w:val="18"/>
              </w:rPr>
              <w:t>LOD = 0.002 mg/kg</w:t>
            </w:r>
          </w:p>
          <w:p w14:paraId="0CE87F1D" w14:textId="77777777" w:rsidR="00C17660" w:rsidRPr="005E5CCD" w:rsidRDefault="00C17660" w:rsidP="006F649D">
            <w:pPr>
              <w:pStyle w:val="RepTableSmall"/>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4E614497" w14:textId="77777777" w:rsidR="00C17660" w:rsidRPr="005E5CCD" w:rsidRDefault="00C17660" w:rsidP="006F649D">
            <w:pPr>
              <w:pStyle w:val="RepTableSmall"/>
              <w:rPr>
                <w:szCs w:val="16"/>
                <w:lang w:val="en-GB"/>
              </w:rPr>
            </w:pPr>
            <w:r w:rsidRPr="005E5CCD">
              <w:rPr>
                <w:szCs w:val="16"/>
                <w:lang w:val="en-GB"/>
              </w:rPr>
              <w:t>DALA 0: 534 days</w:t>
            </w:r>
          </w:p>
          <w:p w14:paraId="04913285" w14:textId="77777777" w:rsidR="00C17660" w:rsidRPr="005E5CCD" w:rsidRDefault="00C17660" w:rsidP="006F649D">
            <w:pPr>
              <w:pStyle w:val="RepTableSmall"/>
              <w:rPr>
                <w:szCs w:val="16"/>
                <w:lang w:val="en-GB"/>
              </w:rPr>
            </w:pPr>
            <w:r w:rsidRPr="005E5CCD">
              <w:rPr>
                <w:szCs w:val="16"/>
                <w:lang w:val="en-GB"/>
              </w:rPr>
              <w:t>DALA 3: 531 days</w:t>
            </w:r>
          </w:p>
          <w:p w14:paraId="514BCDBD" w14:textId="77777777" w:rsidR="00C17660" w:rsidRPr="005E5CCD" w:rsidRDefault="00C17660" w:rsidP="006F649D">
            <w:pPr>
              <w:pStyle w:val="RepTableSmall"/>
              <w:rPr>
                <w:szCs w:val="16"/>
                <w:lang w:val="en-GB"/>
              </w:rPr>
            </w:pPr>
            <w:r w:rsidRPr="005E5CCD">
              <w:rPr>
                <w:szCs w:val="16"/>
                <w:lang w:val="en-GB"/>
              </w:rPr>
              <w:t>DALA 7:527 days</w:t>
            </w:r>
          </w:p>
          <w:p w14:paraId="6420B90E" w14:textId="77777777" w:rsidR="00C17660" w:rsidRPr="005E5CCD" w:rsidRDefault="00C17660" w:rsidP="006F649D">
            <w:pPr>
              <w:pStyle w:val="RepTableSmall"/>
              <w:rPr>
                <w:szCs w:val="16"/>
                <w:lang w:val="en-GB"/>
              </w:rPr>
            </w:pPr>
            <w:r w:rsidRPr="005E5CCD">
              <w:rPr>
                <w:szCs w:val="16"/>
                <w:lang w:val="en-GB"/>
              </w:rPr>
              <w:t>DALA 14:520 days</w:t>
            </w:r>
          </w:p>
          <w:p w14:paraId="56682F6B" w14:textId="77777777" w:rsidR="00C17660" w:rsidRPr="005E5CCD" w:rsidRDefault="00C17660" w:rsidP="006F649D">
            <w:pPr>
              <w:pStyle w:val="RepTableSmall"/>
            </w:pPr>
          </w:p>
        </w:tc>
      </w:tr>
      <w:tr w:rsidR="00C17660" w:rsidRPr="005E5CCD" w14:paraId="3876A490" w14:textId="77777777" w:rsidTr="006F649D">
        <w:tc>
          <w:tcPr>
            <w:tcW w:w="723" w:type="dxa"/>
            <w:vMerge/>
          </w:tcPr>
          <w:p w14:paraId="116A3C06" w14:textId="77777777" w:rsidR="00C17660" w:rsidRPr="005E5CCD" w:rsidRDefault="00C17660" w:rsidP="006F649D">
            <w:pPr>
              <w:pStyle w:val="RepTableSmall"/>
              <w:rPr>
                <w:szCs w:val="16"/>
                <w:lang w:val="en-GB"/>
              </w:rPr>
            </w:pPr>
          </w:p>
        </w:tc>
        <w:tc>
          <w:tcPr>
            <w:tcW w:w="503" w:type="dxa"/>
            <w:vMerge/>
          </w:tcPr>
          <w:p w14:paraId="338D7F95" w14:textId="77777777" w:rsidR="00C17660" w:rsidRPr="005E5CCD" w:rsidRDefault="00C17660" w:rsidP="006F649D">
            <w:pPr>
              <w:pStyle w:val="RepTableSmall"/>
              <w:rPr>
                <w:szCs w:val="16"/>
                <w:lang w:val="en-GB"/>
              </w:rPr>
            </w:pPr>
          </w:p>
        </w:tc>
        <w:tc>
          <w:tcPr>
            <w:tcW w:w="757" w:type="dxa"/>
            <w:vMerge/>
          </w:tcPr>
          <w:p w14:paraId="566442F5" w14:textId="77777777" w:rsidR="00C17660" w:rsidRPr="005E5CCD" w:rsidRDefault="00C17660" w:rsidP="006F649D">
            <w:pPr>
              <w:pStyle w:val="RepTableSmall"/>
              <w:rPr>
                <w:szCs w:val="16"/>
                <w:lang w:val="en-GB"/>
              </w:rPr>
            </w:pPr>
          </w:p>
        </w:tc>
        <w:tc>
          <w:tcPr>
            <w:tcW w:w="380" w:type="dxa"/>
            <w:vMerge/>
          </w:tcPr>
          <w:p w14:paraId="5F6983F3"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6DF7DE09"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590DFA86"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0850DF3E"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21910AF8" w14:textId="77777777" w:rsidR="00C17660" w:rsidRPr="005E5CCD" w:rsidRDefault="00C17660" w:rsidP="006F649D">
            <w:pPr>
              <w:pStyle w:val="RepTableSmall"/>
              <w:rPr>
                <w:szCs w:val="16"/>
                <w:lang w:val="en-GB"/>
              </w:rPr>
            </w:pPr>
          </w:p>
        </w:tc>
        <w:tc>
          <w:tcPr>
            <w:tcW w:w="569" w:type="dxa"/>
          </w:tcPr>
          <w:p w14:paraId="545E7D78"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Pr>
          <w:p w14:paraId="48005955" w14:textId="77777777" w:rsidR="00C17660" w:rsidRPr="005E5CCD" w:rsidRDefault="00C17660" w:rsidP="006F649D">
            <w:pPr>
              <w:pStyle w:val="RepTableSmall"/>
              <w:tabs>
                <w:tab w:val="decimal" w:pos="410"/>
              </w:tabs>
              <w:jc w:val="center"/>
            </w:pPr>
            <w:r w:rsidRPr="005E5CCD">
              <w:t>0.020</w:t>
            </w:r>
          </w:p>
        </w:tc>
        <w:tc>
          <w:tcPr>
            <w:tcW w:w="379" w:type="dxa"/>
            <w:tcBorders>
              <w:top w:val="single" w:sz="4" w:space="0" w:color="auto"/>
              <w:bottom w:val="single" w:sz="4" w:space="0" w:color="auto"/>
            </w:tcBorders>
          </w:tcPr>
          <w:p w14:paraId="506FEB91"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70AD03C6" w14:textId="77777777" w:rsidR="00C17660" w:rsidRPr="005E5CCD" w:rsidRDefault="00C17660" w:rsidP="006F649D">
            <w:pPr>
              <w:pStyle w:val="RepTableSmall"/>
            </w:pPr>
          </w:p>
        </w:tc>
      </w:tr>
      <w:tr w:rsidR="00C17660" w:rsidRPr="005E5CCD" w14:paraId="66C3A3A8" w14:textId="77777777" w:rsidTr="006F649D">
        <w:tc>
          <w:tcPr>
            <w:tcW w:w="723" w:type="dxa"/>
            <w:vMerge/>
          </w:tcPr>
          <w:p w14:paraId="3A93F5DD" w14:textId="77777777" w:rsidR="00C17660" w:rsidRPr="005E5CCD" w:rsidRDefault="00C17660" w:rsidP="006F649D">
            <w:pPr>
              <w:pStyle w:val="RepTableSmall"/>
              <w:rPr>
                <w:szCs w:val="16"/>
                <w:lang w:val="en-GB"/>
              </w:rPr>
            </w:pPr>
          </w:p>
        </w:tc>
        <w:tc>
          <w:tcPr>
            <w:tcW w:w="503" w:type="dxa"/>
            <w:vMerge/>
          </w:tcPr>
          <w:p w14:paraId="594BF90C" w14:textId="77777777" w:rsidR="00C17660" w:rsidRPr="005E5CCD" w:rsidRDefault="00C17660" w:rsidP="006F649D">
            <w:pPr>
              <w:pStyle w:val="RepTableSmall"/>
              <w:rPr>
                <w:szCs w:val="16"/>
                <w:lang w:val="en-GB"/>
              </w:rPr>
            </w:pPr>
          </w:p>
        </w:tc>
        <w:tc>
          <w:tcPr>
            <w:tcW w:w="757" w:type="dxa"/>
            <w:vMerge/>
          </w:tcPr>
          <w:p w14:paraId="529E326D" w14:textId="77777777" w:rsidR="00C17660" w:rsidRPr="005E5CCD" w:rsidRDefault="00C17660" w:rsidP="006F649D">
            <w:pPr>
              <w:pStyle w:val="RepTableSmall"/>
              <w:rPr>
                <w:szCs w:val="16"/>
                <w:lang w:val="en-GB"/>
              </w:rPr>
            </w:pPr>
          </w:p>
        </w:tc>
        <w:tc>
          <w:tcPr>
            <w:tcW w:w="380" w:type="dxa"/>
            <w:vMerge/>
          </w:tcPr>
          <w:p w14:paraId="1A015D1C"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415DC906"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45F5BA74"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7EFED4B8"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11339C38" w14:textId="77777777" w:rsidR="00C17660" w:rsidRPr="005E5CCD" w:rsidRDefault="00C17660" w:rsidP="006F649D">
            <w:pPr>
              <w:pStyle w:val="RepTableSmall"/>
              <w:rPr>
                <w:szCs w:val="16"/>
                <w:lang w:val="en-GB"/>
              </w:rPr>
            </w:pPr>
          </w:p>
        </w:tc>
        <w:tc>
          <w:tcPr>
            <w:tcW w:w="569" w:type="dxa"/>
          </w:tcPr>
          <w:p w14:paraId="03FCD01D" w14:textId="77777777" w:rsidR="00C17660" w:rsidRPr="005E5CCD" w:rsidRDefault="00C17660" w:rsidP="006F649D">
            <w:pPr>
              <w:pStyle w:val="RepTableSmall"/>
              <w:rPr>
                <w:szCs w:val="16"/>
                <w:lang w:val="en-GB"/>
              </w:rPr>
            </w:pPr>
            <w:r w:rsidRPr="005E5CCD">
              <w:rPr>
                <w:szCs w:val="16"/>
                <w:lang w:val="en-GB"/>
              </w:rPr>
              <w:t>Fruit treated</w:t>
            </w:r>
          </w:p>
        </w:tc>
        <w:tc>
          <w:tcPr>
            <w:tcW w:w="2755" w:type="dxa"/>
          </w:tcPr>
          <w:p w14:paraId="14C88BC1" w14:textId="77777777" w:rsidR="00C17660" w:rsidRPr="005E5CCD" w:rsidRDefault="00C17660" w:rsidP="006F649D">
            <w:pPr>
              <w:pStyle w:val="RepTableSmall"/>
              <w:tabs>
                <w:tab w:val="decimal" w:pos="410"/>
              </w:tabs>
              <w:jc w:val="center"/>
            </w:pPr>
            <w:r w:rsidRPr="005E5CCD">
              <w:t>0.014</w:t>
            </w:r>
          </w:p>
        </w:tc>
        <w:tc>
          <w:tcPr>
            <w:tcW w:w="379" w:type="dxa"/>
            <w:tcBorders>
              <w:top w:val="single" w:sz="4" w:space="0" w:color="auto"/>
              <w:bottom w:val="single" w:sz="4" w:space="0" w:color="auto"/>
            </w:tcBorders>
          </w:tcPr>
          <w:p w14:paraId="6CA62CD3"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3E127FF5" w14:textId="77777777" w:rsidR="00C17660" w:rsidRPr="005E5CCD" w:rsidRDefault="00C17660" w:rsidP="006F649D">
            <w:pPr>
              <w:pStyle w:val="RepTableSmall"/>
            </w:pPr>
          </w:p>
        </w:tc>
      </w:tr>
      <w:tr w:rsidR="00C17660" w:rsidRPr="005E5CCD" w14:paraId="561A2CB5" w14:textId="77777777" w:rsidTr="006F649D">
        <w:tc>
          <w:tcPr>
            <w:tcW w:w="723" w:type="dxa"/>
            <w:vMerge/>
          </w:tcPr>
          <w:p w14:paraId="7A6A5312" w14:textId="77777777" w:rsidR="00C17660" w:rsidRPr="005E5CCD" w:rsidRDefault="00C17660" w:rsidP="006F649D">
            <w:pPr>
              <w:pStyle w:val="RepTableSmall"/>
              <w:rPr>
                <w:szCs w:val="16"/>
                <w:lang w:val="en-GB"/>
              </w:rPr>
            </w:pPr>
          </w:p>
        </w:tc>
        <w:tc>
          <w:tcPr>
            <w:tcW w:w="503" w:type="dxa"/>
            <w:vMerge/>
          </w:tcPr>
          <w:p w14:paraId="5C01E115" w14:textId="77777777" w:rsidR="00C17660" w:rsidRPr="005E5CCD" w:rsidRDefault="00C17660" w:rsidP="006F649D">
            <w:pPr>
              <w:pStyle w:val="RepTableSmall"/>
              <w:rPr>
                <w:szCs w:val="16"/>
                <w:lang w:val="en-GB"/>
              </w:rPr>
            </w:pPr>
          </w:p>
        </w:tc>
        <w:tc>
          <w:tcPr>
            <w:tcW w:w="757" w:type="dxa"/>
            <w:vMerge/>
          </w:tcPr>
          <w:p w14:paraId="4F24D318" w14:textId="77777777" w:rsidR="00C17660" w:rsidRPr="005E5CCD" w:rsidRDefault="00C17660" w:rsidP="006F649D">
            <w:pPr>
              <w:pStyle w:val="RepTableSmall"/>
              <w:rPr>
                <w:szCs w:val="16"/>
                <w:lang w:val="en-GB"/>
              </w:rPr>
            </w:pPr>
          </w:p>
        </w:tc>
        <w:tc>
          <w:tcPr>
            <w:tcW w:w="380" w:type="dxa"/>
            <w:vMerge/>
          </w:tcPr>
          <w:p w14:paraId="52C33235"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256A0A13"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7011472D"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61E4861A"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16F97DEC" w14:textId="77777777" w:rsidR="00C17660" w:rsidRPr="005E5CCD" w:rsidRDefault="00C17660" w:rsidP="006F649D">
            <w:pPr>
              <w:pStyle w:val="RepTableSmall"/>
              <w:rPr>
                <w:szCs w:val="16"/>
                <w:lang w:val="en-GB"/>
              </w:rPr>
            </w:pPr>
          </w:p>
        </w:tc>
        <w:tc>
          <w:tcPr>
            <w:tcW w:w="569" w:type="dxa"/>
          </w:tcPr>
          <w:p w14:paraId="7C607E7A"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Pr>
          <w:p w14:paraId="1CE113EC" w14:textId="77777777" w:rsidR="00C17660" w:rsidRPr="005E5CCD" w:rsidRDefault="00C17660" w:rsidP="006F649D">
            <w:pPr>
              <w:pStyle w:val="RepTableSmall"/>
              <w:tabs>
                <w:tab w:val="decimal" w:pos="410"/>
              </w:tabs>
              <w:jc w:val="center"/>
            </w:pPr>
            <w:r w:rsidRPr="005E5CCD">
              <w:t>&lt;LOQ</w:t>
            </w:r>
          </w:p>
        </w:tc>
        <w:tc>
          <w:tcPr>
            <w:tcW w:w="379" w:type="dxa"/>
            <w:tcBorders>
              <w:top w:val="single" w:sz="4" w:space="0" w:color="auto"/>
              <w:bottom w:val="single" w:sz="4" w:space="0" w:color="auto"/>
            </w:tcBorders>
          </w:tcPr>
          <w:p w14:paraId="01C5F31E"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220C8A16" w14:textId="77777777" w:rsidR="00C17660" w:rsidRPr="005E5CCD" w:rsidRDefault="00C17660" w:rsidP="006F649D">
            <w:pPr>
              <w:pStyle w:val="RepTableSmall"/>
            </w:pPr>
          </w:p>
        </w:tc>
      </w:tr>
      <w:tr w:rsidR="00C17660" w:rsidRPr="005E5CCD" w14:paraId="53D0BB16" w14:textId="77777777" w:rsidTr="006F649D">
        <w:tc>
          <w:tcPr>
            <w:tcW w:w="723" w:type="dxa"/>
            <w:vMerge/>
          </w:tcPr>
          <w:p w14:paraId="45320DDF" w14:textId="77777777" w:rsidR="00C17660" w:rsidRPr="005E5CCD" w:rsidRDefault="00C17660" w:rsidP="006F649D">
            <w:pPr>
              <w:pStyle w:val="RepTableSmall"/>
              <w:rPr>
                <w:szCs w:val="16"/>
                <w:lang w:val="en-GB"/>
              </w:rPr>
            </w:pPr>
          </w:p>
        </w:tc>
        <w:tc>
          <w:tcPr>
            <w:tcW w:w="503" w:type="dxa"/>
            <w:vMerge/>
          </w:tcPr>
          <w:p w14:paraId="2C4AEFFE" w14:textId="77777777" w:rsidR="00C17660" w:rsidRPr="005E5CCD" w:rsidRDefault="00C17660" w:rsidP="006F649D">
            <w:pPr>
              <w:pStyle w:val="RepTableSmall"/>
              <w:rPr>
                <w:szCs w:val="16"/>
                <w:lang w:val="en-GB"/>
              </w:rPr>
            </w:pPr>
          </w:p>
        </w:tc>
        <w:tc>
          <w:tcPr>
            <w:tcW w:w="757" w:type="dxa"/>
            <w:vMerge/>
          </w:tcPr>
          <w:p w14:paraId="51E59DCB" w14:textId="77777777" w:rsidR="00C17660" w:rsidRPr="005E5CCD" w:rsidRDefault="00C17660" w:rsidP="006F649D">
            <w:pPr>
              <w:pStyle w:val="RepTableSmall"/>
              <w:rPr>
                <w:szCs w:val="16"/>
                <w:lang w:val="en-GB"/>
              </w:rPr>
            </w:pPr>
          </w:p>
        </w:tc>
        <w:tc>
          <w:tcPr>
            <w:tcW w:w="380" w:type="dxa"/>
            <w:vMerge/>
          </w:tcPr>
          <w:p w14:paraId="70E34943"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5A7E8B58"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43B4A07C"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037D9602"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03F07FDB" w14:textId="77777777" w:rsidR="00C17660" w:rsidRPr="005E5CCD" w:rsidRDefault="00C17660" w:rsidP="006F649D">
            <w:pPr>
              <w:pStyle w:val="RepTableSmall"/>
              <w:rPr>
                <w:szCs w:val="16"/>
                <w:lang w:val="en-GB"/>
              </w:rPr>
            </w:pPr>
          </w:p>
        </w:tc>
        <w:tc>
          <w:tcPr>
            <w:tcW w:w="569" w:type="dxa"/>
          </w:tcPr>
          <w:p w14:paraId="3C659FB8" w14:textId="77777777" w:rsidR="00C17660" w:rsidRPr="005E5CCD" w:rsidRDefault="00C17660" w:rsidP="006F649D">
            <w:pPr>
              <w:pStyle w:val="RepTableSmall"/>
              <w:rPr>
                <w:szCs w:val="16"/>
                <w:lang w:val="en-GB"/>
              </w:rPr>
            </w:pPr>
            <w:r w:rsidRPr="005E5CCD">
              <w:rPr>
                <w:szCs w:val="16"/>
                <w:lang w:val="en-GB"/>
              </w:rPr>
              <w:t>Fruit untreated</w:t>
            </w:r>
          </w:p>
        </w:tc>
        <w:tc>
          <w:tcPr>
            <w:tcW w:w="2755" w:type="dxa"/>
          </w:tcPr>
          <w:p w14:paraId="21AD214C" w14:textId="77777777" w:rsidR="00C17660" w:rsidRPr="005E5CCD" w:rsidRDefault="00C17660" w:rsidP="006F649D">
            <w:pPr>
              <w:pStyle w:val="RepTableSmall"/>
              <w:tabs>
                <w:tab w:val="decimal" w:pos="410"/>
              </w:tabs>
              <w:jc w:val="center"/>
            </w:pPr>
            <w:r w:rsidRPr="005E5CCD">
              <w:t>&lt;LOD</w:t>
            </w:r>
          </w:p>
        </w:tc>
        <w:tc>
          <w:tcPr>
            <w:tcW w:w="379" w:type="dxa"/>
            <w:tcBorders>
              <w:top w:val="single" w:sz="4" w:space="0" w:color="auto"/>
              <w:bottom w:val="single" w:sz="4" w:space="0" w:color="auto"/>
            </w:tcBorders>
          </w:tcPr>
          <w:p w14:paraId="09E33715"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6CC4C544" w14:textId="77777777" w:rsidR="00C17660" w:rsidRPr="005E5CCD" w:rsidRDefault="00C17660" w:rsidP="006F649D">
            <w:pPr>
              <w:pStyle w:val="RepTableSmall"/>
            </w:pPr>
          </w:p>
        </w:tc>
      </w:tr>
      <w:tr w:rsidR="00C17660" w:rsidRPr="005E5CCD" w14:paraId="6501A690" w14:textId="77777777" w:rsidTr="006F649D">
        <w:tc>
          <w:tcPr>
            <w:tcW w:w="723" w:type="dxa"/>
            <w:vMerge/>
          </w:tcPr>
          <w:p w14:paraId="09A61EBA" w14:textId="77777777" w:rsidR="00C17660" w:rsidRPr="005E5CCD" w:rsidRDefault="00C17660" w:rsidP="006F649D">
            <w:pPr>
              <w:pStyle w:val="RepTableSmall"/>
              <w:rPr>
                <w:szCs w:val="16"/>
                <w:lang w:val="en-GB"/>
              </w:rPr>
            </w:pPr>
          </w:p>
        </w:tc>
        <w:tc>
          <w:tcPr>
            <w:tcW w:w="503" w:type="dxa"/>
            <w:vMerge/>
          </w:tcPr>
          <w:p w14:paraId="44F56FFB" w14:textId="77777777" w:rsidR="00C17660" w:rsidRPr="005E5CCD" w:rsidRDefault="00C17660" w:rsidP="006F649D">
            <w:pPr>
              <w:pStyle w:val="RepTableSmall"/>
              <w:rPr>
                <w:szCs w:val="16"/>
                <w:lang w:val="en-GB"/>
              </w:rPr>
            </w:pPr>
          </w:p>
        </w:tc>
        <w:tc>
          <w:tcPr>
            <w:tcW w:w="757" w:type="dxa"/>
            <w:vMerge/>
          </w:tcPr>
          <w:p w14:paraId="16D5C2AF" w14:textId="77777777" w:rsidR="00C17660" w:rsidRPr="005E5CCD" w:rsidRDefault="00C17660" w:rsidP="006F649D">
            <w:pPr>
              <w:pStyle w:val="RepTableSmall"/>
              <w:rPr>
                <w:szCs w:val="16"/>
                <w:lang w:val="en-GB"/>
              </w:rPr>
            </w:pPr>
          </w:p>
        </w:tc>
        <w:tc>
          <w:tcPr>
            <w:tcW w:w="380" w:type="dxa"/>
            <w:vMerge/>
          </w:tcPr>
          <w:p w14:paraId="219A6687"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3B5C104D"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55EA29D8"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13543570"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2092C7BB" w14:textId="77777777" w:rsidR="00C17660" w:rsidRPr="005E5CCD" w:rsidRDefault="00C17660" w:rsidP="006F649D">
            <w:pPr>
              <w:pStyle w:val="RepTableSmall"/>
              <w:rPr>
                <w:szCs w:val="16"/>
                <w:lang w:val="en-GB"/>
              </w:rPr>
            </w:pPr>
          </w:p>
        </w:tc>
        <w:tc>
          <w:tcPr>
            <w:tcW w:w="569" w:type="dxa"/>
          </w:tcPr>
          <w:p w14:paraId="3A0513B2"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Pr>
          <w:p w14:paraId="6FD1676E" w14:textId="77777777" w:rsidR="00C17660" w:rsidRPr="005E5CCD" w:rsidRDefault="00C17660" w:rsidP="006F649D">
            <w:pPr>
              <w:pStyle w:val="RepTableSmall"/>
              <w:tabs>
                <w:tab w:val="decimal" w:pos="410"/>
              </w:tabs>
              <w:jc w:val="center"/>
            </w:pPr>
            <w:r w:rsidRPr="005E5CCD">
              <w:t>&lt;LOQ</w:t>
            </w:r>
          </w:p>
        </w:tc>
        <w:tc>
          <w:tcPr>
            <w:tcW w:w="379" w:type="dxa"/>
            <w:tcBorders>
              <w:top w:val="single" w:sz="4" w:space="0" w:color="auto"/>
              <w:bottom w:val="single" w:sz="4" w:space="0" w:color="auto"/>
            </w:tcBorders>
          </w:tcPr>
          <w:p w14:paraId="4F79EA03"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13134318" w14:textId="77777777" w:rsidR="00C17660" w:rsidRPr="005E5CCD" w:rsidRDefault="00C17660" w:rsidP="006F649D">
            <w:pPr>
              <w:pStyle w:val="RepTableSmall"/>
            </w:pPr>
          </w:p>
        </w:tc>
      </w:tr>
      <w:tr w:rsidR="00C17660" w:rsidRPr="005E5CCD" w14:paraId="55A58927" w14:textId="77777777" w:rsidTr="006F649D">
        <w:tc>
          <w:tcPr>
            <w:tcW w:w="723" w:type="dxa"/>
            <w:vMerge w:val="restart"/>
          </w:tcPr>
          <w:p w14:paraId="0B5FE105" w14:textId="77777777" w:rsidR="00C17660" w:rsidRPr="005E5CCD" w:rsidRDefault="00C17660" w:rsidP="006F649D">
            <w:pPr>
              <w:pStyle w:val="RepTableSmall"/>
              <w:rPr>
                <w:szCs w:val="16"/>
                <w:lang w:val="es-ES"/>
              </w:rPr>
            </w:pPr>
            <w:r w:rsidRPr="005E5CCD">
              <w:rPr>
                <w:szCs w:val="16"/>
                <w:lang w:val="es-ES"/>
              </w:rPr>
              <w:t>CPRHU21-282-065IR/ Sé/ Poland/ NEU/ 2021</w:t>
            </w:r>
          </w:p>
        </w:tc>
        <w:tc>
          <w:tcPr>
            <w:tcW w:w="503" w:type="dxa"/>
            <w:vMerge w:val="restart"/>
          </w:tcPr>
          <w:p w14:paraId="78483635" w14:textId="77777777" w:rsidR="00C17660" w:rsidRPr="005E5CCD" w:rsidRDefault="00C17660" w:rsidP="006F649D">
            <w:pPr>
              <w:pStyle w:val="RepTableSmall"/>
              <w:rPr>
                <w:szCs w:val="16"/>
                <w:lang w:val="en-GB"/>
              </w:rPr>
            </w:pPr>
            <w:r w:rsidRPr="005E5CCD">
              <w:rPr>
                <w:szCs w:val="16"/>
                <w:lang w:val="en-GB"/>
              </w:rPr>
              <w:t xml:space="preserve">Strawberry/ </w:t>
            </w:r>
            <w:proofErr w:type="spellStart"/>
            <w:r w:rsidRPr="005E5CCD">
              <w:rPr>
                <w:szCs w:val="16"/>
                <w:lang w:val="en-GB"/>
              </w:rPr>
              <w:t>Elsanta</w:t>
            </w:r>
            <w:proofErr w:type="spellEnd"/>
          </w:p>
        </w:tc>
        <w:tc>
          <w:tcPr>
            <w:tcW w:w="757" w:type="dxa"/>
            <w:vMerge w:val="restart"/>
          </w:tcPr>
          <w:p w14:paraId="055494B5" w14:textId="77777777" w:rsidR="00C17660" w:rsidRPr="005E5CCD" w:rsidRDefault="00C17660" w:rsidP="006F649D">
            <w:pPr>
              <w:pStyle w:val="RepTableSmall"/>
              <w:rPr>
                <w:szCs w:val="16"/>
                <w:lang w:val="en-GB"/>
              </w:rPr>
            </w:pPr>
            <w:r w:rsidRPr="005E5CCD">
              <w:rPr>
                <w:szCs w:val="16"/>
                <w:lang w:val="en-GB"/>
              </w:rPr>
              <w:t>1)23/04/2020</w:t>
            </w:r>
          </w:p>
          <w:p w14:paraId="18D98433" w14:textId="77777777" w:rsidR="00C17660" w:rsidRPr="005E5CCD" w:rsidRDefault="00C17660" w:rsidP="006F649D">
            <w:pPr>
              <w:pStyle w:val="RepTableSmall"/>
              <w:rPr>
                <w:szCs w:val="16"/>
                <w:lang w:val="en-GB"/>
              </w:rPr>
            </w:pPr>
            <w:r w:rsidRPr="005E5CCD">
              <w:rPr>
                <w:szCs w:val="16"/>
                <w:lang w:val="en-GB"/>
              </w:rPr>
              <w:t>2)</w:t>
            </w:r>
            <w:r w:rsidRPr="005E5CCD">
              <w:t xml:space="preserve"> </w:t>
            </w:r>
            <w:r w:rsidRPr="005E5CCD">
              <w:rPr>
                <w:szCs w:val="16"/>
                <w:lang w:val="en-GB"/>
              </w:rPr>
              <w:t>May 2021</w:t>
            </w:r>
          </w:p>
          <w:p w14:paraId="6BB164F4" w14:textId="77777777" w:rsidR="00C17660" w:rsidRPr="005E5CCD" w:rsidRDefault="00C17660" w:rsidP="006F649D">
            <w:pPr>
              <w:pStyle w:val="RepTableSmall"/>
              <w:rPr>
                <w:szCs w:val="16"/>
                <w:lang w:val="en-GB"/>
              </w:rPr>
            </w:pPr>
            <w:r w:rsidRPr="005E5CCD">
              <w:rPr>
                <w:szCs w:val="16"/>
                <w:lang w:val="en-GB"/>
              </w:rPr>
              <w:t>3)</w:t>
            </w:r>
            <w:r w:rsidRPr="005E5CCD">
              <w:t xml:space="preserve"> </w:t>
            </w:r>
            <w:r w:rsidRPr="005E5CCD">
              <w:rPr>
                <w:szCs w:val="16"/>
                <w:lang w:val="en-GB"/>
              </w:rPr>
              <w:t>Jun 2021</w:t>
            </w:r>
          </w:p>
        </w:tc>
        <w:tc>
          <w:tcPr>
            <w:tcW w:w="380" w:type="dxa"/>
            <w:vMerge w:val="restart"/>
          </w:tcPr>
          <w:p w14:paraId="0F7AC8F9"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14.14</w:t>
            </w:r>
          </w:p>
          <w:p w14:paraId="747CB452"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14.23</w:t>
            </w:r>
          </w:p>
        </w:tc>
        <w:tc>
          <w:tcPr>
            <w:tcW w:w="571" w:type="dxa"/>
            <w:vMerge w:val="restart"/>
          </w:tcPr>
          <w:p w14:paraId="6F1EB302"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377.00</w:t>
            </w:r>
          </w:p>
          <w:p w14:paraId="07C6526F"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379.33</w:t>
            </w:r>
          </w:p>
        </w:tc>
        <w:tc>
          <w:tcPr>
            <w:tcW w:w="285" w:type="dxa"/>
            <w:vMerge w:val="restart"/>
          </w:tcPr>
          <w:p w14:paraId="5E5525CB"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664" w:type="dxa"/>
            <w:vMerge w:val="restart"/>
          </w:tcPr>
          <w:p w14:paraId="0397C2CD"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07/06/2021</w:t>
            </w:r>
          </w:p>
          <w:p w14:paraId="7018F515"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17/06/2021</w:t>
            </w:r>
          </w:p>
        </w:tc>
        <w:tc>
          <w:tcPr>
            <w:tcW w:w="571" w:type="dxa"/>
            <w:vMerge w:val="restart"/>
          </w:tcPr>
          <w:p w14:paraId="087F12D4" w14:textId="77777777" w:rsidR="00C17660" w:rsidRPr="005E5CCD" w:rsidRDefault="00C17660" w:rsidP="006F649D">
            <w:pPr>
              <w:pStyle w:val="RepTableSmall"/>
              <w:rPr>
                <w:szCs w:val="16"/>
                <w:lang w:val="en-GB"/>
              </w:rPr>
            </w:pPr>
            <w:r w:rsidRPr="005E5CCD">
              <w:rPr>
                <w:szCs w:val="16"/>
                <w:lang w:val="en-GB"/>
              </w:rPr>
              <w:t>BBCH 81</w:t>
            </w:r>
          </w:p>
          <w:p w14:paraId="0E020D96" w14:textId="77777777" w:rsidR="00C17660" w:rsidRPr="005E5CCD" w:rsidRDefault="00C17660" w:rsidP="006F649D">
            <w:pPr>
              <w:pStyle w:val="RepTableSmall"/>
              <w:rPr>
                <w:szCs w:val="16"/>
                <w:lang w:val="en-GB"/>
              </w:rPr>
            </w:pPr>
            <w:r w:rsidRPr="005E5CCD">
              <w:rPr>
                <w:szCs w:val="16"/>
                <w:lang w:val="en-GB"/>
              </w:rPr>
              <w:t>BBCH 85</w:t>
            </w:r>
          </w:p>
        </w:tc>
        <w:tc>
          <w:tcPr>
            <w:tcW w:w="569" w:type="dxa"/>
          </w:tcPr>
          <w:p w14:paraId="7FCFDA4D" w14:textId="77777777" w:rsidR="00C17660" w:rsidRPr="005E5CCD" w:rsidRDefault="00C17660" w:rsidP="006F649D">
            <w:pPr>
              <w:pStyle w:val="RepTableSmall"/>
              <w:rPr>
                <w:szCs w:val="16"/>
                <w:lang w:val="en-GB"/>
              </w:rPr>
            </w:pPr>
            <w:r w:rsidRPr="005E5CCD">
              <w:rPr>
                <w:szCs w:val="16"/>
                <w:lang w:val="en-GB"/>
              </w:rPr>
              <w:t>Fruit untreated</w:t>
            </w:r>
          </w:p>
        </w:tc>
        <w:tc>
          <w:tcPr>
            <w:tcW w:w="2755" w:type="dxa"/>
          </w:tcPr>
          <w:p w14:paraId="63F6BF9F" w14:textId="77777777" w:rsidR="00C17660" w:rsidRPr="005E5CCD" w:rsidRDefault="00C17660" w:rsidP="006F649D">
            <w:pPr>
              <w:pStyle w:val="RepTableSmall"/>
              <w:tabs>
                <w:tab w:val="decimal" w:pos="410"/>
              </w:tabs>
              <w:jc w:val="center"/>
            </w:pPr>
            <w:r w:rsidRPr="005E5CCD">
              <w:t>&lt;LOD</w:t>
            </w:r>
          </w:p>
        </w:tc>
        <w:tc>
          <w:tcPr>
            <w:tcW w:w="379" w:type="dxa"/>
            <w:tcBorders>
              <w:top w:val="single" w:sz="4" w:space="0" w:color="auto"/>
              <w:bottom w:val="single" w:sz="4" w:space="0" w:color="auto"/>
            </w:tcBorders>
          </w:tcPr>
          <w:p w14:paraId="0C221626"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val="restart"/>
          </w:tcPr>
          <w:p w14:paraId="12B86C0D" w14:textId="77777777" w:rsidR="00C17660" w:rsidRPr="005E5CCD" w:rsidRDefault="00C17660" w:rsidP="006F649D">
            <w:pPr>
              <w:pStyle w:val="RepTableSmall"/>
              <w:rPr>
                <w:szCs w:val="16"/>
                <w:lang w:val="en-GB"/>
              </w:rPr>
            </w:pPr>
            <w:r w:rsidRPr="005E5CCD">
              <w:t>Final Report 21/FSL/09/4HU</w:t>
            </w:r>
          </w:p>
          <w:p w14:paraId="4815E3B2" w14:textId="77777777" w:rsidR="00C17660" w:rsidRPr="005E5CCD" w:rsidRDefault="00C17660" w:rsidP="006F649D">
            <w:pPr>
              <w:pStyle w:val="RepTableSmall"/>
            </w:pPr>
            <w:r w:rsidRPr="005E5CCD">
              <w:rPr>
                <w:szCs w:val="16"/>
                <w:lang w:val="en-GB"/>
              </w:rPr>
              <w:t xml:space="preserve">Study Number Field Final Report: </w:t>
            </w:r>
          </w:p>
          <w:p w14:paraId="0ACD0D9E" w14:textId="77777777" w:rsidR="00C17660" w:rsidRPr="005E5CCD" w:rsidRDefault="00C17660" w:rsidP="006F649D">
            <w:pPr>
              <w:pStyle w:val="RepTable"/>
              <w:rPr>
                <w:b/>
                <w:bCs/>
                <w:sz w:val="18"/>
                <w:szCs w:val="18"/>
              </w:rPr>
            </w:pPr>
            <w:r w:rsidRPr="005E5CCD">
              <w:rPr>
                <w:noProof w:val="0"/>
                <w:sz w:val="16"/>
                <w:szCs w:val="20"/>
                <w:lang w:val="en-US"/>
              </w:rPr>
              <w:t xml:space="preserve">065CPRHU21R34 </w:t>
            </w:r>
            <w:r w:rsidRPr="005E5CCD">
              <w:rPr>
                <w:b/>
                <w:bCs/>
                <w:sz w:val="18"/>
                <w:szCs w:val="18"/>
              </w:rPr>
              <w:t>Esfenvalerate:</w:t>
            </w:r>
          </w:p>
          <w:p w14:paraId="779013BA" w14:textId="77777777" w:rsidR="00C17660" w:rsidRPr="005E5CCD" w:rsidRDefault="00C17660" w:rsidP="006F649D">
            <w:pPr>
              <w:pStyle w:val="RepTable"/>
              <w:rPr>
                <w:sz w:val="18"/>
                <w:szCs w:val="18"/>
              </w:rPr>
            </w:pPr>
            <w:r w:rsidRPr="005E5CCD">
              <w:rPr>
                <w:sz w:val="18"/>
                <w:szCs w:val="18"/>
              </w:rPr>
              <w:t>LOQ = 0.01 mg/kg</w:t>
            </w:r>
          </w:p>
          <w:p w14:paraId="6D51C2A6" w14:textId="77777777" w:rsidR="00C17660" w:rsidRPr="005E5CCD" w:rsidRDefault="00C17660" w:rsidP="006F649D">
            <w:pPr>
              <w:pStyle w:val="RepTable"/>
              <w:rPr>
                <w:sz w:val="18"/>
                <w:szCs w:val="18"/>
              </w:rPr>
            </w:pPr>
            <w:r w:rsidRPr="005E5CCD">
              <w:rPr>
                <w:sz w:val="18"/>
                <w:szCs w:val="18"/>
              </w:rPr>
              <w:t>LOD = 0.002 mg/kg</w:t>
            </w:r>
          </w:p>
          <w:p w14:paraId="74A552B6" w14:textId="77777777" w:rsidR="00C17660" w:rsidRPr="005E5CCD" w:rsidRDefault="00C17660" w:rsidP="006F649D">
            <w:pPr>
              <w:pStyle w:val="RepTableSmall"/>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05630C6D" w14:textId="77777777" w:rsidR="00C17660" w:rsidRPr="005E5CCD" w:rsidRDefault="00C17660" w:rsidP="006F649D">
            <w:pPr>
              <w:pStyle w:val="RepTableSmall"/>
              <w:rPr>
                <w:szCs w:val="16"/>
                <w:lang w:val="en-GB"/>
              </w:rPr>
            </w:pPr>
            <w:r w:rsidRPr="005E5CCD">
              <w:rPr>
                <w:szCs w:val="16"/>
                <w:lang w:val="en-GB"/>
              </w:rPr>
              <w:t>DALA 0: 534 days</w:t>
            </w:r>
          </w:p>
          <w:p w14:paraId="43E07243" w14:textId="77777777" w:rsidR="00C17660" w:rsidRPr="005E5CCD" w:rsidRDefault="00C17660" w:rsidP="006F649D">
            <w:pPr>
              <w:pStyle w:val="RepTableSmall"/>
              <w:rPr>
                <w:szCs w:val="16"/>
                <w:lang w:val="en-GB"/>
              </w:rPr>
            </w:pPr>
            <w:r w:rsidRPr="005E5CCD">
              <w:rPr>
                <w:szCs w:val="16"/>
                <w:lang w:val="en-GB"/>
              </w:rPr>
              <w:t>DALA 3: 531 days</w:t>
            </w:r>
          </w:p>
          <w:p w14:paraId="148C44D1" w14:textId="77777777" w:rsidR="00C17660" w:rsidRPr="005E5CCD" w:rsidRDefault="00C17660" w:rsidP="006F649D">
            <w:pPr>
              <w:pStyle w:val="RepTableSmall"/>
              <w:rPr>
                <w:szCs w:val="16"/>
                <w:lang w:val="en-GB"/>
              </w:rPr>
            </w:pPr>
            <w:r w:rsidRPr="005E5CCD">
              <w:rPr>
                <w:szCs w:val="16"/>
                <w:lang w:val="en-GB"/>
              </w:rPr>
              <w:t>DALA 7:527 days</w:t>
            </w:r>
          </w:p>
          <w:p w14:paraId="6438BC8C" w14:textId="77777777" w:rsidR="00C17660" w:rsidRPr="005E5CCD" w:rsidRDefault="00C17660" w:rsidP="006F649D">
            <w:pPr>
              <w:pStyle w:val="RepTableSmall"/>
              <w:rPr>
                <w:szCs w:val="16"/>
                <w:lang w:val="en-GB"/>
              </w:rPr>
            </w:pPr>
            <w:r w:rsidRPr="005E5CCD">
              <w:rPr>
                <w:szCs w:val="16"/>
                <w:lang w:val="en-GB"/>
              </w:rPr>
              <w:t>DALA 14:520 days</w:t>
            </w:r>
          </w:p>
          <w:p w14:paraId="6FA630A8" w14:textId="77777777" w:rsidR="00C17660" w:rsidRPr="005E5CCD" w:rsidRDefault="00C17660" w:rsidP="006F649D">
            <w:pPr>
              <w:pStyle w:val="RepTableSmall"/>
            </w:pPr>
          </w:p>
        </w:tc>
      </w:tr>
      <w:tr w:rsidR="00C17660" w:rsidRPr="005E5CCD" w14:paraId="733206A5" w14:textId="77777777" w:rsidTr="006F649D">
        <w:tc>
          <w:tcPr>
            <w:tcW w:w="723" w:type="dxa"/>
            <w:vMerge/>
          </w:tcPr>
          <w:p w14:paraId="4A8B7B34" w14:textId="77777777" w:rsidR="00C17660" w:rsidRPr="005E5CCD" w:rsidRDefault="00C17660" w:rsidP="006F649D">
            <w:pPr>
              <w:pStyle w:val="RepTableSmall"/>
              <w:rPr>
                <w:szCs w:val="16"/>
                <w:lang w:val="en-GB"/>
              </w:rPr>
            </w:pPr>
          </w:p>
        </w:tc>
        <w:tc>
          <w:tcPr>
            <w:tcW w:w="503" w:type="dxa"/>
            <w:vMerge/>
          </w:tcPr>
          <w:p w14:paraId="64025227" w14:textId="77777777" w:rsidR="00C17660" w:rsidRPr="005E5CCD" w:rsidRDefault="00C17660" w:rsidP="006F649D">
            <w:pPr>
              <w:pStyle w:val="RepTableSmall"/>
              <w:rPr>
                <w:szCs w:val="16"/>
                <w:lang w:val="en-GB"/>
              </w:rPr>
            </w:pPr>
          </w:p>
        </w:tc>
        <w:tc>
          <w:tcPr>
            <w:tcW w:w="757" w:type="dxa"/>
            <w:vMerge/>
          </w:tcPr>
          <w:p w14:paraId="4816A152" w14:textId="77777777" w:rsidR="00C17660" w:rsidRPr="005E5CCD" w:rsidRDefault="00C17660" w:rsidP="006F649D">
            <w:pPr>
              <w:pStyle w:val="RepTableSmall"/>
              <w:rPr>
                <w:szCs w:val="16"/>
                <w:lang w:val="en-GB"/>
              </w:rPr>
            </w:pPr>
          </w:p>
        </w:tc>
        <w:tc>
          <w:tcPr>
            <w:tcW w:w="380" w:type="dxa"/>
            <w:vMerge/>
          </w:tcPr>
          <w:p w14:paraId="2737A9FF"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1D8161FF"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07993C9F"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1CB75018"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3F886244" w14:textId="77777777" w:rsidR="00C17660" w:rsidRPr="005E5CCD" w:rsidRDefault="00C17660" w:rsidP="006F649D">
            <w:pPr>
              <w:pStyle w:val="RepTableSmall"/>
              <w:rPr>
                <w:szCs w:val="16"/>
                <w:lang w:val="en-GB"/>
              </w:rPr>
            </w:pPr>
          </w:p>
        </w:tc>
        <w:tc>
          <w:tcPr>
            <w:tcW w:w="569" w:type="dxa"/>
          </w:tcPr>
          <w:p w14:paraId="6E2E915C"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Pr>
          <w:p w14:paraId="0B8B5B47" w14:textId="77777777" w:rsidR="00C17660" w:rsidRPr="005E5CCD" w:rsidRDefault="00C17660" w:rsidP="006F649D">
            <w:pPr>
              <w:pStyle w:val="RepTableSmall"/>
              <w:tabs>
                <w:tab w:val="decimal" w:pos="410"/>
              </w:tabs>
              <w:jc w:val="center"/>
            </w:pPr>
            <w:r w:rsidRPr="005E5CCD">
              <w:t>0.023</w:t>
            </w:r>
          </w:p>
        </w:tc>
        <w:tc>
          <w:tcPr>
            <w:tcW w:w="379" w:type="dxa"/>
            <w:tcBorders>
              <w:top w:val="single" w:sz="4" w:space="0" w:color="auto"/>
              <w:bottom w:val="single" w:sz="4" w:space="0" w:color="auto"/>
            </w:tcBorders>
          </w:tcPr>
          <w:p w14:paraId="7C397926"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43E99626" w14:textId="77777777" w:rsidR="00C17660" w:rsidRPr="005E5CCD" w:rsidRDefault="00C17660" w:rsidP="006F649D">
            <w:pPr>
              <w:pStyle w:val="RepTableSmall"/>
            </w:pPr>
          </w:p>
        </w:tc>
      </w:tr>
      <w:tr w:rsidR="00C17660" w:rsidRPr="005E5CCD" w14:paraId="0D4D2769" w14:textId="77777777" w:rsidTr="006F649D">
        <w:tc>
          <w:tcPr>
            <w:tcW w:w="723" w:type="dxa"/>
            <w:vMerge/>
          </w:tcPr>
          <w:p w14:paraId="6135D5C9" w14:textId="77777777" w:rsidR="00C17660" w:rsidRPr="005E5CCD" w:rsidRDefault="00C17660" w:rsidP="006F649D">
            <w:pPr>
              <w:pStyle w:val="RepTableSmall"/>
              <w:rPr>
                <w:szCs w:val="16"/>
                <w:lang w:val="en-GB"/>
              </w:rPr>
            </w:pPr>
          </w:p>
        </w:tc>
        <w:tc>
          <w:tcPr>
            <w:tcW w:w="503" w:type="dxa"/>
            <w:vMerge/>
          </w:tcPr>
          <w:p w14:paraId="695764F2" w14:textId="77777777" w:rsidR="00C17660" w:rsidRPr="005E5CCD" w:rsidRDefault="00C17660" w:rsidP="006F649D">
            <w:pPr>
              <w:pStyle w:val="RepTableSmall"/>
              <w:rPr>
                <w:szCs w:val="16"/>
                <w:lang w:val="en-GB"/>
              </w:rPr>
            </w:pPr>
          </w:p>
        </w:tc>
        <w:tc>
          <w:tcPr>
            <w:tcW w:w="757" w:type="dxa"/>
            <w:vMerge/>
          </w:tcPr>
          <w:p w14:paraId="58C88B74" w14:textId="77777777" w:rsidR="00C17660" w:rsidRPr="005E5CCD" w:rsidRDefault="00C17660" w:rsidP="006F649D">
            <w:pPr>
              <w:pStyle w:val="RepTableSmall"/>
              <w:rPr>
                <w:szCs w:val="16"/>
                <w:lang w:val="en-GB"/>
              </w:rPr>
            </w:pPr>
          </w:p>
        </w:tc>
        <w:tc>
          <w:tcPr>
            <w:tcW w:w="380" w:type="dxa"/>
            <w:vMerge/>
          </w:tcPr>
          <w:p w14:paraId="209ABE6E"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6B883AE7"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6448B1EB"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53DE63E7"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15AB8577" w14:textId="77777777" w:rsidR="00C17660" w:rsidRPr="005E5CCD" w:rsidRDefault="00C17660" w:rsidP="006F649D">
            <w:pPr>
              <w:pStyle w:val="RepTableSmall"/>
              <w:rPr>
                <w:szCs w:val="16"/>
                <w:lang w:val="en-GB"/>
              </w:rPr>
            </w:pPr>
          </w:p>
        </w:tc>
        <w:tc>
          <w:tcPr>
            <w:tcW w:w="569" w:type="dxa"/>
          </w:tcPr>
          <w:p w14:paraId="702BD2F6" w14:textId="77777777" w:rsidR="00C17660" w:rsidRPr="005E5CCD" w:rsidRDefault="00C17660" w:rsidP="006F649D">
            <w:pPr>
              <w:pStyle w:val="RepTableSmall"/>
              <w:rPr>
                <w:szCs w:val="16"/>
                <w:lang w:val="en-GB"/>
              </w:rPr>
            </w:pPr>
            <w:r w:rsidRPr="005E5CCD">
              <w:rPr>
                <w:szCs w:val="16"/>
                <w:lang w:val="en-GB"/>
              </w:rPr>
              <w:t>Fruit treated</w:t>
            </w:r>
          </w:p>
        </w:tc>
        <w:tc>
          <w:tcPr>
            <w:tcW w:w="2755" w:type="dxa"/>
          </w:tcPr>
          <w:p w14:paraId="5C491210" w14:textId="77777777" w:rsidR="00C17660" w:rsidRPr="005E5CCD" w:rsidRDefault="00C17660" w:rsidP="006F649D">
            <w:pPr>
              <w:pStyle w:val="RepTableSmall"/>
              <w:tabs>
                <w:tab w:val="decimal" w:pos="410"/>
              </w:tabs>
              <w:jc w:val="center"/>
            </w:pPr>
            <w:r w:rsidRPr="005E5CCD">
              <w:t>0.017</w:t>
            </w:r>
          </w:p>
        </w:tc>
        <w:tc>
          <w:tcPr>
            <w:tcW w:w="379" w:type="dxa"/>
            <w:tcBorders>
              <w:top w:val="single" w:sz="4" w:space="0" w:color="auto"/>
              <w:bottom w:val="single" w:sz="4" w:space="0" w:color="auto"/>
            </w:tcBorders>
          </w:tcPr>
          <w:p w14:paraId="7A46E2D3"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0C78B1E4" w14:textId="77777777" w:rsidR="00C17660" w:rsidRPr="005E5CCD" w:rsidRDefault="00C17660" w:rsidP="006F649D">
            <w:pPr>
              <w:pStyle w:val="RepTableSmall"/>
            </w:pPr>
          </w:p>
        </w:tc>
      </w:tr>
      <w:tr w:rsidR="00C17660" w:rsidRPr="005E5CCD" w14:paraId="3D50B7A7" w14:textId="77777777" w:rsidTr="006F649D">
        <w:tc>
          <w:tcPr>
            <w:tcW w:w="723" w:type="dxa"/>
            <w:vMerge/>
          </w:tcPr>
          <w:p w14:paraId="63EDA7BB" w14:textId="77777777" w:rsidR="00C17660" w:rsidRPr="005E5CCD" w:rsidRDefault="00C17660" w:rsidP="006F649D">
            <w:pPr>
              <w:pStyle w:val="RepTableSmall"/>
              <w:rPr>
                <w:szCs w:val="16"/>
                <w:lang w:val="en-GB"/>
              </w:rPr>
            </w:pPr>
          </w:p>
        </w:tc>
        <w:tc>
          <w:tcPr>
            <w:tcW w:w="503" w:type="dxa"/>
            <w:vMerge/>
          </w:tcPr>
          <w:p w14:paraId="2F48A0CE" w14:textId="77777777" w:rsidR="00C17660" w:rsidRPr="005E5CCD" w:rsidRDefault="00C17660" w:rsidP="006F649D">
            <w:pPr>
              <w:pStyle w:val="RepTableSmall"/>
              <w:rPr>
                <w:szCs w:val="16"/>
                <w:lang w:val="en-GB"/>
              </w:rPr>
            </w:pPr>
          </w:p>
        </w:tc>
        <w:tc>
          <w:tcPr>
            <w:tcW w:w="757" w:type="dxa"/>
            <w:vMerge/>
          </w:tcPr>
          <w:p w14:paraId="104DB995" w14:textId="77777777" w:rsidR="00C17660" w:rsidRPr="005E5CCD" w:rsidRDefault="00C17660" w:rsidP="006F649D">
            <w:pPr>
              <w:pStyle w:val="RepTableSmall"/>
              <w:rPr>
                <w:szCs w:val="16"/>
                <w:lang w:val="en-GB"/>
              </w:rPr>
            </w:pPr>
          </w:p>
        </w:tc>
        <w:tc>
          <w:tcPr>
            <w:tcW w:w="380" w:type="dxa"/>
            <w:vMerge/>
          </w:tcPr>
          <w:p w14:paraId="10D54C31"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61D8BD14"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52DA9AD5"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2772ACCE"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755C22FD" w14:textId="77777777" w:rsidR="00C17660" w:rsidRPr="005E5CCD" w:rsidRDefault="00C17660" w:rsidP="006F649D">
            <w:pPr>
              <w:pStyle w:val="RepTableSmall"/>
              <w:rPr>
                <w:szCs w:val="16"/>
                <w:lang w:val="en-GB"/>
              </w:rPr>
            </w:pPr>
          </w:p>
        </w:tc>
        <w:tc>
          <w:tcPr>
            <w:tcW w:w="569" w:type="dxa"/>
          </w:tcPr>
          <w:p w14:paraId="6AB7410A"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Pr>
          <w:p w14:paraId="134703AA" w14:textId="77777777" w:rsidR="00C17660" w:rsidRPr="005E5CCD" w:rsidRDefault="00C17660" w:rsidP="006F649D">
            <w:pPr>
              <w:pStyle w:val="RepTableSmall"/>
              <w:tabs>
                <w:tab w:val="decimal" w:pos="410"/>
              </w:tabs>
              <w:jc w:val="center"/>
            </w:pPr>
            <w:r w:rsidRPr="005E5CCD">
              <w:t>0.014</w:t>
            </w:r>
          </w:p>
        </w:tc>
        <w:tc>
          <w:tcPr>
            <w:tcW w:w="379" w:type="dxa"/>
            <w:tcBorders>
              <w:top w:val="single" w:sz="4" w:space="0" w:color="auto"/>
              <w:bottom w:val="single" w:sz="4" w:space="0" w:color="auto"/>
            </w:tcBorders>
          </w:tcPr>
          <w:p w14:paraId="26643ADF"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6E3333A2" w14:textId="77777777" w:rsidR="00C17660" w:rsidRPr="005E5CCD" w:rsidRDefault="00C17660" w:rsidP="006F649D">
            <w:pPr>
              <w:pStyle w:val="RepTableSmall"/>
            </w:pPr>
          </w:p>
        </w:tc>
      </w:tr>
      <w:tr w:rsidR="00C17660" w:rsidRPr="005E5CCD" w14:paraId="544A8DFD" w14:textId="77777777" w:rsidTr="006F649D">
        <w:tc>
          <w:tcPr>
            <w:tcW w:w="723" w:type="dxa"/>
            <w:vMerge/>
          </w:tcPr>
          <w:p w14:paraId="5CA2476D" w14:textId="77777777" w:rsidR="00C17660" w:rsidRPr="005E5CCD" w:rsidRDefault="00C17660" w:rsidP="006F649D">
            <w:pPr>
              <w:pStyle w:val="RepTableSmall"/>
              <w:rPr>
                <w:szCs w:val="16"/>
                <w:lang w:val="en-GB"/>
              </w:rPr>
            </w:pPr>
          </w:p>
        </w:tc>
        <w:tc>
          <w:tcPr>
            <w:tcW w:w="503" w:type="dxa"/>
            <w:vMerge/>
          </w:tcPr>
          <w:p w14:paraId="589AFE8E" w14:textId="77777777" w:rsidR="00C17660" w:rsidRPr="005E5CCD" w:rsidRDefault="00C17660" w:rsidP="006F649D">
            <w:pPr>
              <w:pStyle w:val="RepTableSmall"/>
              <w:rPr>
                <w:szCs w:val="16"/>
                <w:lang w:val="en-GB"/>
              </w:rPr>
            </w:pPr>
          </w:p>
        </w:tc>
        <w:tc>
          <w:tcPr>
            <w:tcW w:w="757" w:type="dxa"/>
            <w:vMerge/>
          </w:tcPr>
          <w:p w14:paraId="4D24853F" w14:textId="77777777" w:rsidR="00C17660" w:rsidRPr="005E5CCD" w:rsidRDefault="00C17660" w:rsidP="006F649D">
            <w:pPr>
              <w:pStyle w:val="RepTableSmall"/>
              <w:rPr>
                <w:szCs w:val="16"/>
                <w:lang w:val="en-GB"/>
              </w:rPr>
            </w:pPr>
          </w:p>
        </w:tc>
        <w:tc>
          <w:tcPr>
            <w:tcW w:w="380" w:type="dxa"/>
            <w:vMerge/>
          </w:tcPr>
          <w:p w14:paraId="0D189ECD"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0490DAF2"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442C196E"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6AD86E8B"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0C15C5AF" w14:textId="77777777" w:rsidR="00C17660" w:rsidRPr="005E5CCD" w:rsidRDefault="00C17660" w:rsidP="006F649D">
            <w:pPr>
              <w:pStyle w:val="RepTableSmall"/>
              <w:rPr>
                <w:szCs w:val="16"/>
                <w:lang w:val="en-GB"/>
              </w:rPr>
            </w:pPr>
          </w:p>
        </w:tc>
        <w:tc>
          <w:tcPr>
            <w:tcW w:w="569" w:type="dxa"/>
          </w:tcPr>
          <w:p w14:paraId="3A4D6F5D" w14:textId="77777777" w:rsidR="00C17660" w:rsidRPr="005E5CCD" w:rsidRDefault="00C17660" w:rsidP="006F649D">
            <w:pPr>
              <w:pStyle w:val="RepTableSmall"/>
              <w:rPr>
                <w:szCs w:val="16"/>
                <w:lang w:val="en-GB"/>
              </w:rPr>
            </w:pPr>
            <w:r w:rsidRPr="005E5CCD">
              <w:rPr>
                <w:szCs w:val="16"/>
                <w:lang w:val="en-GB"/>
              </w:rPr>
              <w:t>Fruit untreated</w:t>
            </w:r>
          </w:p>
        </w:tc>
        <w:tc>
          <w:tcPr>
            <w:tcW w:w="2755" w:type="dxa"/>
          </w:tcPr>
          <w:p w14:paraId="47B623BE" w14:textId="77777777" w:rsidR="00C17660" w:rsidRPr="005E5CCD" w:rsidRDefault="00C17660" w:rsidP="006F649D">
            <w:pPr>
              <w:pStyle w:val="RepTableSmall"/>
              <w:tabs>
                <w:tab w:val="decimal" w:pos="410"/>
              </w:tabs>
              <w:jc w:val="center"/>
            </w:pPr>
            <w:r w:rsidRPr="005E5CCD">
              <w:t>&lt;LOD</w:t>
            </w:r>
          </w:p>
        </w:tc>
        <w:tc>
          <w:tcPr>
            <w:tcW w:w="379" w:type="dxa"/>
            <w:tcBorders>
              <w:top w:val="single" w:sz="4" w:space="0" w:color="auto"/>
              <w:bottom w:val="single" w:sz="4" w:space="0" w:color="auto"/>
            </w:tcBorders>
          </w:tcPr>
          <w:p w14:paraId="31860B83"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7E74721C" w14:textId="77777777" w:rsidR="00C17660" w:rsidRPr="005E5CCD" w:rsidRDefault="00C17660" w:rsidP="006F649D">
            <w:pPr>
              <w:pStyle w:val="RepTableSmall"/>
            </w:pPr>
          </w:p>
        </w:tc>
      </w:tr>
      <w:tr w:rsidR="00C17660" w:rsidRPr="005E5CCD" w14:paraId="63BCD48D" w14:textId="77777777" w:rsidTr="006F649D">
        <w:tc>
          <w:tcPr>
            <w:tcW w:w="723" w:type="dxa"/>
            <w:vMerge/>
          </w:tcPr>
          <w:p w14:paraId="4B35F974" w14:textId="77777777" w:rsidR="00C17660" w:rsidRPr="005E5CCD" w:rsidRDefault="00C17660" w:rsidP="006F649D">
            <w:pPr>
              <w:pStyle w:val="RepTableSmall"/>
              <w:rPr>
                <w:szCs w:val="16"/>
                <w:lang w:val="en-GB"/>
              </w:rPr>
            </w:pPr>
          </w:p>
        </w:tc>
        <w:tc>
          <w:tcPr>
            <w:tcW w:w="503" w:type="dxa"/>
            <w:vMerge/>
          </w:tcPr>
          <w:p w14:paraId="70AFA91C" w14:textId="77777777" w:rsidR="00C17660" w:rsidRPr="005E5CCD" w:rsidRDefault="00C17660" w:rsidP="006F649D">
            <w:pPr>
              <w:pStyle w:val="RepTableSmall"/>
              <w:rPr>
                <w:szCs w:val="16"/>
                <w:lang w:val="en-GB"/>
              </w:rPr>
            </w:pPr>
          </w:p>
        </w:tc>
        <w:tc>
          <w:tcPr>
            <w:tcW w:w="757" w:type="dxa"/>
            <w:vMerge/>
          </w:tcPr>
          <w:p w14:paraId="1DF78C70" w14:textId="77777777" w:rsidR="00C17660" w:rsidRPr="005E5CCD" w:rsidRDefault="00C17660" w:rsidP="006F649D">
            <w:pPr>
              <w:pStyle w:val="RepTableSmall"/>
              <w:rPr>
                <w:szCs w:val="16"/>
                <w:lang w:val="en-GB"/>
              </w:rPr>
            </w:pPr>
          </w:p>
        </w:tc>
        <w:tc>
          <w:tcPr>
            <w:tcW w:w="380" w:type="dxa"/>
            <w:vMerge/>
          </w:tcPr>
          <w:p w14:paraId="3CD36281"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571" w:type="dxa"/>
            <w:vMerge/>
          </w:tcPr>
          <w:p w14:paraId="1476C316" w14:textId="77777777" w:rsidR="00C17660" w:rsidRPr="005E5CCD" w:rsidRDefault="00C17660" w:rsidP="006F649D">
            <w:pPr>
              <w:pStyle w:val="Zwykytekst"/>
              <w:widowControl w:val="0"/>
              <w:tabs>
                <w:tab w:val="decimal" w:pos="567"/>
              </w:tabs>
              <w:jc w:val="both"/>
              <w:rPr>
                <w:rFonts w:ascii="Times New Roman" w:hAnsi="Times New Roman" w:cs="Times New Roman"/>
                <w:sz w:val="16"/>
                <w:szCs w:val="16"/>
                <w:lang w:val="en-GB"/>
              </w:rPr>
            </w:pPr>
          </w:p>
        </w:tc>
        <w:tc>
          <w:tcPr>
            <w:tcW w:w="285" w:type="dxa"/>
            <w:vMerge/>
          </w:tcPr>
          <w:p w14:paraId="2B26DCC3" w14:textId="77777777" w:rsidR="00C17660" w:rsidRPr="005E5CCD" w:rsidRDefault="00C17660" w:rsidP="006F649D">
            <w:pPr>
              <w:pStyle w:val="Zwykytekst"/>
              <w:widowControl w:val="0"/>
              <w:tabs>
                <w:tab w:val="decimal" w:pos="284"/>
              </w:tabs>
              <w:jc w:val="both"/>
              <w:rPr>
                <w:rFonts w:ascii="Times New Roman" w:hAnsi="Times New Roman" w:cs="Times New Roman"/>
                <w:sz w:val="16"/>
                <w:szCs w:val="16"/>
                <w:lang w:val="en-GB"/>
              </w:rPr>
            </w:pPr>
          </w:p>
        </w:tc>
        <w:tc>
          <w:tcPr>
            <w:tcW w:w="664" w:type="dxa"/>
            <w:vMerge/>
          </w:tcPr>
          <w:p w14:paraId="0CF00068" w14:textId="77777777" w:rsidR="00C17660" w:rsidRPr="005E5CCD" w:rsidRDefault="00C17660" w:rsidP="006F649D">
            <w:pPr>
              <w:pStyle w:val="Zwykytekst"/>
              <w:widowControl w:val="0"/>
              <w:ind w:left="57"/>
              <w:jc w:val="both"/>
              <w:rPr>
                <w:rFonts w:ascii="Times New Roman" w:hAnsi="Times New Roman" w:cs="Times New Roman"/>
                <w:sz w:val="16"/>
                <w:szCs w:val="16"/>
                <w:lang w:val="en-GB"/>
              </w:rPr>
            </w:pPr>
          </w:p>
        </w:tc>
        <w:tc>
          <w:tcPr>
            <w:tcW w:w="571" w:type="dxa"/>
            <w:vMerge/>
          </w:tcPr>
          <w:p w14:paraId="6E4C47E8" w14:textId="77777777" w:rsidR="00C17660" w:rsidRPr="005E5CCD" w:rsidRDefault="00C17660" w:rsidP="006F649D">
            <w:pPr>
              <w:pStyle w:val="RepTableSmall"/>
              <w:rPr>
                <w:szCs w:val="16"/>
                <w:lang w:val="en-GB"/>
              </w:rPr>
            </w:pPr>
          </w:p>
        </w:tc>
        <w:tc>
          <w:tcPr>
            <w:tcW w:w="569" w:type="dxa"/>
          </w:tcPr>
          <w:p w14:paraId="7F6F7CF9" w14:textId="77777777" w:rsidR="00C17660" w:rsidRPr="005E5CCD" w:rsidRDefault="00C17660" w:rsidP="006F649D">
            <w:pPr>
              <w:pStyle w:val="RepTableSmall"/>
              <w:rPr>
                <w:szCs w:val="16"/>
                <w:lang w:val="en-GB"/>
              </w:rPr>
            </w:pPr>
            <w:r w:rsidRPr="005E5CCD">
              <w:rPr>
                <w:szCs w:val="16"/>
                <w:lang w:val="en-GB"/>
              </w:rPr>
              <w:t xml:space="preserve">Fruit treated </w:t>
            </w:r>
          </w:p>
        </w:tc>
        <w:tc>
          <w:tcPr>
            <w:tcW w:w="2755" w:type="dxa"/>
          </w:tcPr>
          <w:p w14:paraId="731A59A9" w14:textId="77777777" w:rsidR="00C17660" w:rsidRPr="005E5CCD" w:rsidRDefault="00C17660" w:rsidP="006F649D">
            <w:pPr>
              <w:pStyle w:val="RepTableSmall"/>
              <w:tabs>
                <w:tab w:val="decimal" w:pos="410"/>
              </w:tabs>
              <w:jc w:val="center"/>
            </w:pPr>
            <w:r w:rsidRPr="005E5CCD">
              <w:t>0.010</w:t>
            </w:r>
          </w:p>
        </w:tc>
        <w:tc>
          <w:tcPr>
            <w:tcW w:w="379" w:type="dxa"/>
            <w:tcBorders>
              <w:top w:val="single" w:sz="4" w:space="0" w:color="auto"/>
              <w:bottom w:val="single" w:sz="4" w:space="0" w:color="auto"/>
            </w:tcBorders>
          </w:tcPr>
          <w:p w14:paraId="54EE9650" w14:textId="77777777" w:rsidR="00C17660" w:rsidRPr="005E5CCD" w:rsidRDefault="007A343D" w:rsidP="006F649D">
            <w:pPr>
              <w:pStyle w:val="RepTableSmall"/>
              <w:tabs>
                <w:tab w:val="decimal" w:pos="386"/>
              </w:tabs>
              <w:rPr>
                <w:szCs w:val="16"/>
                <w:lang w:val="en-GB"/>
              </w:rPr>
            </w:pPr>
            <w:r w:rsidRPr="005E5CCD">
              <w:rPr>
                <w:szCs w:val="16"/>
                <w:lang w:val="en-GB"/>
              </w:rPr>
              <w:t>-</w:t>
            </w:r>
          </w:p>
        </w:tc>
        <w:tc>
          <w:tcPr>
            <w:tcW w:w="1549" w:type="dxa"/>
            <w:vMerge/>
          </w:tcPr>
          <w:p w14:paraId="600966E2" w14:textId="77777777" w:rsidR="00C17660" w:rsidRPr="005E5CCD" w:rsidRDefault="00C17660" w:rsidP="006F649D">
            <w:pPr>
              <w:pStyle w:val="RepTableSmall"/>
            </w:pPr>
          </w:p>
        </w:tc>
      </w:tr>
    </w:tbl>
    <w:p w14:paraId="5E330701" w14:textId="77777777" w:rsidR="00C17660" w:rsidRPr="005E5CCD" w:rsidRDefault="00C17660" w:rsidP="00C17660">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66A08CC6" w14:textId="77777777" w:rsidR="00C17660" w:rsidRPr="005E5CCD" w:rsidRDefault="00C17660" w:rsidP="00C17660">
      <w:pPr>
        <w:pStyle w:val="RepTableFootnote"/>
        <w:tabs>
          <w:tab w:val="clear" w:pos="425"/>
          <w:tab w:val="left" w:pos="0"/>
          <w:tab w:val="left" w:pos="426"/>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384578D9" w14:textId="77777777" w:rsidR="00C17660" w:rsidRPr="005E5CCD" w:rsidRDefault="00C17660" w:rsidP="00C17660">
      <w:pPr>
        <w:pStyle w:val="RepTableFootnote"/>
        <w:tabs>
          <w:tab w:val="clear" w:pos="425"/>
          <w:tab w:val="left" w:pos="426"/>
        </w:tabs>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5C39EC68" w14:textId="77777777" w:rsidR="00C17660" w:rsidRPr="005E5CCD" w:rsidRDefault="00C17660" w:rsidP="00C17660">
      <w:pPr>
        <w:pStyle w:val="RepTableFootnote"/>
        <w:tabs>
          <w:tab w:val="clear" w:pos="425"/>
          <w:tab w:val="left" w:pos="426"/>
        </w:tabs>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6BADB793" w14:textId="77777777" w:rsidR="00176E72" w:rsidRDefault="00C17660" w:rsidP="00176E72">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7E224928" w14:textId="77777777" w:rsidR="00176E72" w:rsidRDefault="00176E72" w:rsidP="00176E72">
      <w:pPr>
        <w:rPr>
          <w:sz w:val="18"/>
          <w:szCs w:val="18"/>
          <w:lang w:val="en-GB"/>
        </w:rPr>
      </w:pPr>
    </w:p>
    <w:p w14:paraId="64481C83" w14:textId="77777777" w:rsidR="00176E72" w:rsidRDefault="00176E72" w:rsidP="00176E72">
      <w:pPr>
        <w:rPr>
          <w:sz w:val="18"/>
          <w:szCs w:val="18"/>
          <w:lang w:val="en-GB"/>
        </w:rPr>
      </w:pPr>
    </w:p>
    <w:p w14:paraId="443C8295" w14:textId="77777777" w:rsidR="006F649D" w:rsidRDefault="006F649D" w:rsidP="00176E72">
      <w:pPr>
        <w:rPr>
          <w:sz w:val="18"/>
          <w:szCs w:val="18"/>
          <w:lang w:val="en-GB"/>
        </w:rPr>
        <w:sectPr w:rsidR="006F649D" w:rsidSect="0098091E">
          <w:pgSz w:w="11906" w:h="16838"/>
          <w:pgMar w:top="1417" w:right="1134" w:bottom="1134" w:left="1417" w:header="709" w:footer="142" w:gutter="0"/>
          <w:pgNumType w:chapSep="period"/>
          <w:cols w:space="720"/>
        </w:sectPr>
      </w:pPr>
    </w:p>
    <w:p w14:paraId="07F2812F" w14:textId="15D5C03C" w:rsidR="00C17660" w:rsidRPr="005E5CCD" w:rsidRDefault="00C17660" w:rsidP="00C17660">
      <w:pPr>
        <w:pStyle w:val="RepAppendix4"/>
        <w:numPr>
          <w:ilvl w:val="3"/>
          <w:numId w:val="19"/>
        </w:numPr>
      </w:pPr>
      <w:r w:rsidRPr="005E5CCD">
        <w:lastRenderedPageBreak/>
        <w:t>Tomato</w:t>
      </w:r>
      <w:bookmarkStart w:id="920" w:name="tomato"/>
      <w:bookmarkStart w:id="921" w:name="current"/>
      <w:bookmarkEnd w:id="920"/>
      <w:bookmarkEnd w:id="921"/>
    </w:p>
    <w:p w14:paraId="7D52A3A4" w14:textId="77777777" w:rsidR="00C17660" w:rsidRPr="005E5CCD" w:rsidRDefault="00C17660" w:rsidP="00C17660">
      <w:pPr>
        <w:pStyle w:val="RepLabel"/>
      </w:pPr>
      <w:r w:rsidRPr="005E5CCD">
        <w:t>Table A. 48:</w:t>
      </w:r>
      <w:r w:rsidRPr="005E5CCD">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04"/>
        <w:gridCol w:w="1204"/>
        <w:gridCol w:w="1391"/>
        <w:gridCol w:w="1391"/>
        <w:gridCol w:w="1243"/>
        <w:gridCol w:w="1366"/>
        <w:gridCol w:w="946"/>
      </w:tblGrid>
      <w:tr w:rsidR="00C17660" w:rsidRPr="005E5CCD" w14:paraId="5F78DCF2" w14:textId="77777777" w:rsidTr="00F76111">
        <w:trPr>
          <w:tblHeader/>
        </w:trPr>
        <w:tc>
          <w:tcPr>
            <w:tcW w:w="966" w:type="pct"/>
            <w:tcBorders>
              <w:top w:val="single" w:sz="4" w:space="0" w:color="auto"/>
              <w:left w:val="single" w:sz="4" w:space="0" w:color="auto"/>
              <w:bottom w:val="single" w:sz="4" w:space="0" w:color="auto"/>
              <w:right w:val="single" w:sz="4" w:space="0" w:color="auto"/>
            </w:tcBorders>
          </w:tcPr>
          <w:p w14:paraId="665CB3ED" w14:textId="77777777" w:rsidR="00C17660" w:rsidRPr="005E5CCD" w:rsidRDefault="00C17660">
            <w:pPr>
              <w:pStyle w:val="RepTableHeader"/>
              <w:spacing w:line="256" w:lineRule="auto"/>
              <w:jc w:val="center"/>
              <w:rPr>
                <w:lang w:val="en-GB"/>
              </w:rPr>
            </w:pPr>
            <w:r w:rsidRPr="005E5CCD">
              <w:rPr>
                <w:lang w:val="en-GB"/>
              </w:rPr>
              <w:t>Type of GAP</w:t>
            </w:r>
          </w:p>
          <w:p w14:paraId="0D6F73ED" w14:textId="77777777" w:rsidR="00C17660" w:rsidRPr="005E5CCD" w:rsidRDefault="00C17660">
            <w:pPr>
              <w:pStyle w:val="RepTableHeader"/>
              <w:spacing w:line="256" w:lineRule="auto"/>
              <w:jc w:val="center"/>
              <w:rPr>
                <w:lang w:val="en-GB"/>
              </w:rPr>
            </w:pPr>
          </w:p>
        </w:tc>
        <w:tc>
          <w:tcPr>
            <w:tcW w:w="644" w:type="pct"/>
            <w:tcBorders>
              <w:top w:val="single" w:sz="4" w:space="0" w:color="auto"/>
              <w:left w:val="single" w:sz="4" w:space="0" w:color="auto"/>
              <w:bottom w:val="single" w:sz="4" w:space="0" w:color="auto"/>
              <w:right w:val="single" w:sz="4" w:space="0" w:color="auto"/>
            </w:tcBorders>
            <w:hideMark/>
          </w:tcPr>
          <w:p w14:paraId="07BF02FF" w14:textId="77777777" w:rsidR="00C17660" w:rsidRPr="005E5CCD" w:rsidRDefault="00C17660">
            <w:pPr>
              <w:pStyle w:val="RepTableHeader"/>
              <w:spacing w:line="256" w:lineRule="auto"/>
              <w:jc w:val="center"/>
              <w:rPr>
                <w:lang w:val="en-GB"/>
              </w:rPr>
            </w:pPr>
            <w:r w:rsidRPr="005E5CCD">
              <w:rPr>
                <w:lang w:val="en-GB"/>
              </w:rPr>
              <w:t>Number of applications</w:t>
            </w:r>
          </w:p>
        </w:tc>
        <w:tc>
          <w:tcPr>
            <w:tcW w:w="744" w:type="pct"/>
            <w:tcBorders>
              <w:top w:val="single" w:sz="4" w:space="0" w:color="auto"/>
              <w:left w:val="single" w:sz="4" w:space="0" w:color="auto"/>
              <w:bottom w:val="single" w:sz="4" w:space="0" w:color="auto"/>
              <w:right w:val="single" w:sz="4" w:space="0" w:color="auto"/>
            </w:tcBorders>
            <w:hideMark/>
          </w:tcPr>
          <w:p w14:paraId="45E2B772" w14:textId="77777777" w:rsidR="00C17660" w:rsidRPr="005E5CCD" w:rsidRDefault="00C17660">
            <w:pPr>
              <w:pStyle w:val="RepTableHeader"/>
              <w:spacing w:line="256" w:lineRule="auto"/>
              <w:jc w:val="center"/>
              <w:rPr>
                <w:lang w:val="en-GB"/>
              </w:rPr>
            </w:pPr>
            <w:r w:rsidRPr="005E5CCD">
              <w:rPr>
                <w:lang w:val="en-GB"/>
              </w:rPr>
              <w:t xml:space="preserve">Volume per application </w:t>
            </w:r>
          </w:p>
          <w:p w14:paraId="25A45CD8" w14:textId="77777777" w:rsidR="00C17660" w:rsidRPr="005E5CCD" w:rsidRDefault="00C17660">
            <w:pPr>
              <w:pStyle w:val="RepTableHeader"/>
              <w:spacing w:line="256" w:lineRule="auto"/>
              <w:jc w:val="center"/>
              <w:rPr>
                <w:lang w:val="en-GB"/>
              </w:rPr>
            </w:pPr>
            <w:r w:rsidRPr="005E5CCD">
              <w:rPr>
                <w:lang w:val="en-GB"/>
              </w:rPr>
              <w:t>(L/ ha)</w:t>
            </w:r>
          </w:p>
        </w:tc>
        <w:tc>
          <w:tcPr>
            <w:tcW w:w="744" w:type="pct"/>
            <w:tcBorders>
              <w:top w:val="single" w:sz="4" w:space="0" w:color="auto"/>
              <w:left w:val="single" w:sz="4" w:space="0" w:color="auto"/>
              <w:bottom w:val="single" w:sz="4" w:space="0" w:color="auto"/>
              <w:right w:val="single" w:sz="4" w:space="0" w:color="auto"/>
            </w:tcBorders>
            <w:hideMark/>
          </w:tcPr>
          <w:p w14:paraId="2D8A8870" w14:textId="77777777" w:rsidR="00C17660" w:rsidRPr="005E5CCD" w:rsidRDefault="00C17660">
            <w:pPr>
              <w:pStyle w:val="RepTableHeader"/>
              <w:spacing w:line="256" w:lineRule="auto"/>
              <w:jc w:val="center"/>
              <w:rPr>
                <w:lang w:val="en-GB"/>
              </w:rPr>
            </w:pPr>
            <w:r w:rsidRPr="005E5CCD">
              <w:rPr>
                <w:lang w:val="en-GB"/>
              </w:rPr>
              <w:t>Application rate per treatment</w:t>
            </w:r>
          </w:p>
          <w:p w14:paraId="36A0EC7B" w14:textId="77777777" w:rsidR="00C17660" w:rsidRPr="005E5CCD" w:rsidRDefault="00C17660">
            <w:pPr>
              <w:pStyle w:val="RepTableHeader"/>
              <w:spacing w:line="256" w:lineRule="auto"/>
              <w:jc w:val="center"/>
              <w:rPr>
                <w:lang w:val="en-GB"/>
              </w:rPr>
            </w:pPr>
            <w:r w:rsidRPr="005E5CCD">
              <w:rPr>
                <w:lang w:val="en-GB"/>
              </w:rPr>
              <w:t>(precise unit)</w:t>
            </w:r>
          </w:p>
        </w:tc>
        <w:tc>
          <w:tcPr>
            <w:tcW w:w="665" w:type="pct"/>
            <w:tcBorders>
              <w:top w:val="single" w:sz="4" w:space="0" w:color="auto"/>
              <w:left w:val="single" w:sz="4" w:space="0" w:color="auto"/>
              <w:bottom w:val="single" w:sz="4" w:space="0" w:color="auto"/>
              <w:right w:val="single" w:sz="4" w:space="0" w:color="auto"/>
            </w:tcBorders>
            <w:hideMark/>
          </w:tcPr>
          <w:p w14:paraId="569D0293" w14:textId="77777777" w:rsidR="00C17660" w:rsidRPr="005E5CCD" w:rsidRDefault="00C17660">
            <w:pPr>
              <w:pStyle w:val="RepTableHeader"/>
              <w:spacing w:line="256" w:lineRule="auto"/>
              <w:jc w:val="center"/>
              <w:rPr>
                <w:lang w:val="en-GB"/>
              </w:rPr>
            </w:pPr>
            <w:r w:rsidRPr="005E5CCD">
              <w:rPr>
                <w:lang w:val="en-GB"/>
              </w:rPr>
              <w:t>Interval between application</w:t>
            </w:r>
          </w:p>
        </w:tc>
        <w:tc>
          <w:tcPr>
            <w:tcW w:w="731" w:type="pct"/>
            <w:tcBorders>
              <w:top w:val="single" w:sz="4" w:space="0" w:color="auto"/>
              <w:left w:val="single" w:sz="4" w:space="0" w:color="auto"/>
              <w:bottom w:val="single" w:sz="4" w:space="0" w:color="auto"/>
              <w:right w:val="single" w:sz="4" w:space="0" w:color="auto"/>
            </w:tcBorders>
            <w:hideMark/>
          </w:tcPr>
          <w:p w14:paraId="60789DB6" w14:textId="77777777" w:rsidR="00C17660" w:rsidRPr="005E5CCD" w:rsidRDefault="00C17660">
            <w:pPr>
              <w:pStyle w:val="RepTableHeader"/>
              <w:spacing w:line="256" w:lineRule="auto"/>
              <w:jc w:val="center"/>
              <w:rPr>
                <w:lang w:val="en-GB"/>
              </w:rPr>
            </w:pPr>
            <w:r w:rsidRPr="005E5CCD">
              <w:rPr>
                <w:lang w:val="en-GB"/>
              </w:rPr>
              <w:t>Growth stage at last application</w:t>
            </w:r>
          </w:p>
        </w:tc>
        <w:tc>
          <w:tcPr>
            <w:tcW w:w="507" w:type="pct"/>
            <w:tcBorders>
              <w:top w:val="single" w:sz="4" w:space="0" w:color="auto"/>
              <w:left w:val="single" w:sz="4" w:space="0" w:color="auto"/>
              <w:bottom w:val="single" w:sz="4" w:space="0" w:color="auto"/>
              <w:right w:val="single" w:sz="4" w:space="0" w:color="auto"/>
            </w:tcBorders>
            <w:hideMark/>
          </w:tcPr>
          <w:p w14:paraId="0E4746EE" w14:textId="77777777" w:rsidR="00C17660" w:rsidRPr="005E5CCD" w:rsidRDefault="00C17660">
            <w:pPr>
              <w:pStyle w:val="RepTableHeader"/>
              <w:spacing w:line="256" w:lineRule="auto"/>
              <w:jc w:val="center"/>
              <w:rPr>
                <w:lang w:val="en-GB"/>
              </w:rPr>
            </w:pPr>
            <w:r w:rsidRPr="005E5CCD">
              <w:rPr>
                <w:lang w:val="en-GB"/>
              </w:rPr>
              <w:t>PHI (days)</w:t>
            </w:r>
          </w:p>
        </w:tc>
      </w:tr>
      <w:tr w:rsidR="00F76111" w:rsidRPr="005E5CCD" w14:paraId="7957C2EA" w14:textId="77777777" w:rsidTr="00F76111">
        <w:tc>
          <w:tcPr>
            <w:tcW w:w="966" w:type="pct"/>
            <w:tcBorders>
              <w:top w:val="single" w:sz="4" w:space="0" w:color="auto"/>
              <w:left w:val="single" w:sz="4" w:space="0" w:color="auto"/>
              <w:bottom w:val="single" w:sz="4" w:space="0" w:color="auto"/>
              <w:right w:val="single" w:sz="4" w:space="0" w:color="auto"/>
            </w:tcBorders>
            <w:hideMark/>
          </w:tcPr>
          <w:p w14:paraId="3AC10A81" w14:textId="77777777" w:rsidR="00F76111" w:rsidRPr="005E5CCD" w:rsidRDefault="00F76111" w:rsidP="00F76111">
            <w:pPr>
              <w:pStyle w:val="RepTable"/>
              <w:spacing w:line="256" w:lineRule="auto"/>
            </w:pPr>
            <w:r w:rsidRPr="005E5CCD">
              <w:t>Intended cGAP (1)</w:t>
            </w:r>
          </w:p>
        </w:tc>
        <w:tc>
          <w:tcPr>
            <w:tcW w:w="644" w:type="pct"/>
            <w:tcBorders>
              <w:top w:val="single" w:sz="4" w:space="0" w:color="auto"/>
              <w:left w:val="single" w:sz="4" w:space="0" w:color="auto"/>
              <w:bottom w:val="single" w:sz="4" w:space="0" w:color="auto"/>
              <w:right w:val="single" w:sz="4" w:space="0" w:color="auto"/>
            </w:tcBorders>
            <w:hideMark/>
          </w:tcPr>
          <w:p w14:paraId="1ABCC17F" w14:textId="77777777" w:rsidR="00F76111" w:rsidRPr="005E5CCD" w:rsidRDefault="00F76111" w:rsidP="00F76111">
            <w:pPr>
              <w:pStyle w:val="RepTable"/>
              <w:spacing w:line="256" w:lineRule="auto"/>
              <w:jc w:val="center"/>
            </w:pPr>
            <w:r w:rsidRPr="005E5CCD">
              <w:t>2</w:t>
            </w:r>
          </w:p>
        </w:tc>
        <w:tc>
          <w:tcPr>
            <w:tcW w:w="744" w:type="pct"/>
            <w:tcBorders>
              <w:top w:val="single" w:sz="4" w:space="0" w:color="auto"/>
              <w:left w:val="single" w:sz="4" w:space="0" w:color="auto"/>
              <w:bottom w:val="single" w:sz="4" w:space="0" w:color="auto"/>
              <w:right w:val="single" w:sz="4" w:space="0" w:color="auto"/>
            </w:tcBorders>
            <w:hideMark/>
          </w:tcPr>
          <w:p w14:paraId="5657D551" w14:textId="77777777" w:rsidR="00F76111" w:rsidRPr="005E5CCD" w:rsidRDefault="00F76111" w:rsidP="00F76111">
            <w:pPr>
              <w:pStyle w:val="RepTable"/>
              <w:spacing w:line="256" w:lineRule="auto"/>
              <w:jc w:val="center"/>
            </w:pPr>
            <w:r w:rsidRPr="005E5CCD">
              <w:t>300-1000</w:t>
            </w:r>
          </w:p>
        </w:tc>
        <w:tc>
          <w:tcPr>
            <w:tcW w:w="744" w:type="pct"/>
            <w:tcBorders>
              <w:top w:val="single" w:sz="4" w:space="0" w:color="auto"/>
              <w:left w:val="single" w:sz="4" w:space="0" w:color="auto"/>
              <w:bottom w:val="single" w:sz="4" w:space="0" w:color="auto"/>
              <w:right w:val="single" w:sz="4" w:space="0" w:color="auto"/>
            </w:tcBorders>
            <w:hideMark/>
          </w:tcPr>
          <w:p w14:paraId="029F5667" w14:textId="77777777" w:rsidR="00F76111" w:rsidRPr="005E5CCD" w:rsidRDefault="00F76111" w:rsidP="00F76111">
            <w:pPr>
              <w:pStyle w:val="RepTable"/>
              <w:spacing w:line="256" w:lineRule="auto"/>
              <w:jc w:val="center"/>
            </w:pPr>
            <w:r w:rsidRPr="005E5CCD">
              <w:t>2x0.01 Kg a.s/ha</w:t>
            </w:r>
          </w:p>
        </w:tc>
        <w:tc>
          <w:tcPr>
            <w:tcW w:w="665" w:type="pct"/>
            <w:tcBorders>
              <w:top w:val="single" w:sz="4" w:space="0" w:color="auto"/>
              <w:left w:val="single" w:sz="4" w:space="0" w:color="auto"/>
              <w:bottom w:val="single" w:sz="4" w:space="0" w:color="auto"/>
              <w:right w:val="single" w:sz="4" w:space="0" w:color="auto"/>
            </w:tcBorders>
            <w:hideMark/>
          </w:tcPr>
          <w:p w14:paraId="35C255F5" w14:textId="77777777" w:rsidR="00F76111" w:rsidRPr="005E5CCD" w:rsidRDefault="00F76111" w:rsidP="00F76111">
            <w:pPr>
              <w:pStyle w:val="RepTable"/>
              <w:spacing w:line="256" w:lineRule="auto"/>
              <w:jc w:val="center"/>
            </w:pPr>
            <w:r w:rsidRPr="005E5CCD">
              <w:t>10-14</w:t>
            </w:r>
          </w:p>
        </w:tc>
        <w:tc>
          <w:tcPr>
            <w:tcW w:w="731" w:type="pct"/>
            <w:tcBorders>
              <w:top w:val="single" w:sz="4" w:space="0" w:color="auto"/>
              <w:left w:val="single" w:sz="4" w:space="0" w:color="auto"/>
              <w:bottom w:val="single" w:sz="4" w:space="0" w:color="auto"/>
              <w:right w:val="single" w:sz="4" w:space="0" w:color="auto"/>
            </w:tcBorders>
            <w:hideMark/>
          </w:tcPr>
          <w:p w14:paraId="7B6855BE" w14:textId="77777777" w:rsidR="00F76111" w:rsidRPr="005E5CCD" w:rsidRDefault="00F76111" w:rsidP="00F76111">
            <w:pPr>
              <w:pStyle w:val="RepTable"/>
              <w:spacing w:line="256" w:lineRule="auto"/>
              <w:jc w:val="center"/>
            </w:pPr>
            <w:r w:rsidRPr="005E5CCD">
              <w:t>BBCH 85</w:t>
            </w:r>
          </w:p>
        </w:tc>
        <w:tc>
          <w:tcPr>
            <w:tcW w:w="507" w:type="pct"/>
            <w:tcBorders>
              <w:top w:val="single" w:sz="4" w:space="0" w:color="auto"/>
              <w:left w:val="single" w:sz="4" w:space="0" w:color="auto"/>
              <w:bottom w:val="single" w:sz="4" w:space="0" w:color="auto"/>
              <w:right w:val="single" w:sz="4" w:space="0" w:color="auto"/>
            </w:tcBorders>
            <w:hideMark/>
          </w:tcPr>
          <w:p w14:paraId="6CAE64A3" w14:textId="77777777" w:rsidR="00F76111" w:rsidRPr="005E5CCD" w:rsidRDefault="00F76111" w:rsidP="00F76111">
            <w:pPr>
              <w:pStyle w:val="RepTable"/>
              <w:spacing w:line="256" w:lineRule="auto"/>
              <w:jc w:val="center"/>
            </w:pPr>
            <w:r w:rsidRPr="005E5CCD">
              <w:t xml:space="preserve">- </w:t>
            </w:r>
          </w:p>
        </w:tc>
      </w:tr>
    </w:tbl>
    <w:p w14:paraId="68DF8EA4" w14:textId="4D540C52" w:rsidR="00C17660" w:rsidRPr="006F6A3C" w:rsidRDefault="00C17660" w:rsidP="006F6A3C">
      <w:pPr>
        <w:pStyle w:val="RepTableFootnote"/>
        <w:rPr>
          <w:lang w:val="en-GB"/>
        </w:rPr>
      </w:pPr>
      <w:r w:rsidRPr="005E5CCD">
        <w:rPr>
          <w:lang w:val="en-GB"/>
        </w:rPr>
        <w:t>*</w:t>
      </w:r>
      <w:r w:rsidRPr="005E5CCD">
        <w:rPr>
          <w:lang w:val="en-GB"/>
        </w:rPr>
        <w:tab/>
        <w:t xml:space="preserve">Use number(s) in accordance with the list of all intended GAPs in Part B, Section 0 </w:t>
      </w:r>
    </w:p>
    <w:p w14:paraId="63702881" w14:textId="418A3B6A" w:rsidR="00C17660" w:rsidRDefault="00C17660" w:rsidP="00C17660">
      <w:pPr>
        <w:pStyle w:val="RepAppendix5"/>
        <w:numPr>
          <w:ilvl w:val="4"/>
          <w:numId w:val="19"/>
        </w:numPr>
      </w:pPr>
      <w:r w:rsidRPr="005E5CCD">
        <w:t>Study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122"/>
        <w:gridCol w:w="7223"/>
      </w:tblGrid>
      <w:tr w:rsidR="006F6A3C" w:rsidRPr="00176E72" w14:paraId="08F7E213" w14:textId="77777777" w:rsidTr="006F649D">
        <w:tc>
          <w:tcPr>
            <w:tcW w:w="2122" w:type="dxa"/>
            <w:shd w:val="clear" w:color="auto" w:fill="D9D9D9"/>
          </w:tcPr>
          <w:p w14:paraId="3F81A838" w14:textId="77777777" w:rsidR="006F6A3C" w:rsidRPr="00AE78CD" w:rsidRDefault="006F6A3C" w:rsidP="006F649D">
            <w:pPr>
              <w:widowControl w:val="0"/>
              <w:jc w:val="both"/>
              <w:rPr>
                <w:rFonts w:eastAsia="Batang"/>
                <w:lang w:val="en-GB"/>
              </w:rPr>
            </w:pPr>
            <w:bookmarkStart w:id="922" w:name="_Hlk174382551"/>
            <w:r w:rsidRPr="00AE78CD">
              <w:rPr>
                <w:lang w:val="en-GB"/>
              </w:rPr>
              <w:t xml:space="preserve">Comments of </w:t>
            </w:r>
            <w:proofErr w:type="spellStart"/>
            <w:r w:rsidRPr="00AE78CD">
              <w:rPr>
                <w:lang w:val="en-GB"/>
              </w:rPr>
              <w:t>zRMS</w:t>
            </w:r>
            <w:proofErr w:type="spellEnd"/>
            <w:r w:rsidRPr="00AE78CD">
              <w:rPr>
                <w:lang w:val="en-GB"/>
              </w:rPr>
              <w:t>:</w:t>
            </w:r>
          </w:p>
        </w:tc>
        <w:tc>
          <w:tcPr>
            <w:tcW w:w="7223" w:type="dxa"/>
            <w:shd w:val="clear" w:color="auto" w:fill="D9D9D9"/>
          </w:tcPr>
          <w:p w14:paraId="05AC7F11" w14:textId="7CA6D5D1" w:rsidR="007524A4" w:rsidRPr="00AE78CD" w:rsidRDefault="00F41BF7" w:rsidP="006F649D">
            <w:pPr>
              <w:widowControl w:val="0"/>
              <w:jc w:val="both"/>
              <w:rPr>
                <w:lang w:val="en-GB"/>
              </w:rPr>
            </w:pPr>
            <w:r w:rsidRPr="00AE78CD">
              <w:rPr>
                <w:lang w:val="en-GB"/>
              </w:rPr>
              <w:t>The study</w:t>
            </w:r>
            <w:r w:rsidR="004D34EE" w:rsidRPr="00AE78CD">
              <w:rPr>
                <w:lang w:val="en-GB"/>
              </w:rPr>
              <w:t xml:space="preserve"> cannot be</w:t>
            </w:r>
            <w:r w:rsidRPr="00AE78CD">
              <w:rPr>
                <w:lang w:val="en-GB"/>
              </w:rPr>
              <w:t xml:space="preserve"> accepted </w:t>
            </w:r>
            <w:r w:rsidR="004D34EE" w:rsidRPr="00AE78CD">
              <w:rPr>
                <w:lang w:val="en-GB"/>
              </w:rPr>
              <w:t xml:space="preserve">for analytical reasons </w:t>
            </w:r>
            <w:r w:rsidRPr="00AE78CD">
              <w:rPr>
                <w:lang w:val="en-GB"/>
              </w:rPr>
              <w:t>(the field and analytical phase reported separately</w:t>
            </w:r>
            <w:r w:rsidR="005E70AF" w:rsidRPr="00AE78CD">
              <w:rPr>
                <w:lang w:val="en-GB"/>
              </w:rPr>
              <w:t xml:space="preserve"> but consistently</w:t>
            </w:r>
            <w:r w:rsidRPr="00AE78CD">
              <w:rPr>
                <w:lang w:val="en-GB"/>
              </w:rPr>
              <w:t>).</w:t>
            </w:r>
          </w:p>
          <w:p w14:paraId="2CFB2AD9" w14:textId="28B7DDF9" w:rsidR="004D34EE" w:rsidRPr="00AE78CD" w:rsidRDefault="006F649D" w:rsidP="006F649D">
            <w:pPr>
              <w:widowControl w:val="0"/>
              <w:jc w:val="both"/>
              <w:rPr>
                <w:b/>
                <w:bCs/>
                <w:lang w:val="en-GB"/>
              </w:rPr>
            </w:pPr>
            <w:r w:rsidRPr="00AE78CD">
              <w:rPr>
                <w:b/>
                <w:bCs/>
                <w:lang w:val="en-GB"/>
              </w:rPr>
              <w:t>N</w:t>
            </w:r>
            <w:r w:rsidR="00283E01" w:rsidRPr="00AE78CD">
              <w:rPr>
                <w:b/>
                <w:bCs/>
                <w:lang w:val="en-GB"/>
              </w:rPr>
              <w:t>ote that the SANTE/2020/12830, Rev. 1 guidance document generally requires at least two fortification levels for full method validation and a minimum of five replicates to ensure accuracy and precision. If the method has been fully validated in the tomato previously, and now only routine analyses are being performed, it is possible to limit the number of fortification levels to one (</w:t>
            </w:r>
            <w:r w:rsidR="003E0E25" w:rsidRPr="00AE78CD">
              <w:rPr>
                <w:b/>
                <w:bCs/>
                <w:lang w:val="en-GB"/>
              </w:rPr>
              <w:t>especially</w:t>
            </w:r>
            <w:r w:rsidR="00283E01" w:rsidRPr="00AE78CD">
              <w:rPr>
                <w:b/>
                <w:bCs/>
                <w:lang w:val="en-GB"/>
              </w:rPr>
              <w:t xml:space="preserve"> at the LOQ level) and number </w:t>
            </w:r>
            <w:r w:rsidR="003E0E25" w:rsidRPr="00AE78CD">
              <w:rPr>
                <w:b/>
                <w:bCs/>
                <w:lang w:val="en-GB"/>
              </w:rPr>
              <w:t xml:space="preserve">of </w:t>
            </w:r>
            <w:r w:rsidR="00283E01" w:rsidRPr="00AE78CD">
              <w:rPr>
                <w:b/>
                <w:bCs/>
                <w:lang w:val="en-GB"/>
              </w:rPr>
              <w:t xml:space="preserve">replicates to 3 when results are evaluated for consistency with linearity and specificity using two mass transitions. Nevertheless, this should be clearly justified and aligned with both the regulatory requirements and the laboratory's Standard Operating Procedures (SOPs). </w:t>
            </w:r>
            <w:r w:rsidR="003E0E25" w:rsidRPr="00AE78CD">
              <w:rPr>
                <w:b/>
                <w:bCs/>
                <w:lang w:val="en-GB"/>
              </w:rPr>
              <w:t>Unfortunately,</w:t>
            </w:r>
            <w:r w:rsidR="00332B93" w:rsidRPr="00AE78CD">
              <w:rPr>
                <w:b/>
                <w:bCs/>
                <w:lang w:val="en-GB"/>
              </w:rPr>
              <w:t xml:space="preserve"> t</w:t>
            </w:r>
            <w:r w:rsidR="00283E01" w:rsidRPr="00AE78CD">
              <w:rPr>
                <w:b/>
                <w:bCs/>
                <w:lang w:val="en-GB"/>
              </w:rPr>
              <w:t>his is not the case here, as the method was not validated in tomato</w:t>
            </w:r>
            <w:r w:rsidR="003E0E25" w:rsidRPr="00AE78CD">
              <w:rPr>
                <w:b/>
                <w:bCs/>
                <w:lang w:val="en-GB"/>
              </w:rPr>
              <w:t xml:space="preserve"> which is required due to the limited validation data set</w:t>
            </w:r>
            <w:r w:rsidR="00332B93" w:rsidRPr="00AE78CD">
              <w:rPr>
                <w:b/>
                <w:bCs/>
                <w:lang w:val="en-GB"/>
              </w:rPr>
              <w:t>.</w:t>
            </w:r>
          </w:p>
          <w:p w14:paraId="5035BDCF" w14:textId="77777777" w:rsidR="004D34EE" w:rsidRPr="00AE78CD" w:rsidRDefault="004D34EE" w:rsidP="006F649D">
            <w:pPr>
              <w:widowControl w:val="0"/>
              <w:jc w:val="both"/>
              <w:rPr>
                <w:lang w:val="en-GB"/>
              </w:rPr>
            </w:pPr>
          </w:p>
          <w:p w14:paraId="6AEE3557" w14:textId="6C926DA5" w:rsidR="007524A4" w:rsidRPr="00AE78CD" w:rsidRDefault="007524A4" w:rsidP="006F649D">
            <w:pPr>
              <w:widowControl w:val="0"/>
              <w:jc w:val="both"/>
              <w:rPr>
                <w:lang w:val="en-GB"/>
              </w:rPr>
            </w:pPr>
            <w:r w:rsidRPr="00AE78CD">
              <w:rPr>
                <w:lang w:val="en-GB"/>
              </w:rPr>
              <w:t xml:space="preserve">One harvest and one decline trial </w:t>
            </w:r>
            <w:r w:rsidR="00F02B2F" w:rsidRPr="00AE78CD">
              <w:rPr>
                <w:lang w:val="en-GB"/>
              </w:rPr>
              <w:t xml:space="preserve">in tomatoes </w:t>
            </w:r>
            <w:r w:rsidR="00CD2AA7" w:rsidRPr="00AE78CD">
              <w:rPr>
                <w:lang w:val="en-GB"/>
              </w:rPr>
              <w:t xml:space="preserve">(21FRT-27LYPESEVRT-01 and 21FRT-27LYPESEVRT-02, respectively) </w:t>
            </w:r>
            <w:r w:rsidRPr="00AE78CD">
              <w:rPr>
                <w:lang w:val="en-GB"/>
              </w:rPr>
              <w:t>were established in central Poland.</w:t>
            </w:r>
          </w:p>
          <w:p w14:paraId="25F9942E" w14:textId="3A08764F" w:rsidR="00186B44" w:rsidRPr="00AE78CD" w:rsidRDefault="00186B44" w:rsidP="006F649D">
            <w:pPr>
              <w:widowControl w:val="0"/>
              <w:jc w:val="both"/>
              <w:rPr>
                <w:lang w:val="en-GB"/>
              </w:rPr>
            </w:pPr>
            <w:r w:rsidRPr="00AE78CD">
              <w:rPr>
                <w:lang w:val="en-GB"/>
              </w:rPr>
              <w:t xml:space="preserve">Two foliar applications of </w:t>
            </w:r>
            <w:proofErr w:type="spellStart"/>
            <w:r w:rsidRPr="00AE78CD">
              <w:rPr>
                <w:lang w:val="en-GB"/>
              </w:rPr>
              <w:t>Esfenvalerate</w:t>
            </w:r>
            <w:proofErr w:type="spellEnd"/>
            <w:r w:rsidRPr="00AE78CD">
              <w:rPr>
                <w:lang w:val="en-GB"/>
              </w:rPr>
              <w:t xml:space="preserve"> 5% EW were performed with a boom sprayer on the treated plot at the target dose rate of 0,3 L/ha (equivalent to 15 g a. s./ha of </w:t>
            </w:r>
            <w:proofErr w:type="spellStart"/>
            <w:r w:rsidRPr="00AE78CD">
              <w:rPr>
                <w:lang w:val="en-GB"/>
              </w:rPr>
              <w:t>esfenvalerate</w:t>
            </w:r>
            <w:proofErr w:type="spellEnd"/>
            <w:r w:rsidR="00CD2AA7" w:rsidRPr="00AE78CD">
              <w:rPr>
                <w:lang w:val="en-GB"/>
              </w:rPr>
              <w:t xml:space="preserve">, actual </w:t>
            </w:r>
            <w:r w:rsidR="00434C48" w:rsidRPr="00AE78CD">
              <w:rPr>
                <w:lang w:val="en-GB"/>
              </w:rPr>
              <w:t xml:space="preserve">first treatment </w:t>
            </w:r>
            <w:r w:rsidR="00CD2AA7" w:rsidRPr="00AE78CD">
              <w:rPr>
                <w:lang w:val="en-GB"/>
              </w:rPr>
              <w:t xml:space="preserve">BBCH 81: 14,95; 15,1; </w:t>
            </w:r>
            <w:r w:rsidR="00434C48" w:rsidRPr="00AE78CD">
              <w:rPr>
                <w:lang w:val="en-GB"/>
              </w:rPr>
              <w:t xml:space="preserve">and second </w:t>
            </w:r>
            <w:r w:rsidR="00CD2AA7" w:rsidRPr="00AE78CD">
              <w:rPr>
                <w:lang w:val="en-GB"/>
              </w:rPr>
              <w:t>BBCH 85: 14,75; 14,3</w:t>
            </w:r>
            <w:r w:rsidR="00434C48" w:rsidRPr="00AE78CD">
              <w:rPr>
                <w:lang w:val="en-GB"/>
              </w:rPr>
              <w:t>; respectively</w:t>
            </w:r>
            <w:r w:rsidRPr="00AE78CD">
              <w:rPr>
                <w:lang w:val="en-GB"/>
              </w:rPr>
              <w:t xml:space="preserve">). RAC specimens for analyses were collected </w:t>
            </w:r>
            <w:r w:rsidR="00434C48" w:rsidRPr="00AE78CD">
              <w:rPr>
                <w:lang w:val="en-GB"/>
              </w:rPr>
              <w:t xml:space="preserve">(BBCH 85 and 87) </w:t>
            </w:r>
            <w:r w:rsidRPr="00AE78CD">
              <w:rPr>
                <w:lang w:val="en-GB"/>
              </w:rPr>
              <w:t>and put in deep-freezing conditions at a target temperature of&lt;-18°C on the day of sampling. All specimens remained deep frozen during storage at the test facility and during shipment to the analytical laboratory.</w:t>
            </w:r>
          </w:p>
          <w:p w14:paraId="72B66015" w14:textId="77777777" w:rsidR="00186B44" w:rsidRPr="00AE78CD" w:rsidRDefault="00186B44" w:rsidP="006F649D">
            <w:pPr>
              <w:widowControl w:val="0"/>
              <w:jc w:val="both"/>
              <w:rPr>
                <w:lang w:val="en-GB"/>
              </w:rPr>
            </w:pP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2EA46847" w14:textId="77777777" w:rsidR="003E0E25" w:rsidRPr="00AE78CD" w:rsidRDefault="003E0E25" w:rsidP="006F649D">
            <w:pPr>
              <w:widowControl w:val="0"/>
              <w:jc w:val="both"/>
              <w:rPr>
                <w:lang w:val="en-GB"/>
              </w:rPr>
            </w:pPr>
          </w:p>
          <w:p w14:paraId="5990E862" w14:textId="61E668EC" w:rsidR="00186B44" w:rsidRPr="00AE78CD" w:rsidRDefault="00186B44" w:rsidP="006F649D">
            <w:pPr>
              <w:widowControl w:val="0"/>
              <w:jc w:val="both"/>
              <w:rPr>
                <w:lang w:val="en-GB"/>
              </w:rPr>
            </w:pPr>
            <w:r w:rsidRPr="00AE78CD">
              <w:rPr>
                <w:lang w:val="en-GB"/>
              </w:rPr>
              <w:t>The analytical method</w:t>
            </w:r>
            <w:r w:rsidR="00126FFB" w:rsidRPr="00AE78CD">
              <w:rPr>
                <w:lang w:val="en-GB"/>
              </w:rPr>
              <w:t xml:space="preserve"> </w:t>
            </w:r>
            <w:r w:rsidRPr="00AE78CD">
              <w:rPr>
                <w:lang w:val="en-GB"/>
              </w:rPr>
              <w:t xml:space="preserve">validated in </w:t>
            </w:r>
            <w:r w:rsidR="00126FFB" w:rsidRPr="00AE78CD">
              <w:rPr>
                <w:lang w:val="en-GB"/>
              </w:rPr>
              <w:t>head cabbage</w:t>
            </w:r>
            <w:r w:rsidRPr="00AE78CD">
              <w:rPr>
                <w:lang w:val="en-GB"/>
              </w:rPr>
              <w:t xml:space="preserve"> in accordance with the guidance document: SANTE/2020/12830, </w:t>
            </w:r>
            <w:proofErr w:type="spellStart"/>
            <w:r w:rsidRPr="00AE78CD">
              <w:rPr>
                <w:lang w:val="en-GB"/>
              </w:rPr>
              <w:t>Rev.l</w:t>
            </w:r>
            <w:proofErr w:type="spellEnd"/>
            <w:r w:rsidR="00126FFB" w:rsidRPr="00AE78CD">
              <w:t xml:space="preserve"> </w:t>
            </w:r>
            <w:r w:rsidR="00126FFB" w:rsidRPr="00AE78CD">
              <w:rPr>
                <w:lang w:val="en-GB"/>
              </w:rPr>
              <w:t>was used</w:t>
            </w:r>
            <w:r w:rsidR="003E0E25" w:rsidRPr="00AE78CD">
              <w:rPr>
                <w:lang w:val="en-GB"/>
              </w:rPr>
              <w:t xml:space="preserve"> for tomato determinations</w:t>
            </w:r>
            <w:r w:rsidRPr="00AE78CD">
              <w:rPr>
                <w:lang w:val="en-GB"/>
              </w:rPr>
              <w:t xml:space="preserve">. The validation data </w:t>
            </w:r>
            <w:r w:rsidR="003E0E25" w:rsidRPr="00AE78CD">
              <w:rPr>
                <w:lang w:val="en-GB"/>
              </w:rPr>
              <w:t>for cabbage was</w:t>
            </w:r>
            <w:r w:rsidRPr="00AE78CD">
              <w:rPr>
                <w:lang w:val="en-GB"/>
              </w:rPr>
              <w:t xml:space="preserve"> presented in the Final Report No. 21/FSL/O9/V</w:t>
            </w:r>
            <w:r w:rsidR="003E0E25" w:rsidRPr="00AE78CD">
              <w:rPr>
                <w:lang w:val="en-GB"/>
              </w:rPr>
              <w:t>, as well as in the applicant’s study description below.</w:t>
            </w:r>
          </w:p>
          <w:p w14:paraId="1E7C995B" w14:textId="18CDF47B" w:rsidR="00186B44" w:rsidRPr="00AE78CD" w:rsidRDefault="00186B44" w:rsidP="006F649D">
            <w:pPr>
              <w:widowControl w:val="0"/>
              <w:jc w:val="both"/>
              <w:rPr>
                <w:lang w:val="en-GB"/>
              </w:rPr>
            </w:pPr>
            <w:r w:rsidRPr="00AE78CD">
              <w:rPr>
                <w:lang w:val="en-GB"/>
              </w:rPr>
              <w:t xml:space="preserve">Quantification of residues from </w:t>
            </w:r>
            <w:r w:rsidR="00CD2AA7" w:rsidRPr="00AE78CD">
              <w:rPr>
                <w:lang w:val="en-GB"/>
              </w:rPr>
              <w:t>21FRT-27LYPESEVRT-01 and 21FRT-27LYPESEVRT-02</w:t>
            </w:r>
            <w:r w:rsidRPr="00AE78CD">
              <w:rPr>
                <w:lang w:val="en-GB"/>
              </w:rPr>
              <w:t xml:space="preserve"> trials was performed by use of highly selective gas chromatography coupled with tandem mass spectrometry (GC-MS/MS). Two selected ion mass transitions were evaluated to demonstrate that the method achieves a high level of selectivity.</w:t>
            </w:r>
          </w:p>
          <w:p w14:paraId="73D4AF2F" w14:textId="20B4AFAE" w:rsidR="00186B44" w:rsidRPr="00AE78CD" w:rsidRDefault="00126FFB" w:rsidP="006F649D">
            <w:pPr>
              <w:widowControl w:val="0"/>
              <w:jc w:val="both"/>
              <w:rPr>
                <w:lang w:val="en-GB"/>
              </w:rPr>
            </w:pPr>
            <w:r w:rsidRPr="00AE78CD">
              <w:rPr>
                <w:lang w:val="en-GB"/>
              </w:rPr>
              <w:t xml:space="preserve">The mean recovery values at the fortification levels of 0.01 mg/kg for both ion </w:t>
            </w:r>
            <w:r w:rsidRPr="00AE78CD">
              <w:rPr>
                <w:lang w:val="en-GB"/>
              </w:rPr>
              <w:lastRenderedPageBreak/>
              <w:t xml:space="preserve">mass transitions were all in the range 70 - 110 % and thus comply with the standard acceptance criteria of the guidance document SANTE/2020/12830, </w:t>
            </w:r>
            <w:proofErr w:type="spellStart"/>
            <w:r w:rsidRPr="00AE78CD">
              <w:rPr>
                <w:lang w:val="en-GB"/>
              </w:rPr>
              <w:t>Rev.l</w:t>
            </w:r>
            <w:proofErr w:type="spellEnd"/>
            <w:r w:rsidRPr="00AE78CD">
              <w:rPr>
                <w:lang w:val="en-GB"/>
              </w:rPr>
              <w:t>. All precision values at the fortification level of 0.01 mg/kg for both ion mass transitions were &lt; 20%.</w:t>
            </w:r>
          </w:p>
          <w:p w14:paraId="61D35704" w14:textId="77777777" w:rsidR="00126FFB" w:rsidRPr="00AE78CD" w:rsidRDefault="00126FFB" w:rsidP="006F649D">
            <w:pPr>
              <w:widowControl w:val="0"/>
              <w:jc w:val="both"/>
              <w:rPr>
                <w:lang w:val="en-GB"/>
              </w:rPr>
            </w:pPr>
          </w:p>
          <w:p w14:paraId="76DC1E7D" w14:textId="2361E310" w:rsidR="007524A4" w:rsidRPr="00AE78CD" w:rsidRDefault="00126FFB" w:rsidP="006F649D">
            <w:pPr>
              <w:widowControl w:val="0"/>
              <w:jc w:val="both"/>
              <w:rPr>
                <w:lang w:val="en-GB"/>
              </w:rPr>
            </w:pPr>
            <w:r w:rsidRPr="00AE78CD">
              <w:rPr>
                <w:noProof/>
              </w:rPr>
              <w:drawing>
                <wp:inline distT="0" distB="0" distL="0" distR="0" wp14:anchorId="7D50AFE8" wp14:editId="3A84A54E">
                  <wp:extent cx="4531584" cy="1217991"/>
                  <wp:effectExtent l="0" t="0" r="2540" b="1270"/>
                  <wp:docPr id="15330469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046988" name=""/>
                          <pic:cNvPicPr/>
                        </pic:nvPicPr>
                        <pic:blipFill>
                          <a:blip r:embed="rId70">
                            <a:extLst>
                              <a:ext uri="{BEBA8EAE-BF5A-486C-A8C5-ECC9F3942E4B}">
                                <a14:imgProps xmlns:a14="http://schemas.microsoft.com/office/drawing/2010/main">
                                  <a14:imgLayer r:embed="rId71">
                                    <a14:imgEffect>
                                      <a14:brightnessContrast bright="-15000"/>
                                    </a14:imgEffect>
                                  </a14:imgLayer>
                                </a14:imgProps>
                              </a:ext>
                            </a:extLst>
                          </a:blip>
                          <a:stretch>
                            <a:fillRect/>
                          </a:stretch>
                        </pic:blipFill>
                        <pic:spPr>
                          <a:xfrm>
                            <a:off x="0" y="0"/>
                            <a:ext cx="4583700" cy="1231999"/>
                          </a:xfrm>
                          <a:prstGeom prst="rect">
                            <a:avLst/>
                          </a:prstGeom>
                        </pic:spPr>
                      </pic:pic>
                    </a:graphicData>
                  </a:graphic>
                </wp:inline>
              </w:drawing>
            </w:r>
          </w:p>
          <w:p w14:paraId="5EB80033" w14:textId="77777777" w:rsidR="007524A4" w:rsidRPr="00AE78CD" w:rsidRDefault="007524A4" w:rsidP="006F649D">
            <w:pPr>
              <w:widowControl w:val="0"/>
              <w:jc w:val="both"/>
              <w:rPr>
                <w:lang w:val="en-GB"/>
              </w:rPr>
            </w:pPr>
          </w:p>
          <w:p w14:paraId="6C1F5474" w14:textId="11D8A877" w:rsidR="00F57F77" w:rsidRPr="00AE78CD" w:rsidRDefault="00F57F77" w:rsidP="006F649D">
            <w:pPr>
              <w:widowControl w:val="0"/>
              <w:jc w:val="both"/>
              <w:rPr>
                <w:lang w:val="en-GB"/>
              </w:rPr>
            </w:pPr>
            <w:r w:rsidRPr="00AE78CD">
              <w:rPr>
                <w:b/>
                <w:bCs/>
                <w:lang w:val="en-GB"/>
              </w:rPr>
              <w:t>Note</w:t>
            </w:r>
            <w:r w:rsidRPr="00AE78CD">
              <w:rPr>
                <w:lang w:val="en-GB"/>
              </w:rPr>
              <w:t>: the applicant’s description shows data for validation in matrix</w:t>
            </w:r>
            <w:r w:rsidRPr="00AE78CD">
              <w:t xml:space="preserve"> </w:t>
            </w:r>
            <w:r w:rsidRPr="00AE78CD">
              <w:rPr>
                <w:lang w:val="en-GB"/>
              </w:rPr>
              <w:t>cabbage.</w:t>
            </w:r>
          </w:p>
        </w:tc>
      </w:tr>
      <w:bookmarkEnd w:id="922"/>
    </w:tbl>
    <w:p w14:paraId="263D9D64" w14:textId="77777777" w:rsidR="006F6A3C" w:rsidRPr="006F6A3C" w:rsidRDefault="006F6A3C" w:rsidP="006F6A3C">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C17660" w:rsidRPr="005E5CCD" w14:paraId="7FC8F90E" w14:textId="77777777" w:rsidTr="00C17660">
        <w:tc>
          <w:tcPr>
            <w:tcW w:w="728" w:type="pct"/>
            <w:hideMark/>
          </w:tcPr>
          <w:p w14:paraId="60CED186" w14:textId="77777777" w:rsidR="00C17660" w:rsidRPr="005E5CCD" w:rsidRDefault="00C17660">
            <w:pPr>
              <w:pStyle w:val="RepStandard"/>
              <w:spacing w:line="256" w:lineRule="auto"/>
            </w:pPr>
            <w:r w:rsidRPr="005E5CCD">
              <w:t>Reference:</w:t>
            </w:r>
          </w:p>
        </w:tc>
        <w:tc>
          <w:tcPr>
            <w:tcW w:w="4272" w:type="pct"/>
            <w:hideMark/>
          </w:tcPr>
          <w:p w14:paraId="7948FAC3" w14:textId="77777777" w:rsidR="00C17660" w:rsidRPr="005E5CCD" w:rsidRDefault="00C17660">
            <w:pPr>
              <w:pStyle w:val="RepStandard"/>
              <w:spacing w:line="256" w:lineRule="auto"/>
            </w:pPr>
            <w:r w:rsidRPr="005E5CCD">
              <w:t>KCP 8.3.</w:t>
            </w:r>
            <w:r w:rsidR="00CF682B" w:rsidRPr="005E5CCD">
              <w:t>10</w:t>
            </w:r>
            <w:r w:rsidR="001A5B08" w:rsidRPr="005E5CCD">
              <w:t>.1</w:t>
            </w:r>
          </w:p>
        </w:tc>
      </w:tr>
      <w:tr w:rsidR="00C17660" w:rsidRPr="005E5CCD" w14:paraId="451FB037" w14:textId="77777777" w:rsidTr="00C17660">
        <w:tc>
          <w:tcPr>
            <w:tcW w:w="728" w:type="pct"/>
            <w:hideMark/>
          </w:tcPr>
          <w:p w14:paraId="5C0795C8" w14:textId="77777777" w:rsidR="00C17660" w:rsidRPr="005E5CCD" w:rsidRDefault="00C17660">
            <w:pPr>
              <w:pStyle w:val="RepStandard"/>
              <w:spacing w:line="256" w:lineRule="auto"/>
              <w:rPr>
                <w:b/>
                <w:bCs/>
              </w:rPr>
            </w:pPr>
            <w:r w:rsidRPr="005E5CCD">
              <w:rPr>
                <w:b/>
                <w:bCs/>
              </w:rPr>
              <w:t>Report</w:t>
            </w:r>
          </w:p>
        </w:tc>
        <w:tc>
          <w:tcPr>
            <w:tcW w:w="4272" w:type="pct"/>
            <w:hideMark/>
          </w:tcPr>
          <w:p w14:paraId="2A09F1B3" w14:textId="37DED071" w:rsidR="00C17660" w:rsidRPr="005E5CCD" w:rsidRDefault="00C17660">
            <w:pPr>
              <w:pStyle w:val="RepTable"/>
              <w:spacing w:line="256" w:lineRule="auto"/>
              <w:jc w:val="both"/>
            </w:pPr>
            <w:r w:rsidRPr="006F649D">
              <w:t xml:space="preserve">Magnitude of the residue of esfenvalerate (CAS 66230-04-4) in </w:t>
            </w:r>
            <w:r w:rsidRPr="00504BA1">
              <w:rPr>
                <w:highlight w:val="lightGray"/>
              </w:rPr>
              <w:t>to</w:t>
            </w:r>
            <w:r w:rsidR="00504BA1" w:rsidRPr="00504BA1">
              <w:rPr>
                <w:highlight w:val="lightGray"/>
              </w:rPr>
              <w:t>m</w:t>
            </w:r>
            <w:r w:rsidRPr="00504BA1">
              <w:rPr>
                <w:highlight w:val="lightGray"/>
              </w:rPr>
              <w:t xml:space="preserve">ato </w:t>
            </w:r>
            <w:r w:rsidRPr="006F649D">
              <w:t>(Raw Agricultural Commodity- RAC) grown in open field conditions after two applications of a formulated</w:t>
            </w:r>
            <w:r w:rsidRPr="005E5CCD">
              <w:t xml:space="preserve"> product Esfenvalerate 5% EW - one harvest and one decline curve trial in Northern Europe/ Poland (2021) / Report </w:t>
            </w:r>
            <w:r w:rsidRPr="00504BA1">
              <w:rPr>
                <w:highlight w:val="lightGray"/>
              </w:rPr>
              <w:t>21</w:t>
            </w:r>
            <w:r w:rsidR="00504BA1" w:rsidRPr="00504BA1">
              <w:rPr>
                <w:highlight w:val="lightGray"/>
              </w:rPr>
              <w:t>/</w:t>
            </w:r>
            <w:r w:rsidRPr="00504BA1">
              <w:rPr>
                <w:highlight w:val="lightGray"/>
              </w:rPr>
              <w:t>FRT</w:t>
            </w:r>
            <w:r w:rsidR="00504BA1" w:rsidRPr="00504BA1">
              <w:rPr>
                <w:highlight w:val="lightGray"/>
              </w:rPr>
              <w:t>/</w:t>
            </w:r>
            <w:r w:rsidRPr="00504BA1">
              <w:rPr>
                <w:highlight w:val="lightGray"/>
              </w:rPr>
              <w:t>27</w:t>
            </w:r>
            <w:r w:rsidR="00504BA1" w:rsidRPr="00504BA1">
              <w:rPr>
                <w:highlight w:val="lightGray"/>
              </w:rPr>
              <w:t>/</w:t>
            </w:r>
            <w:r w:rsidRPr="00504BA1">
              <w:rPr>
                <w:highlight w:val="lightGray"/>
              </w:rPr>
              <w:t>LYPESEVRT</w:t>
            </w:r>
          </w:p>
          <w:p w14:paraId="5A8A23E9" w14:textId="77777777" w:rsidR="00C17660" w:rsidRPr="005E5CCD" w:rsidRDefault="00C17660">
            <w:pPr>
              <w:pStyle w:val="RepTable"/>
              <w:spacing w:line="256" w:lineRule="auto"/>
              <w:jc w:val="both"/>
            </w:pPr>
            <w:r w:rsidRPr="005E5CCD">
              <w:t>(Field Phase)</w:t>
            </w:r>
          </w:p>
          <w:p w14:paraId="00909138" w14:textId="77777777" w:rsidR="00C17660" w:rsidRPr="005E5CCD" w:rsidRDefault="00C17660">
            <w:pPr>
              <w:pStyle w:val="RepTable"/>
              <w:spacing w:line="256" w:lineRule="auto"/>
            </w:pPr>
            <w:r w:rsidRPr="005E5CCD">
              <w:t>Study Director: Michal Tartanus</w:t>
            </w:r>
          </w:p>
        </w:tc>
      </w:tr>
      <w:tr w:rsidR="00C17660" w:rsidRPr="005E5CCD" w14:paraId="6A13DD0F" w14:textId="77777777" w:rsidTr="00C17660">
        <w:tc>
          <w:tcPr>
            <w:tcW w:w="728" w:type="pct"/>
            <w:hideMark/>
          </w:tcPr>
          <w:p w14:paraId="6BB80186" w14:textId="77777777" w:rsidR="00C17660" w:rsidRPr="005E5CCD" w:rsidRDefault="00C17660">
            <w:pPr>
              <w:pStyle w:val="RepStandard"/>
              <w:spacing w:line="256" w:lineRule="auto"/>
            </w:pPr>
            <w:r w:rsidRPr="005E5CCD">
              <w:t>Guideline(s):</w:t>
            </w:r>
          </w:p>
        </w:tc>
        <w:tc>
          <w:tcPr>
            <w:tcW w:w="4272" w:type="pct"/>
            <w:hideMark/>
          </w:tcPr>
          <w:p w14:paraId="0D1F6B4B" w14:textId="77777777" w:rsidR="00C17660" w:rsidRPr="005E5CCD" w:rsidRDefault="00C17660">
            <w:pPr>
              <w:pStyle w:val="RepStandard"/>
              <w:spacing w:line="256" w:lineRule="auto"/>
            </w:pPr>
            <w:r w:rsidRPr="005E5CCD">
              <w:t xml:space="preserve">EC No. 1107/2009 </w:t>
            </w:r>
          </w:p>
          <w:p w14:paraId="0963C83C" w14:textId="77777777" w:rsidR="00C17660" w:rsidRPr="005E5CCD" w:rsidRDefault="00C17660">
            <w:pPr>
              <w:pStyle w:val="RepStandard"/>
              <w:spacing w:line="256" w:lineRule="auto"/>
            </w:pPr>
            <w:r w:rsidRPr="005E5CCD">
              <w:t>Commission Working Document 7029/VI/95 Rev. 5</w:t>
            </w:r>
          </w:p>
          <w:p w14:paraId="54054AD0" w14:textId="77777777" w:rsidR="00C17660" w:rsidRPr="005E5CCD" w:rsidRDefault="00C17660">
            <w:pPr>
              <w:pStyle w:val="RepStandard"/>
              <w:spacing w:line="256" w:lineRule="auto"/>
            </w:pPr>
            <w:r w:rsidRPr="005E5CCD">
              <w:t>SANTE/2020/12830, Rev.1.</w:t>
            </w:r>
          </w:p>
        </w:tc>
      </w:tr>
      <w:tr w:rsidR="00C17660" w:rsidRPr="005E5CCD" w14:paraId="3C1AFCA1" w14:textId="77777777" w:rsidTr="00F57F77">
        <w:tc>
          <w:tcPr>
            <w:tcW w:w="728" w:type="pct"/>
            <w:shd w:val="clear" w:color="auto" w:fill="D9D9D9" w:themeFill="background1" w:themeFillShade="D9"/>
            <w:hideMark/>
          </w:tcPr>
          <w:p w14:paraId="17147DF1" w14:textId="77777777" w:rsidR="00C17660" w:rsidRPr="005E5CCD" w:rsidRDefault="00C17660">
            <w:pPr>
              <w:pStyle w:val="RepStandard"/>
              <w:spacing w:line="256" w:lineRule="auto"/>
            </w:pPr>
            <w:r w:rsidRPr="005E5CCD">
              <w:t>Deviations:</w:t>
            </w:r>
          </w:p>
        </w:tc>
        <w:tc>
          <w:tcPr>
            <w:tcW w:w="4272" w:type="pct"/>
            <w:shd w:val="clear" w:color="auto" w:fill="D9D9D9" w:themeFill="background1" w:themeFillShade="D9"/>
            <w:hideMark/>
          </w:tcPr>
          <w:p w14:paraId="083032D6" w14:textId="77777777" w:rsidR="00C17660" w:rsidRPr="005E5CCD" w:rsidRDefault="00C17660">
            <w:pPr>
              <w:pStyle w:val="RepStandard"/>
              <w:spacing w:line="256" w:lineRule="auto"/>
            </w:pPr>
            <w:r w:rsidRPr="005E5CCD">
              <w:t>No</w:t>
            </w:r>
          </w:p>
        </w:tc>
      </w:tr>
      <w:tr w:rsidR="00C17660" w:rsidRPr="005E5CCD" w14:paraId="271BBBFE" w14:textId="77777777" w:rsidTr="00C17660">
        <w:tc>
          <w:tcPr>
            <w:tcW w:w="728" w:type="pct"/>
            <w:hideMark/>
          </w:tcPr>
          <w:p w14:paraId="725A91DD" w14:textId="77777777" w:rsidR="00C17660" w:rsidRPr="005E5CCD" w:rsidRDefault="00C17660">
            <w:pPr>
              <w:pStyle w:val="RepStandard"/>
              <w:spacing w:line="256" w:lineRule="auto"/>
            </w:pPr>
            <w:r w:rsidRPr="005E5CCD">
              <w:t>GLP:</w:t>
            </w:r>
          </w:p>
        </w:tc>
        <w:tc>
          <w:tcPr>
            <w:tcW w:w="4272" w:type="pct"/>
            <w:hideMark/>
          </w:tcPr>
          <w:p w14:paraId="179AC246" w14:textId="77777777" w:rsidR="00C17660" w:rsidRPr="005E5CCD" w:rsidRDefault="00C17660">
            <w:pPr>
              <w:pStyle w:val="RepStandard"/>
              <w:spacing w:line="256" w:lineRule="auto"/>
            </w:pPr>
            <w:r w:rsidRPr="005E5CCD">
              <w:t>Yes</w:t>
            </w:r>
          </w:p>
        </w:tc>
      </w:tr>
      <w:tr w:rsidR="00C17660" w:rsidRPr="005E5CCD" w14:paraId="646C406F" w14:textId="77777777" w:rsidTr="00F57F77">
        <w:tc>
          <w:tcPr>
            <w:tcW w:w="728" w:type="pct"/>
            <w:shd w:val="clear" w:color="auto" w:fill="D9D9D9" w:themeFill="background1" w:themeFillShade="D9"/>
            <w:hideMark/>
          </w:tcPr>
          <w:p w14:paraId="6E07BA77"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3989541A" w14:textId="77777777" w:rsidR="00C17660" w:rsidRPr="005E5CCD" w:rsidRDefault="00C17660">
            <w:pPr>
              <w:pStyle w:val="RepStandard"/>
              <w:spacing w:line="256" w:lineRule="auto"/>
            </w:pPr>
            <w:r w:rsidRPr="005E5CCD">
              <w:t>Yes</w:t>
            </w:r>
          </w:p>
        </w:tc>
      </w:tr>
      <w:tr w:rsidR="00C17660" w:rsidRPr="005E5CCD" w14:paraId="44B2AC52" w14:textId="77777777" w:rsidTr="00C17660">
        <w:tc>
          <w:tcPr>
            <w:tcW w:w="728" w:type="pct"/>
            <w:hideMark/>
          </w:tcPr>
          <w:p w14:paraId="27F0DE1C" w14:textId="77777777" w:rsidR="00C17660" w:rsidRPr="005E5CCD" w:rsidRDefault="00C17660">
            <w:pPr>
              <w:pStyle w:val="RepStandard"/>
              <w:spacing w:line="256" w:lineRule="auto"/>
              <w:rPr>
                <w:b/>
                <w:bCs/>
              </w:rPr>
            </w:pPr>
            <w:r w:rsidRPr="005E5CCD">
              <w:rPr>
                <w:b/>
                <w:bCs/>
              </w:rPr>
              <w:t>Reference:</w:t>
            </w:r>
          </w:p>
        </w:tc>
        <w:tc>
          <w:tcPr>
            <w:tcW w:w="4272" w:type="pct"/>
          </w:tcPr>
          <w:p w14:paraId="5E858E58" w14:textId="77777777" w:rsidR="00C17660" w:rsidRPr="005E5CCD" w:rsidRDefault="001A5B08">
            <w:pPr>
              <w:pStyle w:val="RepTable"/>
              <w:spacing w:line="256" w:lineRule="auto"/>
            </w:pPr>
            <w:r w:rsidRPr="005E5CCD">
              <w:t>KCP 8.3.10.2</w:t>
            </w:r>
          </w:p>
        </w:tc>
      </w:tr>
      <w:tr w:rsidR="00C17660" w:rsidRPr="005E5CCD" w14:paraId="0C7D9105" w14:textId="77777777" w:rsidTr="00C17660">
        <w:tc>
          <w:tcPr>
            <w:tcW w:w="728" w:type="pct"/>
            <w:hideMark/>
          </w:tcPr>
          <w:p w14:paraId="1589A447" w14:textId="77777777" w:rsidR="00C17660" w:rsidRPr="006F649D" w:rsidRDefault="00C17660">
            <w:pPr>
              <w:pStyle w:val="RepStandard"/>
              <w:spacing w:line="256" w:lineRule="auto"/>
              <w:rPr>
                <w:b/>
                <w:bCs/>
              </w:rPr>
            </w:pPr>
            <w:r w:rsidRPr="006F649D">
              <w:rPr>
                <w:b/>
                <w:bCs/>
              </w:rPr>
              <w:t xml:space="preserve">Report </w:t>
            </w:r>
          </w:p>
        </w:tc>
        <w:tc>
          <w:tcPr>
            <w:tcW w:w="4272" w:type="pct"/>
            <w:hideMark/>
          </w:tcPr>
          <w:p w14:paraId="5C6FED24" w14:textId="77777777" w:rsidR="00C17660" w:rsidRPr="006F649D" w:rsidRDefault="00C17660">
            <w:pPr>
              <w:pStyle w:val="RepTable"/>
              <w:spacing w:line="256" w:lineRule="auto"/>
              <w:jc w:val="both"/>
            </w:pPr>
            <w:r w:rsidRPr="006F649D">
              <w:t xml:space="preserve">Determination of the magnitude of the residues of Esfenvalerate{any ratio of constituent isomers including Esfenvalerate) in tomato (Raw Agricultural Commodity - RAC) grown in open field conditions after two applications of a formulated product "Esfenvalerate 5% EW" - One harvest and one decline curve trial </w:t>
            </w:r>
          </w:p>
          <w:p w14:paraId="4CE96481" w14:textId="77777777" w:rsidR="00C17660" w:rsidRPr="006F649D" w:rsidRDefault="00C17660">
            <w:pPr>
              <w:pStyle w:val="RepTable"/>
              <w:spacing w:line="256" w:lineRule="auto"/>
            </w:pPr>
            <w:r w:rsidRPr="006F649D">
              <w:t>NEU- Poland (2022) / Report 21/FSL/09/6PL1 (Analytical Phase)</w:t>
            </w:r>
          </w:p>
          <w:p w14:paraId="30C18E51" w14:textId="77777777" w:rsidR="00C17660" w:rsidRPr="005E5CCD" w:rsidRDefault="00C17660">
            <w:pPr>
              <w:pStyle w:val="RepTable"/>
              <w:spacing w:line="256" w:lineRule="auto"/>
            </w:pPr>
            <w:r w:rsidRPr="006F649D">
              <w:t>Study director: Anna Markowicz</w:t>
            </w:r>
          </w:p>
        </w:tc>
      </w:tr>
      <w:tr w:rsidR="00C17660" w:rsidRPr="005E5CCD" w14:paraId="31A32541" w14:textId="77777777" w:rsidTr="00C17660">
        <w:tc>
          <w:tcPr>
            <w:tcW w:w="728" w:type="pct"/>
            <w:hideMark/>
          </w:tcPr>
          <w:p w14:paraId="48312D41" w14:textId="77777777" w:rsidR="00C17660" w:rsidRPr="005E5CCD" w:rsidRDefault="00C17660">
            <w:pPr>
              <w:pStyle w:val="RepStandard"/>
              <w:spacing w:line="256" w:lineRule="auto"/>
            </w:pPr>
            <w:r w:rsidRPr="005E5CCD">
              <w:t>Guideline(s):</w:t>
            </w:r>
          </w:p>
        </w:tc>
        <w:tc>
          <w:tcPr>
            <w:tcW w:w="4272" w:type="pct"/>
            <w:hideMark/>
          </w:tcPr>
          <w:p w14:paraId="21A1F88C" w14:textId="77777777" w:rsidR="00C17660" w:rsidRPr="005E5CCD" w:rsidRDefault="00C17660">
            <w:pPr>
              <w:pStyle w:val="RepStandard"/>
              <w:spacing w:line="256" w:lineRule="auto"/>
            </w:pPr>
            <w:r w:rsidRPr="005E5CCD">
              <w:t xml:space="preserve">EC No. 1107/2009 </w:t>
            </w:r>
          </w:p>
          <w:p w14:paraId="5DC8D5D8" w14:textId="77777777" w:rsidR="00C17660" w:rsidRPr="005E5CCD" w:rsidRDefault="00C17660">
            <w:pPr>
              <w:pStyle w:val="RepStandard"/>
              <w:spacing w:line="256" w:lineRule="auto"/>
            </w:pPr>
            <w:r w:rsidRPr="005E5CCD">
              <w:t>Commission Working Document 7029/VI/95 Rev. 5</w:t>
            </w:r>
          </w:p>
          <w:p w14:paraId="7CC0A824" w14:textId="77777777" w:rsidR="00C17660" w:rsidRPr="005E5CCD" w:rsidRDefault="00C17660">
            <w:pPr>
              <w:pStyle w:val="RepStandard"/>
              <w:spacing w:line="256" w:lineRule="auto"/>
            </w:pPr>
            <w:r w:rsidRPr="005E5CCD">
              <w:t>SANTE/2020/12830, Rev.1.</w:t>
            </w:r>
          </w:p>
          <w:p w14:paraId="05FF63C5" w14:textId="77777777" w:rsidR="00C17660" w:rsidRPr="005E5CCD" w:rsidRDefault="00C17660">
            <w:pPr>
              <w:pStyle w:val="RepStandard"/>
              <w:spacing w:line="256" w:lineRule="auto"/>
              <w:rPr>
                <w:lang w:val="pt-PT"/>
              </w:rPr>
            </w:pPr>
            <w:r w:rsidRPr="005E5CCD">
              <w:rPr>
                <w:lang w:val="pt-PT"/>
              </w:rPr>
              <w:t>OECD Guideline for the testing of chemicals on Crop Field Trial (TG 509 published in September 2009).</w:t>
            </w:r>
          </w:p>
        </w:tc>
      </w:tr>
      <w:tr w:rsidR="00C17660" w:rsidRPr="005E5CCD" w14:paraId="0E09A69F" w14:textId="77777777" w:rsidTr="00C17660">
        <w:tc>
          <w:tcPr>
            <w:tcW w:w="728" w:type="pct"/>
            <w:hideMark/>
          </w:tcPr>
          <w:p w14:paraId="5AD8FA4A" w14:textId="77777777" w:rsidR="00C17660" w:rsidRPr="005E5CCD" w:rsidRDefault="00C17660">
            <w:pPr>
              <w:pStyle w:val="RepStandard"/>
              <w:spacing w:line="256" w:lineRule="auto"/>
            </w:pPr>
            <w:r w:rsidRPr="005E5CCD">
              <w:t>Deviations:</w:t>
            </w:r>
          </w:p>
        </w:tc>
        <w:tc>
          <w:tcPr>
            <w:tcW w:w="4272" w:type="pct"/>
            <w:hideMark/>
          </w:tcPr>
          <w:p w14:paraId="5106D441" w14:textId="77777777" w:rsidR="00C17660" w:rsidRPr="005E5CCD" w:rsidRDefault="00C17660">
            <w:pPr>
              <w:pStyle w:val="RepStandard"/>
              <w:spacing w:line="256" w:lineRule="auto"/>
            </w:pPr>
            <w:r w:rsidRPr="005E5CCD">
              <w:t>No</w:t>
            </w:r>
          </w:p>
        </w:tc>
      </w:tr>
      <w:tr w:rsidR="00C17660" w:rsidRPr="005E5CCD" w14:paraId="19D69315" w14:textId="77777777" w:rsidTr="00C17660">
        <w:tc>
          <w:tcPr>
            <w:tcW w:w="728" w:type="pct"/>
            <w:hideMark/>
          </w:tcPr>
          <w:p w14:paraId="2349CF8C" w14:textId="77777777" w:rsidR="00C17660" w:rsidRPr="005E5CCD" w:rsidRDefault="00C17660">
            <w:pPr>
              <w:pStyle w:val="RepStandard"/>
              <w:spacing w:line="256" w:lineRule="auto"/>
            </w:pPr>
            <w:r w:rsidRPr="005E5CCD">
              <w:t>GLP:</w:t>
            </w:r>
          </w:p>
        </w:tc>
        <w:tc>
          <w:tcPr>
            <w:tcW w:w="4272" w:type="pct"/>
            <w:hideMark/>
          </w:tcPr>
          <w:p w14:paraId="61ABE0A9" w14:textId="77777777" w:rsidR="00C17660" w:rsidRPr="005E5CCD" w:rsidRDefault="00C17660">
            <w:pPr>
              <w:pStyle w:val="RepStandard"/>
              <w:spacing w:line="256" w:lineRule="auto"/>
            </w:pPr>
            <w:r w:rsidRPr="005E5CCD">
              <w:t>Yes</w:t>
            </w:r>
          </w:p>
        </w:tc>
      </w:tr>
      <w:tr w:rsidR="00C17660" w:rsidRPr="005E5CCD" w14:paraId="2F694D97" w14:textId="77777777" w:rsidTr="00F57F77">
        <w:tc>
          <w:tcPr>
            <w:tcW w:w="728" w:type="pct"/>
            <w:shd w:val="clear" w:color="auto" w:fill="D9D9D9" w:themeFill="background1" w:themeFillShade="D9"/>
            <w:hideMark/>
          </w:tcPr>
          <w:p w14:paraId="57D53E61"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2AC70075" w14:textId="61C12149" w:rsidR="00C17660" w:rsidRPr="005E5CCD" w:rsidRDefault="006A595E">
            <w:pPr>
              <w:pStyle w:val="RepStandard"/>
              <w:spacing w:line="256" w:lineRule="auto"/>
            </w:pPr>
            <w:r>
              <w:t>No</w:t>
            </w:r>
          </w:p>
        </w:tc>
      </w:tr>
      <w:tr w:rsidR="00C17660" w:rsidRPr="005E5CCD" w14:paraId="35061F27" w14:textId="77777777" w:rsidTr="00C17660">
        <w:tc>
          <w:tcPr>
            <w:tcW w:w="728" w:type="pct"/>
            <w:hideMark/>
          </w:tcPr>
          <w:p w14:paraId="75D25F76" w14:textId="77777777" w:rsidR="00C17660" w:rsidRPr="005E5CCD" w:rsidRDefault="00C17660">
            <w:pPr>
              <w:pStyle w:val="RepStandard"/>
              <w:spacing w:line="256" w:lineRule="auto"/>
            </w:pPr>
            <w:r w:rsidRPr="005E5CCD">
              <w:t>Reference:</w:t>
            </w:r>
          </w:p>
        </w:tc>
        <w:tc>
          <w:tcPr>
            <w:tcW w:w="4272" w:type="pct"/>
          </w:tcPr>
          <w:p w14:paraId="22A52842" w14:textId="77777777" w:rsidR="00C17660" w:rsidRPr="005E5CCD" w:rsidRDefault="00C17660">
            <w:pPr>
              <w:pStyle w:val="RepStandard"/>
              <w:spacing w:line="256" w:lineRule="auto"/>
            </w:pPr>
          </w:p>
        </w:tc>
      </w:tr>
      <w:tr w:rsidR="00C17660" w:rsidRPr="005E5CCD" w14:paraId="7749380D" w14:textId="77777777" w:rsidTr="00C17660">
        <w:tc>
          <w:tcPr>
            <w:tcW w:w="728" w:type="pct"/>
            <w:hideMark/>
          </w:tcPr>
          <w:p w14:paraId="46E5F754" w14:textId="77777777" w:rsidR="00C17660" w:rsidRPr="005E5CCD" w:rsidRDefault="00C17660">
            <w:pPr>
              <w:pStyle w:val="RepStandard"/>
              <w:spacing w:line="256" w:lineRule="auto"/>
            </w:pPr>
            <w:r w:rsidRPr="005E5CCD">
              <w:t>Report</w:t>
            </w:r>
          </w:p>
        </w:tc>
        <w:tc>
          <w:tcPr>
            <w:tcW w:w="4272" w:type="pct"/>
            <w:hideMark/>
          </w:tcPr>
          <w:p w14:paraId="7F4E3B63" w14:textId="77777777" w:rsidR="00C17660" w:rsidRPr="005E5CCD" w:rsidRDefault="00C17660">
            <w:pPr>
              <w:pStyle w:val="RepStandard"/>
              <w:spacing w:line="256" w:lineRule="auto"/>
            </w:pPr>
            <w:r w:rsidRPr="005E5CCD">
              <w:t xml:space="preserve">Validation of method for determination of the residues of </w:t>
            </w:r>
            <w:proofErr w:type="spellStart"/>
            <w:r w:rsidRPr="005E5CCD">
              <w:t>Fenvalerate</w:t>
            </w:r>
            <w:proofErr w:type="spellEnd"/>
            <w:r w:rsidRPr="005E5CCD">
              <w:t xml:space="preserve"> (any ratio of constituent isomers including </w:t>
            </w:r>
            <w:proofErr w:type="spellStart"/>
            <w:r w:rsidRPr="005E5CCD">
              <w:t>Esfenvalerate</w:t>
            </w:r>
            <w:proofErr w:type="spellEnd"/>
            <w:r w:rsidRPr="005E5CCD">
              <w:t xml:space="preserve">) in head cabbage, strawberry and wheat by gas chromatography, Ms Anna Markowicz (Study Director), 2022, </w:t>
            </w:r>
            <w:bookmarkStart w:id="923" w:name="_Hlk148702053"/>
            <w:r w:rsidRPr="005E5CCD">
              <w:t xml:space="preserve">21/FSL/09/V </w:t>
            </w:r>
            <w:bookmarkEnd w:id="923"/>
          </w:p>
        </w:tc>
      </w:tr>
      <w:tr w:rsidR="00C17660" w:rsidRPr="005E5CCD" w14:paraId="0E9B2564" w14:textId="77777777" w:rsidTr="00C17660">
        <w:tc>
          <w:tcPr>
            <w:tcW w:w="728" w:type="pct"/>
            <w:hideMark/>
          </w:tcPr>
          <w:p w14:paraId="4EF84AED" w14:textId="77777777" w:rsidR="00C17660" w:rsidRPr="005E5CCD" w:rsidRDefault="00C17660">
            <w:pPr>
              <w:pStyle w:val="RepStandard"/>
              <w:spacing w:line="256" w:lineRule="auto"/>
            </w:pPr>
            <w:r w:rsidRPr="005E5CCD">
              <w:lastRenderedPageBreak/>
              <w:t>Guideline(s):</w:t>
            </w:r>
          </w:p>
        </w:tc>
        <w:tc>
          <w:tcPr>
            <w:tcW w:w="4272" w:type="pct"/>
            <w:hideMark/>
          </w:tcPr>
          <w:p w14:paraId="265F37D9" w14:textId="77777777" w:rsidR="00C17660" w:rsidRPr="005E5CCD" w:rsidRDefault="00C17660">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2DEE39D4" w14:textId="77777777" w:rsidR="00C17660" w:rsidRPr="005E5CCD" w:rsidRDefault="00C17660">
            <w:pPr>
              <w:pStyle w:val="RepStandard"/>
              <w:spacing w:line="256" w:lineRule="auto"/>
            </w:pPr>
            <w:r w:rsidRPr="005E5CCD">
              <w:t>OECD ENV / MC / CHEM (98) 17;</w:t>
            </w:r>
          </w:p>
          <w:p w14:paraId="272D441F" w14:textId="77777777" w:rsidR="00C17660" w:rsidRPr="005E5CCD" w:rsidRDefault="00C17660">
            <w:pPr>
              <w:pStyle w:val="RepStandard"/>
              <w:spacing w:line="256" w:lineRule="auto"/>
            </w:pPr>
            <w:r w:rsidRPr="005E5CCD">
              <w:t>Regulation of the Minister of Health of 3 August 2021 r. on Good Laboratory Practice and testing in compliance with the principles with Good Laboratory Practice.</w:t>
            </w:r>
          </w:p>
        </w:tc>
      </w:tr>
      <w:tr w:rsidR="00C17660" w:rsidRPr="005E5CCD" w14:paraId="5A023626" w14:textId="77777777" w:rsidTr="00C17660">
        <w:tc>
          <w:tcPr>
            <w:tcW w:w="728" w:type="pct"/>
            <w:hideMark/>
          </w:tcPr>
          <w:p w14:paraId="70F635C8" w14:textId="77777777" w:rsidR="00C17660" w:rsidRPr="005E5CCD" w:rsidRDefault="00C17660">
            <w:pPr>
              <w:pStyle w:val="RepStandard"/>
              <w:spacing w:line="256" w:lineRule="auto"/>
            </w:pPr>
            <w:r w:rsidRPr="005E5CCD">
              <w:t>Deviations:</w:t>
            </w:r>
          </w:p>
        </w:tc>
        <w:tc>
          <w:tcPr>
            <w:tcW w:w="4272" w:type="pct"/>
            <w:hideMark/>
          </w:tcPr>
          <w:p w14:paraId="307A2C4C" w14:textId="77777777" w:rsidR="00C17660" w:rsidRPr="005E5CCD" w:rsidRDefault="00C17660">
            <w:pPr>
              <w:pStyle w:val="RepStandard"/>
              <w:spacing w:line="256" w:lineRule="auto"/>
            </w:pPr>
            <w:r w:rsidRPr="005E5CCD">
              <w:t xml:space="preserve">No </w:t>
            </w:r>
          </w:p>
        </w:tc>
      </w:tr>
      <w:tr w:rsidR="00C17660" w:rsidRPr="005E5CCD" w14:paraId="01C569EE" w14:textId="77777777" w:rsidTr="00C17660">
        <w:tc>
          <w:tcPr>
            <w:tcW w:w="728" w:type="pct"/>
            <w:hideMark/>
          </w:tcPr>
          <w:p w14:paraId="21E44824" w14:textId="77777777" w:rsidR="00C17660" w:rsidRPr="005E5CCD" w:rsidRDefault="00C17660">
            <w:pPr>
              <w:pStyle w:val="RepStandard"/>
              <w:spacing w:line="256" w:lineRule="auto"/>
            </w:pPr>
            <w:r w:rsidRPr="005E5CCD">
              <w:t>GLP:</w:t>
            </w:r>
          </w:p>
        </w:tc>
        <w:tc>
          <w:tcPr>
            <w:tcW w:w="4272" w:type="pct"/>
            <w:hideMark/>
          </w:tcPr>
          <w:p w14:paraId="4DB05BFA" w14:textId="77777777" w:rsidR="00C17660" w:rsidRPr="005E5CCD" w:rsidRDefault="00C17660">
            <w:pPr>
              <w:pStyle w:val="RepStandard"/>
              <w:spacing w:line="256" w:lineRule="auto"/>
            </w:pPr>
            <w:r w:rsidRPr="005E5CCD">
              <w:t xml:space="preserve">Yes </w:t>
            </w:r>
          </w:p>
        </w:tc>
      </w:tr>
      <w:tr w:rsidR="00C17660" w:rsidRPr="005E5CCD" w14:paraId="19E624B0" w14:textId="77777777" w:rsidTr="00F57F77">
        <w:tc>
          <w:tcPr>
            <w:tcW w:w="728" w:type="pct"/>
            <w:shd w:val="clear" w:color="auto" w:fill="D9D9D9" w:themeFill="background1" w:themeFillShade="D9"/>
            <w:hideMark/>
          </w:tcPr>
          <w:p w14:paraId="0D7D765A" w14:textId="77777777" w:rsidR="00C17660" w:rsidRPr="005E5CCD" w:rsidRDefault="00C17660">
            <w:pPr>
              <w:pStyle w:val="RepStandard"/>
              <w:spacing w:line="256" w:lineRule="auto"/>
            </w:pPr>
            <w:r w:rsidRPr="005E5CCD">
              <w:t>Acceptability:</w:t>
            </w:r>
          </w:p>
        </w:tc>
        <w:tc>
          <w:tcPr>
            <w:tcW w:w="4272" w:type="pct"/>
            <w:shd w:val="clear" w:color="auto" w:fill="D9D9D9" w:themeFill="background1" w:themeFillShade="D9"/>
            <w:hideMark/>
          </w:tcPr>
          <w:p w14:paraId="21321897" w14:textId="2639F875" w:rsidR="00C17660" w:rsidRPr="005E5CCD" w:rsidRDefault="00F57F77">
            <w:pPr>
              <w:pStyle w:val="RepStandard"/>
              <w:spacing w:line="256" w:lineRule="auto"/>
            </w:pPr>
            <w:r>
              <w:t>Is going to be provided for the evaluation</w:t>
            </w:r>
          </w:p>
        </w:tc>
      </w:tr>
    </w:tbl>
    <w:p w14:paraId="2D1A2085" w14:textId="77777777" w:rsidR="00C17660" w:rsidRPr="005E5CCD" w:rsidRDefault="00C17660" w:rsidP="00C17660">
      <w:pPr>
        <w:pStyle w:val="RepStandard"/>
      </w:pPr>
    </w:p>
    <w:p w14:paraId="5E5E6B13" w14:textId="77777777" w:rsidR="00C17660" w:rsidRPr="005E5CCD" w:rsidRDefault="00C17660" w:rsidP="00C17660">
      <w:pPr>
        <w:pStyle w:val="RepStandard"/>
        <w:rPr>
          <w:b/>
          <w:bCs/>
        </w:rPr>
      </w:pPr>
      <w:r w:rsidRPr="005E5CCD">
        <w:rPr>
          <w:b/>
          <w:bCs/>
        </w:rPr>
        <w:t>Materials:</w:t>
      </w:r>
    </w:p>
    <w:p w14:paraId="673EB328" w14:textId="77777777" w:rsidR="00C17660" w:rsidRPr="005E5CCD" w:rsidRDefault="00C17660" w:rsidP="00C17660">
      <w:pPr>
        <w:pStyle w:val="RepStandard"/>
      </w:pPr>
      <w:r w:rsidRPr="005E5CCD">
        <w:t xml:space="preserve">Test material: </w:t>
      </w:r>
      <w:proofErr w:type="spellStart"/>
      <w:r w:rsidRPr="005E5CCD">
        <w:t>Esfenvalerate</w:t>
      </w:r>
      <w:proofErr w:type="spellEnd"/>
      <w:r w:rsidRPr="005E5CCD">
        <w:t xml:space="preserve"> 5% </w:t>
      </w:r>
    </w:p>
    <w:p w14:paraId="6B6BFE03" w14:textId="77777777" w:rsidR="00C17660" w:rsidRPr="005E5CCD" w:rsidRDefault="00C17660" w:rsidP="00C17660">
      <w:pPr>
        <w:pStyle w:val="RepStandard"/>
      </w:pPr>
      <w:r w:rsidRPr="005E5CCD">
        <w:t>Crop: tomato</w:t>
      </w:r>
    </w:p>
    <w:p w14:paraId="28FCBC4B" w14:textId="77777777" w:rsidR="00C17660" w:rsidRPr="005E5CCD" w:rsidRDefault="00C17660" w:rsidP="00C17660">
      <w:pPr>
        <w:pStyle w:val="RepStandard"/>
        <w:rPr>
          <w:b/>
          <w:bCs/>
        </w:rPr>
      </w:pPr>
      <w:r w:rsidRPr="005E5CCD">
        <w:rPr>
          <w:b/>
          <w:bCs/>
        </w:rPr>
        <w:t>Study design and methods:</w:t>
      </w:r>
    </w:p>
    <w:p w14:paraId="02D03ED3" w14:textId="77777777" w:rsidR="00C17660" w:rsidRPr="005E5CCD" w:rsidRDefault="00C17660" w:rsidP="00C17660">
      <w:pPr>
        <w:pStyle w:val="RepTableSmall"/>
        <w:keepNext/>
        <w:keepLines/>
        <w:jc w:val="both"/>
        <w:rPr>
          <w:sz w:val="22"/>
          <w:szCs w:val="22"/>
        </w:rPr>
      </w:pPr>
      <w:r w:rsidRPr="005E5CCD">
        <w:rPr>
          <w:sz w:val="22"/>
          <w:szCs w:val="22"/>
        </w:rPr>
        <w:t xml:space="preserve">One harvest and one decline curve trial were conducted in Poland in 2021. Two applications (BBCH 85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0A06D343" w14:textId="77777777" w:rsidR="00C17660" w:rsidRPr="005E5CCD" w:rsidRDefault="00C17660" w:rsidP="00C17660">
      <w:pPr>
        <w:pStyle w:val="RepStandard"/>
      </w:pPr>
    </w:p>
    <w:p w14:paraId="42E36412" w14:textId="77777777" w:rsidR="00C17660" w:rsidRPr="005E5CCD" w:rsidRDefault="00C17660" w:rsidP="00C17660">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added to the sample with acetonitrile.</w:t>
      </w:r>
    </w:p>
    <w:p w14:paraId="2882CFE3" w14:textId="77777777" w:rsidR="00C17660" w:rsidRPr="005E5CCD" w:rsidRDefault="00C17660" w:rsidP="00C17660">
      <w:pPr>
        <w:pStyle w:val="RepStandard"/>
      </w:pPr>
      <w:r w:rsidRPr="005E5CCD">
        <w:t>Quantification was performed using LC-MS/MS detection system according to the study validated in the Study Report 21/FSL/09/V.</w:t>
      </w:r>
    </w:p>
    <w:p w14:paraId="3D6DFB5A" w14:textId="77777777" w:rsidR="00C17660" w:rsidRPr="005E5CCD" w:rsidRDefault="00C17660" w:rsidP="00C17660">
      <w:pPr>
        <w:pStyle w:val="RepStandard"/>
      </w:pPr>
    </w:p>
    <w:p w14:paraId="3F5074E7" w14:textId="77777777" w:rsidR="00C17660" w:rsidRPr="005E5CCD" w:rsidRDefault="00C17660" w:rsidP="00C17660">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0CA18728" w14:textId="77777777" w:rsidR="00C17660" w:rsidRPr="005E5CCD" w:rsidRDefault="00C17660" w:rsidP="00C17660">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C17660" w:rsidRPr="005E5CCD" w14:paraId="44F0AEA1" w14:textId="77777777" w:rsidTr="00C17660">
        <w:tc>
          <w:tcPr>
            <w:tcW w:w="2127" w:type="dxa"/>
            <w:tcBorders>
              <w:top w:val="nil"/>
              <w:left w:val="nil"/>
              <w:bottom w:val="nil"/>
              <w:right w:val="nil"/>
            </w:tcBorders>
            <w:hideMark/>
          </w:tcPr>
          <w:p w14:paraId="2BCAB6B7" w14:textId="77777777" w:rsidR="00C17660" w:rsidRPr="005E5CCD" w:rsidRDefault="00C17660">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1AD05244" w14:textId="77777777" w:rsidR="00C17660" w:rsidRPr="005E5CCD" w:rsidRDefault="00C17660">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60682B9B"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tomato.</w:t>
      </w:r>
    </w:p>
    <w:p w14:paraId="02A873B8" w14:textId="77777777" w:rsidR="00C17660" w:rsidRPr="005E5CCD" w:rsidRDefault="00C17660" w:rsidP="00C17660">
      <w:pPr>
        <w:pStyle w:val="RepLabel"/>
      </w:pPr>
      <w:r w:rsidRPr="005E5CCD">
        <w:t>Table A 49:</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C17660" w:rsidRPr="005E5CCD" w14:paraId="325D42EB" w14:textId="77777777" w:rsidTr="00C17660">
        <w:trPr>
          <w:tblHeader/>
        </w:trPr>
        <w:tc>
          <w:tcPr>
            <w:tcW w:w="618" w:type="pct"/>
            <w:tcBorders>
              <w:top w:val="single" w:sz="4" w:space="0" w:color="auto"/>
              <w:left w:val="single" w:sz="4" w:space="0" w:color="auto"/>
              <w:bottom w:val="single" w:sz="4" w:space="0" w:color="auto"/>
              <w:right w:val="single" w:sz="4" w:space="0" w:color="auto"/>
            </w:tcBorders>
            <w:hideMark/>
          </w:tcPr>
          <w:p w14:paraId="136C1078" w14:textId="77777777" w:rsidR="00C17660" w:rsidRPr="005E5CCD" w:rsidRDefault="00C17660">
            <w:pPr>
              <w:pStyle w:val="RepTableHeader"/>
              <w:spacing w:line="256" w:lineRule="auto"/>
              <w:jc w:val="center"/>
              <w:rPr>
                <w:sz w:val="18"/>
                <w:szCs w:val="18"/>
                <w:lang w:val="en-GB"/>
              </w:rPr>
            </w:pPr>
            <w:bookmarkStart w:id="924" w:name="_Hlk148702077"/>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33C08F08" w14:textId="77777777" w:rsidR="00C17660" w:rsidRPr="005E5CCD" w:rsidRDefault="00C17660">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7D3C02AA" w14:textId="0DC66EE4" w:rsidR="00C17660" w:rsidRPr="005E5CCD" w:rsidRDefault="00C17660">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r w:rsidR="00126FFB">
              <w:rPr>
                <w:sz w:val="18"/>
                <w:szCs w:val="18"/>
                <w:lang w:val="en-GB"/>
              </w:rPr>
              <w:t xml:space="preserve"> </w:t>
            </w:r>
          </w:p>
        </w:tc>
        <w:tc>
          <w:tcPr>
            <w:tcW w:w="618" w:type="pct"/>
            <w:tcBorders>
              <w:top w:val="single" w:sz="4" w:space="0" w:color="auto"/>
              <w:left w:val="single" w:sz="4" w:space="0" w:color="auto"/>
              <w:bottom w:val="single" w:sz="4" w:space="0" w:color="auto"/>
              <w:right w:val="single" w:sz="4" w:space="0" w:color="auto"/>
            </w:tcBorders>
            <w:hideMark/>
          </w:tcPr>
          <w:p w14:paraId="023F2F05" w14:textId="77777777" w:rsidR="00C17660" w:rsidRPr="005E5CCD" w:rsidRDefault="00C17660">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4CFB7EA6" w14:textId="77777777" w:rsidR="00C17660" w:rsidRPr="005E5CCD" w:rsidRDefault="00C17660">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67368A1C" w14:textId="77777777" w:rsidR="00C17660" w:rsidRPr="005E5CCD" w:rsidRDefault="00C17660">
            <w:pPr>
              <w:pStyle w:val="RepTableHeader"/>
              <w:spacing w:line="256" w:lineRule="auto"/>
              <w:jc w:val="center"/>
              <w:rPr>
                <w:sz w:val="18"/>
                <w:szCs w:val="18"/>
                <w:lang w:val="en-GB"/>
              </w:rPr>
            </w:pPr>
            <w:r w:rsidRPr="005E5CCD">
              <w:rPr>
                <w:sz w:val="18"/>
                <w:szCs w:val="18"/>
                <w:lang w:val="en-GB"/>
              </w:rPr>
              <w:t>Comments</w:t>
            </w:r>
          </w:p>
        </w:tc>
      </w:tr>
      <w:tr w:rsidR="00C17660" w:rsidRPr="005E5CCD" w14:paraId="07603612"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3EDCF6AE" w14:textId="77777777" w:rsidR="00C17660" w:rsidRPr="005E5CCD" w:rsidRDefault="00C17660">
            <w:pPr>
              <w:pStyle w:val="RepTable"/>
              <w:spacing w:line="256" w:lineRule="auto"/>
              <w:rPr>
                <w:sz w:val="18"/>
                <w:szCs w:val="18"/>
              </w:rPr>
            </w:pPr>
            <w:r w:rsidRPr="005E5CCD">
              <w:rPr>
                <w:sz w:val="18"/>
                <w:szCs w:val="18"/>
              </w:rPr>
              <w:t xml:space="preserve">Head cabbage (head)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DF04BBA" w14:textId="77777777" w:rsidR="00C17660" w:rsidRPr="005E5CCD" w:rsidRDefault="00C17660">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4695E23B" w14:textId="77777777" w:rsidR="00C17660" w:rsidRPr="005E5CCD" w:rsidRDefault="00C17660">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F14CC18" w14:textId="77777777" w:rsidR="00C17660" w:rsidRPr="005E5CCD" w:rsidRDefault="00C17660">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5BE6ACAD" w14:textId="77777777" w:rsidR="00C17660" w:rsidRPr="005E5CCD" w:rsidRDefault="00C17660">
            <w:pPr>
              <w:pStyle w:val="RepTable"/>
              <w:spacing w:line="256" w:lineRule="auto"/>
              <w:rPr>
                <w:sz w:val="18"/>
                <w:szCs w:val="18"/>
              </w:rPr>
            </w:pPr>
            <w:r w:rsidRPr="005E5CCD">
              <w:rPr>
                <w:sz w:val="18"/>
                <w:szCs w:val="18"/>
              </w:rPr>
              <w:t>10.0</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3B7B61B5" w14:textId="77777777" w:rsidR="00C17660" w:rsidRPr="005E5CCD" w:rsidRDefault="00C17660">
            <w:pPr>
              <w:pStyle w:val="RepTable"/>
              <w:spacing w:line="256" w:lineRule="auto"/>
              <w:rPr>
                <w:sz w:val="18"/>
                <w:szCs w:val="18"/>
              </w:rPr>
            </w:pPr>
            <w:r w:rsidRPr="005E5CCD">
              <w:rPr>
                <w:sz w:val="18"/>
                <w:szCs w:val="18"/>
              </w:rPr>
              <w:t>Ion mass transition (125.0-89.1 m/z)</w:t>
            </w:r>
          </w:p>
        </w:tc>
      </w:tr>
      <w:tr w:rsidR="00C17660" w:rsidRPr="005E5CCD" w14:paraId="3C3FD56A"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110717CD"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28BCFB" w14:textId="77777777" w:rsidR="00C17660" w:rsidRPr="005E5CCD" w:rsidRDefault="00C17660">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2DE6DB27"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0C722536" w14:textId="77777777" w:rsidR="00C17660" w:rsidRPr="005E5CCD" w:rsidRDefault="00C17660">
            <w:pPr>
              <w:pStyle w:val="RepTable"/>
              <w:spacing w:line="256" w:lineRule="auto"/>
              <w:rPr>
                <w:sz w:val="18"/>
                <w:szCs w:val="18"/>
              </w:rPr>
            </w:pPr>
            <w:r w:rsidRPr="005E5CCD">
              <w:rPr>
                <w:sz w:val="18"/>
                <w:szCs w:val="18"/>
              </w:rPr>
              <w:t>105</w:t>
            </w:r>
          </w:p>
        </w:tc>
        <w:tc>
          <w:tcPr>
            <w:tcW w:w="861" w:type="pct"/>
            <w:tcBorders>
              <w:top w:val="single" w:sz="4" w:space="0" w:color="auto"/>
              <w:left w:val="single" w:sz="4" w:space="0" w:color="auto"/>
              <w:bottom w:val="single" w:sz="4" w:space="0" w:color="auto"/>
              <w:right w:val="single" w:sz="4" w:space="0" w:color="auto"/>
            </w:tcBorders>
            <w:hideMark/>
          </w:tcPr>
          <w:p w14:paraId="120A4B62" w14:textId="77777777" w:rsidR="00C17660" w:rsidRPr="005E5CCD" w:rsidRDefault="00C17660">
            <w:pPr>
              <w:pStyle w:val="RepTable"/>
              <w:spacing w:line="256" w:lineRule="auto"/>
              <w:rPr>
                <w:sz w:val="18"/>
                <w:szCs w:val="18"/>
              </w:rPr>
            </w:pPr>
            <w:r w:rsidRPr="005E5CCD">
              <w:rPr>
                <w:sz w:val="18"/>
                <w:szCs w:val="18"/>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FA9C02" w14:textId="77777777" w:rsidR="00C17660" w:rsidRPr="005E5CCD" w:rsidRDefault="00C17660">
            <w:pPr>
              <w:spacing w:line="256" w:lineRule="auto"/>
              <w:rPr>
                <w:rFonts w:eastAsia="Calibri"/>
                <w:noProof/>
                <w:sz w:val="18"/>
                <w:szCs w:val="18"/>
                <w:lang w:val="en-GB" w:eastAsia="en-US"/>
              </w:rPr>
            </w:pPr>
          </w:p>
        </w:tc>
      </w:tr>
      <w:tr w:rsidR="00C17660" w:rsidRPr="005E5CCD" w14:paraId="299BB4C0" w14:textId="77777777" w:rsidTr="00C17660">
        <w:tc>
          <w:tcPr>
            <w:tcW w:w="618" w:type="pct"/>
            <w:vMerge w:val="restart"/>
            <w:tcBorders>
              <w:top w:val="single" w:sz="4" w:space="0" w:color="auto"/>
              <w:left w:val="single" w:sz="4" w:space="0" w:color="auto"/>
              <w:bottom w:val="single" w:sz="4" w:space="0" w:color="auto"/>
              <w:right w:val="single" w:sz="4" w:space="0" w:color="auto"/>
            </w:tcBorders>
            <w:hideMark/>
          </w:tcPr>
          <w:p w14:paraId="77EB116E" w14:textId="77777777" w:rsidR="00C17660" w:rsidRPr="005E5CCD" w:rsidRDefault="00C17660">
            <w:pPr>
              <w:pStyle w:val="RepTable"/>
              <w:spacing w:line="256" w:lineRule="auto"/>
              <w:rPr>
                <w:sz w:val="18"/>
                <w:szCs w:val="18"/>
              </w:rPr>
            </w:pPr>
            <w:r w:rsidRPr="005E5CCD">
              <w:rPr>
                <w:sz w:val="18"/>
                <w:szCs w:val="18"/>
              </w:rPr>
              <w:t>Head cabbage (head)</w:t>
            </w:r>
          </w:p>
        </w:tc>
        <w:tc>
          <w:tcPr>
            <w:tcW w:w="724" w:type="pct"/>
            <w:vMerge w:val="restart"/>
            <w:tcBorders>
              <w:top w:val="single" w:sz="4" w:space="0" w:color="auto"/>
              <w:left w:val="single" w:sz="4" w:space="0" w:color="auto"/>
              <w:bottom w:val="single" w:sz="4" w:space="0" w:color="auto"/>
              <w:right w:val="single" w:sz="4" w:space="0" w:color="auto"/>
            </w:tcBorders>
            <w:hideMark/>
          </w:tcPr>
          <w:p w14:paraId="1008A592" w14:textId="77777777" w:rsidR="00C17660" w:rsidRPr="005E5CCD" w:rsidRDefault="00C17660">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36C48837" w14:textId="77777777" w:rsidR="00C17660" w:rsidRPr="005E5CCD" w:rsidRDefault="00C17660">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2CAA65F9" w14:textId="77777777" w:rsidR="00C17660" w:rsidRPr="005E5CCD" w:rsidRDefault="00C17660">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2016B995" w14:textId="77777777" w:rsidR="00C17660" w:rsidRPr="005E5CCD" w:rsidRDefault="00C17660">
            <w:pPr>
              <w:pStyle w:val="RepTable"/>
              <w:spacing w:line="256" w:lineRule="auto"/>
              <w:rPr>
                <w:sz w:val="18"/>
                <w:szCs w:val="18"/>
              </w:rPr>
            </w:pPr>
            <w:r w:rsidRPr="005E5CCD">
              <w:rPr>
                <w:sz w:val="18"/>
                <w:szCs w:val="18"/>
              </w:rPr>
              <w:t>7.1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2DA3E7B" w14:textId="77777777" w:rsidR="00C17660" w:rsidRPr="005E5CCD" w:rsidRDefault="00C17660">
            <w:pPr>
              <w:pStyle w:val="RepTable"/>
              <w:spacing w:line="256" w:lineRule="auto"/>
              <w:rPr>
                <w:sz w:val="18"/>
                <w:szCs w:val="18"/>
              </w:rPr>
            </w:pPr>
            <w:r w:rsidRPr="005E5CCD">
              <w:rPr>
                <w:sz w:val="18"/>
                <w:szCs w:val="18"/>
              </w:rPr>
              <w:t>First mass transition (419.1-225.2 m/z)</w:t>
            </w:r>
          </w:p>
        </w:tc>
      </w:tr>
      <w:tr w:rsidR="00C17660" w:rsidRPr="005E5CCD" w14:paraId="22A984BE" w14:textId="77777777" w:rsidTr="00C17660">
        <w:tc>
          <w:tcPr>
            <w:tcW w:w="0" w:type="auto"/>
            <w:vMerge/>
            <w:tcBorders>
              <w:top w:val="single" w:sz="4" w:space="0" w:color="auto"/>
              <w:left w:val="single" w:sz="4" w:space="0" w:color="auto"/>
              <w:bottom w:val="single" w:sz="4" w:space="0" w:color="auto"/>
              <w:right w:val="single" w:sz="4" w:space="0" w:color="auto"/>
            </w:tcBorders>
            <w:vAlign w:val="center"/>
            <w:hideMark/>
          </w:tcPr>
          <w:p w14:paraId="5571E8D7" w14:textId="77777777" w:rsidR="00C17660" w:rsidRPr="005E5CCD" w:rsidRDefault="00C17660">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E57B3" w14:textId="77777777" w:rsidR="00C17660" w:rsidRPr="005E5CCD" w:rsidRDefault="00C17660">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1772E77" w14:textId="77777777" w:rsidR="00C17660" w:rsidRPr="005E5CCD" w:rsidRDefault="00C17660">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043E6D2A" w14:textId="77777777" w:rsidR="00C17660" w:rsidRPr="005E5CCD" w:rsidRDefault="00C17660">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69EEA751" w14:textId="77777777" w:rsidR="00C17660" w:rsidRPr="005E5CCD" w:rsidRDefault="00C17660">
            <w:pPr>
              <w:pStyle w:val="RepTable"/>
              <w:spacing w:line="256" w:lineRule="auto"/>
              <w:rPr>
                <w:sz w:val="18"/>
                <w:szCs w:val="18"/>
              </w:rPr>
            </w:pPr>
            <w:r w:rsidRPr="005E5CCD">
              <w:rPr>
                <w:sz w:val="18"/>
                <w:szCs w:val="18"/>
              </w:rPr>
              <w:t>4.4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5BE13" w14:textId="77777777" w:rsidR="00C17660" w:rsidRPr="005E5CCD" w:rsidRDefault="00C17660">
            <w:pPr>
              <w:spacing w:line="256" w:lineRule="auto"/>
              <w:rPr>
                <w:rFonts w:eastAsia="Calibri"/>
                <w:noProof/>
                <w:sz w:val="18"/>
                <w:szCs w:val="18"/>
                <w:lang w:val="en-GB" w:eastAsia="en-US"/>
              </w:rPr>
            </w:pPr>
          </w:p>
        </w:tc>
      </w:tr>
      <w:bookmarkEnd w:id="924"/>
    </w:tbl>
    <w:p w14:paraId="5C563C72" w14:textId="77777777" w:rsidR="00C17660" w:rsidRPr="005E5CCD" w:rsidRDefault="00C17660" w:rsidP="00C17660">
      <w:pPr>
        <w:autoSpaceDE w:val="0"/>
        <w:autoSpaceDN w:val="0"/>
        <w:adjustRightInd w:val="0"/>
        <w:spacing w:after="120"/>
        <w:jc w:val="both"/>
        <w:rPr>
          <w:lang w:val="en-GB"/>
        </w:rPr>
      </w:pPr>
    </w:p>
    <w:p w14:paraId="7359CFEE" w14:textId="77777777" w:rsidR="00C17660" w:rsidRDefault="00C17660" w:rsidP="00C17660">
      <w:pPr>
        <w:pStyle w:val="RepStandard"/>
        <w:rPr>
          <w:b/>
          <w:bCs/>
        </w:rPr>
      </w:pPr>
      <w:r w:rsidRPr="005E5CCD">
        <w:rPr>
          <w:b/>
          <w:bCs/>
        </w:rPr>
        <w:t xml:space="preserve">Table A.50 Characteristics for the analytical method used for validation of </w:t>
      </w:r>
      <w:proofErr w:type="spellStart"/>
      <w:r w:rsidRPr="005E5CCD">
        <w:rPr>
          <w:b/>
          <w:bCs/>
        </w:rPr>
        <w:t>Esfenvalerate</w:t>
      </w:r>
      <w:proofErr w:type="spellEnd"/>
      <w:r w:rsidRPr="005E5CCD">
        <w:rPr>
          <w:b/>
          <w:bCs/>
        </w:rPr>
        <w:t xml:space="preserve"> 5% EW</w:t>
      </w: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985"/>
        <w:gridCol w:w="7225"/>
      </w:tblGrid>
      <w:tr w:rsidR="00C17660" w:rsidRPr="005E5CCD" w14:paraId="2217E394" w14:textId="77777777" w:rsidTr="006F649D">
        <w:tc>
          <w:tcPr>
            <w:tcW w:w="1985" w:type="dxa"/>
            <w:tcBorders>
              <w:top w:val="single" w:sz="4" w:space="0" w:color="auto"/>
              <w:left w:val="single" w:sz="4" w:space="0" w:color="auto"/>
              <w:bottom w:val="single" w:sz="4" w:space="0" w:color="auto"/>
              <w:right w:val="single" w:sz="4" w:space="0" w:color="auto"/>
            </w:tcBorders>
          </w:tcPr>
          <w:p w14:paraId="578ADA97" w14:textId="77777777" w:rsidR="00C17660" w:rsidRPr="005E5CCD" w:rsidRDefault="00C17660" w:rsidP="006F649D">
            <w:pPr>
              <w:pStyle w:val="RepTableHeader"/>
              <w:keepNext w:val="0"/>
              <w:keepLines w:val="0"/>
              <w:spacing w:before="0" w:after="0" w:line="257" w:lineRule="auto"/>
              <w:jc w:val="center"/>
              <w:rPr>
                <w:sz w:val="18"/>
                <w:szCs w:val="18"/>
                <w:lang w:val="en-GB"/>
              </w:rPr>
            </w:pPr>
            <w:bookmarkStart w:id="925" w:name="_Hlk148702090"/>
          </w:p>
        </w:tc>
        <w:tc>
          <w:tcPr>
            <w:tcW w:w="7225" w:type="dxa"/>
            <w:tcBorders>
              <w:top w:val="single" w:sz="4" w:space="0" w:color="auto"/>
              <w:left w:val="single" w:sz="4" w:space="0" w:color="auto"/>
              <w:bottom w:val="single" w:sz="4" w:space="0" w:color="auto"/>
              <w:right w:val="single" w:sz="4" w:space="0" w:color="auto"/>
            </w:tcBorders>
            <w:hideMark/>
          </w:tcPr>
          <w:p w14:paraId="04F0B9E3" w14:textId="77777777" w:rsidR="00C17660" w:rsidRPr="005E5CCD" w:rsidRDefault="00C17660" w:rsidP="006F649D">
            <w:pPr>
              <w:pStyle w:val="RepTableHeader"/>
              <w:keepNext w:val="0"/>
              <w:keepLines w:val="0"/>
              <w:spacing w:before="0" w:after="0" w:line="257" w:lineRule="auto"/>
              <w:jc w:val="center"/>
              <w:rPr>
                <w:sz w:val="18"/>
                <w:szCs w:val="18"/>
                <w:lang w:val="en-GB"/>
              </w:rPr>
            </w:pPr>
            <w:proofErr w:type="spellStart"/>
            <w:r w:rsidRPr="005E5CCD">
              <w:rPr>
                <w:bCs/>
              </w:rPr>
              <w:t>Esfenvalerate</w:t>
            </w:r>
            <w:proofErr w:type="spellEnd"/>
            <w:r w:rsidRPr="005E5CCD">
              <w:rPr>
                <w:bCs/>
              </w:rPr>
              <w:t xml:space="preserve"> </w:t>
            </w:r>
          </w:p>
        </w:tc>
      </w:tr>
      <w:tr w:rsidR="00C17660" w:rsidRPr="005E5CCD" w14:paraId="2C20FAF7" w14:textId="77777777" w:rsidTr="006F649D">
        <w:tc>
          <w:tcPr>
            <w:tcW w:w="1985" w:type="dxa"/>
            <w:tcBorders>
              <w:top w:val="single" w:sz="4" w:space="0" w:color="auto"/>
              <w:left w:val="single" w:sz="4" w:space="0" w:color="auto"/>
              <w:bottom w:val="single" w:sz="4" w:space="0" w:color="auto"/>
              <w:right w:val="single" w:sz="4" w:space="0" w:color="auto"/>
            </w:tcBorders>
            <w:hideMark/>
          </w:tcPr>
          <w:p w14:paraId="09825B64" w14:textId="77777777" w:rsidR="00C17660" w:rsidRPr="005E5CCD" w:rsidRDefault="00C17660" w:rsidP="006F649D">
            <w:pPr>
              <w:pStyle w:val="RepTable"/>
              <w:spacing w:line="257" w:lineRule="auto"/>
              <w:rPr>
                <w:sz w:val="18"/>
                <w:szCs w:val="18"/>
              </w:rPr>
            </w:pPr>
            <w:r w:rsidRPr="005E5CCD">
              <w:rPr>
                <w:sz w:val="18"/>
                <w:szCs w:val="18"/>
              </w:rPr>
              <w:t>Specificity/Confirmatory</w:t>
            </w:r>
          </w:p>
        </w:tc>
        <w:tc>
          <w:tcPr>
            <w:tcW w:w="7225" w:type="dxa"/>
            <w:tcBorders>
              <w:top w:val="single" w:sz="4" w:space="0" w:color="auto"/>
              <w:left w:val="single" w:sz="4" w:space="0" w:color="auto"/>
              <w:bottom w:val="single" w:sz="4" w:space="0" w:color="auto"/>
              <w:right w:val="single" w:sz="4" w:space="0" w:color="auto"/>
            </w:tcBorders>
            <w:hideMark/>
          </w:tcPr>
          <w:p w14:paraId="68F8CEC3" w14:textId="77777777" w:rsidR="00C17660" w:rsidRPr="005E5CCD" w:rsidRDefault="00C17660" w:rsidP="006F649D">
            <w:pPr>
              <w:pStyle w:val="RepTable"/>
              <w:spacing w:line="257"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C17660" w:rsidRPr="005E5CCD" w14:paraId="269C02FA" w14:textId="77777777" w:rsidTr="006F649D">
        <w:tc>
          <w:tcPr>
            <w:tcW w:w="1985" w:type="dxa"/>
            <w:tcBorders>
              <w:top w:val="single" w:sz="4" w:space="0" w:color="auto"/>
              <w:left w:val="single" w:sz="4" w:space="0" w:color="auto"/>
              <w:bottom w:val="single" w:sz="4" w:space="0" w:color="auto"/>
              <w:right w:val="single" w:sz="4" w:space="0" w:color="auto"/>
            </w:tcBorders>
            <w:hideMark/>
          </w:tcPr>
          <w:p w14:paraId="08488D55" w14:textId="77777777" w:rsidR="00C17660" w:rsidRPr="005E5CCD" w:rsidRDefault="00C17660" w:rsidP="006F649D">
            <w:pPr>
              <w:pStyle w:val="RepTable"/>
              <w:spacing w:line="257" w:lineRule="auto"/>
              <w:rPr>
                <w:sz w:val="18"/>
                <w:szCs w:val="18"/>
              </w:rPr>
            </w:pPr>
            <w:r w:rsidRPr="005E5CCD">
              <w:rPr>
                <w:sz w:val="18"/>
                <w:szCs w:val="18"/>
              </w:rPr>
              <w:lastRenderedPageBreak/>
              <w:t>Calibration (type, number of data points)</w:t>
            </w:r>
          </w:p>
        </w:tc>
        <w:tc>
          <w:tcPr>
            <w:tcW w:w="7225" w:type="dxa"/>
            <w:tcBorders>
              <w:top w:val="single" w:sz="4" w:space="0" w:color="auto"/>
              <w:left w:val="single" w:sz="4" w:space="0" w:color="auto"/>
              <w:bottom w:val="single" w:sz="4" w:space="0" w:color="auto"/>
              <w:right w:val="single" w:sz="4" w:space="0" w:color="auto"/>
            </w:tcBorders>
          </w:tcPr>
          <w:p w14:paraId="6262A0D0" w14:textId="77777777" w:rsidR="00C17660" w:rsidRPr="005E5CCD" w:rsidRDefault="00C17660" w:rsidP="006F649D">
            <w:pPr>
              <w:pStyle w:val="RepTable"/>
              <w:spacing w:line="257" w:lineRule="auto"/>
              <w:rPr>
                <w:b/>
                <w:bCs/>
                <w:sz w:val="18"/>
                <w:szCs w:val="18"/>
              </w:rPr>
            </w:pPr>
            <w:r w:rsidRPr="005E5CCD">
              <w:rPr>
                <w:b/>
                <w:bCs/>
                <w:sz w:val="18"/>
                <w:szCs w:val="18"/>
              </w:rPr>
              <w:t>Head cabbage (head)</w:t>
            </w:r>
          </w:p>
          <w:p w14:paraId="7CC02878" w14:textId="77777777" w:rsidR="00C17660" w:rsidRPr="005E5CCD" w:rsidRDefault="00C17660" w:rsidP="006F649D">
            <w:pPr>
              <w:pStyle w:val="RepTable"/>
              <w:spacing w:line="257" w:lineRule="auto"/>
              <w:rPr>
                <w:sz w:val="18"/>
                <w:szCs w:val="18"/>
              </w:rPr>
            </w:pPr>
            <w:r w:rsidRPr="005E5CCD">
              <w:rPr>
                <w:sz w:val="18"/>
                <w:szCs w:val="18"/>
              </w:rPr>
              <w:t>First mass transition, 5 points (125.0-89.1 m/z)</w:t>
            </w:r>
          </w:p>
          <w:p w14:paraId="72DD8CC9" w14:textId="77777777" w:rsidR="00C17660" w:rsidRPr="005E5CCD" w:rsidRDefault="00C17660" w:rsidP="006F649D">
            <w:pPr>
              <w:pStyle w:val="RepTable"/>
              <w:spacing w:line="257" w:lineRule="auto"/>
              <w:rPr>
                <w:sz w:val="18"/>
                <w:szCs w:val="18"/>
              </w:rPr>
            </w:pPr>
            <w:r w:rsidRPr="005E5CCD">
              <w:rPr>
                <w:sz w:val="18"/>
                <w:szCs w:val="18"/>
              </w:rPr>
              <w:t xml:space="preserve">y = 0.475688x + 0.015382 </w:t>
            </w:r>
          </w:p>
          <w:p w14:paraId="386EEB56" w14:textId="77777777" w:rsidR="00C17660" w:rsidRPr="005E5CCD" w:rsidRDefault="00C17660" w:rsidP="006F649D">
            <w:pPr>
              <w:pStyle w:val="RepTable"/>
              <w:spacing w:line="257" w:lineRule="auto"/>
              <w:rPr>
                <w:sz w:val="18"/>
                <w:szCs w:val="18"/>
              </w:rPr>
            </w:pPr>
            <w:r w:rsidRPr="005E5CCD">
              <w:rPr>
                <w:sz w:val="18"/>
                <w:szCs w:val="18"/>
              </w:rPr>
              <w:t>R=</w:t>
            </w:r>
            <w:r w:rsidRPr="005E5CCD">
              <w:t xml:space="preserve"> </w:t>
            </w:r>
            <w:r w:rsidRPr="005E5CCD">
              <w:rPr>
                <w:sz w:val="18"/>
                <w:szCs w:val="18"/>
              </w:rPr>
              <w:t>0.99774068</w:t>
            </w:r>
          </w:p>
          <w:p w14:paraId="124726E0" w14:textId="77777777" w:rsidR="00C17660" w:rsidRPr="005E5CCD" w:rsidRDefault="00C17660" w:rsidP="006F649D">
            <w:pPr>
              <w:pStyle w:val="RepTable"/>
              <w:spacing w:line="257" w:lineRule="auto"/>
              <w:rPr>
                <w:b/>
                <w:bCs/>
                <w:sz w:val="18"/>
                <w:szCs w:val="18"/>
              </w:rPr>
            </w:pPr>
            <w:r w:rsidRPr="005E5CCD">
              <w:rPr>
                <w:b/>
                <w:bCs/>
                <w:sz w:val="18"/>
                <w:szCs w:val="18"/>
              </w:rPr>
              <w:t>Head cabbage (head)</w:t>
            </w:r>
          </w:p>
          <w:p w14:paraId="4EAB10AD" w14:textId="77777777" w:rsidR="00C17660" w:rsidRPr="005E5CCD" w:rsidRDefault="00C17660" w:rsidP="006F649D">
            <w:pPr>
              <w:pStyle w:val="RepTable"/>
              <w:spacing w:line="257" w:lineRule="auto"/>
              <w:rPr>
                <w:sz w:val="18"/>
                <w:szCs w:val="18"/>
              </w:rPr>
            </w:pPr>
            <w:r w:rsidRPr="005E5CCD">
              <w:rPr>
                <w:sz w:val="18"/>
                <w:szCs w:val="18"/>
              </w:rPr>
              <w:t>First mass transition, 5 points (419.1-225.2 m/z)</w:t>
            </w:r>
          </w:p>
          <w:p w14:paraId="13ABAA9F" w14:textId="77777777" w:rsidR="00C17660" w:rsidRPr="005E5CCD" w:rsidRDefault="00C17660" w:rsidP="006F649D">
            <w:pPr>
              <w:pStyle w:val="RepTable"/>
              <w:spacing w:line="257" w:lineRule="auto"/>
              <w:rPr>
                <w:sz w:val="18"/>
                <w:szCs w:val="18"/>
              </w:rPr>
            </w:pPr>
            <w:r w:rsidRPr="005E5CCD">
              <w:rPr>
                <w:sz w:val="18"/>
                <w:szCs w:val="18"/>
              </w:rPr>
              <w:t xml:space="preserve">y = 0.069724x + 0.001526 </w:t>
            </w:r>
          </w:p>
          <w:p w14:paraId="6847D3FA" w14:textId="2B81168F" w:rsidR="00C17660" w:rsidRPr="005E5CCD" w:rsidRDefault="00C17660" w:rsidP="00AE78CD">
            <w:pPr>
              <w:pStyle w:val="RepTable"/>
              <w:spacing w:line="257" w:lineRule="auto"/>
              <w:rPr>
                <w:sz w:val="18"/>
                <w:szCs w:val="18"/>
              </w:rPr>
            </w:pPr>
            <w:r w:rsidRPr="005E5CCD">
              <w:rPr>
                <w:sz w:val="18"/>
                <w:szCs w:val="18"/>
              </w:rPr>
              <w:t>R= 0.99698946</w:t>
            </w:r>
          </w:p>
        </w:tc>
      </w:tr>
      <w:tr w:rsidR="00C17660" w:rsidRPr="005E5CCD" w14:paraId="17D2AF48" w14:textId="77777777" w:rsidTr="006F649D">
        <w:tc>
          <w:tcPr>
            <w:tcW w:w="1985" w:type="dxa"/>
            <w:tcBorders>
              <w:top w:val="single" w:sz="4" w:space="0" w:color="auto"/>
              <w:left w:val="single" w:sz="4" w:space="0" w:color="auto"/>
              <w:bottom w:val="single" w:sz="4" w:space="0" w:color="auto"/>
              <w:right w:val="single" w:sz="4" w:space="0" w:color="auto"/>
            </w:tcBorders>
            <w:hideMark/>
          </w:tcPr>
          <w:p w14:paraId="4A2AEC8A" w14:textId="77777777" w:rsidR="00C17660" w:rsidRPr="005E5CCD" w:rsidRDefault="00C17660" w:rsidP="006F649D">
            <w:pPr>
              <w:pStyle w:val="RepTable"/>
              <w:spacing w:line="257" w:lineRule="auto"/>
              <w:rPr>
                <w:sz w:val="18"/>
                <w:szCs w:val="18"/>
              </w:rPr>
            </w:pPr>
            <w:r w:rsidRPr="005E5CCD">
              <w:rPr>
                <w:sz w:val="18"/>
                <w:szCs w:val="18"/>
              </w:rPr>
              <w:t>Limit of determination/quantification</w:t>
            </w:r>
          </w:p>
        </w:tc>
        <w:tc>
          <w:tcPr>
            <w:tcW w:w="7225" w:type="dxa"/>
            <w:tcBorders>
              <w:top w:val="single" w:sz="4" w:space="0" w:color="auto"/>
              <w:left w:val="single" w:sz="4" w:space="0" w:color="auto"/>
              <w:bottom w:val="single" w:sz="4" w:space="0" w:color="auto"/>
              <w:right w:val="single" w:sz="4" w:space="0" w:color="auto"/>
            </w:tcBorders>
            <w:hideMark/>
          </w:tcPr>
          <w:p w14:paraId="6BC13B0E" w14:textId="77777777" w:rsidR="00C17660" w:rsidRPr="005E5CCD" w:rsidRDefault="00C17660" w:rsidP="006F649D">
            <w:pPr>
              <w:pStyle w:val="RepTable"/>
              <w:spacing w:line="257" w:lineRule="auto"/>
              <w:rPr>
                <w:b/>
                <w:bCs/>
                <w:sz w:val="18"/>
                <w:szCs w:val="18"/>
              </w:rPr>
            </w:pPr>
            <w:r w:rsidRPr="005E5CCD">
              <w:rPr>
                <w:b/>
                <w:bCs/>
                <w:sz w:val="18"/>
                <w:szCs w:val="18"/>
              </w:rPr>
              <w:t>Esfenvalerate:</w:t>
            </w:r>
          </w:p>
          <w:p w14:paraId="6F036884" w14:textId="77777777" w:rsidR="00C17660" w:rsidRPr="005E5CCD" w:rsidRDefault="00C17660" w:rsidP="006F649D">
            <w:pPr>
              <w:pStyle w:val="RepTable"/>
              <w:spacing w:line="257" w:lineRule="auto"/>
              <w:rPr>
                <w:sz w:val="18"/>
                <w:szCs w:val="18"/>
              </w:rPr>
            </w:pPr>
            <w:r w:rsidRPr="005E5CCD">
              <w:rPr>
                <w:sz w:val="18"/>
                <w:szCs w:val="18"/>
              </w:rPr>
              <w:t>LOQ = 0.01 mg/kg</w:t>
            </w:r>
          </w:p>
          <w:p w14:paraId="70CD8776" w14:textId="77777777" w:rsidR="00C17660" w:rsidRPr="005E5CCD" w:rsidRDefault="00C17660" w:rsidP="006F649D">
            <w:pPr>
              <w:pStyle w:val="RepTable"/>
              <w:spacing w:line="257" w:lineRule="auto"/>
              <w:rPr>
                <w:sz w:val="18"/>
                <w:szCs w:val="18"/>
              </w:rPr>
            </w:pPr>
            <w:r w:rsidRPr="005E5CCD">
              <w:rPr>
                <w:sz w:val="18"/>
                <w:szCs w:val="18"/>
              </w:rPr>
              <w:t>LOD = 0.002 mg/kg</w:t>
            </w:r>
          </w:p>
        </w:tc>
      </w:tr>
    </w:tbl>
    <w:bookmarkEnd w:id="925"/>
    <w:p w14:paraId="089B28EA" w14:textId="77777777" w:rsidR="00C17660" w:rsidRPr="005E5CCD" w:rsidRDefault="00C17660" w:rsidP="00C17660">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tomato.</w:t>
      </w:r>
    </w:p>
    <w:p w14:paraId="36D83AA5" w14:textId="77777777" w:rsidR="00C17660" w:rsidRPr="005E5CCD" w:rsidRDefault="00C17660" w:rsidP="00C17660">
      <w:pPr>
        <w:pStyle w:val="RepLabel"/>
      </w:pPr>
      <w:r w:rsidRPr="005E5CCD">
        <w:t>Table A 51:</w:t>
      </w:r>
      <w:r w:rsidRPr="005E5CC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977"/>
        <w:gridCol w:w="497"/>
        <w:gridCol w:w="897"/>
        <w:gridCol w:w="603"/>
        <w:gridCol w:w="802"/>
        <w:gridCol w:w="518"/>
        <w:gridCol w:w="900"/>
        <w:gridCol w:w="648"/>
        <w:gridCol w:w="550"/>
        <w:gridCol w:w="1571"/>
        <w:gridCol w:w="532"/>
        <w:gridCol w:w="1224"/>
      </w:tblGrid>
      <w:tr w:rsidR="00C17660" w:rsidRPr="005E5CCD" w14:paraId="449D5A57" w14:textId="77777777" w:rsidTr="00C17660">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204EA076" w14:textId="77777777" w:rsidR="00C17660" w:rsidRPr="00310EFC" w:rsidRDefault="00C17660">
            <w:pPr>
              <w:pStyle w:val="RepTableHeaderSmall"/>
              <w:spacing w:line="256" w:lineRule="auto"/>
              <w:jc w:val="center"/>
              <w:rPr>
                <w:lang w:val="en-GB"/>
              </w:rPr>
            </w:pPr>
            <w:r w:rsidRPr="00310EFC">
              <w:rPr>
                <w:lang w:val="en-GB"/>
              </w:rPr>
              <w:t>Trial No./</w:t>
            </w:r>
          </w:p>
          <w:p w14:paraId="036EA484" w14:textId="77777777" w:rsidR="00C17660" w:rsidRPr="00310EFC" w:rsidRDefault="00C17660">
            <w:pPr>
              <w:pStyle w:val="RepTableHeaderSmall"/>
              <w:spacing w:line="256" w:lineRule="auto"/>
              <w:jc w:val="center"/>
              <w:rPr>
                <w:lang w:val="en-GB"/>
              </w:rPr>
            </w:pPr>
            <w:r w:rsidRPr="00310EFC">
              <w:rPr>
                <w:lang w:val="en-GB"/>
              </w:rPr>
              <w:t>Location/</w:t>
            </w:r>
          </w:p>
          <w:p w14:paraId="46AA00AB" w14:textId="77777777" w:rsidR="00C17660" w:rsidRPr="00310EFC" w:rsidRDefault="00C17660">
            <w:pPr>
              <w:pStyle w:val="RepTableHeaderSmall"/>
              <w:spacing w:line="256" w:lineRule="auto"/>
              <w:jc w:val="center"/>
              <w:rPr>
                <w:lang w:val="en-GB"/>
              </w:rPr>
            </w:pPr>
            <w:r w:rsidRPr="00310EFC">
              <w:rPr>
                <w:lang w:val="en-GB"/>
              </w:rPr>
              <w:t>EU zone/</w:t>
            </w:r>
          </w:p>
          <w:p w14:paraId="02E87A1D" w14:textId="77777777" w:rsidR="00C17660" w:rsidRPr="005E5CCD" w:rsidRDefault="00C17660">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2BA163C8" w14:textId="77777777" w:rsidR="00C17660" w:rsidRPr="005E5CCD" w:rsidRDefault="00C17660">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697DC0CE" w14:textId="77777777" w:rsidR="00C17660" w:rsidRPr="005E5CCD" w:rsidRDefault="00C17660">
            <w:pPr>
              <w:pStyle w:val="RepTableHeaderSmall"/>
              <w:spacing w:line="256" w:lineRule="auto"/>
              <w:jc w:val="center"/>
              <w:rPr>
                <w:lang w:val="en-GB"/>
              </w:rPr>
            </w:pPr>
            <w:r w:rsidRPr="005E5CCD">
              <w:rPr>
                <w:lang w:val="en-GB"/>
              </w:rPr>
              <w:t>Date of</w:t>
            </w:r>
          </w:p>
          <w:p w14:paraId="185A84D1" w14:textId="77777777" w:rsidR="00C17660" w:rsidRPr="005E5CCD" w:rsidRDefault="00C17660">
            <w:pPr>
              <w:pStyle w:val="RepTableHeaderSmall"/>
              <w:spacing w:line="256" w:lineRule="auto"/>
              <w:jc w:val="center"/>
              <w:rPr>
                <w:lang w:val="en-GB"/>
              </w:rPr>
            </w:pPr>
            <w:r w:rsidRPr="005E5CCD">
              <w:rPr>
                <w:lang w:val="en-GB"/>
              </w:rPr>
              <w:t>1.Sowing or planting</w:t>
            </w:r>
          </w:p>
          <w:p w14:paraId="63A60191" w14:textId="77777777" w:rsidR="00C17660" w:rsidRPr="005E5CCD" w:rsidRDefault="00C17660">
            <w:pPr>
              <w:pStyle w:val="RepTableHeaderSmall"/>
              <w:spacing w:line="256" w:lineRule="auto"/>
              <w:jc w:val="center"/>
              <w:rPr>
                <w:lang w:val="en-GB"/>
              </w:rPr>
            </w:pPr>
            <w:r w:rsidRPr="005E5CCD">
              <w:rPr>
                <w:lang w:val="en-GB"/>
              </w:rPr>
              <w:t>2.Flowering</w:t>
            </w:r>
          </w:p>
          <w:p w14:paraId="729707FE" w14:textId="77777777" w:rsidR="00C17660" w:rsidRPr="005E5CCD" w:rsidRDefault="00C17660">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271A7FD4" w14:textId="77777777" w:rsidR="00C17660" w:rsidRPr="005E5CCD" w:rsidRDefault="00C17660">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3EA6B8DD" w14:textId="77777777" w:rsidR="00C17660" w:rsidRPr="005E5CCD" w:rsidRDefault="00C17660">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1D0ECFC1" w14:textId="77777777" w:rsidR="00C17660" w:rsidRPr="005E5CCD" w:rsidRDefault="00C17660">
            <w:pPr>
              <w:pStyle w:val="RepTableHeaderSmall"/>
              <w:spacing w:line="256" w:lineRule="auto"/>
              <w:jc w:val="center"/>
              <w:rPr>
                <w:lang w:val="en-GB"/>
              </w:rPr>
            </w:pPr>
            <w:r w:rsidRPr="005E5CCD">
              <w:rPr>
                <w:lang w:val="en-GB"/>
              </w:rPr>
              <w:t>Growth stage at last treatment or date</w:t>
            </w:r>
          </w:p>
          <w:p w14:paraId="5C44CDF1" w14:textId="77777777" w:rsidR="00C17660" w:rsidRPr="005E5CCD" w:rsidRDefault="00C17660">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569D848B" w14:textId="77777777" w:rsidR="00C17660" w:rsidRPr="005E5CCD" w:rsidRDefault="00C17660">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73F2BB35" w14:textId="77777777" w:rsidR="00C17660" w:rsidRPr="005E5CCD" w:rsidRDefault="00C17660">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4204E3FA" w14:textId="77777777" w:rsidR="00C17660" w:rsidRPr="005E5CCD" w:rsidRDefault="00C17660">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50AAD43F" w14:textId="77777777" w:rsidR="00C17660" w:rsidRPr="005E5CCD" w:rsidRDefault="00C17660">
            <w:pPr>
              <w:pStyle w:val="RepTableHeaderSmall"/>
              <w:spacing w:line="256" w:lineRule="auto"/>
              <w:jc w:val="center"/>
              <w:rPr>
                <w:lang w:val="en-GB"/>
              </w:rPr>
            </w:pPr>
            <w:r w:rsidRPr="005E5CCD">
              <w:rPr>
                <w:lang w:val="en-GB"/>
              </w:rPr>
              <w:t>Details on trial</w:t>
            </w:r>
          </w:p>
        </w:tc>
      </w:tr>
      <w:tr w:rsidR="00C17660" w:rsidRPr="005E5CCD" w14:paraId="04F75605" w14:textId="77777777" w:rsidTr="00C17660">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F9332" w14:textId="77777777" w:rsidR="00C17660" w:rsidRPr="005E5CCD" w:rsidRDefault="00C17660">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7BDECBF6" w14:textId="77777777" w:rsidR="00C17660" w:rsidRPr="005E5CCD" w:rsidRDefault="00C17660">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2D43A4AA" w14:textId="77777777" w:rsidR="00C17660" w:rsidRPr="005E5CCD" w:rsidRDefault="00C17660">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1710D0D2"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7B27D191" w14:textId="77777777" w:rsidR="00C17660" w:rsidRPr="005E5CCD" w:rsidRDefault="00C17660">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419F9A3E" w14:textId="77777777" w:rsidR="00C17660" w:rsidRPr="005E5CCD" w:rsidRDefault="00C17660">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22ED0C06" w14:textId="77777777" w:rsidR="00C17660" w:rsidRPr="005E5CCD" w:rsidRDefault="00C17660">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3114D" w14:textId="77777777" w:rsidR="00C17660" w:rsidRPr="005E5CCD" w:rsidRDefault="00C17660">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BAFFB" w14:textId="77777777" w:rsidR="00C17660" w:rsidRPr="005E5CCD" w:rsidRDefault="00C17660">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41CB1783" w14:textId="77777777" w:rsidR="00C17660" w:rsidRPr="005E5CCD" w:rsidRDefault="00C17660">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2751C293" w14:textId="77777777" w:rsidR="00C17660" w:rsidRPr="005E5CCD" w:rsidRDefault="00C17660">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06A24DE8" w14:textId="77777777" w:rsidR="00C17660" w:rsidRPr="005E5CCD" w:rsidRDefault="00C17660">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1B938238" w14:textId="77777777" w:rsidR="00C17660" w:rsidRPr="005E5CCD" w:rsidRDefault="00C17660">
            <w:pPr>
              <w:pStyle w:val="RepTableSmall"/>
              <w:spacing w:line="256" w:lineRule="auto"/>
              <w:jc w:val="center"/>
              <w:rPr>
                <w:szCs w:val="16"/>
                <w:lang w:val="en-GB"/>
              </w:rPr>
            </w:pPr>
            <w:r w:rsidRPr="005E5CCD">
              <w:rPr>
                <w:szCs w:val="16"/>
                <w:lang w:val="en-GB"/>
              </w:rPr>
              <w:t>(e)</w:t>
            </w:r>
          </w:p>
        </w:tc>
      </w:tr>
      <w:tr w:rsidR="00C17660" w:rsidRPr="005E5CCD" w14:paraId="3FA372F0" w14:textId="77777777" w:rsidTr="00C17660">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1FABAFB9" w14:textId="77777777" w:rsidR="00C17660" w:rsidRPr="001B64B9" w:rsidRDefault="00C17660">
            <w:pPr>
              <w:pStyle w:val="RepTableSmall"/>
              <w:keepNext/>
              <w:keepLines/>
              <w:spacing w:line="256" w:lineRule="auto"/>
              <w:rPr>
                <w:szCs w:val="16"/>
                <w:lang w:val="pl-PL"/>
              </w:rPr>
            </w:pPr>
            <w:r w:rsidRPr="001B64B9">
              <w:rPr>
                <w:lang w:val="pl-PL"/>
              </w:rPr>
              <w:t>21 FRT-27L YPESEVRT-01</w:t>
            </w:r>
            <w:r w:rsidRPr="001B64B9">
              <w:rPr>
                <w:szCs w:val="16"/>
                <w:lang w:val="pl-PL"/>
              </w:rPr>
              <w:t>/ Mazowieckie/ NEU Poland/ 2021</w:t>
            </w:r>
          </w:p>
          <w:p w14:paraId="1880FEA3" w14:textId="77777777" w:rsidR="00C17660" w:rsidRPr="001B64B9" w:rsidRDefault="00C17660">
            <w:pPr>
              <w:pStyle w:val="RepTableSmall"/>
              <w:keepNext/>
              <w:keepLines/>
              <w:spacing w:line="256" w:lineRule="auto"/>
              <w:rPr>
                <w:szCs w:val="16"/>
                <w:lang w:val="pl-PL"/>
              </w:rPr>
            </w:pPr>
          </w:p>
          <w:p w14:paraId="27B5700F" w14:textId="77777777" w:rsidR="00C17660" w:rsidRPr="001B64B9" w:rsidRDefault="00C17660">
            <w:pPr>
              <w:pStyle w:val="RepTableSmall"/>
              <w:keepNext/>
              <w:keepLines/>
              <w:spacing w:line="256" w:lineRule="auto"/>
              <w:rPr>
                <w:szCs w:val="16"/>
                <w:lang w:val="pl-PL"/>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7698B5CE" w14:textId="77777777" w:rsidR="00C17660" w:rsidRPr="005E5CCD" w:rsidRDefault="00C17660">
            <w:pPr>
              <w:pStyle w:val="RepTableSmall"/>
              <w:keepNext/>
              <w:keepLines/>
              <w:spacing w:line="256" w:lineRule="auto"/>
              <w:rPr>
                <w:szCs w:val="16"/>
                <w:lang w:val="en-GB"/>
              </w:rPr>
            </w:pPr>
            <w:r w:rsidRPr="005E5CCD">
              <w:rPr>
                <w:szCs w:val="16"/>
                <w:lang w:val="en-GB"/>
              </w:rPr>
              <w:t>Tomato/ Maracana</w:t>
            </w:r>
          </w:p>
        </w:tc>
        <w:tc>
          <w:tcPr>
            <w:tcW w:w="388" w:type="pct"/>
            <w:vMerge w:val="restart"/>
            <w:tcBorders>
              <w:top w:val="single" w:sz="4" w:space="0" w:color="auto"/>
              <w:left w:val="single" w:sz="4" w:space="0" w:color="auto"/>
              <w:bottom w:val="single" w:sz="4" w:space="0" w:color="auto"/>
              <w:right w:val="single" w:sz="4" w:space="0" w:color="auto"/>
            </w:tcBorders>
            <w:hideMark/>
          </w:tcPr>
          <w:p w14:paraId="5B838F2E" w14:textId="77777777" w:rsidR="00C17660" w:rsidRPr="005E5CCD" w:rsidRDefault="00C17660">
            <w:pPr>
              <w:pStyle w:val="RepTableSmall"/>
              <w:keepNext/>
              <w:keepLines/>
              <w:spacing w:line="256" w:lineRule="auto"/>
              <w:rPr>
                <w:szCs w:val="16"/>
                <w:lang w:val="en-GB"/>
              </w:rPr>
            </w:pPr>
            <w:r w:rsidRPr="005E5CCD">
              <w:rPr>
                <w:szCs w:val="16"/>
                <w:lang w:val="en-GB"/>
              </w:rPr>
              <w:t>1) 24/05/2021</w:t>
            </w:r>
          </w:p>
          <w:p w14:paraId="6118AE8D" w14:textId="77777777" w:rsidR="00C17660" w:rsidRPr="005E5CCD" w:rsidRDefault="00C17660">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11/06/2021-28/07/2021</w:t>
            </w:r>
          </w:p>
          <w:p w14:paraId="0AED4512" w14:textId="77777777" w:rsidR="00C17660" w:rsidRPr="005E5CCD" w:rsidRDefault="00C17660">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17/08/2021-17/09/2021</w:t>
            </w:r>
          </w:p>
        </w:tc>
        <w:tc>
          <w:tcPr>
            <w:tcW w:w="195" w:type="pct"/>
            <w:vMerge w:val="restart"/>
            <w:tcBorders>
              <w:top w:val="single" w:sz="4" w:space="0" w:color="auto"/>
              <w:left w:val="single" w:sz="4" w:space="0" w:color="auto"/>
              <w:bottom w:val="single" w:sz="4" w:space="0" w:color="auto"/>
              <w:right w:val="single" w:sz="4" w:space="0" w:color="auto"/>
            </w:tcBorders>
          </w:tcPr>
          <w:p w14:paraId="4B7F81F4"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14.95</w:t>
            </w:r>
          </w:p>
          <w:p w14:paraId="75A9533E"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14.75</w:t>
            </w:r>
          </w:p>
          <w:p w14:paraId="7BEB570C"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tcPr>
          <w:p w14:paraId="0E776C5C"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600.9</w:t>
            </w:r>
          </w:p>
          <w:p w14:paraId="1684C8C9"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590.0</w:t>
            </w:r>
          </w:p>
          <w:p w14:paraId="7F1785CE"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tcPr>
          <w:p w14:paraId="44753848"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5FFCF327"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06090693"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11/08/2021</w:t>
            </w:r>
          </w:p>
          <w:p w14:paraId="234DDBFE"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21/08/2021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7CFD67A7" w14:textId="77777777" w:rsidR="00C17660" w:rsidRPr="005E5CCD" w:rsidRDefault="00C17660">
            <w:pPr>
              <w:pStyle w:val="RepTableSmall"/>
              <w:keepNext/>
              <w:keepLines/>
              <w:spacing w:line="256" w:lineRule="auto"/>
              <w:rPr>
                <w:szCs w:val="16"/>
                <w:lang w:val="en-GB"/>
              </w:rPr>
            </w:pPr>
            <w:r w:rsidRPr="005E5CCD">
              <w:rPr>
                <w:szCs w:val="16"/>
                <w:lang w:val="en-GB"/>
              </w:rPr>
              <w:t>BBCH 81</w:t>
            </w:r>
          </w:p>
          <w:p w14:paraId="207E5D58" w14:textId="77777777" w:rsidR="00C17660" w:rsidRPr="005E5CCD" w:rsidRDefault="00C17660">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2ACFAD32" w14:textId="77777777" w:rsidR="00C17660" w:rsidRPr="005E5CCD" w:rsidRDefault="00C17660">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7C3421CA"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77013F49"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05E5CBEF" w14:textId="77777777" w:rsidR="00C17660" w:rsidRPr="005E5CCD" w:rsidRDefault="00C17660">
            <w:pPr>
              <w:pStyle w:val="RepTableSmall"/>
              <w:keepNext/>
              <w:keepLines/>
              <w:spacing w:line="256" w:lineRule="auto"/>
              <w:rPr>
                <w:szCs w:val="16"/>
                <w:lang w:val="en-GB"/>
              </w:rPr>
            </w:pPr>
            <w:r w:rsidRPr="005E5CCD">
              <w:t>Final Report 21/FSL/09/6PL1</w:t>
            </w:r>
          </w:p>
          <w:p w14:paraId="5BCD3F67" w14:textId="77777777" w:rsidR="00C17660" w:rsidRPr="005E5CCD" w:rsidRDefault="00C17660">
            <w:pPr>
              <w:pStyle w:val="RepTableSmall"/>
              <w:keepNext/>
              <w:keepLines/>
              <w:spacing w:line="256" w:lineRule="auto"/>
              <w:rPr>
                <w:szCs w:val="16"/>
                <w:lang w:val="en-GB"/>
              </w:rPr>
            </w:pPr>
            <w:r w:rsidRPr="005E5CCD">
              <w:rPr>
                <w:szCs w:val="16"/>
                <w:lang w:val="en-GB"/>
              </w:rPr>
              <w:t xml:space="preserve">Study Number Field Final Report: </w:t>
            </w:r>
            <w:r w:rsidRPr="005E5CCD">
              <w:t>21 FRT -27L YPESEVRT</w:t>
            </w:r>
          </w:p>
          <w:p w14:paraId="6C06395E" w14:textId="77777777" w:rsidR="00C17660" w:rsidRPr="005E5CCD" w:rsidRDefault="00C17660">
            <w:pPr>
              <w:pStyle w:val="RepTable"/>
              <w:spacing w:line="256" w:lineRule="auto"/>
              <w:rPr>
                <w:b/>
                <w:bCs/>
                <w:sz w:val="18"/>
                <w:szCs w:val="18"/>
              </w:rPr>
            </w:pPr>
            <w:r w:rsidRPr="005E5CCD">
              <w:rPr>
                <w:b/>
                <w:bCs/>
                <w:sz w:val="18"/>
                <w:szCs w:val="18"/>
              </w:rPr>
              <w:t>Esfenvalerate:</w:t>
            </w:r>
          </w:p>
          <w:p w14:paraId="45D3BB04" w14:textId="77777777" w:rsidR="00C17660" w:rsidRPr="005E5CCD" w:rsidRDefault="00C17660">
            <w:pPr>
              <w:pStyle w:val="RepTable"/>
              <w:spacing w:line="256" w:lineRule="auto"/>
              <w:rPr>
                <w:sz w:val="18"/>
                <w:szCs w:val="18"/>
              </w:rPr>
            </w:pPr>
            <w:r w:rsidRPr="005E5CCD">
              <w:rPr>
                <w:sz w:val="18"/>
                <w:szCs w:val="18"/>
              </w:rPr>
              <w:t>LOQ = 0.01 mg/kg</w:t>
            </w:r>
          </w:p>
          <w:p w14:paraId="66BA69A2" w14:textId="77777777" w:rsidR="00C17660" w:rsidRPr="005E5CCD" w:rsidRDefault="00C17660">
            <w:pPr>
              <w:pStyle w:val="RepTable"/>
              <w:spacing w:line="256" w:lineRule="auto"/>
              <w:rPr>
                <w:sz w:val="18"/>
                <w:szCs w:val="18"/>
              </w:rPr>
            </w:pPr>
            <w:r w:rsidRPr="005E5CCD">
              <w:rPr>
                <w:sz w:val="18"/>
                <w:szCs w:val="18"/>
              </w:rPr>
              <w:t>LOD = 0.002 mg/kg</w:t>
            </w:r>
          </w:p>
          <w:p w14:paraId="18735C3F" w14:textId="77777777" w:rsidR="00C17660" w:rsidRPr="005E5CCD" w:rsidRDefault="00C17660">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1CA6A20C" w14:textId="77777777" w:rsidR="00C17660" w:rsidRPr="005E5CCD" w:rsidRDefault="00C17660">
            <w:pPr>
              <w:pStyle w:val="RepTableSmall"/>
              <w:keepNext/>
              <w:keepLines/>
              <w:spacing w:line="256" w:lineRule="auto"/>
              <w:rPr>
                <w:szCs w:val="16"/>
                <w:lang w:val="en-GB"/>
              </w:rPr>
            </w:pPr>
            <w:r w:rsidRPr="005E5CCD">
              <w:rPr>
                <w:szCs w:val="16"/>
                <w:lang w:val="en-GB"/>
              </w:rPr>
              <w:t>532 days</w:t>
            </w:r>
          </w:p>
        </w:tc>
      </w:tr>
      <w:tr w:rsidR="00C17660" w:rsidRPr="005E5CCD" w14:paraId="0116DAE6" w14:textId="77777777" w:rsidTr="00C17660">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D2D16"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7A54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CC20B6"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0F9506"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D4D5C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A21E3"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2DF33"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98A48"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D8AD56F"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222ABEAB"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5CE17A90"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7DB5A" w14:textId="77777777" w:rsidR="00C17660" w:rsidRPr="005E5CCD" w:rsidRDefault="00C17660">
            <w:pPr>
              <w:spacing w:line="256" w:lineRule="auto"/>
              <w:rPr>
                <w:sz w:val="16"/>
                <w:szCs w:val="16"/>
                <w:lang w:val="en-GB"/>
              </w:rPr>
            </w:pPr>
          </w:p>
        </w:tc>
      </w:tr>
      <w:tr w:rsidR="00C17660" w:rsidRPr="005E5CCD" w14:paraId="40DDA484" w14:textId="77777777" w:rsidTr="00C17660">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64D85CCE" w14:textId="77777777" w:rsidR="00C17660" w:rsidRPr="001B64B9" w:rsidRDefault="00C17660">
            <w:pPr>
              <w:pStyle w:val="RepTableSmall"/>
              <w:keepNext/>
              <w:keepLines/>
              <w:spacing w:line="256" w:lineRule="auto"/>
              <w:rPr>
                <w:szCs w:val="16"/>
                <w:lang w:val="pl-PL"/>
              </w:rPr>
            </w:pPr>
            <w:r w:rsidRPr="001B64B9">
              <w:rPr>
                <w:szCs w:val="16"/>
                <w:lang w:val="pl-PL"/>
              </w:rPr>
              <w:t>21 FRT-27L YPESEVRT-02/ Mazowieckie/ NEU Poland/2021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5B6D2DF7" w14:textId="77777777" w:rsidR="00C17660" w:rsidRPr="005E5CCD" w:rsidRDefault="00C17660">
            <w:pPr>
              <w:pStyle w:val="RepTableSmall"/>
              <w:keepNext/>
              <w:keepLines/>
              <w:spacing w:line="256" w:lineRule="auto"/>
              <w:rPr>
                <w:szCs w:val="16"/>
                <w:lang w:val="en-GB"/>
              </w:rPr>
            </w:pPr>
            <w:r w:rsidRPr="005E5CCD">
              <w:rPr>
                <w:szCs w:val="16"/>
                <w:lang w:val="en-GB"/>
              </w:rPr>
              <w:t>Tomato/ Dyno</w:t>
            </w:r>
          </w:p>
        </w:tc>
        <w:tc>
          <w:tcPr>
            <w:tcW w:w="388" w:type="pct"/>
            <w:vMerge w:val="restart"/>
            <w:tcBorders>
              <w:top w:val="single" w:sz="4" w:space="0" w:color="auto"/>
              <w:left w:val="single" w:sz="4" w:space="0" w:color="auto"/>
              <w:bottom w:val="single" w:sz="4" w:space="0" w:color="auto"/>
              <w:right w:val="single" w:sz="4" w:space="0" w:color="auto"/>
            </w:tcBorders>
            <w:hideMark/>
          </w:tcPr>
          <w:p w14:paraId="06894DF3" w14:textId="77777777" w:rsidR="00C17660" w:rsidRPr="005E5CCD" w:rsidRDefault="00C17660">
            <w:pPr>
              <w:pStyle w:val="RepTableSmall"/>
              <w:keepNext/>
              <w:keepLines/>
              <w:spacing w:line="256" w:lineRule="auto"/>
              <w:rPr>
                <w:szCs w:val="16"/>
                <w:lang w:val="en-GB"/>
              </w:rPr>
            </w:pPr>
            <w:r w:rsidRPr="005E5CCD">
              <w:rPr>
                <w:szCs w:val="16"/>
                <w:lang w:val="en-GB"/>
              </w:rPr>
              <w:t>1) 22/05/2021</w:t>
            </w:r>
          </w:p>
          <w:p w14:paraId="5C80285C" w14:textId="77777777" w:rsidR="00C17660" w:rsidRPr="005E5CCD" w:rsidRDefault="00C17660">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28/06/2021-15/08/2021</w:t>
            </w:r>
          </w:p>
          <w:p w14:paraId="3B993D65" w14:textId="77777777" w:rsidR="00C17660" w:rsidRPr="005E5CCD" w:rsidRDefault="00C17660">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17/08/2021-09/09/2021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00D51BB8"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15.1</w:t>
            </w:r>
          </w:p>
          <w:p w14:paraId="0A951506"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14.3</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4543CFB"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606.2</w:t>
            </w:r>
          </w:p>
          <w:p w14:paraId="7EB43831" w14:textId="77777777" w:rsidR="00C17660" w:rsidRPr="005E5CCD" w:rsidRDefault="00C17660">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572.0</w:t>
            </w:r>
          </w:p>
        </w:tc>
        <w:tc>
          <w:tcPr>
            <w:tcW w:w="146" w:type="pct"/>
            <w:vMerge w:val="restart"/>
            <w:tcBorders>
              <w:top w:val="single" w:sz="4" w:space="0" w:color="auto"/>
              <w:left w:val="single" w:sz="4" w:space="0" w:color="auto"/>
              <w:bottom w:val="single" w:sz="4" w:space="0" w:color="auto"/>
              <w:right w:val="single" w:sz="4" w:space="0" w:color="auto"/>
            </w:tcBorders>
            <w:hideMark/>
          </w:tcPr>
          <w:p w14:paraId="62DCB18A" w14:textId="77777777" w:rsidR="00C17660" w:rsidRPr="005E5CCD" w:rsidRDefault="00C17660">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4793D56C"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11/08/2021</w:t>
            </w:r>
          </w:p>
          <w:p w14:paraId="0D6F655B" w14:textId="77777777" w:rsidR="00C17660" w:rsidRPr="005E5CCD" w:rsidRDefault="00C17660">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20/08/2021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059014BA" w14:textId="77777777" w:rsidR="00C17660" w:rsidRPr="005E5CCD" w:rsidRDefault="00C17660">
            <w:pPr>
              <w:pStyle w:val="RepTableSmall"/>
              <w:keepNext/>
              <w:keepLines/>
              <w:spacing w:line="256" w:lineRule="auto"/>
              <w:rPr>
                <w:szCs w:val="16"/>
                <w:lang w:val="en-GB"/>
              </w:rPr>
            </w:pPr>
            <w:r w:rsidRPr="005E5CCD">
              <w:rPr>
                <w:szCs w:val="16"/>
                <w:lang w:val="en-GB"/>
              </w:rPr>
              <w:t>BBCH 81</w:t>
            </w:r>
          </w:p>
          <w:p w14:paraId="0377CDAF" w14:textId="77777777" w:rsidR="00C17660" w:rsidRPr="005E5CCD" w:rsidRDefault="00C17660">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261A6933" w14:textId="77777777" w:rsidR="00C17660" w:rsidRPr="005E5CCD" w:rsidRDefault="00C17660">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5E428CF6"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A26A57D"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77A78A5E" w14:textId="77777777" w:rsidR="00C17660" w:rsidRPr="005E5CCD" w:rsidRDefault="00C17660">
            <w:pPr>
              <w:pStyle w:val="RepTableSmall"/>
              <w:keepNext/>
              <w:keepLines/>
              <w:spacing w:line="256" w:lineRule="auto"/>
              <w:rPr>
                <w:szCs w:val="16"/>
                <w:lang w:val="en-GB"/>
              </w:rPr>
            </w:pPr>
            <w:r w:rsidRPr="005E5CCD">
              <w:t>Final Report 21/FSL/09/6PL1</w:t>
            </w:r>
          </w:p>
          <w:p w14:paraId="71742FCE" w14:textId="77777777" w:rsidR="00C17660" w:rsidRPr="005E5CCD" w:rsidRDefault="00C17660">
            <w:pPr>
              <w:pStyle w:val="RepTableSmall"/>
              <w:keepNext/>
              <w:keepLines/>
              <w:spacing w:line="256" w:lineRule="auto"/>
            </w:pPr>
            <w:r w:rsidRPr="005E5CCD">
              <w:rPr>
                <w:szCs w:val="16"/>
                <w:lang w:val="en-GB"/>
              </w:rPr>
              <w:t xml:space="preserve">Study Number Field Final Report: </w:t>
            </w:r>
          </w:p>
          <w:p w14:paraId="115AF530" w14:textId="77777777" w:rsidR="00C17660" w:rsidRPr="00310EFC" w:rsidRDefault="00C17660">
            <w:pPr>
              <w:pStyle w:val="RepTable"/>
              <w:spacing w:line="256" w:lineRule="auto"/>
              <w:rPr>
                <w:b/>
                <w:bCs/>
                <w:sz w:val="18"/>
                <w:szCs w:val="18"/>
                <w:lang w:val="fr-BE"/>
              </w:rPr>
            </w:pPr>
            <w:r w:rsidRPr="00310EFC">
              <w:rPr>
                <w:noProof w:val="0"/>
                <w:sz w:val="16"/>
                <w:szCs w:val="20"/>
                <w:lang w:val="fr-BE"/>
              </w:rPr>
              <w:t xml:space="preserve">21 FRT -27L YPESEVRT </w:t>
            </w:r>
            <w:r w:rsidRPr="00310EFC">
              <w:rPr>
                <w:b/>
                <w:bCs/>
                <w:sz w:val="18"/>
                <w:szCs w:val="18"/>
                <w:lang w:val="fr-BE"/>
              </w:rPr>
              <w:t>Esfenvalerate:</w:t>
            </w:r>
          </w:p>
          <w:p w14:paraId="697CF5F2" w14:textId="77777777" w:rsidR="00C17660" w:rsidRPr="00310EFC" w:rsidRDefault="00C17660">
            <w:pPr>
              <w:pStyle w:val="RepTable"/>
              <w:spacing w:line="256" w:lineRule="auto"/>
              <w:rPr>
                <w:sz w:val="18"/>
                <w:szCs w:val="18"/>
                <w:lang w:val="fr-BE"/>
              </w:rPr>
            </w:pPr>
            <w:r w:rsidRPr="00310EFC">
              <w:rPr>
                <w:sz w:val="18"/>
                <w:szCs w:val="18"/>
                <w:lang w:val="fr-BE"/>
              </w:rPr>
              <w:t>LOQ = 0.01 mg/kg</w:t>
            </w:r>
          </w:p>
          <w:p w14:paraId="79F43800" w14:textId="77777777" w:rsidR="00C17660" w:rsidRPr="005E5CCD" w:rsidRDefault="00C17660">
            <w:pPr>
              <w:pStyle w:val="RepTable"/>
              <w:spacing w:line="256" w:lineRule="auto"/>
              <w:rPr>
                <w:sz w:val="18"/>
                <w:szCs w:val="18"/>
              </w:rPr>
            </w:pPr>
            <w:r w:rsidRPr="005E5CCD">
              <w:rPr>
                <w:sz w:val="18"/>
                <w:szCs w:val="18"/>
              </w:rPr>
              <w:t>LOD = 0.002 mg/kg</w:t>
            </w:r>
          </w:p>
          <w:p w14:paraId="29155834" w14:textId="77777777" w:rsidR="00C17660" w:rsidRPr="005E5CCD" w:rsidRDefault="00C17660">
            <w:pPr>
              <w:pStyle w:val="RepTableSmall"/>
              <w:keepNext/>
              <w:keepLines/>
              <w:spacing w:line="256" w:lineRule="auto"/>
              <w:rPr>
                <w:szCs w:val="16"/>
                <w:lang w:val="en-GB"/>
              </w:rPr>
            </w:pPr>
            <w:r w:rsidRPr="005E5CCD">
              <w:rPr>
                <w:szCs w:val="16"/>
                <w:lang w:val="en-GB"/>
              </w:rPr>
              <w:lastRenderedPageBreak/>
              <w:t xml:space="preserve">Maximum period of frozen storage of samples until analysis </w:t>
            </w:r>
            <w:r w:rsidRPr="005E5CCD">
              <w:rPr>
                <w:b/>
                <w:bCs/>
                <w:szCs w:val="16"/>
                <w:lang w:val="en-GB"/>
              </w:rPr>
              <w:t>treated samples</w:t>
            </w:r>
            <w:r w:rsidRPr="005E5CCD">
              <w:rPr>
                <w:szCs w:val="16"/>
                <w:lang w:val="en-GB"/>
              </w:rPr>
              <w:t xml:space="preserve">: </w:t>
            </w:r>
          </w:p>
          <w:p w14:paraId="32E594A3" w14:textId="77777777" w:rsidR="00C17660" w:rsidRPr="005E5CCD" w:rsidRDefault="00C17660">
            <w:pPr>
              <w:pStyle w:val="RepTableSmall"/>
              <w:keepNext/>
              <w:keepLines/>
              <w:spacing w:line="256" w:lineRule="auto"/>
              <w:rPr>
                <w:szCs w:val="16"/>
                <w:lang w:val="en-GB"/>
              </w:rPr>
            </w:pPr>
            <w:r w:rsidRPr="005E5CCD">
              <w:rPr>
                <w:szCs w:val="16"/>
                <w:lang w:val="en-GB"/>
              </w:rPr>
              <w:t>DALA 0: 536 days</w:t>
            </w:r>
          </w:p>
          <w:p w14:paraId="2C841193" w14:textId="77777777" w:rsidR="00C17660" w:rsidRPr="005E5CCD" w:rsidRDefault="00C17660">
            <w:pPr>
              <w:pStyle w:val="RepTableSmall"/>
              <w:keepNext/>
              <w:keepLines/>
              <w:spacing w:line="256" w:lineRule="auto"/>
              <w:rPr>
                <w:szCs w:val="16"/>
                <w:lang w:val="en-GB"/>
              </w:rPr>
            </w:pPr>
            <w:r w:rsidRPr="005E5CCD">
              <w:rPr>
                <w:szCs w:val="16"/>
                <w:lang w:val="en-GB"/>
              </w:rPr>
              <w:t>DALA 1: 536 days</w:t>
            </w:r>
          </w:p>
          <w:p w14:paraId="61A2FE81" w14:textId="77777777" w:rsidR="00C17660" w:rsidRPr="005E5CCD" w:rsidRDefault="00C17660">
            <w:pPr>
              <w:pStyle w:val="RepTableSmall"/>
              <w:keepNext/>
              <w:keepLines/>
              <w:spacing w:line="256" w:lineRule="auto"/>
              <w:rPr>
                <w:szCs w:val="16"/>
                <w:lang w:val="en-GB"/>
              </w:rPr>
            </w:pPr>
            <w:r w:rsidRPr="005E5CCD">
              <w:rPr>
                <w:szCs w:val="16"/>
                <w:lang w:val="en-GB"/>
              </w:rPr>
              <w:t>DALA 3: 534 days</w:t>
            </w:r>
          </w:p>
          <w:p w14:paraId="450A8D5B" w14:textId="77777777" w:rsidR="00C17660" w:rsidRPr="005E5CCD" w:rsidRDefault="00C17660">
            <w:pPr>
              <w:pStyle w:val="RepTableSmall"/>
              <w:keepNext/>
              <w:keepLines/>
              <w:spacing w:line="256" w:lineRule="auto"/>
            </w:pPr>
          </w:p>
        </w:tc>
      </w:tr>
      <w:tr w:rsidR="00C17660" w:rsidRPr="005E5CCD" w14:paraId="03E239C5"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FD283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D35D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6CA0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22BD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D9A0A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487DF"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0D5D1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9F8FA"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29167AF"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4F438EBF"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6DC81E0F"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361C23" w14:textId="77777777" w:rsidR="00C17660" w:rsidRPr="005E5CCD" w:rsidRDefault="00C17660">
            <w:pPr>
              <w:spacing w:line="256" w:lineRule="auto"/>
              <w:rPr>
                <w:sz w:val="16"/>
                <w:szCs w:val="20"/>
              </w:rPr>
            </w:pPr>
          </w:p>
        </w:tc>
      </w:tr>
      <w:tr w:rsidR="00C17660" w:rsidRPr="005E5CCD" w14:paraId="678B05AF"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EDFE2"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FA61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44652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A437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1204"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BE3B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CC40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98BF1F"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1E8D0CB"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1B9ECEFE"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677B88C"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F9745" w14:textId="77777777" w:rsidR="00C17660" w:rsidRPr="005E5CCD" w:rsidRDefault="00C17660">
            <w:pPr>
              <w:spacing w:line="256" w:lineRule="auto"/>
              <w:rPr>
                <w:sz w:val="16"/>
                <w:szCs w:val="20"/>
              </w:rPr>
            </w:pPr>
          </w:p>
        </w:tc>
      </w:tr>
      <w:tr w:rsidR="00C17660" w:rsidRPr="005E5CCD" w14:paraId="77081B80"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65FFB0"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ED91A"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ABB64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D8B8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F896C"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27CEF9"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3BFF0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B3577B"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D2FDC68"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002749A4"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7E40D378"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FD99F5" w14:textId="77777777" w:rsidR="00C17660" w:rsidRPr="005E5CCD" w:rsidRDefault="00C17660">
            <w:pPr>
              <w:spacing w:line="256" w:lineRule="auto"/>
              <w:rPr>
                <w:sz w:val="16"/>
                <w:szCs w:val="20"/>
              </w:rPr>
            </w:pPr>
          </w:p>
        </w:tc>
      </w:tr>
      <w:tr w:rsidR="00C17660" w:rsidRPr="005E5CCD" w14:paraId="5777B1A4"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3F2F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5DA68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B7CD7"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1031E"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18CE3"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66A506"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D5B8BD"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CF12B"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95CD589" w14:textId="77777777" w:rsidR="00C17660" w:rsidRPr="005E5CCD" w:rsidRDefault="00C17660">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2978DD96" w14:textId="77777777" w:rsidR="00C17660" w:rsidRPr="005E5CCD" w:rsidRDefault="00C17660">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CD97DCA"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BB6DFF" w14:textId="77777777" w:rsidR="00C17660" w:rsidRPr="005E5CCD" w:rsidRDefault="00C17660">
            <w:pPr>
              <w:spacing w:line="256" w:lineRule="auto"/>
              <w:rPr>
                <w:sz w:val="16"/>
                <w:szCs w:val="20"/>
              </w:rPr>
            </w:pPr>
          </w:p>
        </w:tc>
      </w:tr>
      <w:tr w:rsidR="00C17660" w:rsidRPr="005E5CCD" w14:paraId="63EF7014" w14:textId="77777777" w:rsidTr="00C17660">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6D0E6"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C5BF"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7011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17485"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FEFC1"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D85FF"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A5B08" w14:textId="77777777" w:rsidR="00C17660" w:rsidRPr="005E5CCD" w:rsidRDefault="00C17660">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3221C" w14:textId="77777777" w:rsidR="00C17660" w:rsidRPr="005E5CCD" w:rsidRDefault="00C17660">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2809511" w14:textId="77777777" w:rsidR="00C17660" w:rsidRPr="005E5CCD" w:rsidRDefault="00C17660">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59E3819E" w14:textId="77777777" w:rsidR="00C17660" w:rsidRPr="005E5CCD" w:rsidRDefault="00C17660">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07F07F71" w14:textId="77777777" w:rsidR="00C17660"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55BAE3" w14:textId="77777777" w:rsidR="00C17660" w:rsidRPr="005E5CCD" w:rsidRDefault="00C17660">
            <w:pPr>
              <w:spacing w:line="256" w:lineRule="auto"/>
              <w:rPr>
                <w:sz w:val="16"/>
                <w:szCs w:val="20"/>
              </w:rPr>
            </w:pPr>
          </w:p>
        </w:tc>
      </w:tr>
    </w:tbl>
    <w:p w14:paraId="73AB9265" w14:textId="77777777" w:rsidR="00C17660" w:rsidRPr="005E5CCD" w:rsidRDefault="00C17660" w:rsidP="00C17660">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181C1272" w14:textId="77777777" w:rsidR="00C17660" w:rsidRPr="005E5CCD" w:rsidRDefault="00C17660" w:rsidP="00C17660">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07FC6CAB" w14:textId="77777777" w:rsidR="00C17660" w:rsidRPr="005E5CCD" w:rsidRDefault="00C17660" w:rsidP="00C17660">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79E19A02" w14:textId="77777777" w:rsidR="00C17660" w:rsidRPr="005E5CCD" w:rsidRDefault="00C17660" w:rsidP="00C17660">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5EDE4047" w14:textId="77777777" w:rsidR="00C17660" w:rsidRPr="005E5CCD" w:rsidRDefault="00C17660" w:rsidP="00C17660">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4151FDA5" w14:textId="331BB3AC" w:rsidR="00446DDB" w:rsidRDefault="00446DDB" w:rsidP="007D319F">
      <w:pPr>
        <w:pStyle w:val="RepAppendix5"/>
        <w:numPr>
          <w:ilvl w:val="4"/>
          <w:numId w:val="19"/>
        </w:numPr>
        <w:spacing w:before="720"/>
      </w:pPr>
      <w:r w:rsidRPr="005E5CCD">
        <w:t>Study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122"/>
        <w:gridCol w:w="7223"/>
      </w:tblGrid>
      <w:tr w:rsidR="009B5335" w:rsidRPr="00176E72" w14:paraId="325C3402" w14:textId="77777777" w:rsidTr="007D319F">
        <w:tc>
          <w:tcPr>
            <w:tcW w:w="2122" w:type="dxa"/>
            <w:shd w:val="clear" w:color="auto" w:fill="D9D9D9"/>
          </w:tcPr>
          <w:p w14:paraId="6CDEE062" w14:textId="77777777" w:rsidR="006F6A3C" w:rsidRPr="00AE78CD" w:rsidRDefault="006F6A3C" w:rsidP="007D319F">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7223" w:type="dxa"/>
            <w:shd w:val="clear" w:color="auto" w:fill="D9D9D9"/>
          </w:tcPr>
          <w:p w14:paraId="3A37FE9A" w14:textId="77777777" w:rsidR="006A595E" w:rsidRPr="00AE78CD" w:rsidRDefault="006A595E" w:rsidP="007D319F">
            <w:pPr>
              <w:widowControl w:val="0"/>
              <w:jc w:val="both"/>
              <w:rPr>
                <w:lang w:val="en-GB"/>
              </w:rPr>
            </w:pPr>
            <w:r w:rsidRPr="00AE78CD">
              <w:rPr>
                <w:b/>
                <w:bCs/>
                <w:lang w:val="en-GB"/>
              </w:rPr>
              <w:t>The study cannot be accepted for analytical reasons</w:t>
            </w:r>
            <w:r w:rsidRPr="00AE78CD">
              <w:rPr>
                <w:lang w:val="en-GB"/>
              </w:rPr>
              <w:t xml:space="preserve"> (the field and analytical phase reported separately but consistently).</w:t>
            </w:r>
          </w:p>
          <w:p w14:paraId="28E419C7" w14:textId="112F3822" w:rsidR="006A595E" w:rsidRPr="00AE78CD" w:rsidRDefault="006A595E" w:rsidP="007D319F">
            <w:pPr>
              <w:widowControl w:val="0"/>
              <w:jc w:val="both"/>
              <w:rPr>
                <w:b/>
                <w:bCs/>
                <w:lang w:val="en-GB"/>
              </w:rPr>
            </w:pPr>
            <w:r w:rsidRPr="00AE78CD">
              <w:rPr>
                <w:b/>
                <w:bCs/>
                <w:lang w:val="en-GB"/>
              </w:rPr>
              <w:t>It is important to note that the SANTE/2020/12830, Rev. 1 guidance document generally requires at least two fortification levels for full method validation and a minimum of five replicates to ensure accuracy and precision. If the method has been fully validated in the tomato previously, and now only routine analyses are being performed, it is possible to limit the number of fortification levels to one (especially at the LOQ level) and number of replicates to 3 when results are evaluated for consistency with linearity and specificity using two mass transitions. Nevertheless, this should be clearly justified and aligned with both the regulatory requirements and the laboratory's Standard Operating Procedures (SOPs). Unfortunately, this is not the case here, as the method was not validated in tomato which is required due to the limited validation data set.</w:t>
            </w:r>
          </w:p>
          <w:p w14:paraId="727702C5" w14:textId="77777777" w:rsidR="006A595E" w:rsidRPr="00AE78CD" w:rsidRDefault="006A595E" w:rsidP="007D319F">
            <w:pPr>
              <w:widowControl w:val="0"/>
              <w:jc w:val="both"/>
              <w:rPr>
                <w:lang w:val="en-GB"/>
              </w:rPr>
            </w:pPr>
          </w:p>
          <w:p w14:paraId="7A4C9026" w14:textId="6DE86BA4" w:rsidR="00DD74BF" w:rsidRPr="00AE78CD" w:rsidRDefault="00DD74BF" w:rsidP="007D319F">
            <w:pPr>
              <w:widowControl w:val="0"/>
              <w:jc w:val="both"/>
              <w:rPr>
                <w:lang w:val="en-GB"/>
              </w:rPr>
            </w:pPr>
            <w:r w:rsidRPr="00AE78CD">
              <w:rPr>
                <w:lang w:val="en-GB"/>
              </w:rPr>
              <w:t>One harvest and one decline trial in tomatoes (</w:t>
            </w:r>
            <w:r w:rsidR="00A735D5" w:rsidRPr="00AE78CD">
              <w:rPr>
                <w:lang w:val="en-GB"/>
              </w:rPr>
              <w:t>21SGS55</w:t>
            </w:r>
            <w:r w:rsidRPr="00AE78CD">
              <w:rPr>
                <w:lang w:val="en-GB"/>
              </w:rPr>
              <w:t xml:space="preserve">-01 and </w:t>
            </w:r>
            <w:r w:rsidR="00A735D5" w:rsidRPr="00AE78CD">
              <w:rPr>
                <w:lang w:val="en-GB"/>
              </w:rPr>
              <w:t>21SGS55</w:t>
            </w:r>
            <w:r w:rsidRPr="00AE78CD">
              <w:rPr>
                <w:lang w:val="en-GB"/>
              </w:rPr>
              <w:t>-02, respectively) were established in central Poland.</w:t>
            </w:r>
          </w:p>
          <w:p w14:paraId="66430E4B" w14:textId="06D7EDE4" w:rsidR="00DD74BF" w:rsidRPr="00AE78CD" w:rsidRDefault="00DD74BF" w:rsidP="007D319F">
            <w:pPr>
              <w:widowControl w:val="0"/>
              <w:jc w:val="both"/>
              <w:rPr>
                <w:lang w:val="en-GB"/>
              </w:rPr>
            </w:pPr>
            <w:r w:rsidRPr="00AE78CD">
              <w:rPr>
                <w:lang w:val="en-GB"/>
              </w:rPr>
              <w:t xml:space="preserve">Two foliar applications of </w:t>
            </w:r>
            <w:proofErr w:type="spellStart"/>
            <w:r w:rsidRPr="00AE78CD">
              <w:rPr>
                <w:lang w:val="en-GB"/>
              </w:rPr>
              <w:t>Esfenvalerate</w:t>
            </w:r>
            <w:proofErr w:type="spellEnd"/>
            <w:r w:rsidRPr="00AE78CD">
              <w:rPr>
                <w:lang w:val="en-GB"/>
              </w:rPr>
              <w:t xml:space="preserve"> 5% EW were performed with a boom sprayer on the treated plot at the target dose rate of 0,3 L/ha (equivalent to 15 g a. s./ha of </w:t>
            </w:r>
            <w:proofErr w:type="spellStart"/>
            <w:r w:rsidRPr="00AE78CD">
              <w:rPr>
                <w:lang w:val="en-GB"/>
              </w:rPr>
              <w:t>esfenvalerate</w:t>
            </w:r>
            <w:proofErr w:type="spellEnd"/>
            <w:r w:rsidRPr="00AE78CD">
              <w:rPr>
                <w:lang w:val="en-GB"/>
              </w:rPr>
              <w:t>). RAC specimens for analyses were collected (</w:t>
            </w:r>
            <w:r w:rsidR="00A735D5" w:rsidRPr="00AE78CD">
              <w:rPr>
                <w:lang w:val="en-GB"/>
              </w:rPr>
              <w:t xml:space="preserve">for 21SGS55-01 at </w:t>
            </w:r>
            <w:r w:rsidRPr="00AE78CD">
              <w:rPr>
                <w:lang w:val="en-GB"/>
              </w:rPr>
              <w:t>BBCH 8</w:t>
            </w:r>
            <w:r w:rsidR="00A735D5" w:rsidRPr="00AE78CD">
              <w:rPr>
                <w:lang w:val="en-GB"/>
              </w:rPr>
              <w:t>6 and for 21SGS55-02 at 85, 87</w:t>
            </w:r>
            <w:r w:rsidRPr="00AE78CD">
              <w:rPr>
                <w:lang w:val="en-GB"/>
              </w:rPr>
              <w:t>) and put in deep-freezing conditions at a target temperature of&lt;-18°C on the day of sampling. All specimens remained deep frozen during storage at the test facility and during shipment to the analytical laboratory.</w:t>
            </w:r>
          </w:p>
          <w:p w14:paraId="7D41EB78" w14:textId="77777777" w:rsidR="00226AF7" w:rsidRPr="00AE78CD" w:rsidRDefault="00226AF7" w:rsidP="007D319F">
            <w:pPr>
              <w:widowControl w:val="0"/>
              <w:jc w:val="both"/>
              <w:rPr>
                <w:lang w:val="en-GB"/>
              </w:rPr>
            </w:pPr>
          </w:p>
          <w:p w14:paraId="0C7B5E2D" w14:textId="55C9E566" w:rsidR="00226AF7" w:rsidRPr="00AE78CD" w:rsidRDefault="00226AF7" w:rsidP="007D319F">
            <w:pPr>
              <w:widowControl w:val="0"/>
              <w:jc w:val="both"/>
              <w:rPr>
                <w:lang w:val="en-GB"/>
              </w:rPr>
            </w:pPr>
            <w:r w:rsidRPr="00AE78CD">
              <w:rPr>
                <w:noProof/>
              </w:rPr>
              <w:drawing>
                <wp:inline distT="0" distB="0" distL="0" distR="0" wp14:anchorId="3D7256BE" wp14:editId="637E6874">
                  <wp:extent cx="4536637" cy="1344746"/>
                  <wp:effectExtent l="0" t="0" r="0" b="8255"/>
                  <wp:docPr id="6304036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03653" name=""/>
                          <pic:cNvPicPr/>
                        </pic:nvPicPr>
                        <pic:blipFill>
                          <a:blip r:embed="rId72">
                            <a:extLst>
                              <a:ext uri="{BEBA8EAE-BF5A-486C-A8C5-ECC9F3942E4B}">
                                <a14:imgProps xmlns:a14="http://schemas.microsoft.com/office/drawing/2010/main">
                                  <a14:imgLayer r:embed="rId73">
                                    <a14:imgEffect>
                                      <a14:brightnessContrast bright="-15000"/>
                                    </a14:imgEffect>
                                  </a14:imgLayer>
                                </a14:imgProps>
                              </a:ext>
                            </a:extLst>
                          </a:blip>
                          <a:stretch>
                            <a:fillRect/>
                          </a:stretch>
                        </pic:blipFill>
                        <pic:spPr>
                          <a:xfrm>
                            <a:off x="0" y="0"/>
                            <a:ext cx="4606160" cy="1365354"/>
                          </a:xfrm>
                          <a:prstGeom prst="rect">
                            <a:avLst/>
                          </a:prstGeom>
                        </pic:spPr>
                      </pic:pic>
                    </a:graphicData>
                  </a:graphic>
                </wp:inline>
              </w:drawing>
            </w:r>
          </w:p>
          <w:p w14:paraId="57032E4C" w14:textId="77777777" w:rsidR="00226AF7" w:rsidRPr="00AE78CD" w:rsidRDefault="00226AF7" w:rsidP="007D319F">
            <w:pPr>
              <w:widowControl w:val="0"/>
              <w:jc w:val="both"/>
              <w:rPr>
                <w:lang w:val="en-GB"/>
              </w:rPr>
            </w:pPr>
          </w:p>
          <w:p w14:paraId="35884344" w14:textId="77777777" w:rsidR="00DD74BF" w:rsidRPr="00AE78CD" w:rsidRDefault="00DD74BF" w:rsidP="007D319F">
            <w:pPr>
              <w:widowControl w:val="0"/>
              <w:jc w:val="both"/>
              <w:rPr>
                <w:lang w:val="en-GB"/>
              </w:rPr>
            </w:pP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0AD36EF2" w14:textId="77777777" w:rsidR="009B5335" w:rsidRPr="00AE78CD" w:rsidRDefault="009B5335" w:rsidP="007D319F">
            <w:pPr>
              <w:widowControl w:val="0"/>
              <w:jc w:val="both"/>
              <w:rPr>
                <w:lang w:val="en-GB"/>
              </w:rPr>
            </w:pPr>
          </w:p>
          <w:p w14:paraId="47895062" w14:textId="77777777" w:rsidR="00DD74BF" w:rsidRPr="00AE78CD" w:rsidRDefault="00DD74BF" w:rsidP="007D319F">
            <w:pPr>
              <w:widowControl w:val="0"/>
              <w:jc w:val="both"/>
              <w:rPr>
                <w:lang w:val="en-GB"/>
              </w:rPr>
            </w:pPr>
            <w:r w:rsidRPr="00AE78CD">
              <w:rPr>
                <w:lang w:val="en-GB"/>
              </w:rPr>
              <w:t xml:space="preserve">The analytical method validated in head cabbage in accordance with the guidance document: SANTE/2020/12830, </w:t>
            </w:r>
            <w:proofErr w:type="spellStart"/>
            <w:r w:rsidRPr="00AE78CD">
              <w:rPr>
                <w:lang w:val="en-GB"/>
              </w:rPr>
              <w:t>Rev.l</w:t>
            </w:r>
            <w:proofErr w:type="spellEnd"/>
            <w:r w:rsidRPr="00AE78CD">
              <w:rPr>
                <w:lang w:val="en-GB"/>
              </w:rPr>
              <w:t xml:space="preserve"> was used. The validation data were presented in the Final Report No. 21/FSL/O9/V.</w:t>
            </w:r>
          </w:p>
          <w:p w14:paraId="79DDA0C8" w14:textId="3DD5348F" w:rsidR="00DD74BF" w:rsidRPr="00AE78CD" w:rsidRDefault="00DD74BF" w:rsidP="007D319F">
            <w:pPr>
              <w:widowControl w:val="0"/>
              <w:jc w:val="both"/>
              <w:rPr>
                <w:lang w:val="en-GB"/>
              </w:rPr>
            </w:pPr>
            <w:r w:rsidRPr="00AE78CD">
              <w:rPr>
                <w:lang w:val="en-GB"/>
              </w:rPr>
              <w:t xml:space="preserve">Quantification of residues from </w:t>
            </w:r>
            <w:r w:rsidR="009B5335" w:rsidRPr="00AE78CD">
              <w:rPr>
                <w:lang w:val="en-GB"/>
              </w:rPr>
              <w:t xml:space="preserve">21SGS55-01 and 21SGS55-02 </w:t>
            </w:r>
            <w:r w:rsidRPr="00AE78CD">
              <w:rPr>
                <w:lang w:val="en-GB"/>
              </w:rPr>
              <w:t>trials was performed by use of highly selective gas chromatography coupled with tandem mass spectrometry (GC-MS/MS). Two selected ion mass transitions were evaluated to demonstrate that the method achieves a high level of selectivity.</w:t>
            </w:r>
          </w:p>
          <w:p w14:paraId="466E090C" w14:textId="77777777" w:rsidR="00DD74BF" w:rsidRPr="00AE78CD" w:rsidRDefault="00DD74BF" w:rsidP="007D319F">
            <w:pPr>
              <w:widowControl w:val="0"/>
              <w:jc w:val="both"/>
              <w:rPr>
                <w:lang w:val="en-GB"/>
              </w:rPr>
            </w:pPr>
            <w:r w:rsidRPr="00AE78CD">
              <w:rPr>
                <w:lang w:val="en-GB"/>
              </w:rPr>
              <w:t xml:space="preserve">The mean recovery values at the fortification levels of 0.01 mg/kg for both ion mass transitions were all in the range 70 - 110 % and thus comply with the standard acceptance criteria of the guidance document SANTE/2020/12830, </w:t>
            </w:r>
            <w:proofErr w:type="spellStart"/>
            <w:r w:rsidRPr="00AE78CD">
              <w:rPr>
                <w:lang w:val="en-GB"/>
              </w:rPr>
              <w:t>Rev.l</w:t>
            </w:r>
            <w:proofErr w:type="spellEnd"/>
            <w:r w:rsidRPr="00AE78CD">
              <w:rPr>
                <w:lang w:val="en-GB"/>
              </w:rPr>
              <w:t>. All precision values at the fortification level of 0.01 mg/kg for both ion mass transitions were &lt; 20%.</w:t>
            </w:r>
          </w:p>
          <w:p w14:paraId="065DFCE3" w14:textId="77777777" w:rsidR="00DD74BF" w:rsidRPr="00AE78CD" w:rsidRDefault="00DD74BF" w:rsidP="007D319F">
            <w:pPr>
              <w:widowControl w:val="0"/>
              <w:jc w:val="both"/>
              <w:rPr>
                <w:lang w:val="en-GB"/>
              </w:rPr>
            </w:pPr>
          </w:p>
          <w:p w14:paraId="5EBB36AD" w14:textId="7361E8D1" w:rsidR="00DD74BF" w:rsidRPr="00AE78CD" w:rsidRDefault="009B5335" w:rsidP="007D319F">
            <w:pPr>
              <w:widowControl w:val="0"/>
              <w:jc w:val="both"/>
              <w:rPr>
                <w:lang w:val="en-GB"/>
              </w:rPr>
            </w:pPr>
            <w:r w:rsidRPr="00AE78CD">
              <w:rPr>
                <w:noProof/>
              </w:rPr>
              <w:drawing>
                <wp:inline distT="0" distB="0" distL="0" distR="0" wp14:anchorId="0E2D93EA" wp14:editId="5DA825AC">
                  <wp:extent cx="4536440" cy="1203125"/>
                  <wp:effectExtent l="0" t="0" r="0" b="0"/>
                  <wp:docPr id="13989426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42644" name=""/>
                          <pic:cNvPicPr/>
                        </pic:nvPicPr>
                        <pic:blipFill>
                          <a:blip r:embed="rId74">
                            <a:extLst>
                              <a:ext uri="{BEBA8EAE-BF5A-486C-A8C5-ECC9F3942E4B}">
                                <a14:imgProps xmlns:a14="http://schemas.microsoft.com/office/drawing/2010/main">
                                  <a14:imgLayer r:embed="rId75">
                                    <a14:imgEffect>
                                      <a14:brightnessContrast bright="-15000"/>
                                    </a14:imgEffect>
                                  </a14:imgLayer>
                                </a14:imgProps>
                              </a:ext>
                            </a:extLst>
                          </a:blip>
                          <a:stretch>
                            <a:fillRect/>
                          </a:stretch>
                        </pic:blipFill>
                        <pic:spPr>
                          <a:xfrm>
                            <a:off x="0" y="0"/>
                            <a:ext cx="4591548" cy="1217740"/>
                          </a:xfrm>
                          <a:prstGeom prst="rect">
                            <a:avLst/>
                          </a:prstGeom>
                        </pic:spPr>
                      </pic:pic>
                    </a:graphicData>
                  </a:graphic>
                </wp:inline>
              </w:drawing>
            </w:r>
          </w:p>
          <w:p w14:paraId="4F2D7D1D" w14:textId="77777777" w:rsidR="00DD74BF" w:rsidRPr="00AE78CD" w:rsidRDefault="00DD74BF" w:rsidP="007D319F">
            <w:pPr>
              <w:widowControl w:val="0"/>
              <w:jc w:val="both"/>
              <w:rPr>
                <w:lang w:val="en-GB"/>
              </w:rPr>
            </w:pPr>
          </w:p>
          <w:p w14:paraId="4F36CD11" w14:textId="77777777" w:rsidR="007D319F" w:rsidRPr="00AE78CD" w:rsidRDefault="007D319F" w:rsidP="007D319F">
            <w:pPr>
              <w:widowControl w:val="0"/>
              <w:jc w:val="both"/>
              <w:rPr>
                <w:lang w:val="en-GB"/>
              </w:rPr>
            </w:pPr>
          </w:p>
          <w:p w14:paraId="3D52F3B5" w14:textId="5A2B6E64" w:rsidR="006F6A3C" w:rsidRPr="00AE78CD" w:rsidRDefault="00DD74BF" w:rsidP="007D319F">
            <w:pPr>
              <w:widowControl w:val="0"/>
              <w:jc w:val="both"/>
              <w:rPr>
                <w:lang w:val="en-GB"/>
              </w:rPr>
            </w:pPr>
            <w:r w:rsidRPr="00AE78CD">
              <w:rPr>
                <w:lang w:val="en-GB"/>
              </w:rPr>
              <w:t>Note: the applicant’s description shows data for validation in matrix cabbage.</w:t>
            </w:r>
          </w:p>
        </w:tc>
      </w:tr>
    </w:tbl>
    <w:p w14:paraId="39648698" w14:textId="77777777" w:rsidR="006F6A3C" w:rsidRPr="006F6A3C" w:rsidRDefault="006F6A3C" w:rsidP="006F6A3C">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446DDB" w:rsidRPr="005E5CCD" w14:paraId="38E88B07" w14:textId="77777777" w:rsidTr="00446DDB">
        <w:tc>
          <w:tcPr>
            <w:tcW w:w="728" w:type="pct"/>
            <w:hideMark/>
          </w:tcPr>
          <w:p w14:paraId="017C73CB" w14:textId="77777777" w:rsidR="00446DDB" w:rsidRPr="005E5CCD" w:rsidRDefault="00446DDB">
            <w:pPr>
              <w:pStyle w:val="RepStandard"/>
              <w:spacing w:line="256" w:lineRule="auto"/>
            </w:pPr>
            <w:r w:rsidRPr="005E5CCD">
              <w:t>Reference:</w:t>
            </w:r>
          </w:p>
        </w:tc>
        <w:tc>
          <w:tcPr>
            <w:tcW w:w="4272" w:type="pct"/>
            <w:hideMark/>
          </w:tcPr>
          <w:p w14:paraId="1E72E5D9" w14:textId="77777777" w:rsidR="00446DDB" w:rsidRPr="005E5CCD" w:rsidRDefault="00446DDB">
            <w:pPr>
              <w:pStyle w:val="RepStandard"/>
              <w:spacing w:line="256" w:lineRule="auto"/>
            </w:pPr>
            <w:r w:rsidRPr="005E5CCD">
              <w:t>KCP 8.3.</w:t>
            </w:r>
            <w:r w:rsidR="00CF682B" w:rsidRPr="005E5CCD">
              <w:t>11</w:t>
            </w:r>
            <w:r w:rsidR="001A5B08" w:rsidRPr="005E5CCD">
              <w:t>.1</w:t>
            </w:r>
          </w:p>
        </w:tc>
      </w:tr>
      <w:tr w:rsidR="00446DDB" w:rsidRPr="005E5CCD" w14:paraId="581A0E14" w14:textId="77777777" w:rsidTr="00446DDB">
        <w:tc>
          <w:tcPr>
            <w:tcW w:w="728" w:type="pct"/>
            <w:hideMark/>
          </w:tcPr>
          <w:p w14:paraId="4C2A5EAD" w14:textId="77777777" w:rsidR="00446DDB" w:rsidRPr="007D319F" w:rsidRDefault="00446DDB">
            <w:pPr>
              <w:pStyle w:val="RepStandard"/>
              <w:spacing w:line="256" w:lineRule="auto"/>
              <w:rPr>
                <w:b/>
                <w:bCs/>
              </w:rPr>
            </w:pPr>
            <w:r w:rsidRPr="007D319F">
              <w:rPr>
                <w:b/>
                <w:bCs/>
              </w:rPr>
              <w:t>Report</w:t>
            </w:r>
          </w:p>
        </w:tc>
        <w:tc>
          <w:tcPr>
            <w:tcW w:w="4272" w:type="pct"/>
            <w:hideMark/>
          </w:tcPr>
          <w:p w14:paraId="107EEDD0" w14:textId="77777777" w:rsidR="00446DDB" w:rsidRPr="007D319F" w:rsidRDefault="00446DDB">
            <w:pPr>
              <w:pStyle w:val="RepTable"/>
              <w:spacing w:line="256" w:lineRule="auto"/>
              <w:jc w:val="both"/>
            </w:pPr>
            <w:r w:rsidRPr="007D319F">
              <w:t xml:space="preserve">Magnitude of the residue of esfenvalerate in tornato (Raw Agricultural Commodity) grown after two applications of Esfenvalerate 5% EW - one harvest and one decline curve trial in  Poland/ 2021/ NEU/ Report </w:t>
            </w:r>
            <w:r w:rsidR="007240BB" w:rsidRPr="007D319F">
              <w:t>21SGS55</w:t>
            </w:r>
          </w:p>
          <w:p w14:paraId="70760BAB" w14:textId="77777777" w:rsidR="00446DDB" w:rsidRPr="007D319F" w:rsidRDefault="00446DDB">
            <w:pPr>
              <w:pStyle w:val="RepTable"/>
              <w:spacing w:line="256" w:lineRule="auto"/>
              <w:jc w:val="both"/>
            </w:pPr>
            <w:r w:rsidRPr="007D319F">
              <w:t>(Field Phase)</w:t>
            </w:r>
          </w:p>
          <w:p w14:paraId="7BAA876B" w14:textId="77777777" w:rsidR="00446DDB" w:rsidRPr="005E5CCD" w:rsidRDefault="00446DDB">
            <w:pPr>
              <w:pStyle w:val="RepTable"/>
              <w:spacing w:line="256" w:lineRule="auto"/>
            </w:pPr>
            <w:r w:rsidRPr="007D319F">
              <w:t>Study Director: Tomasz Peda</w:t>
            </w:r>
          </w:p>
        </w:tc>
      </w:tr>
      <w:tr w:rsidR="00446DDB" w:rsidRPr="005E5CCD" w14:paraId="4F61413B" w14:textId="77777777" w:rsidTr="00446DDB">
        <w:tc>
          <w:tcPr>
            <w:tcW w:w="728" w:type="pct"/>
            <w:hideMark/>
          </w:tcPr>
          <w:p w14:paraId="7A9AF8FE" w14:textId="77777777" w:rsidR="00446DDB" w:rsidRPr="005E5CCD" w:rsidRDefault="00446DDB">
            <w:pPr>
              <w:pStyle w:val="RepStandard"/>
              <w:spacing w:line="256" w:lineRule="auto"/>
            </w:pPr>
            <w:r w:rsidRPr="005E5CCD">
              <w:t>Guideline(s):</w:t>
            </w:r>
          </w:p>
        </w:tc>
        <w:tc>
          <w:tcPr>
            <w:tcW w:w="4272" w:type="pct"/>
            <w:hideMark/>
          </w:tcPr>
          <w:p w14:paraId="264F1F69" w14:textId="77777777" w:rsidR="00446DDB" w:rsidRPr="005E5CCD" w:rsidRDefault="00446DDB">
            <w:pPr>
              <w:pStyle w:val="RepStandard"/>
              <w:spacing w:line="256" w:lineRule="auto"/>
            </w:pPr>
            <w:r w:rsidRPr="005E5CCD">
              <w:t xml:space="preserve">EC No. 1107/2009 </w:t>
            </w:r>
          </w:p>
          <w:p w14:paraId="4474D1CA" w14:textId="77777777" w:rsidR="00446DDB" w:rsidRPr="005E5CCD" w:rsidRDefault="00446DDB">
            <w:pPr>
              <w:pStyle w:val="RepStandard"/>
              <w:spacing w:line="256" w:lineRule="auto"/>
            </w:pPr>
            <w:r w:rsidRPr="005E5CCD">
              <w:t>Commission Working Document 7029/VI/95 Rev. 5</w:t>
            </w:r>
          </w:p>
          <w:p w14:paraId="50A119A2" w14:textId="77777777" w:rsidR="00446DDB" w:rsidRPr="005E5CCD" w:rsidRDefault="00446DDB">
            <w:pPr>
              <w:pStyle w:val="RepStandard"/>
              <w:spacing w:line="256" w:lineRule="auto"/>
            </w:pPr>
            <w:r w:rsidRPr="005E5CCD">
              <w:t>SANTE/2020/12830, Rev.1.</w:t>
            </w:r>
          </w:p>
        </w:tc>
      </w:tr>
      <w:tr w:rsidR="00446DDB" w:rsidRPr="005E5CCD" w14:paraId="5DD0CF48" w14:textId="77777777" w:rsidTr="00446DDB">
        <w:tc>
          <w:tcPr>
            <w:tcW w:w="728" w:type="pct"/>
            <w:hideMark/>
          </w:tcPr>
          <w:p w14:paraId="6110450E" w14:textId="77777777" w:rsidR="00446DDB" w:rsidRPr="005E5CCD" w:rsidRDefault="00446DDB">
            <w:pPr>
              <w:pStyle w:val="RepStandard"/>
              <w:spacing w:line="256" w:lineRule="auto"/>
            </w:pPr>
            <w:r w:rsidRPr="005E5CCD">
              <w:t>Deviations:</w:t>
            </w:r>
          </w:p>
        </w:tc>
        <w:tc>
          <w:tcPr>
            <w:tcW w:w="4272" w:type="pct"/>
            <w:hideMark/>
          </w:tcPr>
          <w:p w14:paraId="48361502" w14:textId="77777777" w:rsidR="00446DDB" w:rsidRPr="005E5CCD" w:rsidRDefault="00446DDB">
            <w:pPr>
              <w:pStyle w:val="RepStandard"/>
              <w:spacing w:line="256" w:lineRule="auto"/>
            </w:pPr>
            <w:r w:rsidRPr="005E5CCD">
              <w:t>No</w:t>
            </w:r>
          </w:p>
        </w:tc>
      </w:tr>
      <w:tr w:rsidR="00446DDB" w:rsidRPr="005E5CCD" w14:paraId="6361AE51" w14:textId="77777777" w:rsidTr="00446DDB">
        <w:tc>
          <w:tcPr>
            <w:tcW w:w="728" w:type="pct"/>
            <w:hideMark/>
          </w:tcPr>
          <w:p w14:paraId="2EACEA07" w14:textId="77777777" w:rsidR="00446DDB" w:rsidRPr="005E5CCD" w:rsidRDefault="00446DDB">
            <w:pPr>
              <w:pStyle w:val="RepStandard"/>
              <w:spacing w:line="256" w:lineRule="auto"/>
            </w:pPr>
            <w:r w:rsidRPr="005E5CCD">
              <w:t>GLP:</w:t>
            </w:r>
          </w:p>
        </w:tc>
        <w:tc>
          <w:tcPr>
            <w:tcW w:w="4272" w:type="pct"/>
            <w:hideMark/>
          </w:tcPr>
          <w:p w14:paraId="3A9AE576" w14:textId="77777777" w:rsidR="00446DDB" w:rsidRPr="005E5CCD" w:rsidRDefault="00446DDB">
            <w:pPr>
              <w:pStyle w:val="RepStandard"/>
              <w:spacing w:line="256" w:lineRule="auto"/>
            </w:pPr>
            <w:r w:rsidRPr="005E5CCD">
              <w:t>Yes</w:t>
            </w:r>
          </w:p>
        </w:tc>
      </w:tr>
      <w:tr w:rsidR="00446DDB" w:rsidRPr="005E5CCD" w14:paraId="370AA551" w14:textId="77777777" w:rsidTr="009B5335">
        <w:tc>
          <w:tcPr>
            <w:tcW w:w="728" w:type="pct"/>
            <w:shd w:val="clear" w:color="auto" w:fill="D9D9D9" w:themeFill="background1" w:themeFillShade="D9"/>
            <w:hideMark/>
          </w:tcPr>
          <w:p w14:paraId="35693A16"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20E61D9C" w14:textId="77777777" w:rsidR="00446DDB" w:rsidRPr="005E5CCD" w:rsidRDefault="00446DDB">
            <w:pPr>
              <w:pStyle w:val="RepStandard"/>
              <w:spacing w:line="256" w:lineRule="auto"/>
            </w:pPr>
            <w:r w:rsidRPr="005E5CCD">
              <w:t>Yes</w:t>
            </w:r>
          </w:p>
        </w:tc>
      </w:tr>
      <w:tr w:rsidR="00446DDB" w:rsidRPr="005E5CCD" w14:paraId="69F82371" w14:textId="77777777" w:rsidTr="00446DDB">
        <w:tc>
          <w:tcPr>
            <w:tcW w:w="728" w:type="pct"/>
            <w:hideMark/>
          </w:tcPr>
          <w:p w14:paraId="2E74DE62" w14:textId="77777777" w:rsidR="00446DDB" w:rsidRPr="005E5CCD" w:rsidRDefault="00446DDB">
            <w:pPr>
              <w:pStyle w:val="RepStandard"/>
              <w:spacing w:line="256" w:lineRule="auto"/>
              <w:rPr>
                <w:b/>
                <w:bCs/>
              </w:rPr>
            </w:pPr>
            <w:r w:rsidRPr="005E5CCD">
              <w:rPr>
                <w:b/>
                <w:bCs/>
              </w:rPr>
              <w:lastRenderedPageBreak/>
              <w:t>Reference:</w:t>
            </w:r>
          </w:p>
        </w:tc>
        <w:tc>
          <w:tcPr>
            <w:tcW w:w="4272" w:type="pct"/>
          </w:tcPr>
          <w:p w14:paraId="548413CB" w14:textId="77777777" w:rsidR="00446DDB" w:rsidRPr="005E5CCD" w:rsidRDefault="001A5B08">
            <w:pPr>
              <w:pStyle w:val="RepTable"/>
              <w:spacing w:line="256" w:lineRule="auto"/>
            </w:pPr>
            <w:r w:rsidRPr="005E5CCD">
              <w:t>KCP 8.3.11.2</w:t>
            </w:r>
          </w:p>
        </w:tc>
      </w:tr>
      <w:tr w:rsidR="00446DDB" w:rsidRPr="005E5CCD" w14:paraId="0A59EB2F" w14:textId="77777777" w:rsidTr="00446DDB">
        <w:tc>
          <w:tcPr>
            <w:tcW w:w="728" w:type="pct"/>
            <w:hideMark/>
          </w:tcPr>
          <w:p w14:paraId="6F7497F0" w14:textId="77777777" w:rsidR="00446DDB" w:rsidRPr="007D319F" w:rsidRDefault="00446DDB">
            <w:pPr>
              <w:pStyle w:val="RepStandard"/>
              <w:spacing w:line="256" w:lineRule="auto"/>
              <w:rPr>
                <w:b/>
                <w:bCs/>
              </w:rPr>
            </w:pPr>
            <w:r w:rsidRPr="007D319F">
              <w:rPr>
                <w:b/>
                <w:bCs/>
              </w:rPr>
              <w:t xml:space="preserve">Report </w:t>
            </w:r>
          </w:p>
        </w:tc>
        <w:tc>
          <w:tcPr>
            <w:tcW w:w="4272" w:type="pct"/>
            <w:hideMark/>
          </w:tcPr>
          <w:p w14:paraId="66F5D5FC" w14:textId="77777777" w:rsidR="00446DDB" w:rsidRPr="007D319F" w:rsidRDefault="00446DDB">
            <w:pPr>
              <w:pStyle w:val="RepTable"/>
              <w:spacing w:line="256" w:lineRule="auto"/>
            </w:pPr>
            <w:r w:rsidRPr="007D319F">
              <w:t xml:space="preserve">Determination of the magnitude of the residues of </w:t>
            </w:r>
            <w:r w:rsidR="00C573D1" w:rsidRPr="007D319F">
              <w:t>F</w:t>
            </w:r>
            <w:r w:rsidRPr="007D319F">
              <w:t>envalerate</w:t>
            </w:r>
            <w:r w:rsidR="00C573D1" w:rsidRPr="007D319F">
              <w:t xml:space="preserve"> (</w:t>
            </w:r>
            <w:r w:rsidRPr="007D319F">
              <w:t xml:space="preserve">any ratio of constituent isomers including Esfenvalerate) in tomato (Raw Agricultural Commodity - RAC) grown in open field conditions after two applications of a formulated product "Esfenvalerate 5% EW" - One harvest and one decline curve trial in Poland/ </w:t>
            </w:r>
          </w:p>
          <w:p w14:paraId="001F11DF" w14:textId="77777777" w:rsidR="00446DDB" w:rsidRPr="007D319F" w:rsidRDefault="00446DDB">
            <w:pPr>
              <w:pStyle w:val="RepTable"/>
              <w:spacing w:line="256" w:lineRule="auto"/>
            </w:pPr>
            <w:r w:rsidRPr="007D319F">
              <w:t>NEU/ 2021/ Report 21/FSL/09/6PL2 (Analytical Phase)</w:t>
            </w:r>
          </w:p>
          <w:p w14:paraId="42FD4C03" w14:textId="77777777" w:rsidR="00446DDB" w:rsidRPr="005E5CCD" w:rsidRDefault="00446DDB">
            <w:pPr>
              <w:pStyle w:val="RepTable"/>
              <w:spacing w:line="256" w:lineRule="auto"/>
            </w:pPr>
            <w:r w:rsidRPr="007D319F">
              <w:t>Study director: Anna Markowicz</w:t>
            </w:r>
          </w:p>
        </w:tc>
      </w:tr>
      <w:tr w:rsidR="00446DDB" w:rsidRPr="005E5CCD" w14:paraId="20A2DA29" w14:textId="77777777" w:rsidTr="00446DDB">
        <w:tc>
          <w:tcPr>
            <w:tcW w:w="728" w:type="pct"/>
            <w:hideMark/>
          </w:tcPr>
          <w:p w14:paraId="36A00EA4" w14:textId="77777777" w:rsidR="00446DDB" w:rsidRPr="005E5CCD" w:rsidRDefault="00446DDB">
            <w:pPr>
              <w:pStyle w:val="RepStandard"/>
              <w:spacing w:line="256" w:lineRule="auto"/>
            </w:pPr>
            <w:r w:rsidRPr="005E5CCD">
              <w:t>Guideline(s):</w:t>
            </w:r>
          </w:p>
        </w:tc>
        <w:tc>
          <w:tcPr>
            <w:tcW w:w="4272" w:type="pct"/>
            <w:hideMark/>
          </w:tcPr>
          <w:p w14:paraId="355E75A2" w14:textId="77777777" w:rsidR="00446DDB" w:rsidRPr="005E5CCD" w:rsidRDefault="00446DDB">
            <w:pPr>
              <w:pStyle w:val="RepStandard"/>
              <w:spacing w:line="256" w:lineRule="auto"/>
            </w:pPr>
            <w:r w:rsidRPr="005E5CCD">
              <w:t xml:space="preserve">EC No. 1107/2009 </w:t>
            </w:r>
          </w:p>
          <w:p w14:paraId="03D38958" w14:textId="77777777" w:rsidR="00446DDB" w:rsidRPr="005E5CCD" w:rsidRDefault="00446DDB">
            <w:pPr>
              <w:pStyle w:val="RepStandard"/>
              <w:spacing w:line="256" w:lineRule="auto"/>
            </w:pPr>
            <w:r w:rsidRPr="005E5CCD">
              <w:t>Commission Working Document 7029/VI/95 Rev. 5</w:t>
            </w:r>
          </w:p>
          <w:p w14:paraId="65489F00" w14:textId="77777777" w:rsidR="00446DDB" w:rsidRPr="005E5CCD" w:rsidRDefault="00446DDB">
            <w:pPr>
              <w:pStyle w:val="RepStandard"/>
              <w:spacing w:line="256" w:lineRule="auto"/>
            </w:pPr>
            <w:r w:rsidRPr="005E5CCD">
              <w:t>SANTE/2020/12830, Rev.1.</w:t>
            </w:r>
          </w:p>
          <w:p w14:paraId="2E08BF62" w14:textId="77777777" w:rsidR="00446DDB" w:rsidRPr="005E5CCD" w:rsidRDefault="00446DDB">
            <w:pPr>
              <w:pStyle w:val="RepStandard"/>
              <w:spacing w:line="256" w:lineRule="auto"/>
              <w:rPr>
                <w:lang w:val="pt-PT"/>
              </w:rPr>
            </w:pPr>
            <w:r w:rsidRPr="005E5CCD">
              <w:rPr>
                <w:lang w:val="pt-PT"/>
              </w:rPr>
              <w:t>OECD Guideline for the testing of chemicals on Crop Field Trial (TG 509 published in September 2009).</w:t>
            </w:r>
          </w:p>
        </w:tc>
      </w:tr>
      <w:tr w:rsidR="00446DDB" w:rsidRPr="005E5CCD" w14:paraId="4A7AB055" w14:textId="77777777" w:rsidTr="00446DDB">
        <w:tc>
          <w:tcPr>
            <w:tcW w:w="728" w:type="pct"/>
            <w:hideMark/>
          </w:tcPr>
          <w:p w14:paraId="22981C48" w14:textId="77777777" w:rsidR="00446DDB" w:rsidRPr="005E5CCD" w:rsidRDefault="00446DDB">
            <w:pPr>
              <w:pStyle w:val="RepStandard"/>
              <w:spacing w:line="256" w:lineRule="auto"/>
            </w:pPr>
            <w:r w:rsidRPr="005E5CCD">
              <w:t>Deviations:</w:t>
            </w:r>
          </w:p>
        </w:tc>
        <w:tc>
          <w:tcPr>
            <w:tcW w:w="4272" w:type="pct"/>
            <w:hideMark/>
          </w:tcPr>
          <w:p w14:paraId="4081B146" w14:textId="77777777" w:rsidR="00446DDB" w:rsidRPr="005E5CCD" w:rsidRDefault="00446DDB">
            <w:pPr>
              <w:pStyle w:val="RepStandard"/>
              <w:spacing w:line="256" w:lineRule="auto"/>
            </w:pPr>
            <w:r w:rsidRPr="005E5CCD">
              <w:t>No</w:t>
            </w:r>
          </w:p>
        </w:tc>
      </w:tr>
      <w:tr w:rsidR="00446DDB" w:rsidRPr="005E5CCD" w14:paraId="4EC5C998" w14:textId="77777777" w:rsidTr="00446DDB">
        <w:tc>
          <w:tcPr>
            <w:tcW w:w="728" w:type="pct"/>
            <w:hideMark/>
          </w:tcPr>
          <w:p w14:paraId="5FCB87EA" w14:textId="77777777" w:rsidR="00446DDB" w:rsidRPr="005E5CCD" w:rsidRDefault="00446DDB">
            <w:pPr>
              <w:pStyle w:val="RepStandard"/>
              <w:spacing w:line="256" w:lineRule="auto"/>
            </w:pPr>
            <w:r w:rsidRPr="005E5CCD">
              <w:t>GLP:</w:t>
            </w:r>
          </w:p>
        </w:tc>
        <w:tc>
          <w:tcPr>
            <w:tcW w:w="4272" w:type="pct"/>
            <w:hideMark/>
          </w:tcPr>
          <w:p w14:paraId="1E2A1073" w14:textId="77777777" w:rsidR="00446DDB" w:rsidRPr="005E5CCD" w:rsidRDefault="00446DDB">
            <w:pPr>
              <w:pStyle w:val="RepStandard"/>
              <w:spacing w:line="256" w:lineRule="auto"/>
            </w:pPr>
            <w:r w:rsidRPr="005E5CCD">
              <w:t>Yes</w:t>
            </w:r>
          </w:p>
        </w:tc>
      </w:tr>
      <w:tr w:rsidR="00446DDB" w:rsidRPr="005E5CCD" w14:paraId="532AFBDA" w14:textId="77777777" w:rsidTr="009B5335">
        <w:tc>
          <w:tcPr>
            <w:tcW w:w="728" w:type="pct"/>
            <w:shd w:val="clear" w:color="auto" w:fill="D9D9D9" w:themeFill="background1" w:themeFillShade="D9"/>
            <w:hideMark/>
          </w:tcPr>
          <w:p w14:paraId="14D3A071"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15BEC8D3" w14:textId="16E7007A" w:rsidR="00446DDB" w:rsidRPr="005E5CCD" w:rsidRDefault="006A595E">
            <w:pPr>
              <w:pStyle w:val="RepStandard"/>
              <w:spacing w:line="256" w:lineRule="auto"/>
            </w:pPr>
            <w:r>
              <w:t>No</w:t>
            </w:r>
          </w:p>
        </w:tc>
      </w:tr>
      <w:tr w:rsidR="00446DDB" w:rsidRPr="005E5CCD" w14:paraId="0A7C1AE9" w14:textId="77777777" w:rsidTr="00446DDB">
        <w:tc>
          <w:tcPr>
            <w:tcW w:w="728" w:type="pct"/>
            <w:hideMark/>
          </w:tcPr>
          <w:p w14:paraId="330CB2B0" w14:textId="77777777" w:rsidR="00446DDB" w:rsidRPr="005E5CCD" w:rsidRDefault="00446DDB">
            <w:pPr>
              <w:pStyle w:val="RepStandard"/>
              <w:spacing w:line="256" w:lineRule="auto"/>
            </w:pPr>
            <w:r w:rsidRPr="005E5CCD">
              <w:t>Reference:</w:t>
            </w:r>
          </w:p>
        </w:tc>
        <w:tc>
          <w:tcPr>
            <w:tcW w:w="4272" w:type="pct"/>
          </w:tcPr>
          <w:p w14:paraId="092FD146" w14:textId="77777777" w:rsidR="00446DDB" w:rsidRPr="005E5CCD" w:rsidRDefault="00446DDB">
            <w:pPr>
              <w:pStyle w:val="RepStandard"/>
              <w:spacing w:line="256" w:lineRule="auto"/>
            </w:pPr>
          </w:p>
        </w:tc>
      </w:tr>
      <w:tr w:rsidR="00446DDB" w:rsidRPr="005E5CCD" w14:paraId="04428906" w14:textId="77777777" w:rsidTr="00446DDB">
        <w:tc>
          <w:tcPr>
            <w:tcW w:w="728" w:type="pct"/>
            <w:hideMark/>
          </w:tcPr>
          <w:p w14:paraId="56212420" w14:textId="77777777" w:rsidR="00446DDB" w:rsidRPr="005E5CCD" w:rsidRDefault="00446DDB">
            <w:pPr>
              <w:pStyle w:val="RepStandard"/>
              <w:spacing w:line="256" w:lineRule="auto"/>
            </w:pPr>
            <w:r w:rsidRPr="005E5CCD">
              <w:t>Report</w:t>
            </w:r>
          </w:p>
        </w:tc>
        <w:tc>
          <w:tcPr>
            <w:tcW w:w="4272" w:type="pct"/>
            <w:hideMark/>
          </w:tcPr>
          <w:p w14:paraId="5073C467" w14:textId="77777777" w:rsidR="00446DDB" w:rsidRPr="005E5CCD" w:rsidRDefault="00446DDB">
            <w:pPr>
              <w:pStyle w:val="RepStandard"/>
              <w:spacing w:line="256" w:lineRule="auto"/>
            </w:pPr>
            <w:r w:rsidRPr="005E5CCD">
              <w:t xml:space="preserve">Validation of method for determination of the residues of </w:t>
            </w:r>
            <w:proofErr w:type="spellStart"/>
            <w:r w:rsidRPr="005E5CCD">
              <w:t>Fenvalerate</w:t>
            </w:r>
            <w:proofErr w:type="spellEnd"/>
            <w:r w:rsidRPr="005E5CCD">
              <w:t xml:space="preserve"> (any ratio of constituent isomers including </w:t>
            </w:r>
            <w:proofErr w:type="spellStart"/>
            <w:r w:rsidRPr="005E5CCD">
              <w:t>Esfenvalerate</w:t>
            </w:r>
            <w:proofErr w:type="spellEnd"/>
            <w:r w:rsidRPr="005E5CCD">
              <w:t xml:space="preserve">) in head cabbage, strawberry and wheat by gas chromatography, Ms Anna Markowicz (Study Director), 2022, 21/FSL/09/V </w:t>
            </w:r>
          </w:p>
        </w:tc>
      </w:tr>
      <w:tr w:rsidR="00446DDB" w:rsidRPr="005E5CCD" w14:paraId="6E796B6A" w14:textId="77777777" w:rsidTr="00446DDB">
        <w:tc>
          <w:tcPr>
            <w:tcW w:w="728" w:type="pct"/>
            <w:hideMark/>
          </w:tcPr>
          <w:p w14:paraId="078F6A59" w14:textId="77777777" w:rsidR="00446DDB" w:rsidRPr="005E5CCD" w:rsidRDefault="00446DDB">
            <w:pPr>
              <w:pStyle w:val="RepStandard"/>
              <w:spacing w:line="256" w:lineRule="auto"/>
            </w:pPr>
            <w:r w:rsidRPr="005E5CCD">
              <w:t>Guideline(s):</w:t>
            </w:r>
          </w:p>
        </w:tc>
        <w:tc>
          <w:tcPr>
            <w:tcW w:w="4272" w:type="pct"/>
            <w:hideMark/>
          </w:tcPr>
          <w:p w14:paraId="23EF9088" w14:textId="77777777" w:rsidR="00446DDB" w:rsidRPr="005E5CCD" w:rsidRDefault="00446DDB">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38886DB9" w14:textId="77777777" w:rsidR="00446DDB" w:rsidRPr="005E5CCD" w:rsidRDefault="00446DDB">
            <w:pPr>
              <w:pStyle w:val="RepStandard"/>
              <w:spacing w:line="256" w:lineRule="auto"/>
            </w:pPr>
            <w:r w:rsidRPr="005E5CCD">
              <w:t>OECD ENV / MC / CHEM (98) 17;</w:t>
            </w:r>
          </w:p>
          <w:p w14:paraId="64E63483" w14:textId="77777777" w:rsidR="00446DDB" w:rsidRPr="005E5CCD" w:rsidRDefault="00446DDB">
            <w:pPr>
              <w:pStyle w:val="RepStandard"/>
              <w:spacing w:line="256" w:lineRule="auto"/>
            </w:pPr>
            <w:r w:rsidRPr="005E5CCD">
              <w:t>Regulation of the Minister of Health of 3 August 2021 r. on Good Laboratory Practice and testing in compliance with the principles with Good Laboratory Practice.</w:t>
            </w:r>
          </w:p>
        </w:tc>
      </w:tr>
      <w:tr w:rsidR="00446DDB" w:rsidRPr="005E5CCD" w14:paraId="307BE8EF" w14:textId="77777777" w:rsidTr="00446DDB">
        <w:tc>
          <w:tcPr>
            <w:tcW w:w="728" w:type="pct"/>
            <w:hideMark/>
          </w:tcPr>
          <w:p w14:paraId="431ABBF1" w14:textId="77777777" w:rsidR="00446DDB" w:rsidRPr="005E5CCD" w:rsidRDefault="00446DDB">
            <w:pPr>
              <w:pStyle w:val="RepStandard"/>
              <w:spacing w:line="256" w:lineRule="auto"/>
            </w:pPr>
            <w:r w:rsidRPr="005E5CCD">
              <w:t>Deviations:</w:t>
            </w:r>
          </w:p>
        </w:tc>
        <w:tc>
          <w:tcPr>
            <w:tcW w:w="4272" w:type="pct"/>
            <w:hideMark/>
          </w:tcPr>
          <w:p w14:paraId="73A8DEE5" w14:textId="77777777" w:rsidR="00446DDB" w:rsidRPr="005E5CCD" w:rsidRDefault="00446DDB">
            <w:pPr>
              <w:pStyle w:val="RepStandard"/>
              <w:spacing w:line="256" w:lineRule="auto"/>
            </w:pPr>
            <w:r w:rsidRPr="005E5CCD">
              <w:t xml:space="preserve">No </w:t>
            </w:r>
          </w:p>
        </w:tc>
      </w:tr>
      <w:tr w:rsidR="00446DDB" w:rsidRPr="005E5CCD" w14:paraId="26235539" w14:textId="77777777" w:rsidTr="00446DDB">
        <w:tc>
          <w:tcPr>
            <w:tcW w:w="728" w:type="pct"/>
            <w:hideMark/>
          </w:tcPr>
          <w:p w14:paraId="1CA3E87A" w14:textId="77777777" w:rsidR="00446DDB" w:rsidRPr="005E5CCD" w:rsidRDefault="00446DDB">
            <w:pPr>
              <w:pStyle w:val="RepStandard"/>
              <w:spacing w:line="256" w:lineRule="auto"/>
            </w:pPr>
            <w:r w:rsidRPr="005E5CCD">
              <w:t>GLP:</w:t>
            </w:r>
          </w:p>
        </w:tc>
        <w:tc>
          <w:tcPr>
            <w:tcW w:w="4272" w:type="pct"/>
            <w:hideMark/>
          </w:tcPr>
          <w:p w14:paraId="571A4704" w14:textId="77777777" w:rsidR="00446DDB" w:rsidRPr="005E5CCD" w:rsidRDefault="00446DDB">
            <w:pPr>
              <w:pStyle w:val="RepStandard"/>
              <w:spacing w:line="256" w:lineRule="auto"/>
            </w:pPr>
            <w:r w:rsidRPr="005E5CCD">
              <w:t xml:space="preserve">Yes </w:t>
            </w:r>
          </w:p>
        </w:tc>
      </w:tr>
      <w:tr w:rsidR="00446DDB" w:rsidRPr="005E5CCD" w14:paraId="6A90E91C" w14:textId="77777777" w:rsidTr="009B5335">
        <w:tc>
          <w:tcPr>
            <w:tcW w:w="728" w:type="pct"/>
            <w:shd w:val="clear" w:color="auto" w:fill="D9D9D9" w:themeFill="background1" w:themeFillShade="D9"/>
            <w:hideMark/>
          </w:tcPr>
          <w:p w14:paraId="34892D58"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0D9D674F" w14:textId="055DF361" w:rsidR="00446DDB" w:rsidRPr="005E5CCD" w:rsidRDefault="009B5335">
            <w:pPr>
              <w:pStyle w:val="RepStandard"/>
              <w:spacing w:line="256" w:lineRule="auto"/>
            </w:pPr>
            <w:r>
              <w:t>Is going to provide for evaluation</w:t>
            </w:r>
          </w:p>
        </w:tc>
      </w:tr>
    </w:tbl>
    <w:p w14:paraId="544BC5D7" w14:textId="77777777" w:rsidR="00446DDB" w:rsidRPr="005E5CCD" w:rsidRDefault="00446DDB" w:rsidP="00446DDB">
      <w:pPr>
        <w:pStyle w:val="RepStandard"/>
      </w:pPr>
    </w:p>
    <w:p w14:paraId="79F1ADCE" w14:textId="77777777" w:rsidR="00446DDB" w:rsidRPr="005E5CCD" w:rsidRDefault="00446DDB" w:rsidP="00446DDB">
      <w:pPr>
        <w:pStyle w:val="RepStandard"/>
        <w:rPr>
          <w:b/>
          <w:bCs/>
        </w:rPr>
      </w:pPr>
      <w:r w:rsidRPr="005E5CCD">
        <w:rPr>
          <w:b/>
          <w:bCs/>
        </w:rPr>
        <w:t>Materials:</w:t>
      </w:r>
    </w:p>
    <w:p w14:paraId="47A5BCD5" w14:textId="77777777" w:rsidR="00446DDB" w:rsidRPr="005E5CCD" w:rsidRDefault="00446DDB" w:rsidP="00446DDB">
      <w:pPr>
        <w:pStyle w:val="RepStandard"/>
      </w:pPr>
      <w:r w:rsidRPr="005E5CCD">
        <w:t xml:space="preserve">Test material: </w:t>
      </w:r>
      <w:proofErr w:type="spellStart"/>
      <w:r w:rsidRPr="005E5CCD">
        <w:t>Esfenvalerate</w:t>
      </w:r>
      <w:proofErr w:type="spellEnd"/>
      <w:r w:rsidRPr="005E5CCD">
        <w:t xml:space="preserve"> 5% </w:t>
      </w:r>
    </w:p>
    <w:p w14:paraId="3C4A211A" w14:textId="77777777" w:rsidR="00446DDB" w:rsidRPr="005E5CCD" w:rsidRDefault="00446DDB" w:rsidP="00446DDB">
      <w:pPr>
        <w:pStyle w:val="RepStandard"/>
      </w:pPr>
      <w:r w:rsidRPr="005E5CCD">
        <w:t>Crop: tomato</w:t>
      </w:r>
    </w:p>
    <w:p w14:paraId="02E4C79A" w14:textId="77777777" w:rsidR="00446DDB" w:rsidRPr="005E5CCD" w:rsidRDefault="00446DDB" w:rsidP="00446DDB">
      <w:pPr>
        <w:pStyle w:val="RepStandard"/>
        <w:rPr>
          <w:b/>
          <w:bCs/>
        </w:rPr>
      </w:pPr>
      <w:r w:rsidRPr="005E5CCD">
        <w:rPr>
          <w:b/>
          <w:bCs/>
        </w:rPr>
        <w:t>Study design and methods:</w:t>
      </w:r>
    </w:p>
    <w:p w14:paraId="1DCA1AAA" w14:textId="77777777" w:rsidR="00446DDB" w:rsidRPr="005E5CCD" w:rsidRDefault="00446DDB" w:rsidP="00446DDB">
      <w:pPr>
        <w:pStyle w:val="RepTableSmall"/>
        <w:keepNext/>
        <w:keepLines/>
        <w:jc w:val="both"/>
        <w:rPr>
          <w:sz w:val="22"/>
          <w:szCs w:val="22"/>
        </w:rPr>
      </w:pPr>
      <w:r w:rsidRPr="005E5CCD">
        <w:rPr>
          <w:sz w:val="22"/>
          <w:szCs w:val="22"/>
        </w:rPr>
        <w:t xml:space="preserve">One harvest and one decline curve trial were conducted in Poland in 2021. Two applications (BBCH 85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6D6DBCAE" w14:textId="77777777" w:rsidR="00446DDB" w:rsidRPr="005E5CCD" w:rsidRDefault="00446DDB" w:rsidP="00446DDB">
      <w:pPr>
        <w:pStyle w:val="RepStandard"/>
      </w:pPr>
    </w:p>
    <w:p w14:paraId="25EC56A6" w14:textId="77777777" w:rsidR="00446DDB" w:rsidRPr="005E5CCD" w:rsidRDefault="00446DDB" w:rsidP="00446DD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76C4E675" w14:textId="77777777" w:rsidR="00446DDB" w:rsidRPr="005E5CCD" w:rsidRDefault="00446DDB" w:rsidP="00446DDB">
      <w:pPr>
        <w:pStyle w:val="RepStandard"/>
      </w:pPr>
      <w:r w:rsidRPr="005E5CCD">
        <w:t>Quantification was performed using LC-MS/MS detection system according to the study validated in the Study Report 21/FSL/09/V.</w:t>
      </w:r>
    </w:p>
    <w:p w14:paraId="7ACA13A2" w14:textId="77777777" w:rsidR="00446DDB" w:rsidRPr="005E5CCD" w:rsidRDefault="00446DDB" w:rsidP="00446DDB">
      <w:pPr>
        <w:pStyle w:val="RepStandard"/>
      </w:pPr>
    </w:p>
    <w:p w14:paraId="356014E1" w14:textId="77777777" w:rsidR="00446DDB" w:rsidRPr="005E5CCD" w:rsidRDefault="00446DDB" w:rsidP="00446DD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420DCC49" w14:textId="77777777" w:rsidR="00446DDB" w:rsidRPr="005E5CCD" w:rsidRDefault="00446DDB" w:rsidP="00446DD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446DDB" w:rsidRPr="005E5CCD" w14:paraId="4F532E59" w14:textId="77777777" w:rsidTr="00446DDB">
        <w:tc>
          <w:tcPr>
            <w:tcW w:w="2127" w:type="dxa"/>
            <w:tcBorders>
              <w:top w:val="nil"/>
              <w:left w:val="nil"/>
              <w:bottom w:val="nil"/>
              <w:right w:val="nil"/>
            </w:tcBorders>
            <w:hideMark/>
          </w:tcPr>
          <w:p w14:paraId="2662F07A" w14:textId="77777777" w:rsidR="00446DDB" w:rsidRPr="005E5CCD" w:rsidRDefault="00446DDB">
            <w:pPr>
              <w:spacing w:line="256" w:lineRule="auto"/>
              <w:rPr>
                <w:u w:val="single"/>
              </w:rPr>
            </w:pPr>
            <w:r w:rsidRPr="005E5CCD">
              <w:rPr>
                <w:b/>
                <w:bCs/>
                <w:u w:val="single"/>
              </w:rPr>
              <w:lastRenderedPageBreak/>
              <w:t>Validation Results</w:t>
            </w:r>
            <w:r w:rsidRPr="005E5CCD">
              <w:rPr>
                <w:u w:val="single"/>
              </w:rPr>
              <w:t>:</w:t>
            </w:r>
          </w:p>
        </w:tc>
        <w:tc>
          <w:tcPr>
            <w:tcW w:w="6513" w:type="dxa"/>
            <w:tcBorders>
              <w:top w:val="nil"/>
              <w:left w:val="nil"/>
              <w:bottom w:val="nil"/>
              <w:right w:val="nil"/>
            </w:tcBorders>
            <w:hideMark/>
          </w:tcPr>
          <w:p w14:paraId="3CB037A3" w14:textId="77777777" w:rsidR="00446DDB" w:rsidRPr="005E5CCD" w:rsidRDefault="00446DDB">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4525E6C5" w14:textId="77777777"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tomato.</w:t>
      </w:r>
    </w:p>
    <w:p w14:paraId="5A12F69F" w14:textId="77777777" w:rsidR="00446DDB" w:rsidRPr="005E5CCD" w:rsidRDefault="00446DDB" w:rsidP="00446DDB">
      <w:pPr>
        <w:autoSpaceDE w:val="0"/>
        <w:autoSpaceDN w:val="0"/>
        <w:adjustRightInd w:val="0"/>
        <w:spacing w:after="120"/>
        <w:jc w:val="both"/>
        <w:rPr>
          <w:lang w:val="en-GB"/>
        </w:rPr>
      </w:pPr>
    </w:p>
    <w:p w14:paraId="248C108C" w14:textId="77777777" w:rsidR="00446DDB" w:rsidRPr="005E5CCD" w:rsidRDefault="00446DDB" w:rsidP="00446DDB">
      <w:pPr>
        <w:pStyle w:val="RepLabel"/>
      </w:pPr>
      <w:r w:rsidRPr="005E5CCD">
        <w:t>Table A 52:</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446DDB" w:rsidRPr="005E5CCD" w14:paraId="620C3BF6" w14:textId="77777777" w:rsidTr="00446DDB">
        <w:trPr>
          <w:tblHeader/>
        </w:trPr>
        <w:tc>
          <w:tcPr>
            <w:tcW w:w="618" w:type="pct"/>
            <w:tcBorders>
              <w:top w:val="single" w:sz="4" w:space="0" w:color="auto"/>
              <w:left w:val="single" w:sz="4" w:space="0" w:color="auto"/>
              <w:bottom w:val="single" w:sz="4" w:space="0" w:color="auto"/>
              <w:right w:val="single" w:sz="4" w:space="0" w:color="auto"/>
            </w:tcBorders>
            <w:hideMark/>
          </w:tcPr>
          <w:p w14:paraId="2C639C15" w14:textId="77777777" w:rsidR="00446DDB" w:rsidRPr="005E5CCD" w:rsidRDefault="00446DDB">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0467A793" w14:textId="77777777" w:rsidR="00446DDB" w:rsidRPr="005E5CCD" w:rsidRDefault="00446DDB">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179472FE" w14:textId="77777777" w:rsidR="00446DDB" w:rsidRPr="005E5CCD" w:rsidRDefault="00446DDB">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350C43C7" w14:textId="77777777" w:rsidR="00446DDB" w:rsidRPr="005E5CCD" w:rsidRDefault="00446DDB">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32910A67" w14:textId="77777777" w:rsidR="00446DDB" w:rsidRPr="005E5CCD" w:rsidRDefault="00446DDB">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0148D47C" w14:textId="77777777" w:rsidR="00446DDB" w:rsidRPr="005E5CCD" w:rsidRDefault="00446DDB">
            <w:pPr>
              <w:pStyle w:val="RepTableHeader"/>
              <w:spacing w:line="256" w:lineRule="auto"/>
              <w:jc w:val="center"/>
              <w:rPr>
                <w:sz w:val="18"/>
                <w:szCs w:val="18"/>
                <w:lang w:val="en-GB"/>
              </w:rPr>
            </w:pPr>
            <w:r w:rsidRPr="005E5CCD">
              <w:rPr>
                <w:sz w:val="18"/>
                <w:szCs w:val="18"/>
                <w:lang w:val="en-GB"/>
              </w:rPr>
              <w:t>Comments</w:t>
            </w:r>
          </w:p>
        </w:tc>
      </w:tr>
      <w:tr w:rsidR="00446DDB" w:rsidRPr="005E5CCD" w14:paraId="62258313"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0A653EF0" w14:textId="77777777" w:rsidR="00446DDB" w:rsidRPr="005E5CCD" w:rsidRDefault="00446DDB">
            <w:pPr>
              <w:pStyle w:val="RepTable"/>
              <w:spacing w:line="256" w:lineRule="auto"/>
              <w:rPr>
                <w:sz w:val="18"/>
                <w:szCs w:val="18"/>
              </w:rPr>
            </w:pPr>
            <w:r w:rsidRPr="005E5CCD">
              <w:rPr>
                <w:sz w:val="18"/>
                <w:szCs w:val="18"/>
              </w:rPr>
              <w:t xml:space="preserve">Head cabbage (head)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692C31B6"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F7BF99E"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32240ED2" w14:textId="77777777" w:rsidR="00446DDB" w:rsidRPr="005E5CCD" w:rsidRDefault="00446DDB">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2C5961C3" w14:textId="77777777" w:rsidR="00446DDB" w:rsidRPr="005E5CCD" w:rsidRDefault="00446DDB">
            <w:pPr>
              <w:pStyle w:val="RepTable"/>
              <w:spacing w:line="256" w:lineRule="auto"/>
              <w:rPr>
                <w:sz w:val="18"/>
                <w:szCs w:val="18"/>
              </w:rPr>
            </w:pPr>
            <w:r w:rsidRPr="005E5CCD">
              <w:rPr>
                <w:sz w:val="18"/>
                <w:szCs w:val="18"/>
              </w:rPr>
              <w:t>10.0</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7C0836A6" w14:textId="77777777" w:rsidR="00446DDB" w:rsidRPr="005E5CCD" w:rsidRDefault="00446DDB">
            <w:pPr>
              <w:pStyle w:val="RepTable"/>
              <w:spacing w:line="256" w:lineRule="auto"/>
              <w:rPr>
                <w:sz w:val="18"/>
                <w:szCs w:val="18"/>
              </w:rPr>
            </w:pPr>
            <w:r w:rsidRPr="005E5CCD">
              <w:rPr>
                <w:sz w:val="18"/>
                <w:szCs w:val="18"/>
              </w:rPr>
              <w:t>Ion mass transition (125.0-89.1 m/z)</w:t>
            </w:r>
          </w:p>
        </w:tc>
      </w:tr>
      <w:tr w:rsidR="00446DDB" w:rsidRPr="005E5CCD" w14:paraId="6EC9E061"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54226B02"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01646"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2136082"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2C6A3657" w14:textId="77777777" w:rsidR="00446DDB" w:rsidRPr="005E5CCD" w:rsidRDefault="00446DDB">
            <w:pPr>
              <w:pStyle w:val="RepTable"/>
              <w:spacing w:line="256" w:lineRule="auto"/>
              <w:rPr>
                <w:sz w:val="18"/>
                <w:szCs w:val="18"/>
              </w:rPr>
            </w:pPr>
            <w:r w:rsidRPr="005E5CCD">
              <w:rPr>
                <w:sz w:val="18"/>
                <w:szCs w:val="18"/>
              </w:rPr>
              <w:t>105</w:t>
            </w:r>
          </w:p>
        </w:tc>
        <w:tc>
          <w:tcPr>
            <w:tcW w:w="861" w:type="pct"/>
            <w:tcBorders>
              <w:top w:val="single" w:sz="4" w:space="0" w:color="auto"/>
              <w:left w:val="single" w:sz="4" w:space="0" w:color="auto"/>
              <w:bottom w:val="single" w:sz="4" w:space="0" w:color="auto"/>
              <w:right w:val="single" w:sz="4" w:space="0" w:color="auto"/>
            </w:tcBorders>
            <w:hideMark/>
          </w:tcPr>
          <w:p w14:paraId="01B37CA7" w14:textId="77777777" w:rsidR="00446DDB" w:rsidRPr="005E5CCD" w:rsidRDefault="00446DDB">
            <w:pPr>
              <w:pStyle w:val="RepTable"/>
              <w:spacing w:line="256" w:lineRule="auto"/>
              <w:rPr>
                <w:sz w:val="18"/>
                <w:szCs w:val="18"/>
              </w:rPr>
            </w:pPr>
            <w:r w:rsidRPr="005E5CCD">
              <w:rPr>
                <w:sz w:val="18"/>
                <w:szCs w:val="18"/>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1CC5C" w14:textId="77777777" w:rsidR="00446DDB" w:rsidRPr="005E5CCD" w:rsidRDefault="00446DDB">
            <w:pPr>
              <w:spacing w:line="256" w:lineRule="auto"/>
              <w:rPr>
                <w:rFonts w:eastAsia="Calibri"/>
                <w:noProof/>
                <w:sz w:val="18"/>
                <w:szCs w:val="18"/>
                <w:lang w:val="en-GB" w:eastAsia="en-US"/>
              </w:rPr>
            </w:pPr>
          </w:p>
        </w:tc>
      </w:tr>
      <w:tr w:rsidR="00446DDB" w:rsidRPr="005E5CCD" w14:paraId="0A5BCD3E"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51B1DCDA" w14:textId="77777777" w:rsidR="00446DDB" w:rsidRPr="005E5CCD" w:rsidRDefault="00446DDB">
            <w:pPr>
              <w:pStyle w:val="RepTable"/>
              <w:spacing w:line="256" w:lineRule="auto"/>
              <w:rPr>
                <w:sz w:val="18"/>
                <w:szCs w:val="18"/>
              </w:rPr>
            </w:pPr>
            <w:r w:rsidRPr="005E5CCD">
              <w:rPr>
                <w:sz w:val="18"/>
                <w:szCs w:val="18"/>
              </w:rPr>
              <w:t>Head cabbage (head)</w:t>
            </w:r>
          </w:p>
        </w:tc>
        <w:tc>
          <w:tcPr>
            <w:tcW w:w="724" w:type="pct"/>
            <w:vMerge w:val="restart"/>
            <w:tcBorders>
              <w:top w:val="single" w:sz="4" w:space="0" w:color="auto"/>
              <w:left w:val="single" w:sz="4" w:space="0" w:color="auto"/>
              <w:bottom w:val="single" w:sz="4" w:space="0" w:color="auto"/>
              <w:right w:val="single" w:sz="4" w:space="0" w:color="auto"/>
            </w:tcBorders>
            <w:hideMark/>
          </w:tcPr>
          <w:p w14:paraId="2F727B87"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5F9A5D6"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655BDAA2" w14:textId="77777777" w:rsidR="00446DDB" w:rsidRPr="005E5CCD" w:rsidRDefault="00446DDB">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0FDF552B" w14:textId="77777777" w:rsidR="00446DDB" w:rsidRPr="005E5CCD" w:rsidRDefault="00446DDB">
            <w:pPr>
              <w:pStyle w:val="RepTable"/>
              <w:spacing w:line="256" w:lineRule="auto"/>
              <w:rPr>
                <w:sz w:val="18"/>
                <w:szCs w:val="18"/>
              </w:rPr>
            </w:pPr>
            <w:r w:rsidRPr="005E5CCD">
              <w:rPr>
                <w:sz w:val="18"/>
                <w:szCs w:val="18"/>
              </w:rPr>
              <w:t>7.1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05D2FDB5" w14:textId="77777777" w:rsidR="00446DDB" w:rsidRPr="005E5CCD" w:rsidRDefault="00446DDB">
            <w:pPr>
              <w:pStyle w:val="RepTable"/>
              <w:spacing w:line="256" w:lineRule="auto"/>
              <w:rPr>
                <w:sz w:val="18"/>
                <w:szCs w:val="18"/>
              </w:rPr>
            </w:pPr>
            <w:r w:rsidRPr="005E5CCD">
              <w:rPr>
                <w:sz w:val="18"/>
                <w:szCs w:val="18"/>
              </w:rPr>
              <w:t>First mass transition (419.1-225.2 m/z)</w:t>
            </w:r>
          </w:p>
        </w:tc>
      </w:tr>
      <w:tr w:rsidR="00446DDB" w:rsidRPr="005E5CCD" w14:paraId="21F328CB"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7EDD77BF"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7CB62"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0A521EC9"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0B73B0A2" w14:textId="77777777" w:rsidR="00446DDB" w:rsidRPr="005E5CCD" w:rsidRDefault="00446DDB">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704BDF63" w14:textId="77777777" w:rsidR="00446DDB" w:rsidRPr="005E5CCD" w:rsidRDefault="00446DDB">
            <w:pPr>
              <w:pStyle w:val="RepTable"/>
              <w:spacing w:line="256" w:lineRule="auto"/>
              <w:rPr>
                <w:sz w:val="18"/>
                <w:szCs w:val="18"/>
              </w:rPr>
            </w:pPr>
            <w:r w:rsidRPr="005E5CCD">
              <w:rPr>
                <w:sz w:val="18"/>
                <w:szCs w:val="18"/>
              </w:rPr>
              <w:t>4.4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C5BD12" w14:textId="77777777" w:rsidR="00446DDB" w:rsidRPr="005E5CCD" w:rsidRDefault="00446DDB">
            <w:pPr>
              <w:spacing w:line="256" w:lineRule="auto"/>
              <w:rPr>
                <w:rFonts w:eastAsia="Calibri"/>
                <w:noProof/>
                <w:sz w:val="18"/>
                <w:szCs w:val="18"/>
                <w:lang w:val="en-GB" w:eastAsia="en-US"/>
              </w:rPr>
            </w:pPr>
          </w:p>
        </w:tc>
      </w:tr>
    </w:tbl>
    <w:p w14:paraId="0870B1A4" w14:textId="77777777" w:rsidR="00446DDB" w:rsidRPr="005E5CCD" w:rsidRDefault="00446DDB" w:rsidP="00446DDB">
      <w:pPr>
        <w:autoSpaceDE w:val="0"/>
        <w:autoSpaceDN w:val="0"/>
        <w:adjustRightInd w:val="0"/>
        <w:spacing w:after="120"/>
        <w:jc w:val="both"/>
        <w:rPr>
          <w:lang w:val="en-GB"/>
        </w:rPr>
      </w:pPr>
    </w:p>
    <w:p w14:paraId="665B9567" w14:textId="77777777" w:rsidR="00446DDB" w:rsidRDefault="00446DDB" w:rsidP="00446DDB">
      <w:pPr>
        <w:pStyle w:val="RepStandard"/>
        <w:rPr>
          <w:b/>
          <w:bCs/>
        </w:rPr>
      </w:pPr>
      <w:r w:rsidRPr="005E5CCD">
        <w:rPr>
          <w:b/>
          <w:bCs/>
        </w:rPr>
        <w:t xml:space="preserve">Table A.53 Characteristics for the analytical method used for validation of </w:t>
      </w:r>
      <w:proofErr w:type="spellStart"/>
      <w:r w:rsidRPr="005E5CCD">
        <w:rPr>
          <w:b/>
          <w:bCs/>
        </w:rPr>
        <w:t>Esfenvalerate</w:t>
      </w:r>
      <w:proofErr w:type="spellEnd"/>
      <w:r w:rsidRPr="005E5CCD">
        <w:rPr>
          <w:b/>
          <w:bCs/>
        </w:rPr>
        <w:t xml:space="preserve"> 5% EW</w:t>
      </w:r>
    </w:p>
    <w:p w14:paraId="52F89053" w14:textId="77777777" w:rsidR="007D319F" w:rsidRPr="005E5CCD" w:rsidRDefault="007D319F" w:rsidP="00446DDB">
      <w:pPr>
        <w:pStyle w:val="RepStandard"/>
        <w:rPr>
          <w:b/>
          <w:bCs/>
        </w:rPr>
      </w:pP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701"/>
        <w:gridCol w:w="7509"/>
      </w:tblGrid>
      <w:tr w:rsidR="00446DDB" w:rsidRPr="005E5CCD" w14:paraId="4C89B386" w14:textId="77777777" w:rsidTr="007D319F">
        <w:trPr>
          <w:tblHeader/>
        </w:trPr>
        <w:tc>
          <w:tcPr>
            <w:tcW w:w="1701" w:type="dxa"/>
            <w:tcBorders>
              <w:top w:val="single" w:sz="4" w:space="0" w:color="auto"/>
              <w:left w:val="single" w:sz="4" w:space="0" w:color="auto"/>
              <w:bottom w:val="single" w:sz="4" w:space="0" w:color="auto"/>
              <w:right w:val="single" w:sz="4" w:space="0" w:color="auto"/>
            </w:tcBorders>
          </w:tcPr>
          <w:p w14:paraId="627F6C6E" w14:textId="77777777" w:rsidR="00446DDB" w:rsidRPr="005E5CCD" w:rsidRDefault="00446DDB">
            <w:pPr>
              <w:pStyle w:val="RepTableHeader"/>
              <w:spacing w:before="0" w:after="0" w:line="256" w:lineRule="auto"/>
              <w:jc w:val="center"/>
              <w:rPr>
                <w:sz w:val="18"/>
                <w:szCs w:val="18"/>
                <w:lang w:val="en-GB"/>
              </w:rPr>
            </w:pPr>
          </w:p>
        </w:tc>
        <w:tc>
          <w:tcPr>
            <w:tcW w:w="7509" w:type="dxa"/>
            <w:tcBorders>
              <w:top w:val="single" w:sz="4" w:space="0" w:color="auto"/>
              <w:left w:val="single" w:sz="4" w:space="0" w:color="auto"/>
              <w:bottom w:val="single" w:sz="4" w:space="0" w:color="auto"/>
              <w:right w:val="single" w:sz="4" w:space="0" w:color="auto"/>
            </w:tcBorders>
            <w:hideMark/>
          </w:tcPr>
          <w:p w14:paraId="4D6F93E6" w14:textId="77777777" w:rsidR="00446DDB" w:rsidRPr="005E5CCD" w:rsidRDefault="00446DDB">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446DDB" w:rsidRPr="005E5CCD" w14:paraId="4DCB6064" w14:textId="77777777" w:rsidTr="007D319F">
        <w:trPr>
          <w:tblHeader/>
        </w:trPr>
        <w:tc>
          <w:tcPr>
            <w:tcW w:w="1701" w:type="dxa"/>
            <w:tcBorders>
              <w:top w:val="single" w:sz="4" w:space="0" w:color="auto"/>
              <w:left w:val="single" w:sz="4" w:space="0" w:color="auto"/>
              <w:bottom w:val="single" w:sz="4" w:space="0" w:color="auto"/>
              <w:right w:val="single" w:sz="4" w:space="0" w:color="auto"/>
            </w:tcBorders>
            <w:hideMark/>
          </w:tcPr>
          <w:p w14:paraId="59B8F4C5" w14:textId="77777777" w:rsidR="00446DDB" w:rsidRPr="005E5CCD" w:rsidRDefault="00446DDB">
            <w:pPr>
              <w:pStyle w:val="RepTable"/>
              <w:spacing w:line="256" w:lineRule="auto"/>
              <w:rPr>
                <w:sz w:val="18"/>
                <w:szCs w:val="18"/>
              </w:rPr>
            </w:pPr>
            <w:r w:rsidRPr="005E5CCD">
              <w:rPr>
                <w:sz w:val="18"/>
                <w:szCs w:val="18"/>
              </w:rPr>
              <w:t>Specificity/Confirmatory</w:t>
            </w:r>
          </w:p>
        </w:tc>
        <w:tc>
          <w:tcPr>
            <w:tcW w:w="7509" w:type="dxa"/>
            <w:tcBorders>
              <w:top w:val="single" w:sz="4" w:space="0" w:color="auto"/>
              <w:left w:val="single" w:sz="4" w:space="0" w:color="auto"/>
              <w:bottom w:val="single" w:sz="4" w:space="0" w:color="auto"/>
              <w:right w:val="single" w:sz="4" w:space="0" w:color="auto"/>
            </w:tcBorders>
            <w:hideMark/>
          </w:tcPr>
          <w:p w14:paraId="27930249" w14:textId="77777777" w:rsidR="00446DDB" w:rsidRPr="005E5CCD" w:rsidRDefault="00446DDB">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446DDB" w:rsidRPr="005E5CCD" w14:paraId="485EB694" w14:textId="77777777" w:rsidTr="00AE78CD">
        <w:trPr>
          <w:trHeight w:val="1832"/>
        </w:trPr>
        <w:tc>
          <w:tcPr>
            <w:tcW w:w="1701" w:type="dxa"/>
            <w:tcBorders>
              <w:top w:val="single" w:sz="4" w:space="0" w:color="auto"/>
              <w:left w:val="single" w:sz="4" w:space="0" w:color="auto"/>
              <w:bottom w:val="single" w:sz="4" w:space="0" w:color="auto"/>
              <w:right w:val="single" w:sz="4" w:space="0" w:color="auto"/>
            </w:tcBorders>
            <w:hideMark/>
          </w:tcPr>
          <w:p w14:paraId="0E3DCD2C" w14:textId="77777777" w:rsidR="00446DDB" w:rsidRPr="005E5CCD" w:rsidRDefault="00446DDB">
            <w:pPr>
              <w:pStyle w:val="RepTable"/>
              <w:spacing w:line="256" w:lineRule="auto"/>
              <w:rPr>
                <w:sz w:val="18"/>
                <w:szCs w:val="18"/>
              </w:rPr>
            </w:pPr>
            <w:r w:rsidRPr="005E5CCD">
              <w:rPr>
                <w:sz w:val="18"/>
                <w:szCs w:val="18"/>
              </w:rPr>
              <w:t>Calibration (type, number of data points)</w:t>
            </w:r>
          </w:p>
        </w:tc>
        <w:tc>
          <w:tcPr>
            <w:tcW w:w="7509" w:type="dxa"/>
            <w:tcBorders>
              <w:top w:val="single" w:sz="4" w:space="0" w:color="auto"/>
              <w:left w:val="single" w:sz="4" w:space="0" w:color="auto"/>
              <w:bottom w:val="single" w:sz="4" w:space="0" w:color="auto"/>
              <w:right w:val="single" w:sz="4" w:space="0" w:color="auto"/>
            </w:tcBorders>
          </w:tcPr>
          <w:p w14:paraId="73F4D996" w14:textId="77777777" w:rsidR="00446DDB" w:rsidRPr="005E5CCD" w:rsidRDefault="00446DDB">
            <w:pPr>
              <w:pStyle w:val="RepTable"/>
              <w:spacing w:line="256" w:lineRule="auto"/>
              <w:rPr>
                <w:b/>
                <w:bCs/>
                <w:sz w:val="18"/>
                <w:szCs w:val="18"/>
              </w:rPr>
            </w:pPr>
            <w:r w:rsidRPr="005E5CCD">
              <w:rPr>
                <w:b/>
                <w:bCs/>
                <w:sz w:val="18"/>
                <w:szCs w:val="18"/>
              </w:rPr>
              <w:t>Head cabbage (head)</w:t>
            </w:r>
          </w:p>
          <w:p w14:paraId="134C5012"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71A890B0" w14:textId="77777777" w:rsidR="00446DDB" w:rsidRPr="005E5CCD" w:rsidRDefault="00446DDB">
            <w:pPr>
              <w:pStyle w:val="RepTable"/>
              <w:spacing w:line="256" w:lineRule="auto"/>
              <w:rPr>
                <w:sz w:val="18"/>
                <w:szCs w:val="18"/>
              </w:rPr>
            </w:pPr>
            <w:r w:rsidRPr="005E5CCD">
              <w:rPr>
                <w:sz w:val="18"/>
                <w:szCs w:val="18"/>
              </w:rPr>
              <w:t xml:space="preserve">y = 0.475688x + 0.015382 </w:t>
            </w:r>
          </w:p>
          <w:p w14:paraId="6AC39B15" w14:textId="77777777" w:rsidR="00446DDB" w:rsidRPr="005E5CCD" w:rsidRDefault="00446DDB">
            <w:pPr>
              <w:pStyle w:val="RepTable"/>
              <w:spacing w:line="256" w:lineRule="auto"/>
              <w:rPr>
                <w:sz w:val="18"/>
                <w:szCs w:val="18"/>
              </w:rPr>
            </w:pPr>
            <w:r w:rsidRPr="005E5CCD">
              <w:rPr>
                <w:sz w:val="18"/>
                <w:szCs w:val="18"/>
              </w:rPr>
              <w:t>R=</w:t>
            </w:r>
            <w:r w:rsidRPr="005E5CCD">
              <w:t xml:space="preserve"> </w:t>
            </w:r>
            <w:r w:rsidRPr="005E5CCD">
              <w:rPr>
                <w:sz w:val="18"/>
                <w:szCs w:val="18"/>
              </w:rPr>
              <w:t>0.99774068</w:t>
            </w:r>
          </w:p>
          <w:p w14:paraId="6D216B3D" w14:textId="77777777" w:rsidR="00446DDB" w:rsidRPr="005E5CCD" w:rsidRDefault="00446DDB">
            <w:pPr>
              <w:pStyle w:val="RepTable"/>
              <w:spacing w:line="256" w:lineRule="auto"/>
              <w:rPr>
                <w:b/>
                <w:bCs/>
                <w:sz w:val="18"/>
                <w:szCs w:val="18"/>
              </w:rPr>
            </w:pPr>
            <w:r w:rsidRPr="005E5CCD">
              <w:rPr>
                <w:b/>
                <w:bCs/>
                <w:sz w:val="18"/>
                <w:szCs w:val="18"/>
              </w:rPr>
              <w:t>Head cabbage (head)</w:t>
            </w:r>
          </w:p>
          <w:p w14:paraId="361BF19B"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69109741" w14:textId="77777777" w:rsidR="00446DDB" w:rsidRPr="005E5CCD" w:rsidRDefault="00446DDB">
            <w:pPr>
              <w:pStyle w:val="RepTable"/>
              <w:spacing w:line="256" w:lineRule="auto"/>
              <w:rPr>
                <w:sz w:val="18"/>
                <w:szCs w:val="18"/>
              </w:rPr>
            </w:pPr>
            <w:r w:rsidRPr="005E5CCD">
              <w:rPr>
                <w:sz w:val="18"/>
                <w:szCs w:val="18"/>
              </w:rPr>
              <w:t xml:space="preserve">y = 0.069724x + 0.001526 </w:t>
            </w:r>
          </w:p>
          <w:p w14:paraId="37E78825" w14:textId="14F1BF62" w:rsidR="00446DDB" w:rsidRPr="005E5CCD" w:rsidRDefault="00446DDB" w:rsidP="00AE78CD">
            <w:pPr>
              <w:pStyle w:val="RepTable"/>
              <w:spacing w:line="256" w:lineRule="auto"/>
              <w:rPr>
                <w:sz w:val="18"/>
                <w:szCs w:val="18"/>
              </w:rPr>
            </w:pPr>
            <w:r w:rsidRPr="005E5CCD">
              <w:rPr>
                <w:sz w:val="18"/>
                <w:szCs w:val="18"/>
              </w:rPr>
              <w:t>R= 0.99698946</w:t>
            </w:r>
          </w:p>
        </w:tc>
      </w:tr>
      <w:tr w:rsidR="00446DDB" w:rsidRPr="005E5CCD" w14:paraId="765483F0" w14:textId="77777777" w:rsidTr="007D319F">
        <w:tc>
          <w:tcPr>
            <w:tcW w:w="1701" w:type="dxa"/>
            <w:tcBorders>
              <w:top w:val="single" w:sz="4" w:space="0" w:color="auto"/>
              <w:left w:val="single" w:sz="4" w:space="0" w:color="auto"/>
              <w:bottom w:val="single" w:sz="4" w:space="0" w:color="auto"/>
              <w:right w:val="single" w:sz="4" w:space="0" w:color="auto"/>
            </w:tcBorders>
            <w:hideMark/>
          </w:tcPr>
          <w:p w14:paraId="748F1C03" w14:textId="77777777" w:rsidR="00446DDB" w:rsidRPr="005E5CCD" w:rsidRDefault="00446DDB">
            <w:pPr>
              <w:pStyle w:val="RepTable"/>
              <w:spacing w:line="256" w:lineRule="auto"/>
              <w:rPr>
                <w:sz w:val="18"/>
                <w:szCs w:val="18"/>
              </w:rPr>
            </w:pPr>
            <w:r w:rsidRPr="005E5CCD">
              <w:rPr>
                <w:sz w:val="18"/>
                <w:szCs w:val="18"/>
              </w:rPr>
              <w:t>Limit of determination/quantification</w:t>
            </w:r>
          </w:p>
        </w:tc>
        <w:tc>
          <w:tcPr>
            <w:tcW w:w="7509" w:type="dxa"/>
            <w:tcBorders>
              <w:top w:val="single" w:sz="4" w:space="0" w:color="auto"/>
              <w:left w:val="single" w:sz="4" w:space="0" w:color="auto"/>
              <w:bottom w:val="single" w:sz="4" w:space="0" w:color="auto"/>
              <w:right w:val="single" w:sz="4" w:space="0" w:color="auto"/>
            </w:tcBorders>
            <w:hideMark/>
          </w:tcPr>
          <w:p w14:paraId="31328D89" w14:textId="77777777" w:rsidR="00446DDB" w:rsidRPr="005E5CCD" w:rsidRDefault="00446DDB">
            <w:pPr>
              <w:pStyle w:val="RepTable"/>
              <w:spacing w:line="256" w:lineRule="auto"/>
              <w:rPr>
                <w:b/>
                <w:bCs/>
                <w:sz w:val="18"/>
                <w:szCs w:val="18"/>
              </w:rPr>
            </w:pPr>
            <w:r w:rsidRPr="005E5CCD">
              <w:rPr>
                <w:b/>
                <w:bCs/>
                <w:sz w:val="18"/>
                <w:szCs w:val="18"/>
              </w:rPr>
              <w:t>Esfenvalerate:</w:t>
            </w:r>
          </w:p>
          <w:p w14:paraId="7B6C90B7" w14:textId="77777777" w:rsidR="00446DDB" w:rsidRPr="005E5CCD" w:rsidRDefault="00446DDB">
            <w:pPr>
              <w:pStyle w:val="RepTable"/>
              <w:spacing w:line="256" w:lineRule="auto"/>
              <w:rPr>
                <w:sz w:val="18"/>
                <w:szCs w:val="18"/>
              </w:rPr>
            </w:pPr>
            <w:r w:rsidRPr="005E5CCD">
              <w:rPr>
                <w:sz w:val="18"/>
                <w:szCs w:val="18"/>
              </w:rPr>
              <w:t>LOQ = 0.01 mg/kg</w:t>
            </w:r>
          </w:p>
          <w:p w14:paraId="0EF8B56B" w14:textId="77777777" w:rsidR="00446DDB" w:rsidRPr="005E5CCD" w:rsidRDefault="00446DDB">
            <w:pPr>
              <w:pStyle w:val="RepTable"/>
              <w:spacing w:line="256" w:lineRule="auto"/>
              <w:rPr>
                <w:sz w:val="18"/>
                <w:szCs w:val="18"/>
              </w:rPr>
            </w:pPr>
            <w:r w:rsidRPr="005E5CCD">
              <w:rPr>
                <w:sz w:val="18"/>
                <w:szCs w:val="18"/>
              </w:rPr>
              <w:t>LOD = 0.002 mg/kg</w:t>
            </w:r>
          </w:p>
        </w:tc>
      </w:tr>
    </w:tbl>
    <w:p w14:paraId="3B3DF14C" w14:textId="77777777" w:rsidR="007D319F" w:rsidRDefault="007D319F" w:rsidP="00446DDB">
      <w:pPr>
        <w:autoSpaceDE w:val="0"/>
        <w:autoSpaceDN w:val="0"/>
        <w:adjustRightInd w:val="0"/>
        <w:spacing w:after="120"/>
        <w:jc w:val="both"/>
        <w:rPr>
          <w:lang w:val="en-GB"/>
        </w:rPr>
      </w:pPr>
    </w:p>
    <w:p w14:paraId="235685A0" w14:textId="525ED084"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tomato.</w:t>
      </w:r>
    </w:p>
    <w:p w14:paraId="4725FE96" w14:textId="77777777" w:rsidR="00446DDB" w:rsidRDefault="00446DDB" w:rsidP="00446DDB">
      <w:pPr>
        <w:rPr>
          <w:lang w:val="en-GB"/>
        </w:rPr>
      </w:pPr>
    </w:p>
    <w:p w14:paraId="49511348" w14:textId="77777777" w:rsidR="006F6A3C" w:rsidRPr="005E5CCD" w:rsidRDefault="006F6A3C" w:rsidP="00446DDB">
      <w:pPr>
        <w:rPr>
          <w:lang w:val="en-GB"/>
        </w:rPr>
        <w:sectPr w:rsidR="006F6A3C" w:rsidRPr="005E5CCD" w:rsidSect="0098091E">
          <w:pgSz w:w="11906" w:h="16838"/>
          <w:pgMar w:top="1417" w:right="1134" w:bottom="1134" w:left="1417" w:header="709" w:footer="142" w:gutter="0"/>
          <w:pgNumType w:chapSep="period"/>
          <w:cols w:space="720"/>
        </w:sectPr>
      </w:pPr>
    </w:p>
    <w:p w14:paraId="465D87EC" w14:textId="77777777" w:rsidR="00446DDB" w:rsidRPr="005E5CCD" w:rsidRDefault="00446DDB" w:rsidP="00446DDB">
      <w:pPr>
        <w:pStyle w:val="RepLabel"/>
      </w:pPr>
      <w:r w:rsidRPr="005E5CCD">
        <w:lastRenderedPageBreak/>
        <w:t>Table A 54:</w:t>
      </w:r>
      <w:r w:rsidRPr="005E5CC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781"/>
        <w:gridCol w:w="497"/>
        <w:gridCol w:w="843"/>
        <w:gridCol w:w="603"/>
        <w:gridCol w:w="802"/>
        <w:gridCol w:w="518"/>
        <w:gridCol w:w="900"/>
        <w:gridCol w:w="648"/>
        <w:gridCol w:w="550"/>
        <w:gridCol w:w="1780"/>
        <w:gridCol w:w="532"/>
        <w:gridCol w:w="1265"/>
      </w:tblGrid>
      <w:tr w:rsidR="00446DDB" w:rsidRPr="005E5CCD" w14:paraId="731511D0" w14:textId="77777777" w:rsidTr="00446DDB">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0D344F9D" w14:textId="77777777" w:rsidR="00446DDB" w:rsidRPr="00310EFC" w:rsidRDefault="00446DDB">
            <w:pPr>
              <w:pStyle w:val="RepTableHeaderSmall"/>
              <w:spacing w:line="256" w:lineRule="auto"/>
              <w:jc w:val="center"/>
              <w:rPr>
                <w:lang w:val="en-GB"/>
              </w:rPr>
            </w:pPr>
            <w:r w:rsidRPr="00310EFC">
              <w:rPr>
                <w:lang w:val="en-GB"/>
              </w:rPr>
              <w:t>Trial No./</w:t>
            </w:r>
          </w:p>
          <w:p w14:paraId="2ADEFC93" w14:textId="77777777" w:rsidR="00446DDB" w:rsidRPr="00310EFC" w:rsidRDefault="00446DDB">
            <w:pPr>
              <w:pStyle w:val="RepTableHeaderSmall"/>
              <w:spacing w:line="256" w:lineRule="auto"/>
              <w:jc w:val="center"/>
              <w:rPr>
                <w:lang w:val="en-GB"/>
              </w:rPr>
            </w:pPr>
            <w:r w:rsidRPr="00310EFC">
              <w:rPr>
                <w:lang w:val="en-GB"/>
              </w:rPr>
              <w:t>Location/</w:t>
            </w:r>
          </w:p>
          <w:p w14:paraId="478C5244" w14:textId="77777777" w:rsidR="00446DDB" w:rsidRPr="00310EFC" w:rsidRDefault="00446DDB">
            <w:pPr>
              <w:pStyle w:val="RepTableHeaderSmall"/>
              <w:spacing w:line="256" w:lineRule="auto"/>
              <w:jc w:val="center"/>
              <w:rPr>
                <w:lang w:val="en-GB"/>
              </w:rPr>
            </w:pPr>
            <w:r w:rsidRPr="00310EFC">
              <w:rPr>
                <w:lang w:val="en-GB"/>
              </w:rPr>
              <w:t>EU zone/</w:t>
            </w:r>
          </w:p>
          <w:p w14:paraId="6D3CE3C0" w14:textId="77777777" w:rsidR="00446DDB" w:rsidRPr="005E5CCD" w:rsidRDefault="00446DDB">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53FA2FEA" w14:textId="77777777" w:rsidR="00446DDB" w:rsidRPr="005E5CCD" w:rsidRDefault="00446DDB">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400D04E4" w14:textId="77777777" w:rsidR="00446DDB" w:rsidRPr="005E5CCD" w:rsidRDefault="00446DDB">
            <w:pPr>
              <w:pStyle w:val="RepTableHeaderSmall"/>
              <w:spacing w:line="256" w:lineRule="auto"/>
              <w:jc w:val="center"/>
              <w:rPr>
                <w:lang w:val="en-GB"/>
              </w:rPr>
            </w:pPr>
            <w:r w:rsidRPr="005E5CCD">
              <w:rPr>
                <w:lang w:val="en-GB"/>
              </w:rPr>
              <w:t>Date of</w:t>
            </w:r>
          </w:p>
          <w:p w14:paraId="4E817359" w14:textId="77777777" w:rsidR="00446DDB" w:rsidRPr="005E5CCD" w:rsidRDefault="00446DDB">
            <w:pPr>
              <w:pStyle w:val="RepTableHeaderSmall"/>
              <w:spacing w:line="256" w:lineRule="auto"/>
              <w:jc w:val="center"/>
              <w:rPr>
                <w:lang w:val="en-GB"/>
              </w:rPr>
            </w:pPr>
            <w:r w:rsidRPr="005E5CCD">
              <w:rPr>
                <w:lang w:val="en-GB"/>
              </w:rPr>
              <w:t>1.Sowing or planting</w:t>
            </w:r>
          </w:p>
          <w:p w14:paraId="5732F2F9" w14:textId="77777777" w:rsidR="00446DDB" w:rsidRPr="005E5CCD" w:rsidRDefault="00446DDB">
            <w:pPr>
              <w:pStyle w:val="RepTableHeaderSmall"/>
              <w:spacing w:line="256" w:lineRule="auto"/>
              <w:jc w:val="center"/>
              <w:rPr>
                <w:lang w:val="en-GB"/>
              </w:rPr>
            </w:pPr>
            <w:r w:rsidRPr="005E5CCD">
              <w:rPr>
                <w:lang w:val="en-GB"/>
              </w:rPr>
              <w:t>2.Flowering</w:t>
            </w:r>
          </w:p>
          <w:p w14:paraId="58A02BE6" w14:textId="77777777" w:rsidR="00446DDB" w:rsidRPr="005E5CCD" w:rsidRDefault="00446DDB">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13C0F08C" w14:textId="77777777" w:rsidR="00446DDB" w:rsidRPr="005E5CCD" w:rsidRDefault="00446DDB">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6BD8E41A" w14:textId="77777777" w:rsidR="00446DDB" w:rsidRPr="005E5CCD" w:rsidRDefault="00446DDB">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7AB3B0F4" w14:textId="77777777" w:rsidR="00446DDB" w:rsidRPr="005E5CCD" w:rsidRDefault="00446DDB">
            <w:pPr>
              <w:pStyle w:val="RepTableHeaderSmall"/>
              <w:spacing w:line="256" w:lineRule="auto"/>
              <w:jc w:val="center"/>
              <w:rPr>
                <w:lang w:val="en-GB"/>
              </w:rPr>
            </w:pPr>
            <w:r w:rsidRPr="005E5CCD">
              <w:rPr>
                <w:lang w:val="en-GB"/>
              </w:rPr>
              <w:t>Growth stage at last treatment or date</w:t>
            </w:r>
          </w:p>
          <w:p w14:paraId="5A98760D" w14:textId="77777777" w:rsidR="00446DDB" w:rsidRPr="005E5CCD" w:rsidRDefault="00446DDB">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25F5C2D7" w14:textId="77777777" w:rsidR="00446DDB" w:rsidRPr="005E5CCD" w:rsidRDefault="00446DDB">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60407E15" w14:textId="77777777" w:rsidR="00446DDB" w:rsidRPr="005E5CCD" w:rsidRDefault="00446DDB">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2531CC83" w14:textId="77777777" w:rsidR="00446DDB" w:rsidRPr="005E5CCD" w:rsidRDefault="00446DDB">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027F921D" w14:textId="77777777" w:rsidR="00446DDB" w:rsidRPr="005E5CCD" w:rsidRDefault="00446DDB">
            <w:pPr>
              <w:pStyle w:val="RepTableHeaderSmall"/>
              <w:spacing w:line="256" w:lineRule="auto"/>
              <w:jc w:val="center"/>
              <w:rPr>
                <w:lang w:val="en-GB"/>
              </w:rPr>
            </w:pPr>
            <w:r w:rsidRPr="005E5CCD">
              <w:rPr>
                <w:lang w:val="en-GB"/>
              </w:rPr>
              <w:t>Details on trial</w:t>
            </w:r>
          </w:p>
        </w:tc>
      </w:tr>
      <w:tr w:rsidR="00446DDB" w:rsidRPr="005E5CCD" w14:paraId="41A33DD7" w14:textId="77777777" w:rsidTr="00446DDB">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94A03" w14:textId="77777777" w:rsidR="00446DDB" w:rsidRPr="005E5CCD" w:rsidRDefault="00446DDB">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1E78F96F" w14:textId="77777777" w:rsidR="00446DDB" w:rsidRPr="005E5CCD" w:rsidRDefault="00446DDB">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2205CE79" w14:textId="77777777" w:rsidR="00446DDB" w:rsidRPr="005E5CCD" w:rsidRDefault="00446DDB">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53CEC5CF"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3E876579" w14:textId="77777777" w:rsidR="00446DDB" w:rsidRPr="005E5CCD" w:rsidRDefault="00446DDB">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6B4CB38A" w14:textId="77777777" w:rsidR="00446DDB" w:rsidRPr="005E5CCD" w:rsidRDefault="00446DDB">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78909424" w14:textId="77777777" w:rsidR="00446DDB" w:rsidRPr="005E5CCD" w:rsidRDefault="00446DDB">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900F34" w14:textId="77777777" w:rsidR="00446DDB" w:rsidRPr="005E5CCD" w:rsidRDefault="00446DDB">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42DE8" w14:textId="77777777" w:rsidR="00446DDB" w:rsidRPr="005E5CCD" w:rsidRDefault="00446DDB">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07820C54"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231FAD7C" w14:textId="77777777" w:rsidR="00446DDB" w:rsidRPr="005E5CCD" w:rsidRDefault="00446DDB">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114F4604" w14:textId="77777777" w:rsidR="00446DDB" w:rsidRPr="005E5CCD" w:rsidRDefault="00446DDB">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293DC45F" w14:textId="77777777" w:rsidR="00446DDB" w:rsidRPr="005E5CCD" w:rsidRDefault="00446DDB">
            <w:pPr>
              <w:pStyle w:val="RepTableSmall"/>
              <w:spacing w:line="256" w:lineRule="auto"/>
              <w:jc w:val="center"/>
              <w:rPr>
                <w:szCs w:val="16"/>
                <w:lang w:val="en-GB"/>
              </w:rPr>
            </w:pPr>
            <w:r w:rsidRPr="005E5CCD">
              <w:rPr>
                <w:szCs w:val="16"/>
                <w:lang w:val="en-GB"/>
              </w:rPr>
              <w:t>(e)</w:t>
            </w:r>
          </w:p>
        </w:tc>
      </w:tr>
      <w:tr w:rsidR="00446DDB" w:rsidRPr="005E5CCD" w14:paraId="69B2436F" w14:textId="77777777" w:rsidTr="00446DDB">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2E8825F7" w14:textId="77777777" w:rsidR="00446DDB" w:rsidRPr="005E5CCD" w:rsidRDefault="00446DDB">
            <w:pPr>
              <w:pStyle w:val="RepTableSmall"/>
              <w:keepNext/>
              <w:keepLines/>
              <w:spacing w:line="256" w:lineRule="auto"/>
              <w:rPr>
                <w:szCs w:val="16"/>
                <w:lang w:val="en-GB"/>
              </w:rPr>
            </w:pPr>
            <w:r w:rsidRPr="005E5CCD">
              <w:t>21SGS55-01</w:t>
            </w:r>
            <w:r w:rsidRPr="005E5CCD">
              <w:rPr>
                <w:szCs w:val="16"/>
                <w:lang w:val="en-GB"/>
              </w:rPr>
              <w:t xml:space="preserve">/ </w:t>
            </w:r>
            <w:proofErr w:type="spellStart"/>
            <w:r w:rsidRPr="005E5CCD">
              <w:rPr>
                <w:szCs w:val="16"/>
                <w:lang w:val="en-GB"/>
              </w:rPr>
              <w:t>Opolskie</w:t>
            </w:r>
            <w:proofErr w:type="spellEnd"/>
            <w:r w:rsidRPr="005E5CCD">
              <w:rPr>
                <w:szCs w:val="16"/>
                <w:lang w:val="en-GB"/>
              </w:rPr>
              <w:t>/ NEU Poland/ 2021</w:t>
            </w:r>
          </w:p>
          <w:p w14:paraId="38254BCC" w14:textId="77777777" w:rsidR="00446DDB" w:rsidRPr="005E5CCD" w:rsidRDefault="00446DDB">
            <w:pPr>
              <w:pStyle w:val="RepTableSmall"/>
              <w:keepNext/>
              <w:keepLines/>
              <w:spacing w:line="256" w:lineRule="auto"/>
              <w:rPr>
                <w:szCs w:val="16"/>
                <w:lang w:val="en-GB"/>
              </w:rPr>
            </w:pPr>
          </w:p>
          <w:p w14:paraId="09D9AD80" w14:textId="77777777" w:rsidR="00446DDB" w:rsidRPr="005E5CCD" w:rsidRDefault="00446DDB">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7EE1B98C" w14:textId="77777777" w:rsidR="00446DDB" w:rsidRPr="005E5CCD" w:rsidRDefault="00446DDB">
            <w:pPr>
              <w:pStyle w:val="RepTableSmall"/>
              <w:keepNext/>
              <w:keepLines/>
              <w:spacing w:line="256" w:lineRule="auto"/>
              <w:rPr>
                <w:szCs w:val="16"/>
                <w:lang w:val="en-GB"/>
              </w:rPr>
            </w:pPr>
            <w:r w:rsidRPr="005E5CCD">
              <w:rPr>
                <w:szCs w:val="16"/>
                <w:lang w:val="en-GB"/>
              </w:rPr>
              <w:t>Tomato/ Asterix</w:t>
            </w:r>
          </w:p>
        </w:tc>
        <w:tc>
          <w:tcPr>
            <w:tcW w:w="388" w:type="pct"/>
            <w:vMerge w:val="restart"/>
            <w:tcBorders>
              <w:top w:val="single" w:sz="4" w:space="0" w:color="auto"/>
              <w:left w:val="single" w:sz="4" w:space="0" w:color="auto"/>
              <w:bottom w:val="single" w:sz="4" w:space="0" w:color="auto"/>
              <w:right w:val="single" w:sz="4" w:space="0" w:color="auto"/>
            </w:tcBorders>
            <w:hideMark/>
          </w:tcPr>
          <w:p w14:paraId="34983CF3" w14:textId="77777777" w:rsidR="00446DDB" w:rsidRPr="005E5CCD" w:rsidRDefault="00446DDB">
            <w:pPr>
              <w:pStyle w:val="RepTableSmall"/>
              <w:keepNext/>
              <w:keepLines/>
              <w:spacing w:line="256" w:lineRule="auto"/>
              <w:rPr>
                <w:szCs w:val="16"/>
                <w:lang w:val="en-GB"/>
              </w:rPr>
            </w:pPr>
            <w:r w:rsidRPr="005E5CCD">
              <w:rPr>
                <w:szCs w:val="16"/>
                <w:lang w:val="en-GB"/>
              </w:rPr>
              <w:t>1)</w:t>
            </w:r>
            <w:r w:rsidRPr="005E5CCD">
              <w:rPr>
                <w:lang w:val="en-GB"/>
              </w:rPr>
              <w:t xml:space="preserve"> </w:t>
            </w:r>
            <w:r w:rsidRPr="005E5CCD">
              <w:rPr>
                <w:szCs w:val="16"/>
                <w:lang w:val="en-GB"/>
              </w:rPr>
              <w:t>17/05/2021</w:t>
            </w:r>
          </w:p>
          <w:p w14:paraId="4F671151"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N/A</w:t>
            </w:r>
          </w:p>
          <w:p w14:paraId="40101E80"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15/09/2021 - 24/09/2021</w:t>
            </w:r>
          </w:p>
        </w:tc>
        <w:tc>
          <w:tcPr>
            <w:tcW w:w="195" w:type="pct"/>
            <w:vMerge w:val="restart"/>
            <w:tcBorders>
              <w:top w:val="single" w:sz="4" w:space="0" w:color="auto"/>
              <w:left w:val="single" w:sz="4" w:space="0" w:color="auto"/>
              <w:bottom w:val="single" w:sz="4" w:space="0" w:color="auto"/>
              <w:right w:val="single" w:sz="4" w:space="0" w:color="auto"/>
            </w:tcBorders>
          </w:tcPr>
          <w:p w14:paraId="456EF8AE"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15.2</w:t>
            </w:r>
          </w:p>
          <w:p w14:paraId="4D46FF6E"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14.9</w:t>
            </w:r>
          </w:p>
          <w:p w14:paraId="37C1FF18"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tcPr>
          <w:p w14:paraId="28641748"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708.7</w:t>
            </w:r>
          </w:p>
          <w:p w14:paraId="22DDFDA6"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692.3</w:t>
            </w:r>
          </w:p>
          <w:p w14:paraId="395890A3"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tcPr>
          <w:p w14:paraId="15B1940F"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5889CAEE"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393AF13D"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11/09/2021</w:t>
            </w:r>
          </w:p>
          <w:p w14:paraId="254596C4"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21/09/2021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79B59C5D" w14:textId="77777777" w:rsidR="00446DDB" w:rsidRPr="005E5CCD" w:rsidRDefault="00446DDB">
            <w:pPr>
              <w:pStyle w:val="RepTableSmall"/>
              <w:keepNext/>
              <w:keepLines/>
              <w:spacing w:line="256" w:lineRule="auto"/>
              <w:rPr>
                <w:szCs w:val="16"/>
                <w:lang w:val="en-GB"/>
              </w:rPr>
            </w:pPr>
            <w:r w:rsidRPr="005E5CCD">
              <w:rPr>
                <w:szCs w:val="16"/>
                <w:lang w:val="en-GB"/>
              </w:rPr>
              <w:t>BBCH 83</w:t>
            </w:r>
          </w:p>
          <w:p w14:paraId="473CA0B5" w14:textId="77777777" w:rsidR="00446DDB" w:rsidRPr="005E5CCD" w:rsidRDefault="00446DDB">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7BEE2295" w14:textId="77777777" w:rsidR="00446DDB" w:rsidRPr="005E5CCD" w:rsidRDefault="00446DDB">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79B19E5E"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E158040"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09E5D3B9" w14:textId="77777777" w:rsidR="00446DDB" w:rsidRPr="005E5CCD" w:rsidRDefault="00446DDB">
            <w:pPr>
              <w:pStyle w:val="RepTableSmall"/>
              <w:keepNext/>
              <w:keepLines/>
              <w:spacing w:line="256" w:lineRule="auto"/>
              <w:rPr>
                <w:szCs w:val="16"/>
                <w:lang w:val="en-GB"/>
              </w:rPr>
            </w:pPr>
            <w:r w:rsidRPr="005E5CCD">
              <w:t>Final Report 21/FSL/09/6PL2</w:t>
            </w:r>
          </w:p>
          <w:p w14:paraId="50F803B9" w14:textId="77777777" w:rsidR="00446DDB" w:rsidRPr="005E5CCD" w:rsidRDefault="00446DDB">
            <w:pPr>
              <w:pStyle w:val="RepTableSmall"/>
              <w:keepNext/>
              <w:keepLines/>
              <w:spacing w:line="256" w:lineRule="auto"/>
              <w:rPr>
                <w:szCs w:val="16"/>
                <w:lang w:val="en-GB"/>
              </w:rPr>
            </w:pPr>
            <w:r w:rsidRPr="005E5CCD">
              <w:rPr>
                <w:szCs w:val="16"/>
                <w:lang w:val="en-GB"/>
              </w:rPr>
              <w:t xml:space="preserve">Study Number Field Final Report: </w:t>
            </w:r>
            <w:r w:rsidRPr="005E5CCD">
              <w:t>21SGS55</w:t>
            </w:r>
          </w:p>
          <w:p w14:paraId="55B3ADCB" w14:textId="77777777" w:rsidR="00446DDB" w:rsidRPr="005E5CCD" w:rsidRDefault="00446DDB">
            <w:pPr>
              <w:pStyle w:val="RepTable"/>
              <w:spacing w:line="256" w:lineRule="auto"/>
              <w:rPr>
                <w:b/>
                <w:bCs/>
                <w:sz w:val="18"/>
                <w:szCs w:val="18"/>
              </w:rPr>
            </w:pPr>
            <w:r w:rsidRPr="005E5CCD">
              <w:rPr>
                <w:b/>
                <w:bCs/>
                <w:sz w:val="18"/>
                <w:szCs w:val="18"/>
              </w:rPr>
              <w:t>Esfenvalerate:</w:t>
            </w:r>
          </w:p>
          <w:p w14:paraId="691F1990" w14:textId="77777777" w:rsidR="00446DDB" w:rsidRPr="005E5CCD" w:rsidRDefault="00446DDB">
            <w:pPr>
              <w:pStyle w:val="RepTable"/>
              <w:spacing w:line="256" w:lineRule="auto"/>
              <w:rPr>
                <w:sz w:val="18"/>
                <w:szCs w:val="18"/>
              </w:rPr>
            </w:pPr>
            <w:r w:rsidRPr="005E5CCD">
              <w:rPr>
                <w:sz w:val="18"/>
                <w:szCs w:val="18"/>
              </w:rPr>
              <w:t>LOQ = 0.01 mg/kg</w:t>
            </w:r>
          </w:p>
          <w:p w14:paraId="69249AD4" w14:textId="77777777" w:rsidR="00446DDB" w:rsidRPr="005E5CCD" w:rsidRDefault="00446DDB">
            <w:pPr>
              <w:pStyle w:val="RepTable"/>
              <w:spacing w:line="256" w:lineRule="auto"/>
              <w:rPr>
                <w:sz w:val="18"/>
                <w:szCs w:val="18"/>
              </w:rPr>
            </w:pPr>
            <w:r w:rsidRPr="005E5CCD">
              <w:rPr>
                <w:sz w:val="18"/>
                <w:szCs w:val="18"/>
              </w:rPr>
              <w:t>LOD = 0.002 mg/kg</w:t>
            </w:r>
          </w:p>
          <w:p w14:paraId="3C5497F9"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145706F3" w14:textId="77777777" w:rsidR="00446DDB" w:rsidRPr="005E5CCD" w:rsidRDefault="00446DDB">
            <w:pPr>
              <w:pStyle w:val="RepTableSmall"/>
              <w:keepNext/>
              <w:keepLines/>
              <w:spacing w:line="256" w:lineRule="auto"/>
              <w:rPr>
                <w:szCs w:val="16"/>
                <w:lang w:val="en-GB"/>
              </w:rPr>
            </w:pPr>
            <w:r w:rsidRPr="005E5CCD">
              <w:rPr>
                <w:szCs w:val="16"/>
                <w:lang w:val="en-GB"/>
              </w:rPr>
              <w:t>423 days</w:t>
            </w:r>
          </w:p>
        </w:tc>
      </w:tr>
      <w:tr w:rsidR="00446DDB" w:rsidRPr="005E5CCD" w14:paraId="1FEF5A87"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D1EB2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A8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D3B80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72C1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483B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EDF73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2F7B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5FA6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475045B"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78351250"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270C7F8D"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5FAB3" w14:textId="77777777" w:rsidR="00446DDB" w:rsidRPr="005E5CCD" w:rsidRDefault="00446DDB">
            <w:pPr>
              <w:spacing w:line="256" w:lineRule="auto"/>
              <w:rPr>
                <w:sz w:val="16"/>
                <w:szCs w:val="16"/>
                <w:lang w:val="en-GB"/>
              </w:rPr>
            </w:pPr>
          </w:p>
        </w:tc>
      </w:tr>
      <w:tr w:rsidR="00446DDB" w:rsidRPr="005E5CCD" w14:paraId="424C92F1"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3C70BB0B" w14:textId="77777777" w:rsidR="00446DDB" w:rsidRPr="001B64B9" w:rsidRDefault="00446DDB">
            <w:pPr>
              <w:pStyle w:val="RepTableSmall"/>
              <w:keepNext/>
              <w:keepLines/>
              <w:spacing w:line="256" w:lineRule="auto"/>
              <w:rPr>
                <w:szCs w:val="16"/>
                <w:lang w:val="pl-PL"/>
              </w:rPr>
            </w:pPr>
            <w:r w:rsidRPr="001B64B9">
              <w:rPr>
                <w:szCs w:val="16"/>
                <w:lang w:val="pl-PL"/>
              </w:rPr>
              <w:t>21SGS55-02/ Kujawsko-Pomorskie/ NEU Poland/2021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4BC47235" w14:textId="77777777" w:rsidR="00446DDB" w:rsidRPr="005E5CCD" w:rsidRDefault="00446DDB">
            <w:pPr>
              <w:pStyle w:val="RepTableSmall"/>
              <w:keepNext/>
              <w:keepLines/>
              <w:spacing w:line="256" w:lineRule="auto"/>
              <w:rPr>
                <w:szCs w:val="16"/>
                <w:lang w:val="en-GB"/>
              </w:rPr>
            </w:pPr>
            <w:r w:rsidRPr="005E5CCD">
              <w:rPr>
                <w:szCs w:val="16"/>
                <w:lang w:val="en-GB"/>
              </w:rPr>
              <w:t xml:space="preserve">Tomato/ </w:t>
            </w:r>
            <w:proofErr w:type="spellStart"/>
            <w:r w:rsidRPr="005E5CCD">
              <w:rPr>
                <w:szCs w:val="16"/>
                <w:lang w:val="en-GB"/>
              </w:rPr>
              <w:t>Docet</w:t>
            </w:r>
            <w:proofErr w:type="spellEnd"/>
          </w:p>
        </w:tc>
        <w:tc>
          <w:tcPr>
            <w:tcW w:w="388" w:type="pct"/>
            <w:vMerge w:val="restart"/>
            <w:tcBorders>
              <w:top w:val="single" w:sz="4" w:space="0" w:color="auto"/>
              <w:left w:val="single" w:sz="4" w:space="0" w:color="auto"/>
              <w:bottom w:val="single" w:sz="4" w:space="0" w:color="auto"/>
              <w:right w:val="single" w:sz="4" w:space="0" w:color="auto"/>
            </w:tcBorders>
            <w:hideMark/>
          </w:tcPr>
          <w:p w14:paraId="4A5E3398" w14:textId="77777777" w:rsidR="00446DDB" w:rsidRPr="005E5CCD" w:rsidRDefault="00446DDB">
            <w:pPr>
              <w:pStyle w:val="RepTableSmall"/>
              <w:keepNext/>
              <w:keepLines/>
              <w:spacing w:line="256" w:lineRule="auto"/>
              <w:rPr>
                <w:szCs w:val="16"/>
                <w:lang w:val="en-GB"/>
              </w:rPr>
            </w:pPr>
            <w:r w:rsidRPr="005E5CCD">
              <w:rPr>
                <w:szCs w:val="16"/>
                <w:lang w:val="en-GB"/>
              </w:rPr>
              <w:t>1) 27/05/2021</w:t>
            </w:r>
          </w:p>
          <w:p w14:paraId="1AEE2DFB"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N/A</w:t>
            </w:r>
          </w:p>
          <w:p w14:paraId="3E66AEE8"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22/08/2021</w:t>
            </w:r>
          </w:p>
        </w:tc>
        <w:tc>
          <w:tcPr>
            <w:tcW w:w="195" w:type="pct"/>
            <w:vMerge w:val="restart"/>
            <w:tcBorders>
              <w:top w:val="single" w:sz="4" w:space="0" w:color="auto"/>
              <w:left w:val="single" w:sz="4" w:space="0" w:color="auto"/>
              <w:bottom w:val="single" w:sz="4" w:space="0" w:color="auto"/>
              <w:right w:val="single" w:sz="4" w:space="0" w:color="auto"/>
            </w:tcBorders>
          </w:tcPr>
          <w:p w14:paraId="0450C104"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14.8</w:t>
            </w:r>
          </w:p>
          <w:p w14:paraId="29097BE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15.2</w:t>
            </w:r>
          </w:p>
          <w:p w14:paraId="6BE38218"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hideMark/>
          </w:tcPr>
          <w:p w14:paraId="1202B481"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591.8</w:t>
            </w:r>
          </w:p>
          <w:p w14:paraId="0CD36DFE"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608.2</w:t>
            </w:r>
          </w:p>
        </w:tc>
        <w:tc>
          <w:tcPr>
            <w:tcW w:w="146" w:type="pct"/>
            <w:vMerge w:val="restart"/>
            <w:tcBorders>
              <w:top w:val="single" w:sz="4" w:space="0" w:color="auto"/>
              <w:left w:val="single" w:sz="4" w:space="0" w:color="auto"/>
              <w:bottom w:val="single" w:sz="4" w:space="0" w:color="auto"/>
              <w:right w:val="single" w:sz="4" w:space="0" w:color="auto"/>
            </w:tcBorders>
            <w:hideMark/>
          </w:tcPr>
          <w:p w14:paraId="262F546F"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00C6F1C8"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09/08/2021</w:t>
            </w:r>
          </w:p>
          <w:p w14:paraId="6B3635C2"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19/09/2021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9B944D9" w14:textId="77777777" w:rsidR="00446DDB" w:rsidRPr="005E5CCD" w:rsidRDefault="00446DDB">
            <w:pPr>
              <w:pStyle w:val="RepTableSmall"/>
              <w:keepNext/>
              <w:keepLines/>
              <w:spacing w:line="256" w:lineRule="auto"/>
              <w:rPr>
                <w:szCs w:val="16"/>
                <w:lang w:val="en-GB"/>
              </w:rPr>
            </w:pPr>
            <w:r w:rsidRPr="005E5CCD">
              <w:rPr>
                <w:szCs w:val="16"/>
                <w:lang w:val="en-GB"/>
              </w:rPr>
              <w:t>BBCH 81</w:t>
            </w:r>
          </w:p>
          <w:p w14:paraId="7392F11A" w14:textId="77777777" w:rsidR="00446DDB" w:rsidRPr="005E5CCD" w:rsidRDefault="00446DDB">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67385C18" w14:textId="77777777" w:rsidR="00446DDB" w:rsidRPr="005E5CCD" w:rsidRDefault="00446DDB">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7831E30D"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CE05DDD"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367DAFBE" w14:textId="77777777" w:rsidR="00446DDB" w:rsidRPr="005E5CCD" w:rsidRDefault="00446DDB">
            <w:pPr>
              <w:pStyle w:val="RepTableSmall"/>
              <w:keepNext/>
              <w:keepLines/>
              <w:spacing w:line="256" w:lineRule="auto"/>
              <w:rPr>
                <w:szCs w:val="16"/>
                <w:lang w:val="en-GB"/>
              </w:rPr>
            </w:pPr>
            <w:r w:rsidRPr="005E5CCD">
              <w:t>Final Report 21/FSL/09/6PL2</w:t>
            </w:r>
          </w:p>
          <w:p w14:paraId="0ECBD84E"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3D35D85E" w14:textId="77777777" w:rsidR="00446DDB" w:rsidRPr="005E5CCD" w:rsidRDefault="00446DDB">
            <w:pPr>
              <w:pStyle w:val="RepTable"/>
              <w:spacing w:line="256" w:lineRule="auto"/>
              <w:rPr>
                <w:noProof w:val="0"/>
                <w:sz w:val="16"/>
                <w:szCs w:val="20"/>
                <w:lang w:val="en-US"/>
              </w:rPr>
            </w:pPr>
            <w:r w:rsidRPr="005E5CCD">
              <w:rPr>
                <w:noProof w:val="0"/>
                <w:sz w:val="16"/>
                <w:szCs w:val="20"/>
                <w:lang w:val="en-US"/>
              </w:rPr>
              <w:t xml:space="preserve">21SGS55 </w:t>
            </w:r>
          </w:p>
          <w:p w14:paraId="55BA522F" w14:textId="77777777" w:rsidR="00446DDB" w:rsidRPr="005E5CCD" w:rsidRDefault="00446DDB">
            <w:pPr>
              <w:pStyle w:val="RepTable"/>
              <w:spacing w:line="256" w:lineRule="auto"/>
              <w:rPr>
                <w:rFonts w:eastAsia="Calibri"/>
                <w:b/>
                <w:bCs/>
                <w:sz w:val="18"/>
                <w:szCs w:val="18"/>
                <w:lang w:eastAsia="en-US"/>
              </w:rPr>
            </w:pPr>
            <w:r w:rsidRPr="005E5CCD">
              <w:rPr>
                <w:b/>
                <w:bCs/>
                <w:sz w:val="18"/>
                <w:szCs w:val="18"/>
              </w:rPr>
              <w:t>Esfenvalerate:</w:t>
            </w:r>
          </w:p>
          <w:p w14:paraId="67EFAC37" w14:textId="77777777" w:rsidR="00446DDB" w:rsidRPr="005E5CCD" w:rsidRDefault="00446DDB">
            <w:pPr>
              <w:pStyle w:val="RepTable"/>
              <w:spacing w:line="256" w:lineRule="auto"/>
              <w:rPr>
                <w:sz w:val="18"/>
                <w:szCs w:val="18"/>
              </w:rPr>
            </w:pPr>
            <w:r w:rsidRPr="005E5CCD">
              <w:rPr>
                <w:sz w:val="18"/>
                <w:szCs w:val="18"/>
              </w:rPr>
              <w:t>LOQ = 0.01 mg/kg</w:t>
            </w:r>
          </w:p>
          <w:p w14:paraId="70AE9D55" w14:textId="77777777" w:rsidR="00446DDB" w:rsidRPr="005E5CCD" w:rsidRDefault="00446DDB">
            <w:pPr>
              <w:pStyle w:val="RepTable"/>
              <w:spacing w:line="256" w:lineRule="auto"/>
              <w:rPr>
                <w:sz w:val="18"/>
                <w:szCs w:val="18"/>
              </w:rPr>
            </w:pPr>
            <w:r w:rsidRPr="005E5CCD">
              <w:rPr>
                <w:sz w:val="18"/>
                <w:szCs w:val="18"/>
              </w:rPr>
              <w:t>LOD = 0.002 mg/kg</w:t>
            </w:r>
          </w:p>
          <w:p w14:paraId="75D6C089"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4AA52EF2" w14:textId="77777777" w:rsidR="00446DDB" w:rsidRPr="005E5CCD" w:rsidRDefault="00446DDB">
            <w:pPr>
              <w:pStyle w:val="RepTableSmall"/>
              <w:keepNext/>
              <w:keepLines/>
              <w:spacing w:line="256" w:lineRule="auto"/>
              <w:rPr>
                <w:szCs w:val="16"/>
                <w:lang w:val="en-GB"/>
              </w:rPr>
            </w:pPr>
            <w:r w:rsidRPr="005E5CCD">
              <w:rPr>
                <w:szCs w:val="16"/>
                <w:lang w:val="en-GB"/>
              </w:rPr>
              <w:t>DALA 0: 460 days</w:t>
            </w:r>
          </w:p>
          <w:p w14:paraId="3E06D866" w14:textId="77777777" w:rsidR="00446DDB" w:rsidRPr="005E5CCD" w:rsidRDefault="00446DDB">
            <w:pPr>
              <w:pStyle w:val="RepTableSmall"/>
              <w:keepNext/>
              <w:keepLines/>
              <w:spacing w:line="256" w:lineRule="auto"/>
              <w:rPr>
                <w:szCs w:val="16"/>
                <w:lang w:val="en-GB"/>
              </w:rPr>
            </w:pPr>
            <w:r w:rsidRPr="005E5CCD">
              <w:rPr>
                <w:szCs w:val="16"/>
                <w:lang w:val="en-GB"/>
              </w:rPr>
              <w:t>DALA 1: 459 days</w:t>
            </w:r>
          </w:p>
          <w:p w14:paraId="27A89CC5" w14:textId="77777777" w:rsidR="00446DDB" w:rsidRPr="005E5CCD" w:rsidRDefault="00446DDB">
            <w:pPr>
              <w:pStyle w:val="RepTableSmall"/>
              <w:keepNext/>
              <w:keepLines/>
              <w:spacing w:line="256" w:lineRule="auto"/>
              <w:rPr>
                <w:szCs w:val="16"/>
                <w:lang w:val="en-GB"/>
              </w:rPr>
            </w:pPr>
            <w:r w:rsidRPr="005E5CCD">
              <w:rPr>
                <w:szCs w:val="16"/>
                <w:lang w:val="en-GB"/>
              </w:rPr>
              <w:t>DALA 3: 457 days</w:t>
            </w:r>
          </w:p>
          <w:p w14:paraId="0A92F1A2" w14:textId="77777777" w:rsidR="00446DDB" w:rsidRPr="005E5CCD" w:rsidRDefault="00446DDB">
            <w:pPr>
              <w:pStyle w:val="RepTableSmall"/>
              <w:keepNext/>
              <w:keepLines/>
              <w:spacing w:line="256" w:lineRule="auto"/>
            </w:pPr>
          </w:p>
        </w:tc>
      </w:tr>
      <w:tr w:rsidR="00446DDB" w:rsidRPr="005E5CCD" w14:paraId="57AAB5FD"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DFF2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1EEE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60FA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23FC7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9704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74D76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7FD6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05B37"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5F812E3"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48F97A5D"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25D80AD8"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4B7C3" w14:textId="77777777" w:rsidR="00446DDB" w:rsidRPr="005E5CCD" w:rsidRDefault="00446DDB">
            <w:pPr>
              <w:spacing w:line="256" w:lineRule="auto"/>
              <w:rPr>
                <w:sz w:val="16"/>
                <w:szCs w:val="20"/>
              </w:rPr>
            </w:pPr>
          </w:p>
        </w:tc>
      </w:tr>
      <w:tr w:rsidR="00446DDB" w:rsidRPr="005E5CCD" w14:paraId="629C4F4E"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4986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26A98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42E6F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A3E88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D39F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6BE2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8F7B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450253"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276FCE1"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29CFE53C"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2799E9B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7134D" w14:textId="77777777" w:rsidR="00446DDB" w:rsidRPr="005E5CCD" w:rsidRDefault="00446DDB">
            <w:pPr>
              <w:spacing w:line="256" w:lineRule="auto"/>
              <w:rPr>
                <w:sz w:val="16"/>
                <w:szCs w:val="20"/>
              </w:rPr>
            </w:pPr>
          </w:p>
        </w:tc>
      </w:tr>
      <w:tr w:rsidR="00446DDB" w:rsidRPr="005E5CCD" w14:paraId="339F8847"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77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7ABA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FFFDD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B98CA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55A5F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C5FD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507D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B2D1B"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B4E48D7" w14:textId="77777777" w:rsidR="00446DDB" w:rsidRPr="005E5CCD" w:rsidRDefault="00446DDB">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754D2663"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BC68C57"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02C07D" w14:textId="77777777" w:rsidR="00446DDB" w:rsidRPr="005E5CCD" w:rsidRDefault="00446DDB">
            <w:pPr>
              <w:spacing w:line="256" w:lineRule="auto"/>
              <w:rPr>
                <w:sz w:val="16"/>
                <w:szCs w:val="20"/>
              </w:rPr>
            </w:pPr>
          </w:p>
        </w:tc>
      </w:tr>
      <w:tr w:rsidR="00446DDB" w:rsidRPr="005E5CCD" w14:paraId="4D2489DD"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BD1D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E6BA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53FE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2923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0DC8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984A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3EC7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26DB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788B877"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731967AC"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30AB2566"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693E5" w14:textId="77777777" w:rsidR="00446DDB" w:rsidRPr="005E5CCD" w:rsidRDefault="00446DDB">
            <w:pPr>
              <w:spacing w:line="256" w:lineRule="auto"/>
              <w:rPr>
                <w:sz w:val="16"/>
                <w:szCs w:val="20"/>
              </w:rPr>
            </w:pPr>
          </w:p>
        </w:tc>
      </w:tr>
    </w:tbl>
    <w:p w14:paraId="0DC9BCAE" w14:textId="77777777" w:rsidR="00446DDB" w:rsidRPr="005E5CCD" w:rsidRDefault="00446DDB" w:rsidP="00446DDB">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0F580713" w14:textId="77777777" w:rsidR="00446DDB" w:rsidRPr="005E5CCD" w:rsidRDefault="00446DDB" w:rsidP="00446DDB">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3F142FA8" w14:textId="77777777" w:rsidR="00446DDB" w:rsidRPr="005E5CCD" w:rsidRDefault="00446DDB" w:rsidP="00446DDB">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04750C03" w14:textId="77777777" w:rsidR="00446DDB" w:rsidRPr="005E5CCD" w:rsidRDefault="00446DDB" w:rsidP="00446DDB">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195A899D" w14:textId="77777777" w:rsidR="00446DDB" w:rsidRPr="005E5CCD" w:rsidRDefault="00446DDB" w:rsidP="00446DDB">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3D834BF8" w14:textId="77777777" w:rsidR="008B413D" w:rsidRDefault="008B413D" w:rsidP="0091035D">
      <w:pPr>
        <w:pStyle w:val="RepStandard"/>
      </w:pPr>
    </w:p>
    <w:p w14:paraId="1787EC2D" w14:textId="77777777" w:rsidR="008B413D" w:rsidRDefault="008B413D" w:rsidP="0091035D">
      <w:pPr>
        <w:pStyle w:val="RepStandard"/>
        <w:sectPr w:rsidR="008B413D" w:rsidSect="0098091E">
          <w:pgSz w:w="11906" w:h="16838"/>
          <w:pgMar w:top="1417" w:right="1134" w:bottom="1134" w:left="1417" w:header="709" w:footer="142" w:gutter="0"/>
          <w:pgNumType w:chapSep="period"/>
          <w:cols w:space="720"/>
        </w:sectPr>
      </w:pPr>
    </w:p>
    <w:p w14:paraId="2A7B837E" w14:textId="51649257" w:rsidR="00446DDB" w:rsidRDefault="00446DDB" w:rsidP="00446DDB">
      <w:pPr>
        <w:pStyle w:val="RepAppendix5"/>
        <w:numPr>
          <w:ilvl w:val="4"/>
          <w:numId w:val="19"/>
        </w:numPr>
      </w:pPr>
      <w:r w:rsidRPr="005E5CCD">
        <w:lastRenderedPageBreak/>
        <w:t>Study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35"/>
        <w:gridCol w:w="7310"/>
      </w:tblGrid>
      <w:tr w:rsidR="006F6A3C" w:rsidRPr="00176E72" w14:paraId="13CDEF07" w14:textId="77777777" w:rsidTr="00F64678">
        <w:tc>
          <w:tcPr>
            <w:tcW w:w="2263" w:type="dxa"/>
            <w:shd w:val="clear" w:color="auto" w:fill="D9D9D9"/>
          </w:tcPr>
          <w:p w14:paraId="5526E6CB" w14:textId="77777777" w:rsidR="006F6A3C" w:rsidRPr="00AE78CD" w:rsidRDefault="006F6A3C" w:rsidP="00F64678">
            <w:pPr>
              <w:widowControl w:val="0"/>
              <w:jc w:val="both"/>
              <w:rPr>
                <w:rFonts w:eastAsia="Batang"/>
                <w:lang w:val="en-GB"/>
              </w:rPr>
            </w:pPr>
            <w:bookmarkStart w:id="926" w:name="_Hlk174382696"/>
            <w:r w:rsidRPr="00AE78CD">
              <w:rPr>
                <w:lang w:val="en-GB"/>
              </w:rPr>
              <w:t xml:space="preserve">Comments of </w:t>
            </w:r>
            <w:proofErr w:type="spellStart"/>
            <w:r w:rsidRPr="00AE78CD">
              <w:rPr>
                <w:lang w:val="en-GB"/>
              </w:rPr>
              <w:t>zRMS</w:t>
            </w:r>
            <w:proofErr w:type="spellEnd"/>
            <w:r w:rsidRPr="00AE78CD">
              <w:rPr>
                <w:lang w:val="en-GB"/>
              </w:rPr>
              <w:t>:</w:t>
            </w:r>
          </w:p>
        </w:tc>
        <w:tc>
          <w:tcPr>
            <w:tcW w:w="7082" w:type="dxa"/>
            <w:shd w:val="clear" w:color="auto" w:fill="D9D9D9"/>
          </w:tcPr>
          <w:p w14:paraId="23D9553C" w14:textId="77777777" w:rsidR="006A595E" w:rsidRPr="00AE78CD" w:rsidRDefault="006A595E" w:rsidP="00F64678">
            <w:pPr>
              <w:widowControl w:val="0"/>
              <w:jc w:val="both"/>
              <w:rPr>
                <w:lang w:val="en-GB"/>
              </w:rPr>
            </w:pPr>
            <w:r w:rsidRPr="00AE78CD">
              <w:rPr>
                <w:lang w:val="en-GB"/>
              </w:rPr>
              <w:t>The study cannot be accepted for analytical reasons (the field and analytical phase reported separately but consistently).</w:t>
            </w:r>
          </w:p>
          <w:p w14:paraId="13024ED8" w14:textId="63A79378" w:rsidR="00A57F6D" w:rsidRPr="00AE78CD" w:rsidRDefault="006A595E" w:rsidP="00F64678">
            <w:pPr>
              <w:widowControl w:val="0"/>
              <w:jc w:val="both"/>
              <w:rPr>
                <w:b/>
                <w:bCs/>
                <w:lang w:val="en-GB"/>
              </w:rPr>
            </w:pPr>
            <w:r w:rsidRPr="00AE78CD">
              <w:rPr>
                <w:b/>
                <w:bCs/>
                <w:lang w:val="en-GB"/>
              </w:rPr>
              <w:t>It is important to note that the SANTE/2020/12830, Rev. 1 guidance document generally requires at least two fortification levels for full method validation and a minimum of five replicates to ensure accuracy and precision. If the method has been fully validated in the tomato previously, and now only routine analyses are being performed, it is possible to limit the number of fortification levels to one (especially at the LOQ level) and number of replicates to 3 when results are evaluated for consistency with linearity and specificity using two mass transitions. Nevertheless, this should be clearly justified and aligned with both the regulatory requirements and the laboratory's Standard Operating Procedures (SOPs). Unfortunately, this is not the case here, as the method was not validated in tomato which is required due to the limited validation data set.</w:t>
            </w:r>
          </w:p>
          <w:p w14:paraId="29A2EFD6" w14:textId="77777777" w:rsidR="006A595E" w:rsidRPr="00AE78CD" w:rsidRDefault="006A595E" w:rsidP="00F64678">
            <w:pPr>
              <w:widowControl w:val="0"/>
              <w:jc w:val="both"/>
              <w:rPr>
                <w:lang w:val="en-GB"/>
              </w:rPr>
            </w:pPr>
          </w:p>
          <w:p w14:paraId="490F1D59" w14:textId="12DFAAAA" w:rsidR="006A2ABC" w:rsidRPr="00AE78CD" w:rsidRDefault="006A2ABC" w:rsidP="00F64678">
            <w:pPr>
              <w:widowControl w:val="0"/>
              <w:jc w:val="both"/>
              <w:rPr>
                <w:lang w:val="en-GB"/>
              </w:rPr>
            </w:pPr>
            <w:r w:rsidRPr="00AE78CD">
              <w:rPr>
                <w:lang w:val="en-GB"/>
              </w:rPr>
              <w:t>2</w:t>
            </w:r>
            <w:r w:rsidR="00A57F6D" w:rsidRPr="00AE78CD">
              <w:rPr>
                <w:lang w:val="en-GB"/>
              </w:rPr>
              <w:t xml:space="preserve"> harvest and </w:t>
            </w:r>
            <w:r w:rsidRPr="00AE78CD">
              <w:rPr>
                <w:lang w:val="en-GB"/>
              </w:rPr>
              <w:t>2</w:t>
            </w:r>
            <w:r w:rsidR="00A57F6D" w:rsidRPr="00AE78CD">
              <w:rPr>
                <w:lang w:val="en-GB"/>
              </w:rPr>
              <w:t xml:space="preserve"> decline trial in tomatoes (</w:t>
            </w:r>
            <w:r w:rsidRPr="00AE78CD">
              <w:rPr>
                <w:lang w:val="en-GB"/>
              </w:rPr>
              <w:t>CPRHU21-283-065IR,</w:t>
            </w:r>
            <w:r w:rsidR="00A57F6D" w:rsidRPr="00AE78CD">
              <w:rPr>
                <w:lang w:val="en-GB"/>
              </w:rPr>
              <w:t xml:space="preserve"> </w:t>
            </w:r>
            <w:r w:rsidRPr="00AE78CD">
              <w:rPr>
                <w:lang w:val="en-GB"/>
              </w:rPr>
              <w:t>CPRHU21-284-065IR</w:t>
            </w:r>
            <w:r w:rsidR="00A57F6D" w:rsidRPr="00AE78CD">
              <w:rPr>
                <w:lang w:val="en-GB"/>
              </w:rPr>
              <w:t xml:space="preserve">, </w:t>
            </w:r>
            <w:r w:rsidRPr="00AE78CD">
              <w:rPr>
                <w:lang w:val="en-GB"/>
              </w:rPr>
              <w:t xml:space="preserve">and CPRHU21-285-065IR, CPRHU21-286-065IR </w:t>
            </w:r>
            <w:r w:rsidR="00A57F6D" w:rsidRPr="00AE78CD">
              <w:rPr>
                <w:lang w:val="en-GB"/>
              </w:rPr>
              <w:t xml:space="preserve">respectively) were established in </w:t>
            </w:r>
            <w:r w:rsidRPr="00AE78CD">
              <w:rPr>
                <w:lang w:val="en-GB"/>
              </w:rPr>
              <w:t>Hungary.</w:t>
            </w:r>
          </w:p>
          <w:p w14:paraId="1FD349FA" w14:textId="33DFA964" w:rsidR="006A2ABC" w:rsidRPr="00AE78CD" w:rsidRDefault="006A2ABC" w:rsidP="00F64678">
            <w:pPr>
              <w:widowControl w:val="0"/>
              <w:jc w:val="both"/>
              <w:rPr>
                <w:lang w:val="en-GB"/>
              </w:rPr>
            </w:pPr>
            <w:r w:rsidRPr="00AE78CD">
              <w:rPr>
                <w:lang w:val="en-GB"/>
              </w:rPr>
              <w:t>Two applications (first at 10 days before application 2</w:t>
            </w:r>
            <w:r w:rsidR="00FC7D69" w:rsidRPr="00AE78CD">
              <w:rPr>
                <w:lang w:val="en-GB"/>
              </w:rPr>
              <w:t xml:space="preserve"> (BBCH 83)</w:t>
            </w:r>
            <w:r w:rsidRPr="00AE78CD">
              <w:rPr>
                <w:lang w:val="en-GB"/>
              </w:rPr>
              <w:t xml:space="preserve">, second at 3 days before harvest, at BBCH 85) of the formulated product </w:t>
            </w:r>
            <w:proofErr w:type="spellStart"/>
            <w:r w:rsidRPr="00AE78CD">
              <w:rPr>
                <w:lang w:val="en-GB"/>
              </w:rPr>
              <w:t>Esfenvalerate</w:t>
            </w:r>
            <w:proofErr w:type="spellEnd"/>
            <w:r w:rsidRPr="00AE78CD">
              <w:rPr>
                <w:lang w:val="en-GB"/>
              </w:rPr>
              <w:t xml:space="preserve"> 5% EW were applied at a rate of 0.3 L formulated product/ha (15 g active ingredient of </w:t>
            </w:r>
            <w:proofErr w:type="spellStart"/>
            <w:r w:rsidRPr="00AE78CD">
              <w:rPr>
                <w:lang w:val="en-GB"/>
              </w:rPr>
              <w:t>esfenvalerate</w:t>
            </w:r>
            <w:proofErr w:type="spellEnd"/>
            <w:r w:rsidRPr="00AE78CD">
              <w:rPr>
                <w:lang w:val="en-GB"/>
              </w:rPr>
              <w:t xml:space="preserve"> /ha) onto the crop, under open field condition.</w:t>
            </w:r>
          </w:p>
          <w:p w14:paraId="74ACB63F" w14:textId="067749D6" w:rsidR="00AA351C" w:rsidRPr="00AE78CD" w:rsidRDefault="00AA351C" w:rsidP="00F64678">
            <w:pPr>
              <w:widowControl w:val="0"/>
              <w:jc w:val="both"/>
              <w:rPr>
                <w:lang w:val="en-GB"/>
              </w:rPr>
            </w:pPr>
            <w:r w:rsidRPr="00AE78CD">
              <w:rPr>
                <w:lang w:val="en-GB"/>
              </w:rPr>
              <w:t>Application details for CPRHU21-283-065IR, CPRHU21-284-065IR, respectively:</w:t>
            </w:r>
          </w:p>
          <w:p w14:paraId="111897D5" w14:textId="77777777" w:rsidR="00F64678" w:rsidRPr="00AE78CD" w:rsidRDefault="00F64678" w:rsidP="00F64678">
            <w:pPr>
              <w:widowControl w:val="0"/>
              <w:jc w:val="both"/>
              <w:rPr>
                <w:lang w:val="en-GB"/>
              </w:rPr>
            </w:pPr>
          </w:p>
          <w:p w14:paraId="132CC27C" w14:textId="14D08695" w:rsidR="00AA351C" w:rsidRPr="00AE78CD" w:rsidRDefault="00AA351C" w:rsidP="00F64678">
            <w:pPr>
              <w:widowControl w:val="0"/>
              <w:jc w:val="both"/>
              <w:rPr>
                <w:lang w:val="en-GB"/>
              </w:rPr>
            </w:pPr>
            <w:r w:rsidRPr="00AE78CD">
              <w:rPr>
                <w:noProof/>
              </w:rPr>
              <w:drawing>
                <wp:inline distT="0" distB="0" distL="0" distR="0" wp14:anchorId="4F91BC40" wp14:editId="4315CE4B">
                  <wp:extent cx="3319949" cy="783050"/>
                  <wp:effectExtent l="0" t="0" r="0" b="0"/>
                  <wp:docPr id="3908211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21164" name=""/>
                          <pic:cNvPicPr/>
                        </pic:nvPicPr>
                        <pic:blipFill>
                          <a:blip r:embed="rId76">
                            <a:extLst>
                              <a:ext uri="{BEBA8EAE-BF5A-486C-A8C5-ECC9F3942E4B}">
                                <a14:imgProps xmlns:a14="http://schemas.microsoft.com/office/drawing/2010/main">
                                  <a14:imgLayer r:embed="rId77">
                                    <a14:imgEffect>
                                      <a14:brightnessContrast bright="-15000"/>
                                    </a14:imgEffect>
                                  </a14:imgLayer>
                                </a14:imgProps>
                              </a:ext>
                            </a:extLst>
                          </a:blip>
                          <a:stretch>
                            <a:fillRect/>
                          </a:stretch>
                        </pic:blipFill>
                        <pic:spPr>
                          <a:xfrm>
                            <a:off x="0" y="0"/>
                            <a:ext cx="3370506" cy="794975"/>
                          </a:xfrm>
                          <a:prstGeom prst="rect">
                            <a:avLst/>
                          </a:prstGeom>
                        </pic:spPr>
                      </pic:pic>
                    </a:graphicData>
                  </a:graphic>
                </wp:inline>
              </w:drawing>
            </w:r>
            <w:r w:rsidR="00403941" w:rsidRPr="00AE78CD">
              <w:rPr>
                <w:noProof/>
              </w:rPr>
              <w:t xml:space="preserve"> </w:t>
            </w:r>
            <w:r w:rsidR="00403941" w:rsidRPr="00AE78CD">
              <w:rPr>
                <w:noProof/>
              </w:rPr>
              <w:drawing>
                <wp:inline distT="0" distB="0" distL="0" distR="0" wp14:anchorId="47BCB5CB" wp14:editId="7D30E214">
                  <wp:extent cx="1261523" cy="757790"/>
                  <wp:effectExtent l="0" t="0" r="0" b="4445"/>
                  <wp:docPr id="12396265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26525" name=""/>
                          <pic:cNvPicPr/>
                        </pic:nvPicPr>
                        <pic:blipFill>
                          <a:blip r:embed="rId78">
                            <a:extLst>
                              <a:ext uri="{BEBA8EAE-BF5A-486C-A8C5-ECC9F3942E4B}">
                                <a14:imgProps xmlns:a14="http://schemas.microsoft.com/office/drawing/2010/main">
                                  <a14:imgLayer r:embed="rId79">
                                    <a14:imgEffect>
                                      <a14:brightnessContrast bright="-15000"/>
                                    </a14:imgEffect>
                                  </a14:imgLayer>
                                </a14:imgProps>
                              </a:ext>
                            </a:extLst>
                          </a:blip>
                          <a:stretch>
                            <a:fillRect/>
                          </a:stretch>
                        </pic:blipFill>
                        <pic:spPr>
                          <a:xfrm>
                            <a:off x="0" y="0"/>
                            <a:ext cx="1281879" cy="770018"/>
                          </a:xfrm>
                          <a:prstGeom prst="rect">
                            <a:avLst/>
                          </a:prstGeom>
                        </pic:spPr>
                      </pic:pic>
                    </a:graphicData>
                  </a:graphic>
                </wp:inline>
              </w:drawing>
            </w:r>
          </w:p>
          <w:p w14:paraId="26460F3D" w14:textId="60BE1970" w:rsidR="00AA351C" w:rsidRPr="00AE78CD" w:rsidRDefault="00AA351C" w:rsidP="00F64678">
            <w:pPr>
              <w:widowControl w:val="0"/>
              <w:jc w:val="both"/>
              <w:rPr>
                <w:lang w:val="en-GB"/>
              </w:rPr>
            </w:pPr>
            <w:r w:rsidRPr="00AE78CD">
              <w:rPr>
                <w:noProof/>
              </w:rPr>
              <w:drawing>
                <wp:inline distT="0" distB="0" distL="0" distR="0" wp14:anchorId="71DF6989" wp14:editId="220B072B">
                  <wp:extent cx="3293751" cy="631492"/>
                  <wp:effectExtent l="0" t="0" r="1905" b="0"/>
                  <wp:docPr id="14308473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847319" name=""/>
                          <pic:cNvPicPr/>
                        </pic:nvPicPr>
                        <pic:blipFill>
                          <a:blip r:embed="rId80">
                            <a:extLst>
                              <a:ext uri="{BEBA8EAE-BF5A-486C-A8C5-ECC9F3942E4B}">
                                <a14:imgProps xmlns:a14="http://schemas.microsoft.com/office/drawing/2010/main">
                                  <a14:imgLayer r:embed="rId81">
                                    <a14:imgEffect>
                                      <a14:brightnessContrast bright="-15000"/>
                                    </a14:imgEffect>
                                  </a14:imgLayer>
                                </a14:imgProps>
                              </a:ext>
                            </a:extLst>
                          </a:blip>
                          <a:stretch>
                            <a:fillRect/>
                          </a:stretch>
                        </pic:blipFill>
                        <pic:spPr>
                          <a:xfrm>
                            <a:off x="0" y="0"/>
                            <a:ext cx="3390984" cy="650134"/>
                          </a:xfrm>
                          <a:prstGeom prst="rect">
                            <a:avLst/>
                          </a:prstGeom>
                        </pic:spPr>
                      </pic:pic>
                    </a:graphicData>
                  </a:graphic>
                </wp:inline>
              </w:drawing>
            </w:r>
            <w:r w:rsidR="00403941" w:rsidRPr="00AE78CD">
              <w:rPr>
                <w:noProof/>
              </w:rPr>
              <w:t xml:space="preserve"> </w:t>
            </w:r>
            <w:r w:rsidR="00403941" w:rsidRPr="00AE78CD">
              <w:rPr>
                <w:noProof/>
              </w:rPr>
              <w:drawing>
                <wp:inline distT="0" distB="0" distL="0" distR="0" wp14:anchorId="35257D3D" wp14:editId="78225B99">
                  <wp:extent cx="1255499" cy="591076"/>
                  <wp:effectExtent l="0" t="0" r="1905" b="0"/>
                  <wp:docPr id="9798280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28060" name=""/>
                          <pic:cNvPicPr/>
                        </pic:nvPicPr>
                        <pic:blipFill>
                          <a:blip r:embed="rId82">
                            <a:extLst>
                              <a:ext uri="{BEBA8EAE-BF5A-486C-A8C5-ECC9F3942E4B}">
                                <a14:imgProps xmlns:a14="http://schemas.microsoft.com/office/drawing/2010/main">
                                  <a14:imgLayer r:embed="rId83">
                                    <a14:imgEffect>
                                      <a14:brightnessContrast bright="-15000"/>
                                    </a14:imgEffect>
                                  </a14:imgLayer>
                                </a14:imgProps>
                              </a:ext>
                            </a:extLst>
                          </a:blip>
                          <a:stretch>
                            <a:fillRect/>
                          </a:stretch>
                        </pic:blipFill>
                        <pic:spPr>
                          <a:xfrm>
                            <a:off x="0" y="0"/>
                            <a:ext cx="1279527" cy="602388"/>
                          </a:xfrm>
                          <a:prstGeom prst="rect">
                            <a:avLst/>
                          </a:prstGeom>
                        </pic:spPr>
                      </pic:pic>
                    </a:graphicData>
                  </a:graphic>
                </wp:inline>
              </w:drawing>
            </w:r>
          </w:p>
          <w:p w14:paraId="57BCDD39" w14:textId="77777777" w:rsidR="00FC7D69" w:rsidRPr="00AE78CD" w:rsidRDefault="00FC7D69" w:rsidP="00F64678">
            <w:pPr>
              <w:widowControl w:val="0"/>
              <w:jc w:val="both"/>
              <w:rPr>
                <w:lang w:val="en-GB"/>
              </w:rPr>
            </w:pPr>
          </w:p>
          <w:p w14:paraId="71CE7D60" w14:textId="77AD8B10" w:rsidR="00AA351C" w:rsidRPr="00AE78CD" w:rsidRDefault="00AA351C" w:rsidP="00F64678">
            <w:pPr>
              <w:widowControl w:val="0"/>
              <w:jc w:val="both"/>
              <w:rPr>
                <w:lang w:val="en-GB"/>
              </w:rPr>
            </w:pPr>
            <w:r w:rsidRPr="00AE78CD">
              <w:rPr>
                <w:lang w:val="en-GB"/>
              </w:rPr>
              <w:t>Application details for CPRHU21-285-065IR, CPRHU21-286-065IR, respectively</w:t>
            </w:r>
          </w:p>
          <w:p w14:paraId="5A3B4EB7" w14:textId="77777777" w:rsidR="00F64678" w:rsidRPr="00AE78CD" w:rsidRDefault="00F64678" w:rsidP="00F64678">
            <w:pPr>
              <w:widowControl w:val="0"/>
              <w:jc w:val="both"/>
              <w:rPr>
                <w:lang w:val="en-GB"/>
              </w:rPr>
            </w:pPr>
          </w:p>
          <w:p w14:paraId="7DC1D1F4" w14:textId="50D42E9B" w:rsidR="00AA351C" w:rsidRPr="00AE78CD" w:rsidRDefault="00403941" w:rsidP="00F64678">
            <w:pPr>
              <w:widowControl w:val="0"/>
              <w:jc w:val="both"/>
              <w:rPr>
                <w:lang w:val="en-GB"/>
              </w:rPr>
            </w:pPr>
            <w:r w:rsidRPr="00AE78CD">
              <w:rPr>
                <w:noProof/>
              </w:rPr>
              <w:drawing>
                <wp:inline distT="0" distB="0" distL="0" distR="0" wp14:anchorId="3C40140C" wp14:editId="4D398947">
                  <wp:extent cx="3319780" cy="781931"/>
                  <wp:effectExtent l="0" t="0" r="0" b="0"/>
                  <wp:docPr id="4788993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99395" name=""/>
                          <pic:cNvPicPr/>
                        </pic:nvPicPr>
                        <pic:blipFill>
                          <a:blip r:embed="rId84">
                            <a:extLst>
                              <a:ext uri="{BEBA8EAE-BF5A-486C-A8C5-ECC9F3942E4B}">
                                <a14:imgProps xmlns:a14="http://schemas.microsoft.com/office/drawing/2010/main">
                                  <a14:imgLayer r:embed="rId85">
                                    <a14:imgEffect>
                                      <a14:brightnessContrast bright="-15000"/>
                                    </a14:imgEffect>
                                  </a14:imgLayer>
                                </a14:imgProps>
                              </a:ext>
                            </a:extLst>
                          </a:blip>
                          <a:stretch>
                            <a:fillRect/>
                          </a:stretch>
                        </pic:blipFill>
                        <pic:spPr>
                          <a:xfrm>
                            <a:off x="0" y="0"/>
                            <a:ext cx="3342607" cy="787308"/>
                          </a:xfrm>
                          <a:prstGeom prst="rect">
                            <a:avLst/>
                          </a:prstGeom>
                        </pic:spPr>
                      </pic:pic>
                    </a:graphicData>
                  </a:graphic>
                </wp:inline>
              </w:drawing>
            </w:r>
            <w:r w:rsidR="008F348C" w:rsidRPr="00AE78CD">
              <w:rPr>
                <w:noProof/>
              </w:rPr>
              <w:t xml:space="preserve"> </w:t>
            </w:r>
            <w:r w:rsidR="008F348C" w:rsidRPr="00AE78CD">
              <w:rPr>
                <w:noProof/>
              </w:rPr>
              <w:drawing>
                <wp:inline distT="0" distB="0" distL="0" distR="0" wp14:anchorId="06BDFFE7" wp14:editId="79C468F9">
                  <wp:extent cx="1268035" cy="747703"/>
                  <wp:effectExtent l="0" t="0" r="8890" b="0"/>
                  <wp:docPr id="20682133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213390" name=""/>
                          <pic:cNvPicPr/>
                        </pic:nvPicPr>
                        <pic:blipFill>
                          <a:blip r:embed="rId86">
                            <a:extLst>
                              <a:ext uri="{BEBA8EAE-BF5A-486C-A8C5-ECC9F3942E4B}">
                                <a14:imgProps xmlns:a14="http://schemas.microsoft.com/office/drawing/2010/main">
                                  <a14:imgLayer r:embed="rId87">
                                    <a14:imgEffect>
                                      <a14:brightnessContrast bright="-15000"/>
                                    </a14:imgEffect>
                                  </a14:imgLayer>
                                </a14:imgProps>
                              </a:ext>
                            </a:extLst>
                          </a:blip>
                          <a:stretch>
                            <a:fillRect/>
                          </a:stretch>
                        </pic:blipFill>
                        <pic:spPr>
                          <a:xfrm>
                            <a:off x="0" y="0"/>
                            <a:ext cx="1283755" cy="756972"/>
                          </a:xfrm>
                          <a:prstGeom prst="rect">
                            <a:avLst/>
                          </a:prstGeom>
                        </pic:spPr>
                      </pic:pic>
                    </a:graphicData>
                  </a:graphic>
                </wp:inline>
              </w:drawing>
            </w:r>
          </w:p>
          <w:p w14:paraId="249FF578" w14:textId="3E34B73E" w:rsidR="00403941" w:rsidRPr="00AE78CD" w:rsidRDefault="00403941" w:rsidP="00F64678">
            <w:pPr>
              <w:widowControl w:val="0"/>
              <w:jc w:val="both"/>
              <w:rPr>
                <w:noProof/>
              </w:rPr>
            </w:pPr>
            <w:r w:rsidRPr="00AE78CD">
              <w:rPr>
                <w:noProof/>
              </w:rPr>
              <w:drawing>
                <wp:inline distT="0" distB="0" distL="0" distR="0" wp14:anchorId="24B0344C" wp14:editId="58CFD5BF">
                  <wp:extent cx="3334276" cy="653961"/>
                  <wp:effectExtent l="0" t="0" r="0" b="0"/>
                  <wp:docPr id="1689179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7986" name=""/>
                          <pic:cNvPicPr/>
                        </pic:nvPicPr>
                        <pic:blipFill>
                          <a:blip r:embed="rId88">
                            <a:extLst>
                              <a:ext uri="{BEBA8EAE-BF5A-486C-A8C5-ECC9F3942E4B}">
                                <a14:imgProps xmlns:a14="http://schemas.microsoft.com/office/drawing/2010/main">
                                  <a14:imgLayer r:embed="rId89">
                                    <a14:imgEffect>
                                      <a14:brightnessContrast bright="-15000"/>
                                    </a14:imgEffect>
                                  </a14:imgLayer>
                                </a14:imgProps>
                              </a:ext>
                            </a:extLst>
                          </a:blip>
                          <a:stretch>
                            <a:fillRect/>
                          </a:stretch>
                        </pic:blipFill>
                        <pic:spPr>
                          <a:xfrm>
                            <a:off x="0" y="0"/>
                            <a:ext cx="3373859" cy="661724"/>
                          </a:xfrm>
                          <a:prstGeom prst="rect">
                            <a:avLst/>
                          </a:prstGeom>
                        </pic:spPr>
                      </pic:pic>
                    </a:graphicData>
                  </a:graphic>
                </wp:inline>
              </w:drawing>
            </w:r>
            <w:r w:rsidR="008F348C" w:rsidRPr="00AE78CD">
              <w:rPr>
                <w:noProof/>
              </w:rPr>
              <w:t xml:space="preserve"> </w:t>
            </w:r>
            <w:r w:rsidR="008F348C" w:rsidRPr="00AE78CD">
              <w:rPr>
                <w:noProof/>
              </w:rPr>
              <w:drawing>
                <wp:inline distT="0" distB="0" distL="0" distR="0" wp14:anchorId="258E8C37" wp14:editId="7B897FB2">
                  <wp:extent cx="1251415" cy="646756"/>
                  <wp:effectExtent l="0" t="0" r="6350" b="1270"/>
                  <wp:docPr id="5786159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15992" name=""/>
                          <pic:cNvPicPr/>
                        </pic:nvPicPr>
                        <pic:blipFill>
                          <a:blip r:embed="rId90">
                            <a:extLst>
                              <a:ext uri="{BEBA8EAE-BF5A-486C-A8C5-ECC9F3942E4B}">
                                <a14:imgProps xmlns:a14="http://schemas.microsoft.com/office/drawing/2010/main">
                                  <a14:imgLayer r:embed="rId91">
                                    <a14:imgEffect>
                                      <a14:brightnessContrast bright="-15000"/>
                                    </a14:imgEffect>
                                  </a14:imgLayer>
                                </a14:imgProps>
                              </a:ext>
                            </a:extLst>
                          </a:blip>
                          <a:stretch>
                            <a:fillRect/>
                          </a:stretch>
                        </pic:blipFill>
                        <pic:spPr>
                          <a:xfrm>
                            <a:off x="0" y="0"/>
                            <a:ext cx="1260454" cy="651427"/>
                          </a:xfrm>
                          <a:prstGeom prst="rect">
                            <a:avLst/>
                          </a:prstGeom>
                        </pic:spPr>
                      </pic:pic>
                    </a:graphicData>
                  </a:graphic>
                </wp:inline>
              </w:drawing>
            </w:r>
          </w:p>
          <w:p w14:paraId="20A92DE4" w14:textId="77777777" w:rsidR="008F348C" w:rsidRPr="00AE78CD" w:rsidRDefault="008F348C" w:rsidP="00F64678">
            <w:pPr>
              <w:widowControl w:val="0"/>
              <w:jc w:val="both"/>
              <w:rPr>
                <w:lang w:val="en-GB"/>
              </w:rPr>
            </w:pPr>
          </w:p>
          <w:p w14:paraId="2937D6D5" w14:textId="67972826" w:rsidR="00A57F6D" w:rsidRPr="00AE78CD" w:rsidRDefault="006A2ABC" w:rsidP="00F64678">
            <w:pPr>
              <w:widowControl w:val="0"/>
              <w:jc w:val="both"/>
              <w:rPr>
                <w:lang w:val="en-GB"/>
              </w:rPr>
            </w:pPr>
            <w:r w:rsidRPr="00AE78CD">
              <w:rPr>
                <w:lang w:val="en-GB"/>
              </w:rPr>
              <w:t>Specimens (fruits) were collected at 0</w:t>
            </w:r>
            <w:r w:rsidR="006D761F" w:rsidRPr="00AE78CD">
              <w:rPr>
                <w:lang w:val="en-GB"/>
              </w:rPr>
              <w:t xml:space="preserve"> (BBCH 85)</w:t>
            </w:r>
            <w:r w:rsidRPr="00AE78CD">
              <w:rPr>
                <w:lang w:val="en-GB"/>
              </w:rPr>
              <w:t>, 1</w:t>
            </w:r>
            <w:r w:rsidR="006D761F" w:rsidRPr="00AE78CD">
              <w:rPr>
                <w:lang w:val="en-GB"/>
              </w:rPr>
              <w:t xml:space="preserve"> (BBCH 85)</w:t>
            </w:r>
            <w:r w:rsidRPr="00AE78CD">
              <w:rPr>
                <w:lang w:val="en-GB"/>
              </w:rPr>
              <w:t>, 3 (NCH</w:t>
            </w:r>
            <w:r w:rsidR="006D761F" w:rsidRPr="00AE78CD">
              <w:rPr>
                <w:lang w:val="en-GB"/>
              </w:rPr>
              <w:t>,</w:t>
            </w:r>
            <w:r w:rsidR="006D761F" w:rsidRPr="00AE78CD">
              <w:t xml:space="preserve"> </w:t>
            </w:r>
            <w:r w:rsidR="006D761F" w:rsidRPr="00AE78CD">
              <w:rPr>
                <w:lang w:val="en-GB"/>
              </w:rPr>
              <w:t>BBCH 89</w:t>
            </w:r>
            <w:r w:rsidRPr="00AE78CD">
              <w:rPr>
                <w:lang w:val="en-GB"/>
              </w:rPr>
              <w:t>) days after last application (DALA) in decline trial</w:t>
            </w:r>
            <w:r w:rsidR="00AA351C" w:rsidRPr="00AE78CD">
              <w:rPr>
                <w:lang w:val="en-GB"/>
              </w:rPr>
              <w:t>s</w:t>
            </w:r>
            <w:r w:rsidRPr="00AE78CD">
              <w:rPr>
                <w:lang w:val="en-GB"/>
              </w:rPr>
              <w:t xml:space="preserve"> and at 3 (NCH</w:t>
            </w:r>
            <w:r w:rsidR="006D761F" w:rsidRPr="00AE78CD">
              <w:rPr>
                <w:lang w:val="en-GB"/>
              </w:rPr>
              <w:t>, BBCH 89</w:t>
            </w:r>
            <w:r w:rsidRPr="00AE78CD">
              <w:rPr>
                <w:lang w:val="en-GB"/>
              </w:rPr>
              <w:t>) days after last application (DALA) in harvest trial</w:t>
            </w:r>
            <w:r w:rsidR="00AA351C" w:rsidRPr="00AE78CD">
              <w:rPr>
                <w:lang w:val="en-GB"/>
              </w:rPr>
              <w:t>s</w:t>
            </w:r>
            <w:r w:rsidRPr="00AE78CD">
              <w:rPr>
                <w:lang w:val="en-GB"/>
              </w:rPr>
              <w:t>, frozen and shipped deep frozen to analytical facility.</w:t>
            </w:r>
          </w:p>
          <w:p w14:paraId="24D35255" w14:textId="77777777" w:rsidR="00A57F6D" w:rsidRPr="00AE78CD" w:rsidRDefault="00A57F6D" w:rsidP="00F64678">
            <w:pPr>
              <w:widowControl w:val="0"/>
              <w:jc w:val="both"/>
              <w:rPr>
                <w:lang w:val="en-GB"/>
              </w:rPr>
            </w:pPr>
            <w:r w:rsidRPr="00AE78CD">
              <w:rPr>
                <w:lang w:val="en-GB"/>
              </w:rPr>
              <w:t xml:space="preserve">In our opinion the specimens collected were suitable for the intended purpose and in the context of the field phase the obtained residue values can be considered as </w:t>
            </w:r>
            <w:r w:rsidRPr="00AE78CD">
              <w:rPr>
                <w:lang w:val="en-GB"/>
              </w:rPr>
              <w:lastRenderedPageBreak/>
              <w:t>representative of the crop and of the application timing and rate.</w:t>
            </w:r>
          </w:p>
          <w:p w14:paraId="56EBD587" w14:textId="705AFD8D" w:rsidR="00A57F6D" w:rsidRPr="00AE78CD" w:rsidRDefault="00A57F6D" w:rsidP="00F64678">
            <w:pPr>
              <w:widowControl w:val="0"/>
              <w:jc w:val="both"/>
              <w:rPr>
                <w:lang w:val="en-GB"/>
              </w:rPr>
            </w:pPr>
            <w:r w:rsidRPr="00AE78CD">
              <w:rPr>
                <w:lang w:val="en-GB"/>
              </w:rPr>
              <w:t xml:space="preserve">The analytical method validated in head cabbage in accordance with the guidance document: SANTE/2020/12830, </w:t>
            </w:r>
            <w:proofErr w:type="spellStart"/>
            <w:r w:rsidRPr="00AE78CD">
              <w:rPr>
                <w:lang w:val="en-GB"/>
              </w:rPr>
              <w:t>Rev.l</w:t>
            </w:r>
            <w:proofErr w:type="spellEnd"/>
            <w:r w:rsidRPr="00AE78CD">
              <w:rPr>
                <w:lang w:val="en-GB"/>
              </w:rPr>
              <w:t xml:space="preserve"> was </w:t>
            </w:r>
            <w:r w:rsidR="006D761F" w:rsidRPr="00AE78CD">
              <w:rPr>
                <w:lang w:val="en-GB"/>
              </w:rPr>
              <w:t>applied</w:t>
            </w:r>
            <w:r w:rsidRPr="00AE78CD">
              <w:rPr>
                <w:lang w:val="en-GB"/>
              </w:rPr>
              <w:t>. The validation data were presented in the Final Report No. 21/FSL/O9/V.</w:t>
            </w:r>
          </w:p>
          <w:p w14:paraId="306B90C8" w14:textId="16F80483" w:rsidR="00A57F6D" w:rsidRPr="00AE78CD" w:rsidRDefault="00A57F6D" w:rsidP="00F64678">
            <w:pPr>
              <w:widowControl w:val="0"/>
              <w:jc w:val="both"/>
              <w:rPr>
                <w:lang w:val="en-GB"/>
              </w:rPr>
            </w:pPr>
            <w:r w:rsidRPr="00AE78CD">
              <w:rPr>
                <w:lang w:val="en-GB"/>
              </w:rPr>
              <w:t xml:space="preserve">Quantification of residues from </w:t>
            </w:r>
            <w:r w:rsidR="00AA351C" w:rsidRPr="00AE78CD">
              <w:rPr>
                <w:lang w:val="en-GB"/>
              </w:rPr>
              <w:t xml:space="preserve">CPRHU21-283-065IR, CPRHU21-284-065IR, CPRHU21-285-065IR, and CPRHU21-286-065IR </w:t>
            </w:r>
            <w:r w:rsidRPr="00AE78CD">
              <w:rPr>
                <w:lang w:val="en-GB"/>
              </w:rPr>
              <w:t>trials was performed by use of highly selective gas chromatography coupled with tandem mass spectrometry (GC-MS/MS). Two selected ion mass transitions were evaluated to demonstrate that the method achieves a high level of selectivity.</w:t>
            </w:r>
          </w:p>
          <w:p w14:paraId="299E2259" w14:textId="77777777" w:rsidR="00A57F6D" w:rsidRPr="00AE78CD" w:rsidRDefault="00A57F6D" w:rsidP="00F64678">
            <w:pPr>
              <w:widowControl w:val="0"/>
              <w:jc w:val="both"/>
              <w:rPr>
                <w:lang w:val="en-GB"/>
              </w:rPr>
            </w:pPr>
            <w:r w:rsidRPr="00AE78CD">
              <w:rPr>
                <w:lang w:val="en-GB"/>
              </w:rPr>
              <w:t xml:space="preserve">The mean recovery values at the fortification levels of 0.01 mg/kg for both ion mass transitions were all in the range 70 - 110 % and thus comply with the standard acceptance criteria of the guidance document SANTE/2020/12830, </w:t>
            </w:r>
            <w:proofErr w:type="spellStart"/>
            <w:r w:rsidRPr="00AE78CD">
              <w:rPr>
                <w:lang w:val="en-GB"/>
              </w:rPr>
              <w:t>Rev.l</w:t>
            </w:r>
            <w:proofErr w:type="spellEnd"/>
            <w:r w:rsidRPr="00AE78CD">
              <w:rPr>
                <w:lang w:val="en-GB"/>
              </w:rPr>
              <w:t>. All precision values at the fortification level of 0.01 mg/kg for both ion mass transitions were &lt; 20%.</w:t>
            </w:r>
          </w:p>
          <w:p w14:paraId="310456C5" w14:textId="77777777" w:rsidR="006D761F" w:rsidRPr="00AE78CD" w:rsidRDefault="006D761F" w:rsidP="00F64678">
            <w:pPr>
              <w:widowControl w:val="0"/>
              <w:jc w:val="both"/>
              <w:rPr>
                <w:lang w:val="en-GB"/>
              </w:rPr>
            </w:pPr>
          </w:p>
          <w:p w14:paraId="1DA991CF" w14:textId="063B6E55" w:rsidR="00A57F6D" w:rsidRPr="00AE78CD" w:rsidRDefault="006D761F" w:rsidP="00F64678">
            <w:pPr>
              <w:widowControl w:val="0"/>
              <w:jc w:val="both"/>
              <w:rPr>
                <w:lang w:val="en-GB"/>
              </w:rPr>
            </w:pPr>
            <w:r w:rsidRPr="00AE78CD">
              <w:rPr>
                <w:noProof/>
              </w:rPr>
              <w:drawing>
                <wp:inline distT="0" distB="0" distL="0" distR="0" wp14:anchorId="24287E0B" wp14:editId="2A43BEC1">
                  <wp:extent cx="4627571" cy="1047514"/>
                  <wp:effectExtent l="0" t="0" r="1905" b="635"/>
                  <wp:docPr id="11452788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278872" name=""/>
                          <pic:cNvPicPr/>
                        </pic:nvPicPr>
                        <pic:blipFill>
                          <a:blip r:embed="rId92">
                            <a:extLst>
                              <a:ext uri="{BEBA8EAE-BF5A-486C-A8C5-ECC9F3942E4B}">
                                <a14:imgProps xmlns:a14="http://schemas.microsoft.com/office/drawing/2010/main">
                                  <a14:imgLayer r:embed="rId93">
                                    <a14:imgEffect>
                                      <a14:brightnessContrast bright="-15000"/>
                                    </a14:imgEffect>
                                  </a14:imgLayer>
                                </a14:imgProps>
                              </a:ext>
                            </a:extLst>
                          </a:blip>
                          <a:stretch>
                            <a:fillRect/>
                          </a:stretch>
                        </pic:blipFill>
                        <pic:spPr>
                          <a:xfrm>
                            <a:off x="0" y="0"/>
                            <a:ext cx="4675092" cy="1058271"/>
                          </a:xfrm>
                          <a:prstGeom prst="rect">
                            <a:avLst/>
                          </a:prstGeom>
                        </pic:spPr>
                      </pic:pic>
                    </a:graphicData>
                  </a:graphic>
                </wp:inline>
              </w:drawing>
            </w:r>
          </w:p>
          <w:p w14:paraId="0D4B7FAE" w14:textId="77777777" w:rsidR="00A57F6D" w:rsidRPr="00AE78CD" w:rsidRDefault="00A57F6D" w:rsidP="00F64678">
            <w:pPr>
              <w:widowControl w:val="0"/>
              <w:jc w:val="both"/>
              <w:rPr>
                <w:lang w:val="en-GB"/>
              </w:rPr>
            </w:pPr>
          </w:p>
          <w:p w14:paraId="5070D5FB" w14:textId="269CA2C5" w:rsidR="006F6A3C" w:rsidRPr="00AE78CD" w:rsidRDefault="00A57F6D" w:rsidP="00F64678">
            <w:pPr>
              <w:widowControl w:val="0"/>
              <w:jc w:val="both"/>
              <w:rPr>
                <w:lang w:val="en-GB"/>
              </w:rPr>
            </w:pPr>
            <w:r w:rsidRPr="00AE78CD">
              <w:rPr>
                <w:lang w:val="en-GB"/>
              </w:rPr>
              <w:t>Note: the applicant’s description shows data for validation in matrix cabbage.</w:t>
            </w:r>
          </w:p>
        </w:tc>
      </w:tr>
      <w:bookmarkEnd w:id="926"/>
    </w:tbl>
    <w:p w14:paraId="74AABD23" w14:textId="77777777" w:rsidR="006F6A3C" w:rsidRPr="006F6A3C" w:rsidRDefault="006F6A3C" w:rsidP="006F6A3C">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446DDB" w:rsidRPr="005E5CCD" w14:paraId="42B326ED" w14:textId="77777777" w:rsidTr="00446DDB">
        <w:tc>
          <w:tcPr>
            <w:tcW w:w="728" w:type="pct"/>
            <w:hideMark/>
          </w:tcPr>
          <w:p w14:paraId="5F7052C3" w14:textId="77777777" w:rsidR="00446DDB" w:rsidRPr="005E5CCD" w:rsidRDefault="00446DDB">
            <w:pPr>
              <w:pStyle w:val="RepStandard"/>
              <w:spacing w:line="256" w:lineRule="auto"/>
            </w:pPr>
            <w:r w:rsidRPr="005E5CCD">
              <w:t>Reference:</w:t>
            </w:r>
          </w:p>
        </w:tc>
        <w:tc>
          <w:tcPr>
            <w:tcW w:w="4272" w:type="pct"/>
            <w:hideMark/>
          </w:tcPr>
          <w:p w14:paraId="7323E272" w14:textId="77777777" w:rsidR="00446DDB" w:rsidRPr="005E5CCD" w:rsidRDefault="00446DDB">
            <w:pPr>
              <w:pStyle w:val="RepStandard"/>
              <w:spacing w:line="256" w:lineRule="auto"/>
            </w:pPr>
            <w:r w:rsidRPr="005E5CCD">
              <w:t>KCP 8.3.1</w:t>
            </w:r>
            <w:r w:rsidR="00CF682B" w:rsidRPr="005E5CCD">
              <w:t>2</w:t>
            </w:r>
            <w:r w:rsidR="001A5B08" w:rsidRPr="005E5CCD">
              <w:t>.1</w:t>
            </w:r>
          </w:p>
        </w:tc>
      </w:tr>
      <w:tr w:rsidR="00446DDB" w:rsidRPr="005E5CCD" w14:paraId="41F739D5" w14:textId="77777777" w:rsidTr="00446DDB">
        <w:tc>
          <w:tcPr>
            <w:tcW w:w="728" w:type="pct"/>
            <w:hideMark/>
          </w:tcPr>
          <w:p w14:paraId="6DE92125" w14:textId="77777777" w:rsidR="00446DDB" w:rsidRPr="00F64678" w:rsidRDefault="00446DDB">
            <w:pPr>
              <w:pStyle w:val="RepStandard"/>
              <w:spacing w:line="256" w:lineRule="auto"/>
              <w:rPr>
                <w:b/>
                <w:bCs/>
              </w:rPr>
            </w:pPr>
            <w:r w:rsidRPr="00F64678">
              <w:rPr>
                <w:b/>
                <w:bCs/>
              </w:rPr>
              <w:t>Report</w:t>
            </w:r>
          </w:p>
        </w:tc>
        <w:tc>
          <w:tcPr>
            <w:tcW w:w="4272" w:type="pct"/>
            <w:hideMark/>
          </w:tcPr>
          <w:p w14:paraId="23A97A7C" w14:textId="77777777" w:rsidR="00446DDB" w:rsidRPr="00F64678" w:rsidRDefault="00446DDB">
            <w:pPr>
              <w:pStyle w:val="RepTable"/>
              <w:spacing w:line="256" w:lineRule="auto"/>
              <w:jc w:val="both"/>
            </w:pPr>
            <w:r w:rsidRPr="00F64678">
              <w:t>Determination of the residues of Esfenvalerate in/on tomato after two applications of Esfenvalerate 5% EW in Northern Europe/ Hungary/ NEU/ 2021/ Report 065CPRHU21R35 (Field Phase)</w:t>
            </w:r>
          </w:p>
          <w:p w14:paraId="37CCAC35" w14:textId="77777777" w:rsidR="00446DDB" w:rsidRPr="005E5CCD" w:rsidRDefault="00446DDB">
            <w:pPr>
              <w:pStyle w:val="RepTable"/>
              <w:spacing w:line="256" w:lineRule="auto"/>
            </w:pPr>
            <w:r w:rsidRPr="00F64678">
              <w:t>Study Director: Gábor Wágner</w:t>
            </w:r>
          </w:p>
        </w:tc>
      </w:tr>
      <w:tr w:rsidR="00446DDB" w:rsidRPr="005E5CCD" w14:paraId="631D03A7" w14:textId="77777777" w:rsidTr="00446DDB">
        <w:tc>
          <w:tcPr>
            <w:tcW w:w="728" w:type="pct"/>
            <w:hideMark/>
          </w:tcPr>
          <w:p w14:paraId="44726C48" w14:textId="77777777" w:rsidR="00446DDB" w:rsidRPr="005E5CCD" w:rsidRDefault="00446DDB">
            <w:pPr>
              <w:pStyle w:val="RepStandard"/>
              <w:spacing w:line="256" w:lineRule="auto"/>
            </w:pPr>
            <w:r w:rsidRPr="005E5CCD">
              <w:t>Guideline(s):</w:t>
            </w:r>
          </w:p>
        </w:tc>
        <w:tc>
          <w:tcPr>
            <w:tcW w:w="4272" w:type="pct"/>
            <w:hideMark/>
          </w:tcPr>
          <w:p w14:paraId="74B0E011" w14:textId="77777777" w:rsidR="00446DDB" w:rsidRPr="005E5CCD" w:rsidRDefault="00446DDB">
            <w:pPr>
              <w:pStyle w:val="RepStandard"/>
              <w:spacing w:line="256" w:lineRule="auto"/>
            </w:pPr>
            <w:r w:rsidRPr="005E5CCD">
              <w:t xml:space="preserve">EC No. 1107/2009 </w:t>
            </w:r>
          </w:p>
          <w:p w14:paraId="4090EB2E" w14:textId="77777777" w:rsidR="00446DDB" w:rsidRPr="005E5CCD" w:rsidRDefault="00446DDB">
            <w:pPr>
              <w:pStyle w:val="RepStandard"/>
              <w:spacing w:line="256" w:lineRule="auto"/>
            </w:pPr>
            <w:r w:rsidRPr="005E5CCD">
              <w:t>Commission Working Document 7029/VI/95 Rev. 5</w:t>
            </w:r>
          </w:p>
          <w:p w14:paraId="129B190F" w14:textId="77777777" w:rsidR="00446DDB" w:rsidRPr="005E5CCD" w:rsidRDefault="00446DDB">
            <w:pPr>
              <w:pStyle w:val="RepStandard"/>
              <w:spacing w:line="256" w:lineRule="auto"/>
            </w:pPr>
            <w:r w:rsidRPr="005E5CCD">
              <w:t>SANTE/2020/12830, Rev.1.</w:t>
            </w:r>
          </w:p>
        </w:tc>
      </w:tr>
      <w:tr w:rsidR="00446DDB" w:rsidRPr="005E5CCD" w14:paraId="5C48AFAC" w14:textId="77777777" w:rsidTr="00446DDB">
        <w:tc>
          <w:tcPr>
            <w:tcW w:w="728" w:type="pct"/>
            <w:hideMark/>
          </w:tcPr>
          <w:p w14:paraId="6B220824" w14:textId="77777777" w:rsidR="00446DDB" w:rsidRPr="005E5CCD" w:rsidRDefault="00446DDB">
            <w:pPr>
              <w:pStyle w:val="RepStandard"/>
              <w:spacing w:line="256" w:lineRule="auto"/>
            </w:pPr>
            <w:r w:rsidRPr="005E5CCD">
              <w:t>Deviations:</w:t>
            </w:r>
          </w:p>
        </w:tc>
        <w:tc>
          <w:tcPr>
            <w:tcW w:w="4272" w:type="pct"/>
            <w:hideMark/>
          </w:tcPr>
          <w:p w14:paraId="139F2B31" w14:textId="77777777" w:rsidR="00446DDB" w:rsidRPr="005E5CCD" w:rsidRDefault="00446DDB">
            <w:pPr>
              <w:pStyle w:val="RepStandard"/>
              <w:spacing w:line="256" w:lineRule="auto"/>
            </w:pPr>
            <w:r w:rsidRPr="005E5CCD">
              <w:t>No</w:t>
            </w:r>
          </w:p>
        </w:tc>
      </w:tr>
      <w:tr w:rsidR="00446DDB" w:rsidRPr="005E5CCD" w14:paraId="029B95AA" w14:textId="77777777" w:rsidTr="00446DDB">
        <w:tc>
          <w:tcPr>
            <w:tcW w:w="728" w:type="pct"/>
            <w:hideMark/>
          </w:tcPr>
          <w:p w14:paraId="6B882E27" w14:textId="77777777" w:rsidR="00446DDB" w:rsidRPr="005E5CCD" w:rsidRDefault="00446DDB">
            <w:pPr>
              <w:pStyle w:val="RepStandard"/>
              <w:spacing w:line="256" w:lineRule="auto"/>
            </w:pPr>
            <w:r w:rsidRPr="005E5CCD">
              <w:t>GLP:</w:t>
            </w:r>
          </w:p>
        </w:tc>
        <w:tc>
          <w:tcPr>
            <w:tcW w:w="4272" w:type="pct"/>
            <w:hideMark/>
          </w:tcPr>
          <w:p w14:paraId="625F71BF" w14:textId="77777777" w:rsidR="00446DDB" w:rsidRPr="005E5CCD" w:rsidRDefault="00446DDB">
            <w:pPr>
              <w:pStyle w:val="RepStandard"/>
              <w:spacing w:line="256" w:lineRule="auto"/>
            </w:pPr>
            <w:r w:rsidRPr="005E5CCD">
              <w:t>Yes</w:t>
            </w:r>
          </w:p>
        </w:tc>
      </w:tr>
      <w:tr w:rsidR="00446DDB" w:rsidRPr="005E5CCD" w14:paraId="654ACB81" w14:textId="77777777" w:rsidTr="00AA351C">
        <w:tc>
          <w:tcPr>
            <w:tcW w:w="728" w:type="pct"/>
            <w:shd w:val="clear" w:color="auto" w:fill="D9D9D9" w:themeFill="background1" w:themeFillShade="D9"/>
            <w:hideMark/>
          </w:tcPr>
          <w:p w14:paraId="25C9561A"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37F8F7E5" w14:textId="77777777" w:rsidR="00446DDB" w:rsidRPr="005E5CCD" w:rsidRDefault="00446DDB">
            <w:pPr>
              <w:pStyle w:val="RepStandard"/>
              <w:spacing w:line="256" w:lineRule="auto"/>
            </w:pPr>
            <w:r w:rsidRPr="005E5CCD">
              <w:t>Yes</w:t>
            </w:r>
          </w:p>
        </w:tc>
      </w:tr>
      <w:tr w:rsidR="00446DDB" w:rsidRPr="005E5CCD" w14:paraId="3D6B11FB" w14:textId="77777777" w:rsidTr="00446DDB">
        <w:tc>
          <w:tcPr>
            <w:tcW w:w="728" w:type="pct"/>
            <w:hideMark/>
          </w:tcPr>
          <w:p w14:paraId="016E005D" w14:textId="77777777" w:rsidR="00446DDB" w:rsidRPr="005E5CCD" w:rsidRDefault="00446DDB">
            <w:pPr>
              <w:pStyle w:val="RepStandard"/>
              <w:spacing w:line="256" w:lineRule="auto"/>
              <w:rPr>
                <w:b/>
                <w:bCs/>
              </w:rPr>
            </w:pPr>
            <w:r w:rsidRPr="005E5CCD">
              <w:rPr>
                <w:b/>
                <w:bCs/>
              </w:rPr>
              <w:t>Reference:</w:t>
            </w:r>
          </w:p>
        </w:tc>
        <w:tc>
          <w:tcPr>
            <w:tcW w:w="4272" w:type="pct"/>
          </w:tcPr>
          <w:p w14:paraId="7410A3DC" w14:textId="77777777" w:rsidR="00446DDB" w:rsidRPr="005E5CCD" w:rsidRDefault="001A5B08">
            <w:pPr>
              <w:pStyle w:val="RepTable"/>
              <w:spacing w:line="256" w:lineRule="auto"/>
            </w:pPr>
            <w:r w:rsidRPr="005E5CCD">
              <w:t>KCP 8.3.12.2</w:t>
            </w:r>
          </w:p>
        </w:tc>
      </w:tr>
      <w:tr w:rsidR="00446DDB" w:rsidRPr="005E5CCD" w14:paraId="424CA482" w14:textId="77777777" w:rsidTr="00446DDB">
        <w:tc>
          <w:tcPr>
            <w:tcW w:w="728" w:type="pct"/>
            <w:hideMark/>
          </w:tcPr>
          <w:p w14:paraId="4F9D8E25" w14:textId="77777777" w:rsidR="00446DDB" w:rsidRPr="00F64678" w:rsidRDefault="00446DDB">
            <w:pPr>
              <w:pStyle w:val="RepStandard"/>
              <w:spacing w:line="256" w:lineRule="auto"/>
              <w:rPr>
                <w:b/>
                <w:bCs/>
              </w:rPr>
            </w:pPr>
            <w:r w:rsidRPr="00F64678">
              <w:rPr>
                <w:b/>
                <w:bCs/>
              </w:rPr>
              <w:t xml:space="preserve">Report </w:t>
            </w:r>
          </w:p>
        </w:tc>
        <w:tc>
          <w:tcPr>
            <w:tcW w:w="4272" w:type="pct"/>
            <w:hideMark/>
          </w:tcPr>
          <w:p w14:paraId="6A62F19D" w14:textId="77777777" w:rsidR="00446DDB" w:rsidRPr="00F64678" w:rsidRDefault="00446DDB">
            <w:pPr>
              <w:pStyle w:val="RepTable"/>
              <w:spacing w:line="256" w:lineRule="auto"/>
            </w:pPr>
            <w:r w:rsidRPr="00F64678">
              <w:t xml:space="preserve">Determination of the residues of </w:t>
            </w:r>
            <w:r w:rsidR="00AD5C30" w:rsidRPr="00F64678">
              <w:t>F</w:t>
            </w:r>
            <w:r w:rsidRPr="00F64678">
              <w:t>envalerate</w:t>
            </w:r>
            <w:r w:rsidR="00AD5C30" w:rsidRPr="00F64678">
              <w:t xml:space="preserve"> </w:t>
            </w:r>
            <w:r w:rsidRPr="00F64678">
              <w:t>(any ratio of constituent isomers including Esfenvalerate) in/on tomato after two applications of Esfenvalerate 5% EW in Northern Europe/ Hungary/ NEU/ 2021/ Report 21/FSL/09/6HU (Analytical Phase)</w:t>
            </w:r>
          </w:p>
          <w:p w14:paraId="70DBFB82" w14:textId="77777777" w:rsidR="00446DDB" w:rsidRPr="005E5CCD" w:rsidRDefault="00446DDB">
            <w:pPr>
              <w:pStyle w:val="RepTable"/>
              <w:spacing w:line="256" w:lineRule="auto"/>
            </w:pPr>
            <w:r w:rsidRPr="00F64678">
              <w:t>Study director: Anna Markowicz</w:t>
            </w:r>
          </w:p>
        </w:tc>
      </w:tr>
      <w:tr w:rsidR="00446DDB" w:rsidRPr="005E5CCD" w14:paraId="2787C0CA" w14:textId="77777777" w:rsidTr="00446DDB">
        <w:tc>
          <w:tcPr>
            <w:tcW w:w="728" w:type="pct"/>
            <w:hideMark/>
          </w:tcPr>
          <w:p w14:paraId="114FF9DA" w14:textId="77777777" w:rsidR="00446DDB" w:rsidRPr="005E5CCD" w:rsidRDefault="00446DDB">
            <w:pPr>
              <w:pStyle w:val="RepStandard"/>
              <w:spacing w:line="256" w:lineRule="auto"/>
            </w:pPr>
            <w:r w:rsidRPr="005E5CCD">
              <w:t>Guideline(s):</w:t>
            </w:r>
          </w:p>
        </w:tc>
        <w:tc>
          <w:tcPr>
            <w:tcW w:w="4272" w:type="pct"/>
            <w:hideMark/>
          </w:tcPr>
          <w:p w14:paraId="4430E5E1" w14:textId="77777777" w:rsidR="00446DDB" w:rsidRPr="005E5CCD" w:rsidRDefault="00446DDB">
            <w:pPr>
              <w:pStyle w:val="RepStandard"/>
              <w:spacing w:line="256" w:lineRule="auto"/>
            </w:pPr>
            <w:r w:rsidRPr="005E5CCD">
              <w:t xml:space="preserve">EC No. 1107/2009 </w:t>
            </w:r>
          </w:p>
          <w:p w14:paraId="22EFBFBB" w14:textId="77777777" w:rsidR="00446DDB" w:rsidRPr="005E5CCD" w:rsidRDefault="00446DDB">
            <w:pPr>
              <w:pStyle w:val="RepStandard"/>
              <w:spacing w:line="256" w:lineRule="auto"/>
            </w:pPr>
            <w:r w:rsidRPr="005E5CCD">
              <w:t>Commission Working Document 7029/VI/95 Rev. 5</w:t>
            </w:r>
          </w:p>
          <w:p w14:paraId="629B3E5A" w14:textId="77777777" w:rsidR="00446DDB" w:rsidRPr="005E5CCD" w:rsidRDefault="00446DDB">
            <w:pPr>
              <w:pStyle w:val="RepStandard"/>
              <w:spacing w:line="256" w:lineRule="auto"/>
            </w:pPr>
            <w:r w:rsidRPr="005E5CCD">
              <w:t>SANTE/2020/12830, Rev.1.</w:t>
            </w:r>
          </w:p>
          <w:p w14:paraId="78B3DF3B" w14:textId="77777777" w:rsidR="00446DDB" w:rsidRPr="005E5CCD" w:rsidRDefault="00446DDB">
            <w:pPr>
              <w:pStyle w:val="RepStandard"/>
              <w:spacing w:line="256" w:lineRule="auto"/>
              <w:rPr>
                <w:lang w:val="pt-PT"/>
              </w:rPr>
            </w:pPr>
            <w:r w:rsidRPr="005E5CCD">
              <w:rPr>
                <w:lang w:val="pt-PT"/>
              </w:rPr>
              <w:t>OECD Guideline for the testing of chemicals on Crop Field Trial (TG 509 published in September 2009).</w:t>
            </w:r>
          </w:p>
        </w:tc>
      </w:tr>
      <w:tr w:rsidR="00446DDB" w:rsidRPr="005E5CCD" w14:paraId="01B1969D" w14:textId="77777777" w:rsidTr="00446DDB">
        <w:tc>
          <w:tcPr>
            <w:tcW w:w="728" w:type="pct"/>
            <w:hideMark/>
          </w:tcPr>
          <w:p w14:paraId="1DFBBDA8" w14:textId="77777777" w:rsidR="00446DDB" w:rsidRPr="005E5CCD" w:rsidRDefault="00446DDB">
            <w:pPr>
              <w:pStyle w:val="RepStandard"/>
              <w:spacing w:line="256" w:lineRule="auto"/>
            </w:pPr>
            <w:r w:rsidRPr="005E5CCD">
              <w:t>Deviations:</w:t>
            </w:r>
          </w:p>
        </w:tc>
        <w:tc>
          <w:tcPr>
            <w:tcW w:w="4272" w:type="pct"/>
            <w:hideMark/>
          </w:tcPr>
          <w:p w14:paraId="5DA79951" w14:textId="77777777" w:rsidR="00446DDB" w:rsidRPr="005E5CCD" w:rsidRDefault="00446DDB">
            <w:pPr>
              <w:pStyle w:val="RepStandard"/>
              <w:spacing w:line="256" w:lineRule="auto"/>
            </w:pPr>
            <w:r w:rsidRPr="005E5CCD">
              <w:t>No</w:t>
            </w:r>
          </w:p>
        </w:tc>
      </w:tr>
      <w:tr w:rsidR="00446DDB" w:rsidRPr="005E5CCD" w14:paraId="164079B2" w14:textId="77777777" w:rsidTr="00446DDB">
        <w:tc>
          <w:tcPr>
            <w:tcW w:w="728" w:type="pct"/>
            <w:hideMark/>
          </w:tcPr>
          <w:p w14:paraId="14EBC4E1" w14:textId="77777777" w:rsidR="00446DDB" w:rsidRPr="005E5CCD" w:rsidRDefault="00446DDB">
            <w:pPr>
              <w:pStyle w:val="RepStandard"/>
              <w:spacing w:line="256" w:lineRule="auto"/>
            </w:pPr>
            <w:r w:rsidRPr="005E5CCD">
              <w:t>GLP:</w:t>
            </w:r>
          </w:p>
        </w:tc>
        <w:tc>
          <w:tcPr>
            <w:tcW w:w="4272" w:type="pct"/>
            <w:hideMark/>
          </w:tcPr>
          <w:p w14:paraId="33EC95ED" w14:textId="77777777" w:rsidR="00446DDB" w:rsidRPr="005E5CCD" w:rsidRDefault="00446DDB">
            <w:pPr>
              <w:pStyle w:val="RepStandard"/>
              <w:spacing w:line="256" w:lineRule="auto"/>
            </w:pPr>
            <w:r w:rsidRPr="005E5CCD">
              <w:t>Yes</w:t>
            </w:r>
          </w:p>
        </w:tc>
      </w:tr>
      <w:tr w:rsidR="00446DDB" w:rsidRPr="005E5CCD" w14:paraId="218D4819" w14:textId="77777777" w:rsidTr="006D761F">
        <w:tc>
          <w:tcPr>
            <w:tcW w:w="728" w:type="pct"/>
            <w:shd w:val="clear" w:color="auto" w:fill="D9D9D9" w:themeFill="background1" w:themeFillShade="D9"/>
            <w:hideMark/>
          </w:tcPr>
          <w:p w14:paraId="428957EA"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29FE72F7" w14:textId="66E1F64F" w:rsidR="00446DDB" w:rsidRPr="005E5CCD" w:rsidRDefault="006A595E">
            <w:pPr>
              <w:pStyle w:val="RepStandard"/>
              <w:spacing w:line="256" w:lineRule="auto"/>
            </w:pPr>
            <w:r>
              <w:t>No</w:t>
            </w:r>
          </w:p>
        </w:tc>
      </w:tr>
      <w:tr w:rsidR="00446DDB" w:rsidRPr="005E5CCD" w14:paraId="4A45E2DF" w14:textId="77777777" w:rsidTr="00446DDB">
        <w:tc>
          <w:tcPr>
            <w:tcW w:w="728" w:type="pct"/>
            <w:hideMark/>
          </w:tcPr>
          <w:p w14:paraId="44139CCE" w14:textId="77777777" w:rsidR="00446DDB" w:rsidRPr="005E5CCD" w:rsidRDefault="00446DDB">
            <w:pPr>
              <w:pStyle w:val="RepStandard"/>
              <w:spacing w:line="256" w:lineRule="auto"/>
            </w:pPr>
            <w:r w:rsidRPr="005E5CCD">
              <w:t>Reference:</w:t>
            </w:r>
          </w:p>
        </w:tc>
        <w:tc>
          <w:tcPr>
            <w:tcW w:w="4272" w:type="pct"/>
          </w:tcPr>
          <w:p w14:paraId="3F736DBE" w14:textId="77777777" w:rsidR="00446DDB" w:rsidRPr="005E5CCD" w:rsidRDefault="00446DDB">
            <w:pPr>
              <w:pStyle w:val="RepStandard"/>
              <w:spacing w:line="256" w:lineRule="auto"/>
            </w:pPr>
          </w:p>
        </w:tc>
      </w:tr>
      <w:tr w:rsidR="00446DDB" w:rsidRPr="005E5CCD" w14:paraId="2130E6A9" w14:textId="77777777" w:rsidTr="00446DDB">
        <w:tc>
          <w:tcPr>
            <w:tcW w:w="728" w:type="pct"/>
            <w:hideMark/>
          </w:tcPr>
          <w:p w14:paraId="761D5E79" w14:textId="77777777" w:rsidR="00446DDB" w:rsidRPr="005E5CCD" w:rsidRDefault="00446DDB">
            <w:pPr>
              <w:pStyle w:val="RepStandard"/>
              <w:spacing w:line="256" w:lineRule="auto"/>
            </w:pPr>
            <w:r w:rsidRPr="005E5CCD">
              <w:lastRenderedPageBreak/>
              <w:t>Report</w:t>
            </w:r>
          </w:p>
        </w:tc>
        <w:tc>
          <w:tcPr>
            <w:tcW w:w="4272" w:type="pct"/>
            <w:hideMark/>
          </w:tcPr>
          <w:p w14:paraId="5FBE4383" w14:textId="77777777" w:rsidR="00446DDB" w:rsidRPr="005E5CCD" w:rsidRDefault="00446DDB">
            <w:pPr>
              <w:pStyle w:val="RepStandard"/>
              <w:spacing w:line="256" w:lineRule="auto"/>
            </w:pPr>
            <w:r w:rsidRPr="005E5CCD">
              <w:t xml:space="preserve">Validation of method for determination of the residues of </w:t>
            </w:r>
            <w:proofErr w:type="spellStart"/>
            <w:r w:rsidRPr="005E5CCD">
              <w:t>Fenvalerate</w:t>
            </w:r>
            <w:proofErr w:type="spellEnd"/>
            <w:r w:rsidRPr="005E5CCD">
              <w:t xml:space="preserve"> (any ratio of constituent isomers including </w:t>
            </w:r>
            <w:proofErr w:type="spellStart"/>
            <w:r w:rsidRPr="005E5CCD">
              <w:t>Esfenvalerate</w:t>
            </w:r>
            <w:proofErr w:type="spellEnd"/>
            <w:r w:rsidRPr="005E5CCD">
              <w:t xml:space="preserve">) in head cabbage, strawberry and wheat by gas chromatography, Ms Anna Markowicz (Study Director), 2022, 21/FSL/09/V </w:t>
            </w:r>
          </w:p>
        </w:tc>
      </w:tr>
      <w:tr w:rsidR="00446DDB" w:rsidRPr="005E5CCD" w14:paraId="30FC8779" w14:textId="77777777" w:rsidTr="00446DDB">
        <w:tc>
          <w:tcPr>
            <w:tcW w:w="728" w:type="pct"/>
            <w:hideMark/>
          </w:tcPr>
          <w:p w14:paraId="6C0DB4B6" w14:textId="77777777" w:rsidR="00446DDB" w:rsidRPr="005E5CCD" w:rsidRDefault="00446DDB">
            <w:pPr>
              <w:pStyle w:val="RepStandard"/>
              <w:spacing w:line="256" w:lineRule="auto"/>
            </w:pPr>
            <w:r w:rsidRPr="005E5CCD">
              <w:t>Guideline(s):</w:t>
            </w:r>
          </w:p>
        </w:tc>
        <w:tc>
          <w:tcPr>
            <w:tcW w:w="4272" w:type="pct"/>
            <w:hideMark/>
          </w:tcPr>
          <w:p w14:paraId="64DAA9B8" w14:textId="77777777" w:rsidR="00446DDB" w:rsidRPr="005E5CCD" w:rsidRDefault="00446DDB">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33ADDE92" w14:textId="77777777" w:rsidR="00446DDB" w:rsidRPr="005E5CCD" w:rsidRDefault="00446DDB">
            <w:pPr>
              <w:pStyle w:val="RepStandard"/>
              <w:spacing w:line="256" w:lineRule="auto"/>
            </w:pPr>
            <w:r w:rsidRPr="005E5CCD">
              <w:t>OECD ENV / MC / CHEM (98) 17;</w:t>
            </w:r>
          </w:p>
          <w:p w14:paraId="30406201" w14:textId="77777777" w:rsidR="00446DDB" w:rsidRPr="005E5CCD" w:rsidRDefault="00446DDB">
            <w:pPr>
              <w:pStyle w:val="RepStandard"/>
              <w:spacing w:line="256" w:lineRule="auto"/>
            </w:pPr>
            <w:r w:rsidRPr="005E5CCD">
              <w:t>Regulation of the Minister of Health of 3 August 2021 r. on Good Laboratory Practice and testing in compliance with the principles with Good Laboratory Practice.</w:t>
            </w:r>
          </w:p>
        </w:tc>
      </w:tr>
      <w:tr w:rsidR="00446DDB" w:rsidRPr="005E5CCD" w14:paraId="73EA8BEC" w14:textId="77777777" w:rsidTr="00446DDB">
        <w:tc>
          <w:tcPr>
            <w:tcW w:w="728" w:type="pct"/>
            <w:hideMark/>
          </w:tcPr>
          <w:p w14:paraId="62E5EEE4" w14:textId="77777777" w:rsidR="00446DDB" w:rsidRPr="005E5CCD" w:rsidRDefault="00446DDB">
            <w:pPr>
              <w:pStyle w:val="RepStandard"/>
              <w:spacing w:line="256" w:lineRule="auto"/>
            </w:pPr>
            <w:r w:rsidRPr="005E5CCD">
              <w:t>Deviations:</w:t>
            </w:r>
          </w:p>
        </w:tc>
        <w:tc>
          <w:tcPr>
            <w:tcW w:w="4272" w:type="pct"/>
            <w:hideMark/>
          </w:tcPr>
          <w:p w14:paraId="2A0A9B0A" w14:textId="77777777" w:rsidR="00446DDB" w:rsidRPr="005E5CCD" w:rsidRDefault="00446DDB">
            <w:pPr>
              <w:pStyle w:val="RepStandard"/>
              <w:spacing w:line="256" w:lineRule="auto"/>
            </w:pPr>
            <w:r w:rsidRPr="005E5CCD">
              <w:t xml:space="preserve">No </w:t>
            </w:r>
          </w:p>
        </w:tc>
      </w:tr>
      <w:tr w:rsidR="00446DDB" w:rsidRPr="005E5CCD" w14:paraId="0C8B9095" w14:textId="77777777" w:rsidTr="00446DDB">
        <w:tc>
          <w:tcPr>
            <w:tcW w:w="728" w:type="pct"/>
            <w:hideMark/>
          </w:tcPr>
          <w:p w14:paraId="0806CCE8" w14:textId="77777777" w:rsidR="00446DDB" w:rsidRPr="005E5CCD" w:rsidRDefault="00446DDB">
            <w:pPr>
              <w:pStyle w:val="RepStandard"/>
              <w:spacing w:line="256" w:lineRule="auto"/>
            </w:pPr>
            <w:r w:rsidRPr="005E5CCD">
              <w:t>GLP:</w:t>
            </w:r>
          </w:p>
        </w:tc>
        <w:tc>
          <w:tcPr>
            <w:tcW w:w="4272" w:type="pct"/>
            <w:hideMark/>
          </w:tcPr>
          <w:p w14:paraId="07EF909D" w14:textId="77777777" w:rsidR="00446DDB" w:rsidRPr="005E5CCD" w:rsidRDefault="00446DDB">
            <w:pPr>
              <w:pStyle w:val="RepStandard"/>
              <w:spacing w:line="256" w:lineRule="auto"/>
            </w:pPr>
            <w:r w:rsidRPr="005E5CCD">
              <w:t xml:space="preserve">Yes </w:t>
            </w:r>
          </w:p>
        </w:tc>
      </w:tr>
      <w:tr w:rsidR="00446DDB" w:rsidRPr="005E5CCD" w14:paraId="723BA895" w14:textId="77777777" w:rsidTr="006D761F">
        <w:tc>
          <w:tcPr>
            <w:tcW w:w="728" w:type="pct"/>
            <w:shd w:val="clear" w:color="auto" w:fill="D9D9D9" w:themeFill="background1" w:themeFillShade="D9"/>
            <w:hideMark/>
          </w:tcPr>
          <w:p w14:paraId="61366AC9"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7FAB85DF" w14:textId="261D59BC" w:rsidR="00446DDB" w:rsidRPr="005E5CCD" w:rsidRDefault="006D761F">
            <w:pPr>
              <w:pStyle w:val="RepStandard"/>
              <w:spacing w:line="256" w:lineRule="auto"/>
            </w:pPr>
            <w:r>
              <w:t>Is going to be provided for evaluation</w:t>
            </w:r>
          </w:p>
        </w:tc>
      </w:tr>
    </w:tbl>
    <w:p w14:paraId="75BF3D9C" w14:textId="77777777" w:rsidR="00446DDB" w:rsidRDefault="00446DDB" w:rsidP="00446DDB">
      <w:pPr>
        <w:pStyle w:val="RepStandard"/>
      </w:pPr>
    </w:p>
    <w:p w14:paraId="794AA794" w14:textId="77777777" w:rsidR="00F64678" w:rsidRPr="005E5CCD" w:rsidRDefault="00F64678" w:rsidP="00446DDB">
      <w:pPr>
        <w:pStyle w:val="RepStandard"/>
      </w:pPr>
    </w:p>
    <w:p w14:paraId="44AB6FA6" w14:textId="77777777" w:rsidR="00446DDB" w:rsidRPr="005E5CCD" w:rsidRDefault="00446DDB" w:rsidP="00446DDB">
      <w:pPr>
        <w:pStyle w:val="RepStandard"/>
        <w:rPr>
          <w:b/>
          <w:bCs/>
        </w:rPr>
      </w:pPr>
      <w:r w:rsidRPr="005E5CCD">
        <w:rPr>
          <w:b/>
          <w:bCs/>
        </w:rPr>
        <w:t>Materials:</w:t>
      </w:r>
    </w:p>
    <w:p w14:paraId="7FE71562" w14:textId="77777777" w:rsidR="00446DDB" w:rsidRPr="005E5CCD" w:rsidRDefault="00446DDB" w:rsidP="00446DDB">
      <w:pPr>
        <w:pStyle w:val="RepStandard"/>
      </w:pPr>
      <w:r w:rsidRPr="005E5CCD">
        <w:t xml:space="preserve">Test material: </w:t>
      </w:r>
      <w:proofErr w:type="spellStart"/>
      <w:r w:rsidRPr="005E5CCD">
        <w:t>Esfenvalerate</w:t>
      </w:r>
      <w:proofErr w:type="spellEnd"/>
      <w:r w:rsidRPr="005E5CCD">
        <w:t xml:space="preserve"> 5% </w:t>
      </w:r>
    </w:p>
    <w:p w14:paraId="5F2C47E3" w14:textId="77777777" w:rsidR="00446DDB" w:rsidRDefault="00446DDB" w:rsidP="00446DDB">
      <w:pPr>
        <w:pStyle w:val="RepStandard"/>
      </w:pPr>
      <w:r w:rsidRPr="005E5CCD">
        <w:t>Crop: tomato</w:t>
      </w:r>
    </w:p>
    <w:p w14:paraId="57285ED4" w14:textId="77777777" w:rsidR="00F64678" w:rsidRPr="005E5CCD" w:rsidRDefault="00F64678" w:rsidP="00446DDB">
      <w:pPr>
        <w:pStyle w:val="RepStandard"/>
      </w:pPr>
    </w:p>
    <w:p w14:paraId="40CEAFE6" w14:textId="77777777" w:rsidR="00446DDB" w:rsidRPr="005E5CCD" w:rsidRDefault="00446DDB" w:rsidP="00446DDB">
      <w:pPr>
        <w:pStyle w:val="RepStandard"/>
        <w:rPr>
          <w:b/>
          <w:bCs/>
        </w:rPr>
      </w:pPr>
      <w:r w:rsidRPr="005E5CCD">
        <w:rPr>
          <w:b/>
          <w:bCs/>
        </w:rPr>
        <w:t>Study design and methods:</w:t>
      </w:r>
    </w:p>
    <w:p w14:paraId="543EDBA0" w14:textId="77777777" w:rsidR="00446DDB" w:rsidRPr="005E5CCD" w:rsidRDefault="00446DDB" w:rsidP="00446DDB">
      <w:pPr>
        <w:pStyle w:val="RepTableSmall"/>
        <w:keepNext/>
        <w:keepLines/>
        <w:jc w:val="both"/>
        <w:rPr>
          <w:sz w:val="22"/>
          <w:szCs w:val="22"/>
        </w:rPr>
      </w:pPr>
      <w:r w:rsidRPr="005E5CCD">
        <w:rPr>
          <w:sz w:val="22"/>
          <w:szCs w:val="22"/>
        </w:rPr>
        <w:t xml:space="preserve">Four field trials were conducted in Hungary in 2021. Two applications (BBCH 85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0A7C777F" w14:textId="77777777" w:rsidR="00446DDB" w:rsidRPr="005E5CCD" w:rsidRDefault="00446DDB" w:rsidP="00446DDB">
      <w:pPr>
        <w:pStyle w:val="RepStandard"/>
      </w:pPr>
    </w:p>
    <w:p w14:paraId="64010BF7" w14:textId="77777777" w:rsidR="00446DDB" w:rsidRPr="005E5CCD" w:rsidRDefault="00446DDB" w:rsidP="00446DD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1734F1DA" w14:textId="77777777" w:rsidR="00446DDB" w:rsidRPr="005E5CCD" w:rsidRDefault="00446DDB" w:rsidP="00446DDB">
      <w:pPr>
        <w:pStyle w:val="RepStandard"/>
      </w:pPr>
    </w:p>
    <w:p w14:paraId="652EF9FB" w14:textId="77777777" w:rsidR="00446DDB" w:rsidRPr="005E5CCD" w:rsidRDefault="00446DDB" w:rsidP="00446DDB">
      <w:pPr>
        <w:pStyle w:val="RepStandard"/>
      </w:pPr>
      <w:r w:rsidRPr="005E5CCD">
        <w:t>Quantification was performed using LC-MS/MS detection system according to the study validated in the Study Report 21/FSL/09/V.</w:t>
      </w:r>
    </w:p>
    <w:p w14:paraId="5638FE74" w14:textId="77777777" w:rsidR="00446DDB" w:rsidRPr="005E5CCD" w:rsidRDefault="00446DDB" w:rsidP="00446DDB">
      <w:pPr>
        <w:pStyle w:val="RepStandard"/>
      </w:pPr>
    </w:p>
    <w:p w14:paraId="63869409" w14:textId="77777777" w:rsidR="00446DDB" w:rsidRPr="005E5CCD" w:rsidRDefault="00446DDB" w:rsidP="00446DD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3CEA0CB0" w14:textId="77777777" w:rsidR="00446DDB" w:rsidRDefault="00446DDB" w:rsidP="00446DDB">
      <w:pPr>
        <w:pStyle w:val="RepStandard"/>
        <w:rPr>
          <w:b/>
          <w:bCs/>
        </w:rPr>
      </w:pPr>
    </w:p>
    <w:p w14:paraId="21811490" w14:textId="77777777" w:rsidR="00F64678" w:rsidRPr="005E5CCD" w:rsidRDefault="00F64678" w:rsidP="00446DD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446DDB" w:rsidRPr="005E5CCD" w14:paraId="01BB299F" w14:textId="77777777" w:rsidTr="00446DDB">
        <w:tc>
          <w:tcPr>
            <w:tcW w:w="2127" w:type="dxa"/>
            <w:tcBorders>
              <w:top w:val="nil"/>
              <w:left w:val="nil"/>
              <w:bottom w:val="nil"/>
              <w:right w:val="nil"/>
            </w:tcBorders>
            <w:hideMark/>
          </w:tcPr>
          <w:p w14:paraId="79F59998" w14:textId="77777777" w:rsidR="00446DDB" w:rsidRPr="005E5CCD" w:rsidRDefault="00446DDB">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5E125E5E" w14:textId="77777777" w:rsidR="00446DDB" w:rsidRPr="005E5CCD" w:rsidRDefault="00446DDB">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04387AB4" w14:textId="05B3338F"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w:t>
      </w:r>
      <w:r w:rsidR="00295603" w:rsidRPr="00295603">
        <w:rPr>
          <w:shd w:val="clear" w:color="auto" w:fill="D9D9D9" w:themeFill="background1" w:themeFillShade="D9"/>
          <w:lang w:val="en-GB"/>
        </w:rPr>
        <w:t>(but not in tomato)</w:t>
      </w:r>
      <w:r w:rsidR="00295603">
        <w:rPr>
          <w:lang w:val="en-GB"/>
        </w:rPr>
        <w:t xml:space="preserve"> </w:t>
      </w:r>
      <w:r w:rsidRPr="005E5CCD">
        <w:rPr>
          <w:lang w:val="en-GB"/>
        </w:rPr>
        <w:t xml:space="preserve">and is suitable for determination of </w:t>
      </w:r>
      <w:proofErr w:type="spellStart"/>
      <w:r w:rsidRPr="005E5CCD">
        <w:rPr>
          <w:lang w:val="en-GB"/>
        </w:rPr>
        <w:t>Esfenvalerate</w:t>
      </w:r>
      <w:proofErr w:type="spellEnd"/>
      <w:r w:rsidRPr="005E5CCD">
        <w:rPr>
          <w:lang w:val="en-GB"/>
        </w:rPr>
        <w:t xml:space="preserve"> in tomato.</w:t>
      </w:r>
    </w:p>
    <w:p w14:paraId="63A37DA8" w14:textId="77777777" w:rsidR="00446DDB" w:rsidRDefault="00446DDB" w:rsidP="00446DDB">
      <w:pPr>
        <w:pStyle w:val="RepLabel"/>
        <w:rPr>
          <w:bCs w:val="0"/>
        </w:rPr>
      </w:pPr>
      <w:r w:rsidRPr="005E5CCD">
        <w:t>Table A 55:</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446DDB" w:rsidRPr="005E5CCD" w14:paraId="637AC05B" w14:textId="77777777" w:rsidTr="00446DDB">
        <w:trPr>
          <w:tblHeader/>
        </w:trPr>
        <w:tc>
          <w:tcPr>
            <w:tcW w:w="618" w:type="pct"/>
            <w:tcBorders>
              <w:top w:val="single" w:sz="4" w:space="0" w:color="auto"/>
              <w:left w:val="single" w:sz="4" w:space="0" w:color="auto"/>
              <w:bottom w:val="single" w:sz="4" w:space="0" w:color="auto"/>
              <w:right w:val="single" w:sz="4" w:space="0" w:color="auto"/>
            </w:tcBorders>
            <w:hideMark/>
          </w:tcPr>
          <w:p w14:paraId="1218943E" w14:textId="77777777" w:rsidR="00446DDB" w:rsidRPr="005E5CCD" w:rsidRDefault="00446DDB">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53FBC4EC" w14:textId="77777777" w:rsidR="00446DDB" w:rsidRPr="005E5CCD" w:rsidRDefault="00446DDB">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7CBE66A0" w14:textId="77777777" w:rsidR="00446DDB" w:rsidRPr="005E5CCD" w:rsidRDefault="00446DDB">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2F74009C" w14:textId="77777777" w:rsidR="00446DDB" w:rsidRPr="005E5CCD" w:rsidRDefault="00446DDB">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10483D83" w14:textId="77777777" w:rsidR="00446DDB" w:rsidRPr="005E5CCD" w:rsidRDefault="00446DDB">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3E6C8017" w14:textId="77777777" w:rsidR="00446DDB" w:rsidRPr="005E5CCD" w:rsidRDefault="00446DDB">
            <w:pPr>
              <w:pStyle w:val="RepTableHeader"/>
              <w:spacing w:line="256" w:lineRule="auto"/>
              <w:jc w:val="center"/>
              <w:rPr>
                <w:sz w:val="18"/>
                <w:szCs w:val="18"/>
                <w:lang w:val="en-GB"/>
              </w:rPr>
            </w:pPr>
            <w:r w:rsidRPr="005E5CCD">
              <w:rPr>
                <w:sz w:val="18"/>
                <w:szCs w:val="18"/>
                <w:lang w:val="en-GB"/>
              </w:rPr>
              <w:t>Comments</w:t>
            </w:r>
          </w:p>
        </w:tc>
      </w:tr>
      <w:tr w:rsidR="00446DDB" w:rsidRPr="005E5CCD" w14:paraId="35FD58E6"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77324044" w14:textId="77777777" w:rsidR="00446DDB" w:rsidRPr="005E5CCD" w:rsidRDefault="00446DDB">
            <w:pPr>
              <w:pStyle w:val="RepTable"/>
              <w:spacing w:line="256" w:lineRule="auto"/>
              <w:rPr>
                <w:sz w:val="18"/>
                <w:szCs w:val="18"/>
              </w:rPr>
            </w:pPr>
            <w:r w:rsidRPr="005E5CCD">
              <w:rPr>
                <w:sz w:val="18"/>
                <w:szCs w:val="18"/>
              </w:rPr>
              <w:t xml:space="preserve">Head cabbage (head)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5DD86F68"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336C89D"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7BB1516" w14:textId="77777777" w:rsidR="00446DDB" w:rsidRPr="005E5CCD" w:rsidRDefault="00446DDB">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5F24D5F7" w14:textId="77777777" w:rsidR="00446DDB" w:rsidRPr="005E5CCD" w:rsidRDefault="00446DDB">
            <w:pPr>
              <w:pStyle w:val="RepTable"/>
              <w:spacing w:line="256" w:lineRule="auto"/>
              <w:rPr>
                <w:sz w:val="18"/>
                <w:szCs w:val="18"/>
              </w:rPr>
            </w:pPr>
            <w:r w:rsidRPr="005E5CCD">
              <w:rPr>
                <w:sz w:val="18"/>
                <w:szCs w:val="18"/>
              </w:rPr>
              <w:t>10.0</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3315101" w14:textId="77777777" w:rsidR="00446DDB" w:rsidRPr="005E5CCD" w:rsidRDefault="00446DDB">
            <w:pPr>
              <w:pStyle w:val="RepTable"/>
              <w:spacing w:line="256" w:lineRule="auto"/>
              <w:rPr>
                <w:sz w:val="18"/>
                <w:szCs w:val="18"/>
              </w:rPr>
            </w:pPr>
            <w:r w:rsidRPr="005E5CCD">
              <w:rPr>
                <w:sz w:val="18"/>
                <w:szCs w:val="18"/>
              </w:rPr>
              <w:t>Ion mass transition (125.0-89.1 m/z)</w:t>
            </w:r>
          </w:p>
        </w:tc>
      </w:tr>
      <w:tr w:rsidR="00446DDB" w:rsidRPr="005E5CCD" w14:paraId="74D52082"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5348389C"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09656"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558416AA"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7666527" w14:textId="77777777" w:rsidR="00446DDB" w:rsidRPr="005E5CCD" w:rsidRDefault="00446DDB">
            <w:pPr>
              <w:pStyle w:val="RepTable"/>
              <w:spacing w:line="256" w:lineRule="auto"/>
              <w:rPr>
                <w:sz w:val="18"/>
                <w:szCs w:val="18"/>
              </w:rPr>
            </w:pPr>
            <w:r w:rsidRPr="005E5CCD">
              <w:rPr>
                <w:sz w:val="18"/>
                <w:szCs w:val="18"/>
              </w:rPr>
              <w:t>105</w:t>
            </w:r>
          </w:p>
        </w:tc>
        <w:tc>
          <w:tcPr>
            <w:tcW w:w="861" w:type="pct"/>
            <w:tcBorders>
              <w:top w:val="single" w:sz="4" w:space="0" w:color="auto"/>
              <w:left w:val="single" w:sz="4" w:space="0" w:color="auto"/>
              <w:bottom w:val="single" w:sz="4" w:space="0" w:color="auto"/>
              <w:right w:val="single" w:sz="4" w:space="0" w:color="auto"/>
            </w:tcBorders>
            <w:hideMark/>
          </w:tcPr>
          <w:p w14:paraId="3E436A80" w14:textId="77777777" w:rsidR="00446DDB" w:rsidRPr="005E5CCD" w:rsidRDefault="00446DDB">
            <w:pPr>
              <w:pStyle w:val="RepTable"/>
              <w:spacing w:line="256" w:lineRule="auto"/>
              <w:rPr>
                <w:sz w:val="18"/>
                <w:szCs w:val="18"/>
              </w:rPr>
            </w:pPr>
            <w:r w:rsidRPr="005E5CCD">
              <w:rPr>
                <w:sz w:val="18"/>
                <w:szCs w:val="18"/>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598877" w14:textId="77777777" w:rsidR="00446DDB" w:rsidRPr="005E5CCD" w:rsidRDefault="00446DDB">
            <w:pPr>
              <w:spacing w:line="256" w:lineRule="auto"/>
              <w:rPr>
                <w:rFonts w:eastAsia="Calibri"/>
                <w:noProof/>
                <w:sz w:val="18"/>
                <w:szCs w:val="18"/>
                <w:lang w:val="en-GB" w:eastAsia="en-US"/>
              </w:rPr>
            </w:pPr>
          </w:p>
        </w:tc>
      </w:tr>
      <w:tr w:rsidR="00446DDB" w:rsidRPr="005E5CCD" w14:paraId="0E40BC32"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2F4D0EEB" w14:textId="77777777" w:rsidR="00446DDB" w:rsidRPr="005E5CCD" w:rsidRDefault="00446DDB">
            <w:pPr>
              <w:pStyle w:val="RepTable"/>
              <w:spacing w:line="256" w:lineRule="auto"/>
              <w:rPr>
                <w:sz w:val="18"/>
                <w:szCs w:val="18"/>
              </w:rPr>
            </w:pPr>
            <w:r w:rsidRPr="005E5CCD">
              <w:rPr>
                <w:sz w:val="18"/>
                <w:szCs w:val="18"/>
              </w:rPr>
              <w:t>Head cabbage (head)</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A42123B"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3C23881"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1CFE62E4" w14:textId="77777777" w:rsidR="00446DDB" w:rsidRPr="005E5CCD" w:rsidRDefault="00446DDB">
            <w:pPr>
              <w:pStyle w:val="RepTable"/>
              <w:spacing w:line="256" w:lineRule="auto"/>
              <w:rPr>
                <w:sz w:val="18"/>
                <w:szCs w:val="18"/>
              </w:rPr>
            </w:pPr>
            <w:r w:rsidRPr="005E5CCD">
              <w:rPr>
                <w:sz w:val="18"/>
                <w:szCs w:val="18"/>
              </w:rPr>
              <w:t>104</w:t>
            </w:r>
          </w:p>
        </w:tc>
        <w:tc>
          <w:tcPr>
            <w:tcW w:w="861" w:type="pct"/>
            <w:tcBorders>
              <w:top w:val="single" w:sz="4" w:space="0" w:color="auto"/>
              <w:left w:val="single" w:sz="4" w:space="0" w:color="auto"/>
              <w:bottom w:val="single" w:sz="4" w:space="0" w:color="auto"/>
              <w:right w:val="single" w:sz="4" w:space="0" w:color="auto"/>
            </w:tcBorders>
            <w:hideMark/>
          </w:tcPr>
          <w:p w14:paraId="662476E1" w14:textId="77777777" w:rsidR="00446DDB" w:rsidRPr="005E5CCD" w:rsidRDefault="00446DDB">
            <w:pPr>
              <w:pStyle w:val="RepTable"/>
              <w:spacing w:line="256" w:lineRule="auto"/>
              <w:rPr>
                <w:sz w:val="18"/>
                <w:szCs w:val="18"/>
              </w:rPr>
            </w:pPr>
            <w:r w:rsidRPr="005E5CCD">
              <w:rPr>
                <w:sz w:val="18"/>
                <w:szCs w:val="18"/>
              </w:rPr>
              <w:t>7.1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1FF17C78" w14:textId="77777777" w:rsidR="00446DDB" w:rsidRPr="005E5CCD" w:rsidRDefault="00446DDB">
            <w:pPr>
              <w:pStyle w:val="RepTable"/>
              <w:spacing w:line="256" w:lineRule="auto"/>
              <w:rPr>
                <w:sz w:val="18"/>
                <w:szCs w:val="18"/>
              </w:rPr>
            </w:pPr>
            <w:r w:rsidRPr="005E5CCD">
              <w:rPr>
                <w:sz w:val="18"/>
                <w:szCs w:val="18"/>
              </w:rPr>
              <w:t>First mass transition (419.1-225.2 m/z)</w:t>
            </w:r>
          </w:p>
        </w:tc>
      </w:tr>
      <w:tr w:rsidR="00446DDB" w:rsidRPr="005E5CCD" w14:paraId="4FE535BA"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64809145"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1EC5E"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68E5A5FE"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D1DE4ED" w14:textId="77777777" w:rsidR="00446DDB" w:rsidRPr="005E5CCD" w:rsidRDefault="00446DDB">
            <w:pPr>
              <w:pStyle w:val="RepTable"/>
              <w:spacing w:line="256" w:lineRule="auto"/>
              <w:rPr>
                <w:sz w:val="18"/>
                <w:szCs w:val="18"/>
              </w:rPr>
            </w:pPr>
            <w:r w:rsidRPr="005E5CCD">
              <w:rPr>
                <w:sz w:val="18"/>
                <w:szCs w:val="18"/>
              </w:rPr>
              <w:t>108</w:t>
            </w:r>
          </w:p>
        </w:tc>
        <w:tc>
          <w:tcPr>
            <w:tcW w:w="861" w:type="pct"/>
            <w:tcBorders>
              <w:top w:val="single" w:sz="4" w:space="0" w:color="auto"/>
              <w:left w:val="single" w:sz="4" w:space="0" w:color="auto"/>
              <w:bottom w:val="single" w:sz="4" w:space="0" w:color="auto"/>
              <w:right w:val="single" w:sz="4" w:space="0" w:color="auto"/>
            </w:tcBorders>
            <w:hideMark/>
          </w:tcPr>
          <w:p w14:paraId="0EE44845" w14:textId="77777777" w:rsidR="00446DDB" w:rsidRPr="005E5CCD" w:rsidRDefault="00446DDB">
            <w:pPr>
              <w:pStyle w:val="RepTable"/>
              <w:spacing w:line="256" w:lineRule="auto"/>
              <w:rPr>
                <w:sz w:val="18"/>
                <w:szCs w:val="18"/>
              </w:rPr>
            </w:pPr>
            <w:r w:rsidRPr="005E5CCD">
              <w:rPr>
                <w:sz w:val="18"/>
                <w:szCs w:val="18"/>
              </w:rPr>
              <w:t>4.4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52F51" w14:textId="77777777" w:rsidR="00446DDB" w:rsidRPr="005E5CCD" w:rsidRDefault="00446DDB">
            <w:pPr>
              <w:spacing w:line="256" w:lineRule="auto"/>
              <w:rPr>
                <w:rFonts w:eastAsia="Calibri"/>
                <w:noProof/>
                <w:sz w:val="18"/>
                <w:szCs w:val="18"/>
                <w:lang w:val="en-GB" w:eastAsia="en-US"/>
              </w:rPr>
            </w:pPr>
          </w:p>
        </w:tc>
      </w:tr>
    </w:tbl>
    <w:p w14:paraId="05F3579A" w14:textId="77777777" w:rsidR="00446DDB" w:rsidRDefault="00446DDB" w:rsidP="00446DDB">
      <w:pPr>
        <w:pStyle w:val="RepStandard"/>
        <w:rPr>
          <w:b/>
          <w:bCs/>
        </w:rPr>
      </w:pPr>
      <w:r w:rsidRPr="005E5CCD">
        <w:rPr>
          <w:b/>
          <w:bCs/>
        </w:rPr>
        <w:lastRenderedPageBreak/>
        <w:t xml:space="preserve">Table A.56 Characteristics for the analytical method used for validation of </w:t>
      </w:r>
      <w:proofErr w:type="spellStart"/>
      <w:r w:rsidRPr="005E5CCD">
        <w:rPr>
          <w:b/>
          <w:bCs/>
        </w:rPr>
        <w:t>Esfenvalerate</w:t>
      </w:r>
      <w:proofErr w:type="spellEnd"/>
      <w:r w:rsidRPr="005E5CCD">
        <w:rPr>
          <w:b/>
          <w:bCs/>
        </w:rPr>
        <w:t xml:space="preserve"> 5% EW</w:t>
      </w:r>
    </w:p>
    <w:p w14:paraId="6F780E75" w14:textId="77777777" w:rsidR="00135281" w:rsidRPr="005E5CCD" w:rsidRDefault="00135281" w:rsidP="00446DDB">
      <w:pPr>
        <w:pStyle w:val="RepStandard"/>
        <w:rPr>
          <w:b/>
          <w:bCs/>
        </w:rPr>
      </w:pPr>
    </w:p>
    <w:tbl>
      <w:tblPr>
        <w:tblW w:w="93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985"/>
        <w:gridCol w:w="7367"/>
      </w:tblGrid>
      <w:tr w:rsidR="00446DDB" w:rsidRPr="005E5CCD" w14:paraId="4650A12E" w14:textId="77777777" w:rsidTr="00135281">
        <w:trPr>
          <w:tblHeader/>
        </w:trPr>
        <w:tc>
          <w:tcPr>
            <w:tcW w:w="1985" w:type="dxa"/>
            <w:tcBorders>
              <w:top w:val="single" w:sz="4" w:space="0" w:color="auto"/>
              <w:left w:val="single" w:sz="4" w:space="0" w:color="auto"/>
              <w:bottom w:val="single" w:sz="4" w:space="0" w:color="auto"/>
              <w:right w:val="single" w:sz="4" w:space="0" w:color="auto"/>
            </w:tcBorders>
          </w:tcPr>
          <w:p w14:paraId="6374524F" w14:textId="77777777" w:rsidR="00446DDB" w:rsidRPr="005E5CCD" w:rsidRDefault="00446DDB">
            <w:pPr>
              <w:pStyle w:val="RepTableHeader"/>
              <w:spacing w:before="0" w:after="0" w:line="256" w:lineRule="auto"/>
              <w:jc w:val="center"/>
              <w:rPr>
                <w:sz w:val="18"/>
                <w:szCs w:val="18"/>
                <w:lang w:val="en-GB"/>
              </w:rPr>
            </w:pPr>
          </w:p>
        </w:tc>
        <w:tc>
          <w:tcPr>
            <w:tcW w:w="7367" w:type="dxa"/>
            <w:tcBorders>
              <w:top w:val="single" w:sz="4" w:space="0" w:color="auto"/>
              <w:left w:val="single" w:sz="4" w:space="0" w:color="auto"/>
              <w:bottom w:val="single" w:sz="4" w:space="0" w:color="auto"/>
              <w:right w:val="single" w:sz="4" w:space="0" w:color="auto"/>
            </w:tcBorders>
            <w:hideMark/>
          </w:tcPr>
          <w:p w14:paraId="008696B7" w14:textId="77777777" w:rsidR="00446DDB" w:rsidRPr="005E5CCD" w:rsidRDefault="00446DDB">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446DDB" w:rsidRPr="005E5CCD" w14:paraId="6D9FFE51" w14:textId="77777777" w:rsidTr="00135281">
        <w:trPr>
          <w:tblHeader/>
        </w:trPr>
        <w:tc>
          <w:tcPr>
            <w:tcW w:w="1985" w:type="dxa"/>
            <w:tcBorders>
              <w:top w:val="single" w:sz="4" w:space="0" w:color="auto"/>
              <w:left w:val="single" w:sz="4" w:space="0" w:color="auto"/>
              <w:bottom w:val="single" w:sz="4" w:space="0" w:color="auto"/>
              <w:right w:val="single" w:sz="4" w:space="0" w:color="auto"/>
            </w:tcBorders>
            <w:hideMark/>
          </w:tcPr>
          <w:p w14:paraId="1E442C1E" w14:textId="77777777" w:rsidR="00446DDB" w:rsidRPr="005E5CCD" w:rsidRDefault="00446DDB">
            <w:pPr>
              <w:pStyle w:val="RepTable"/>
              <w:spacing w:line="256" w:lineRule="auto"/>
              <w:rPr>
                <w:sz w:val="18"/>
                <w:szCs w:val="18"/>
              </w:rPr>
            </w:pPr>
            <w:r w:rsidRPr="005E5CCD">
              <w:rPr>
                <w:sz w:val="18"/>
                <w:szCs w:val="18"/>
              </w:rPr>
              <w:t>Specificity/Confirmatory</w:t>
            </w:r>
          </w:p>
        </w:tc>
        <w:tc>
          <w:tcPr>
            <w:tcW w:w="7367" w:type="dxa"/>
            <w:tcBorders>
              <w:top w:val="single" w:sz="4" w:space="0" w:color="auto"/>
              <w:left w:val="single" w:sz="4" w:space="0" w:color="auto"/>
              <w:bottom w:val="single" w:sz="4" w:space="0" w:color="auto"/>
              <w:right w:val="single" w:sz="4" w:space="0" w:color="auto"/>
            </w:tcBorders>
            <w:hideMark/>
          </w:tcPr>
          <w:p w14:paraId="385D4800" w14:textId="77777777" w:rsidR="00446DDB" w:rsidRPr="005E5CCD" w:rsidRDefault="00446DDB">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446DDB" w:rsidRPr="005E5CCD" w14:paraId="3ED3F371" w14:textId="77777777" w:rsidTr="00135281">
        <w:trPr>
          <w:trHeight w:val="2822"/>
        </w:trPr>
        <w:tc>
          <w:tcPr>
            <w:tcW w:w="1985" w:type="dxa"/>
            <w:tcBorders>
              <w:top w:val="single" w:sz="4" w:space="0" w:color="auto"/>
              <w:left w:val="single" w:sz="4" w:space="0" w:color="auto"/>
              <w:bottom w:val="single" w:sz="4" w:space="0" w:color="auto"/>
              <w:right w:val="single" w:sz="4" w:space="0" w:color="auto"/>
            </w:tcBorders>
            <w:hideMark/>
          </w:tcPr>
          <w:p w14:paraId="2DEC4CDB" w14:textId="77777777" w:rsidR="00446DDB" w:rsidRPr="005E5CCD" w:rsidRDefault="00446DDB">
            <w:pPr>
              <w:pStyle w:val="RepTable"/>
              <w:spacing w:line="256" w:lineRule="auto"/>
              <w:rPr>
                <w:sz w:val="18"/>
                <w:szCs w:val="18"/>
              </w:rPr>
            </w:pPr>
            <w:r w:rsidRPr="005E5CCD">
              <w:rPr>
                <w:sz w:val="18"/>
                <w:szCs w:val="18"/>
              </w:rPr>
              <w:t>Calibration (type, number of data points)</w:t>
            </w:r>
          </w:p>
        </w:tc>
        <w:tc>
          <w:tcPr>
            <w:tcW w:w="7367" w:type="dxa"/>
            <w:tcBorders>
              <w:top w:val="single" w:sz="4" w:space="0" w:color="auto"/>
              <w:left w:val="single" w:sz="4" w:space="0" w:color="auto"/>
              <w:bottom w:val="single" w:sz="4" w:space="0" w:color="auto"/>
              <w:right w:val="single" w:sz="4" w:space="0" w:color="auto"/>
            </w:tcBorders>
          </w:tcPr>
          <w:p w14:paraId="5D4D48E5" w14:textId="77777777" w:rsidR="00446DDB" w:rsidRPr="005E5CCD" w:rsidRDefault="00446DDB">
            <w:pPr>
              <w:pStyle w:val="RepTable"/>
              <w:spacing w:line="256" w:lineRule="auto"/>
              <w:rPr>
                <w:b/>
                <w:bCs/>
                <w:sz w:val="18"/>
                <w:szCs w:val="18"/>
              </w:rPr>
            </w:pPr>
            <w:r w:rsidRPr="005E5CCD">
              <w:rPr>
                <w:b/>
                <w:bCs/>
                <w:sz w:val="18"/>
                <w:szCs w:val="18"/>
              </w:rPr>
              <w:t>Head cabbage (head)</w:t>
            </w:r>
          </w:p>
          <w:p w14:paraId="78F26323"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05D22FC7" w14:textId="77777777" w:rsidR="00446DDB" w:rsidRPr="005E5CCD" w:rsidRDefault="00446DDB">
            <w:pPr>
              <w:pStyle w:val="RepTable"/>
              <w:spacing w:line="256" w:lineRule="auto"/>
              <w:rPr>
                <w:sz w:val="18"/>
                <w:szCs w:val="18"/>
              </w:rPr>
            </w:pPr>
            <w:r w:rsidRPr="005E5CCD">
              <w:rPr>
                <w:sz w:val="18"/>
                <w:szCs w:val="18"/>
              </w:rPr>
              <w:t xml:space="preserve">y = 0.475688x + 0.015382 </w:t>
            </w:r>
          </w:p>
          <w:p w14:paraId="6B7F94B8" w14:textId="77777777" w:rsidR="00446DDB" w:rsidRPr="005E5CCD" w:rsidRDefault="00446DDB">
            <w:pPr>
              <w:pStyle w:val="RepTable"/>
              <w:spacing w:line="256" w:lineRule="auto"/>
              <w:rPr>
                <w:sz w:val="18"/>
                <w:szCs w:val="18"/>
              </w:rPr>
            </w:pPr>
            <w:r w:rsidRPr="005E5CCD">
              <w:rPr>
                <w:sz w:val="18"/>
                <w:szCs w:val="18"/>
              </w:rPr>
              <w:t>R=</w:t>
            </w:r>
            <w:r w:rsidRPr="005E5CCD">
              <w:t xml:space="preserve"> </w:t>
            </w:r>
            <w:r w:rsidRPr="005E5CCD">
              <w:rPr>
                <w:sz w:val="18"/>
                <w:szCs w:val="18"/>
              </w:rPr>
              <w:t>0.99774068</w:t>
            </w:r>
          </w:p>
          <w:p w14:paraId="18795639" w14:textId="77777777" w:rsidR="00446DDB" w:rsidRPr="005E5CCD" w:rsidRDefault="00446DDB">
            <w:pPr>
              <w:pStyle w:val="RepTable"/>
              <w:spacing w:line="256" w:lineRule="auto"/>
              <w:rPr>
                <w:b/>
                <w:bCs/>
                <w:sz w:val="18"/>
                <w:szCs w:val="18"/>
              </w:rPr>
            </w:pPr>
            <w:r w:rsidRPr="005E5CCD">
              <w:rPr>
                <w:b/>
                <w:bCs/>
                <w:sz w:val="18"/>
                <w:szCs w:val="18"/>
              </w:rPr>
              <w:t>Head cabbage (head)</w:t>
            </w:r>
          </w:p>
          <w:p w14:paraId="01ED9A75"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134B3480" w14:textId="77777777" w:rsidR="00446DDB" w:rsidRPr="005E5CCD" w:rsidRDefault="00446DDB">
            <w:pPr>
              <w:pStyle w:val="RepTable"/>
              <w:spacing w:line="256" w:lineRule="auto"/>
              <w:rPr>
                <w:sz w:val="18"/>
                <w:szCs w:val="18"/>
              </w:rPr>
            </w:pPr>
            <w:r w:rsidRPr="005E5CCD">
              <w:rPr>
                <w:sz w:val="18"/>
                <w:szCs w:val="18"/>
              </w:rPr>
              <w:t xml:space="preserve">y = 0.069724x + 0.001526 </w:t>
            </w:r>
          </w:p>
          <w:p w14:paraId="4729DC9B" w14:textId="77777777" w:rsidR="00446DDB" w:rsidRPr="005E5CCD" w:rsidRDefault="00446DDB">
            <w:pPr>
              <w:pStyle w:val="RepTable"/>
              <w:spacing w:line="256" w:lineRule="auto"/>
              <w:rPr>
                <w:sz w:val="18"/>
                <w:szCs w:val="18"/>
              </w:rPr>
            </w:pPr>
            <w:r w:rsidRPr="005E5CCD">
              <w:rPr>
                <w:sz w:val="18"/>
                <w:szCs w:val="18"/>
              </w:rPr>
              <w:t>R= 0.99698946</w:t>
            </w:r>
          </w:p>
          <w:p w14:paraId="2C010971" w14:textId="77777777" w:rsidR="00446DDB" w:rsidRPr="005E5CCD" w:rsidRDefault="00446DDB">
            <w:pPr>
              <w:pStyle w:val="RepTable"/>
              <w:spacing w:line="256" w:lineRule="auto"/>
              <w:rPr>
                <w:sz w:val="18"/>
                <w:szCs w:val="18"/>
              </w:rPr>
            </w:pPr>
          </w:p>
        </w:tc>
      </w:tr>
      <w:tr w:rsidR="00446DDB" w:rsidRPr="005E5CCD" w14:paraId="41D8DEFB" w14:textId="77777777" w:rsidTr="00135281">
        <w:tc>
          <w:tcPr>
            <w:tcW w:w="1985" w:type="dxa"/>
            <w:tcBorders>
              <w:top w:val="single" w:sz="4" w:space="0" w:color="auto"/>
              <w:left w:val="single" w:sz="4" w:space="0" w:color="auto"/>
              <w:bottom w:val="single" w:sz="4" w:space="0" w:color="auto"/>
              <w:right w:val="single" w:sz="4" w:space="0" w:color="auto"/>
            </w:tcBorders>
            <w:hideMark/>
          </w:tcPr>
          <w:p w14:paraId="642F0326" w14:textId="77777777" w:rsidR="00446DDB" w:rsidRPr="005E5CCD" w:rsidRDefault="00446DDB">
            <w:pPr>
              <w:pStyle w:val="RepTable"/>
              <w:spacing w:line="256" w:lineRule="auto"/>
              <w:rPr>
                <w:sz w:val="18"/>
                <w:szCs w:val="18"/>
              </w:rPr>
            </w:pPr>
            <w:r w:rsidRPr="005E5CCD">
              <w:rPr>
                <w:sz w:val="18"/>
                <w:szCs w:val="18"/>
              </w:rPr>
              <w:t>Limit of determination/quantification</w:t>
            </w:r>
          </w:p>
        </w:tc>
        <w:tc>
          <w:tcPr>
            <w:tcW w:w="7367" w:type="dxa"/>
            <w:tcBorders>
              <w:top w:val="single" w:sz="4" w:space="0" w:color="auto"/>
              <w:left w:val="single" w:sz="4" w:space="0" w:color="auto"/>
              <w:bottom w:val="single" w:sz="4" w:space="0" w:color="auto"/>
              <w:right w:val="single" w:sz="4" w:space="0" w:color="auto"/>
            </w:tcBorders>
            <w:hideMark/>
          </w:tcPr>
          <w:p w14:paraId="7A98C57B" w14:textId="77777777" w:rsidR="00446DDB" w:rsidRPr="005E5CCD" w:rsidRDefault="00446DDB">
            <w:pPr>
              <w:pStyle w:val="RepTable"/>
              <w:spacing w:line="256" w:lineRule="auto"/>
              <w:rPr>
                <w:b/>
                <w:bCs/>
                <w:sz w:val="18"/>
                <w:szCs w:val="18"/>
              </w:rPr>
            </w:pPr>
            <w:r w:rsidRPr="005E5CCD">
              <w:rPr>
                <w:b/>
                <w:bCs/>
                <w:sz w:val="18"/>
                <w:szCs w:val="18"/>
              </w:rPr>
              <w:t>Esfenvalerate:</w:t>
            </w:r>
          </w:p>
          <w:p w14:paraId="51DD097A" w14:textId="77777777" w:rsidR="00446DDB" w:rsidRPr="005E5CCD" w:rsidRDefault="00446DDB">
            <w:pPr>
              <w:pStyle w:val="RepTable"/>
              <w:spacing w:line="256" w:lineRule="auto"/>
              <w:rPr>
                <w:sz w:val="18"/>
                <w:szCs w:val="18"/>
              </w:rPr>
            </w:pPr>
            <w:r w:rsidRPr="005E5CCD">
              <w:rPr>
                <w:sz w:val="18"/>
                <w:szCs w:val="18"/>
              </w:rPr>
              <w:t>LOQ = 0.01 mg/kg</w:t>
            </w:r>
          </w:p>
          <w:p w14:paraId="27C168A9" w14:textId="77777777" w:rsidR="00446DDB" w:rsidRPr="005E5CCD" w:rsidRDefault="00446DDB">
            <w:pPr>
              <w:pStyle w:val="RepTable"/>
              <w:spacing w:line="256" w:lineRule="auto"/>
              <w:rPr>
                <w:sz w:val="18"/>
                <w:szCs w:val="18"/>
              </w:rPr>
            </w:pPr>
            <w:r w:rsidRPr="005E5CCD">
              <w:rPr>
                <w:sz w:val="18"/>
                <w:szCs w:val="18"/>
              </w:rPr>
              <w:t>LOD = 0.002 mg/kg</w:t>
            </w:r>
          </w:p>
        </w:tc>
      </w:tr>
    </w:tbl>
    <w:p w14:paraId="512EC297" w14:textId="77777777" w:rsidR="00135281" w:rsidRDefault="00135281" w:rsidP="00446DDB">
      <w:pPr>
        <w:autoSpaceDE w:val="0"/>
        <w:autoSpaceDN w:val="0"/>
        <w:adjustRightInd w:val="0"/>
        <w:spacing w:after="120"/>
        <w:jc w:val="both"/>
        <w:rPr>
          <w:lang w:val="en-GB"/>
        </w:rPr>
      </w:pPr>
    </w:p>
    <w:p w14:paraId="37EF16E1" w14:textId="6ECD331D"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tomato.</w:t>
      </w:r>
    </w:p>
    <w:p w14:paraId="3BEBD98D" w14:textId="77777777" w:rsidR="00446DDB" w:rsidRPr="005E5CCD" w:rsidRDefault="00446DDB" w:rsidP="00446DDB">
      <w:pPr>
        <w:pStyle w:val="RepLabel"/>
      </w:pPr>
      <w:r w:rsidRPr="005E5CCD">
        <w:t>Table A 57:</w:t>
      </w:r>
      <w:r w:rsidRPr="005E5CC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39"/>
        <w:gridCol w:w="630"/>
        <w:gridCol w:w="977"/>
        <w:gridCol w:w="678"/>
        <w:gridCol w:w="882"/>
        <w:gridCol w:w="518"/>
        <w:gridCol w:w="900"/>
        <w:gridCol w:w="648"/>
        <w:gridCol w:w="550"/>
        <w:gridCol w:w="1050"/>
        <w:gridCol w:w="532"/>
        <w:gridCol w:w="1315"/>
      </w:tblGrid>
      <w:tr w:rsidR="00446DDB" w:rsidRPr="005E5CCD" w14:paraId="5C40457F" w14:textId="77777777" w:rsidTr="00446DDB">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6205CC17" w14:textId="77777777" w:rsidR="00446DDB" w:rsidRPr="00310EFC" w:rsidRDefault="00446DDB">
            <w:pPr>
              <w:pStyle w:val="RepTableHeaderSmall"/>
              <w:spacing w:line="256" w:lineRule="auto"/>
              <w:jc w:val="center"/>
              <w:rPr>
                <w:lang w:val="en-GB"/>
              </w:rPr>
            </w:pPr>
            <w:r w:rsidRPr="00310EFC">
              <w:rPr>
                <w:lang w:val="en-GB"/>
              </w:rPr>
              <w:t>Trial No./</w:t>
            </w:r>
          </w:p>
          <w:p w14:paraId="13736E57" w14:textId="77777777" w:rsidR="00446DDB" w:rsidRPr="00310EFC" w:rsidRDefault="00446DDB">
            <w:pPr>
              <w:pStyle w:val="RepTableHeaderSmall"/>
              <w:spacing w:line="256" w:lineRule="auto"/>
              <w:jc w:val="center"/>
              <w:rPr>
                <w:lang w:val="en-GB"/>
              </w:rPr>
            </w:pPr>
            <w:r w:rsidRPr="00310EFC">
              <w:rPr>
                <w:lang w:val="en-GB"/>
              </w:rPr>
              <w:t>Location/</w:t>
            </w:r>
          </w:p>
          <w:p w14:paraId="4E5CCD3B" w14:textId="77777777" w:rsidR="00446DDB" w:rsidRPr="00310EFC" w:rsidRDefault="00446DDB">
            <w:pPr>
              <w:pStyle w:val="RepTableHeaderSmall"/>
              <w:spacing w:line="256" w:lineRule="auto"/>
              <w:jc w:val="center"/>
              <w:rPr>
                <w:lang w:val="en-GB"/>
              </w:rPr>
            </w:pPr>
            <w:r w:rsidRPr="00310EFC">
              <w:rPr>
                <w:lang w:val="en-GB"/>
              </w:rPr>
              <w:t>EU zone/</w:t>
            </w:r>
          </w:p>
          <w:p w14:paraId="593A312A" w14:textId="77777777" w:rsidR="00446DDB" w:rsidRPr="005E5CCD" w:rsidRDefault="00446DDB">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287D0535" w14:textId="77777777" w:rsidR="00446DDB" w:rsidRPr="005E5CCD" w:rsidRDefault="00446DDB">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5F3D79C6" w14:textId="77777777" w:rsidR="00446DDB" w:rsidRPr="005E5CCD" w:rsidRDefault="00446DDB">
            <w:pPr>
              <w:pStyle w:val="RepTableHeaderSmall"/>
              <w:spacing w:line="256" w:lineRule="auto"/>
              <w:jc w:val="center"/>
              <w:rPr>
                <w:lang w:val="en-GB"/>
              </w:rPr>
            </w:pPr>
            <w:r w:rsidRPr="005E5CCD">
              <w:rPr>
                <w:lang w:val="en-GB"/>
              </w:rPr>
              <w:t>Date of</w:t>
            </w:r>
          </w:p>
          <w:p w14:paraId="5475919F" w14:textId="77777777" w:rsidR="00446DDB" w:rsidRPr="005E5CCD" w:rsidRDefault="00446DDB">
            <w:pPr>
              <w:pStyle w:val="RepTableHeaderSmall"/>
              <w:spacing w:line="256" w:lineRule="auto"/>
              <w:jc w:val="center"/>
              <w:rPr>
                <w:lang w:val="en-GB"/>
              </w:rPr>
            </w:pPr>
            <w:r w:rsidRPr="005E5CCD">
              <w:rPr>
                <w:lang w:val="en-GB"/>
              </w:rPr>
              <w:t>1.Sowing or planting</w:t>
            </w:r>
          </w:p>
          <w:p w14:paraId="3D6061CB" w14:textId="77777777" w:rsidR="00446DDB" w:rsidRPr="005E5CCD" w:rsidRDefault="00446DDB">
            <w:pPr>
              <w:pStyle w:val="RepTableHeaderSmall"/>
              <w:spacing w:line="256" w:lineRule="auto"/>
              <w:jc w:val="center"/>
              <w:rPr>
                <w:lang w:val="en-GB"/>
              </w:rPr>
            </w:pPr>
            <w:r w:rsidRPr="005E5CCD">
              <w:rPr>
                <w:lang w:val="en-GB"/>
              </w:rPr>
              <w:t>2.Flowering</w:t>
            </w:r>
          </w:p>
          <w:p w14:paraId="35948B34" w14:textId="77777777" w:rsidR="00446DDB" w:rsidRPr="005E5CCD" w:rsidRDefault="00446DDB">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1EAD174B" w14:textId="77777777" w:rsidR="00446DDB" w:rsidRPr="005E5CCD" w:rsidRDefault="00446DDB">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71636412" w14:textId="77777777" w:rsidR="00446DDB" w:rsidRPr="005E5CCD" w:rsidRDefault="00446DDB">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0D02FFDA" w14:textId="77777777" w:rsidR="00446DDB" w:rsidRPr="005E5CCD" w:rsidRDefault="00446DDB">
            <w:pPr>
              <w:pStyle w:val="RepTableHeaderSmall"/>
              <w:spacing w:line="256" w:lineRule="auto"/>
              <w:jc w:val="center"/>
              <w:rPr>
                <w:lang w:val="en-GB"/>
              </w:rPr>
            </w:pPr>
            <w:r w:rsidRPr="005E5CCD">
              <w:rPr>
                <w:lang w:val="en-GB"/>
              </w:rPr>
              <w:t>Growth stage at last treatment or date</w:t>
            </w:r>
          </w:p>
          <w:p w14:paraId="471E04AB" w14:textId="77777777" w:rsidR="00446DDB" w:rsidRPr="005E5CCD" w:rsidRDefault="00446DDB">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65A5EFFB" w14:textId="77777777" w:rsidR="00446DDB" w:rsidRPr="005E5CCD" w:rsidRDefault="00446DDB">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29F4648D" w14:textId="77777777" w:rsidR="00446DDB" w:rsidRPr="005E5CCD" w:rsidRDefault="00446DDB">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1FC22C13" w14:textId="77777777" w:rsidR="00446DDB" w:rsidRPr="005E5CCD" w:rsidRDefault="00446DDB">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772186E0" w14:textId="77777777" w:rsidR="00446DDB" w:rsidRPr="005E5CCD" w:rsidRDefault="00446DDB">
            <w:pPr>
              <w:pStyle w:val="RepTableHeaderSmall"/>
              <w:spacing w:line="256" w:lineRule="auto"/>
              <w:jc w:val="center"/>
              <w:rPr>
                <w:lang w:val="en-GB"/>
              </w:rPr>
            </w:pPr>
            <w:r w:rsidRPr="005E5CCD">
              <w:rPr>
                <w:lang w:val="en-GB"/>
              </w:rPr>
              <w:t>Details on trial</w:t>
            </w:r>
          </w:p>
        </w:tc>
      </w:tr>
      <w:tr w:rsidR="00446DDB" w:rsidRPr="005E5CCD" w14:paraId="5BA3D6B5" w14:textId="77777777" w:rsidTr="00446DDB">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6F85F" w14:textId="77777777" w:rsidR="00446DDB" w:rsidRPr="005E5CCD" w:rsidRDefault="00446DDB">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0E63292F" w14:textId="77777777" w:rsidR="00446DDB" w:rsidRPr="005E5CCD" w:rsidRDefault="00446DDB">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0D2FAD4B" w14:textId="77777777" w:rsidR="00446DDB" w:rsidRPr="005E5CCD" w:rsidRDefault="00446DDB">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7917D914"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22EFD55F" w14:textId="77777777" w:rsidR="00446DDB" w:rsidRPr="005E5CCD" w:rsidRDefault="00446DDB">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65D94FC9" w14:textId="77777777" w:rsidR="00446DDB" w:rsidRPr="005E5CCD" w:rsidRDefault="00446DDB">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5CD6CDA6" w14:textId="77777777" w:rsidR="00446DDB" w:rsidRPr="005E5CCD" w:rsidRDefault="00446DDB">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C4E45" w14:textId="77777777" w:rsidR="00446DDB" w:rsidRPr="005E5CCD" w:rsidRDefault="00446DDB">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3754D" w14:textId="77777777" w:rsidR="00446DDB" w:rsidRPr="005E5CCD" w:rsidRDefault="00446DDB">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2267C259"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01978CBB" w14:textId="77777777" w:rsidR="00446DDB" w:rsidRPr="005E5CCD" w:rsidRDefault="00446DDB">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2DFE957C" w14:textId="77777777" w:rsidR="00446DDB" w:rsidRPr="005E5CCD" w:rsidRDefault="00446DDB">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1AB98EB1" w14:textId="77777777" w:rsidR="00446DDB" w:rsidRPr="005E5CCD" w:rsidRDefault="00446DDB">
            <w:pPr>
              <w:pStyle w:val="RepTableSmall"/>
              <w:spacing w:line="256" w:lineRule="auto"/>
              <w:jc w:val="center"/>
              <w:rPr>
                <w:szCs w:val="16"/>
                <w:lang w:val="en-GB"/>
              </w:rPr>
            </w:pPr>
            <w:r w:rsidRPr="005E5CCD">
              <w:rPr>
                <w:szCs w:val="16"/>
                <w:lang w:val="en-GB"/>
              </w:rPr>
              <w:t>(e)</w:t>
            </w:r>
          </w:p>
        </w:tc>
      </w:tr>
      <w:tr w:rsidR="00446DDB" w:rsidRPr="005E5CCD" w14:paraId="5435C19C" w14:textId="77777777" w:rsidTr="00446DDB">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3770BB01" w14:textId="77777777" w:rsidR="00446DDB" w:rsidRPr="001B64B9" w:rsidRDefault="00446DDB">
            <w:pPr>
              <w:pStyle w:val="RepTableSmall"/>
              <w:keepNext/>
              <w:keepLines/>
              <w:spacing w:line="256" w:lineRule="auto"/>
              <w:rPr>
                <w:szCs w:val="16"/>
                <w:lang w:val="pl-PL"/>
              </w:rPr>
            </w:pPr>
            <w:r w:rsidRPr="001B64B9">
              <w:rPr>
                <w:lang w:val="pl-PL"/>
              </w:rPr>
              <w:t>CPRHU21-283-065IR</w:t>
            </w:r>
            <w:r w:rsidRPr="001B64B9">
              <w:rPr>
                <w:szCs w:val="16"/>
                <w:lang w:val="pl-PL"/>
              </w:rPr>
              <w:t xml:space="preserve">/ </w:t>
            </w:r>
            <w:proofErr w:type="spellStart"/>
            <w:r w:rsidRPr="001B64B9">
              <w:rPr>
                <w:szCs w:val="16"/>
                <w:lang w:val="pl-PL"/>
              </w:rPr>
              <w:t>Szatymaz</w:t>
            </w:r>
            <w:proofErr w:type="spellEnd"/>
            <w:r w:rsidRPr="001B64B9">
              <w:rPr>
                <w:szCs w:val="16"/>
                <w:lang w:val="pl-PL"/>
              </w:rPr>
              <w:t xml:space="preserve">/ NEU </w:t>
            </w:r>
            <w:proofErr w:type="spellStart"/>
            <w:r w:rsidRPr="001B64B9">
              <w:rPr>
                <w:szCs w:val="16"/>
                <w:lang w:val="pl-PL"/>
              </w:rPr>
              <w:t>Hungary</w:t>
            </w:r>
            <w:proofErr w:type="spellEnd"/>
            <w:r w:rsidRPr="001B64B9">
              <w:rPr>
                <w:szCs w:val="16"/>
                <w:lang w:val="pl-PL"/>
              </w:rPr>
              <w:t>/ 2021</w:t>
            </w:r>
          </w:p>
          <w:p w14:paraId="7AC2DE0A" w14:textId="77777777" w:rsidR="00446DDB" w:rsidRPr="001B64B9" w:rsidRDefault="00446DDB">
            <w:pPr>
              <w:pStyle w:val="RepTableSmall"/>
              <w:keepNext/>
              <w:keepLines/>
              <w:spacing w:line="256" w:lineRule="auto"/>
              <w:rPr>
                <w:szCs w:val="16"/>
                <w:lang w:val="pl-PL"/>
              </w:rPr>
            </w:pPr>
          </w:p>
          <w:p w14:paraId="20CD2D2E" w14:textId="77777777" w:rsidR="00446DDB" w:rsidRPr="001B64B9" w:rsidRDefault="00446DDB">
            <w:pPr>
              <w:pStyle w:val="RepTableSmall"/>
              <w:keepNext/>
              <w:keepLines/>
              <w:spacing w:line="256" w:lineRule="auto"/>
              <w:rPr>
                <w:szCs w:val="16"/>
                <w:lang w:val="pl-PL"/>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7A4B07D0" w14:textId="77777777" w:rsidR="00446DDB" w:rsidRPr="005E5CCD" w:rsidRDefault="00446DDB">
            <w:pPr>
              <w:pStyle w:val="RepTableSmall"/>
              <w:keepNext/>
              <w:keepLines/>
              <w:spacing w:line="256" w:lineRule="auto"/>
              <w:rPr>
                <w:szCs w:val="16"/>
                <w:lang w:val="en-GB"/>
              </w:rPr>
            </w:pPr>
            <w:r w:rsidRPr="005E5CCD">
              <w:rPr>
                <w:szCs w:val="16"/>
                <w:lang w:val="en-GB"/>
              </w:rPr>
              <w:t>Tomato/ Uno</w:t>
            </w:r>
          </w:p>
        </w:tc>
        <w:tc>
          <w:tcPr>
            <w:tcW w:w="388" w:type="pct"/>
            <w:vMerge w:val="restart"/>
            <w:tcBorders>
              <w:top w:val="single" w:sz="4" w:space="0" w:color="auto"/>
              <w:left w:val="single" w:sz="4" w:space="0" w:color="auto"/>
              <w:bottom w:val="single" w:sz="4" w:space="0" w:color="auto"/>
              <w:right w:val="single" w:sz="4" w:space="0" w:color="auto"/>
            </w:tcBorders>
            <w:hideMark/>
          </w:tcPr>
          <w:p w14:paraId="2B77A90E" w14:textId="77777777" w:rsidR="00446DDB" w:rsidRPr="005E5CCD" w:rsidRDefault="00446DDB">
            <w:pPr>
              <w:pStyle w:val="RepTableSmall"/>
              <w:keepNext/>
              <w:keepLines/>
              <w:spacing w:line="256" w:lineRule="auto"/>
              <w:rPr>
                <w:szCs w:val="16"/>
                <w:lang w:val="en-GB"/>
              </w:rPr>
            </w:pPr>
            <w:r w:rsidRPr="005E5CCD">
              <w:rPr>
                <w:szCs w:val="16"/>
                <w:lang w:val="en-GB"/>
              </w:rPr>
              <w:t>1)</w:t>
            </w:r>
            <w:r w:rsidRPr="005E5CCD">
              <w:rPr>
                <w:lang w:val="en-GB"/>
              </w:rPr>
              <w:t xml:space="preserve"> </w:t>
            </w:r>
            <w:r w:rsidRPr="005E5CCD">
              <w:rPr>
                <w:szCs w:val="16"/>
                <w:lang w:val="en-GB"/>
              </w:rPr>
              <w:t>13/05/2021</w:t>
            </w:r>
          </w:p>
          <w:p w14:paraId="289D468B"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Jun 2021</w:t>
            </w:r>
          </w:p>
          <w:p w14:paraId="34A80EC6"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Aug 2021</w:t>
            </w:r>
          </w:p>
        </w:tc>
        <w:tc>
          <w:tcPr>
            <w:tcW w:w="195" w:type="pct"/>
            <w:vMerge w:val="restart"/>
            <w:tcBorders>
              <w:top w:val="single" w:sz="4" w:space="0" w:color="auto"/>
              <w:left w:val="single" w:sz="4" w:space="0" w:color="auto"/>
              <w:bottom w:val="single" w:sz="4" w:space="0" w:color="auto"/>
              <w:right w:val="single" w:sz="4" w:space="0" w:color="auto"/>
            </w:tcBorders>
          </w:tcPr>
          <w:p w14:paraId="2E4B9853"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14.451</w:t>
            </w:r>
          </w:p>
          <w:p w14:paraId="251F6C3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15.681</w:t>
            </w:r>
          </w:p>
          <w:p w14:paraId="41864494"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tcPr>
          <w:p w14:paraId="5701C51F"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481.67</w:t>
            </w:r>
          </w:p>
          <w:p w14:paraId="79F40A8E"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522.67</w:t>
            </w:r>
          </w:p>
          <w:p w14:paraId="2245D0B0"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tcPr>
          <w:p w14:paraId="6B63C76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6DE4AD1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78D1A8C4"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06/08/2021</w:t>
            </w:r>
          </w:p>
          <w:p w14:paraId="1E445DD1"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16/08/2021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3FCFE315" w14:textId="77777777" w:rsidR="00446DDB" w:rsidRPr="005E5CCD" w:rsidRDefault="00446DDB">
            <w:pPr>
              <w:pStyle w:val="RepTableSmall"/>
              <w:keepNext/>
              <w:keepLines/>
              <w:spacing w:line="256" w:lineRule="auto"/>
              <w:rPr>
                <w:szCs w:val="16"/>
                <w:lang w:val="en-GB"/>
              </w:rPr>
            </w:pPr>
            <w:r w:rsidRPr="005E5CCD">
              <w:rPr>
                <w:szCs w:val="16"/>
                <w:lang w:val="en-GB"/>
              </w:rPr>
              <w:t>BBCH 83</w:t>
            </w:r>
          </w:p>
          <w:p w14:paraId="25477366" w14:textId="77777777" w:rsidR="00446DDB" w:rsidRPr="005E5CCD" w:rsidRDefault="00446DDB">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4122D091" w14:textId="77777777" w:rsidR="00446DDB" w:rsidRPr="005E5CCD" w:rsidRDefault="00446DDB">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6FA83393"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2CF73A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0B93D09E" w14:textId="77777777" w:rsidR="00446DDB" w:rsidRPr="005E5CCD" w:rsidRDefault="00446DDB">
            <w:pPr>
              <w:pStyle w:val="RepTableSmall"/>
              <w:keepNext/>
              <w:keepLines/>
              <w:spacing w:line="256" w:lineRule="auto"/>
              <w:rPr>
                <w:szCs w:val="16"/>
                <w:lang w:val="en-GB"/>
              </w:rPr>
            </w:pPr>
            <w:r w:rsidRPr="005E5CCD">
              <w:t>Final Report 21/FSL/09/6HU</w:t>
            </w:r>
          </w:p>
          <w:p w14:paraId="40B6EACE" w14:textId="77777777" w:rsidR="00446DDB" w:rsidRPr="005E5CCD" w:rsidRDefault="00446DDB">
            <w:pPr>
              <w:pStyle w:val="RepTableSmall"/>
              <w:keepNext/>
              <w:keepLines/>
              <w:spacing w:line="256" w:lineRule="auto"/>
              <w:rPr>
                <w:szCs w:val="16"/>
                <w:lang w:val="en-GB"/>
              </w:rPr>
            </w:pPr>
            <w:r w:rsidRPr="005E5CCD">
              <w:rPr>
                <w:szCs w:val="16"/>
                <w:lang w:val="en-GB"/>
              </w:rPr>
              <w:t xml:space="preserve">Study Number Field Final Report: </w:t>
            </w:r>
            <w:r w:rsidRPr="005E5CCD">
              <w:t>065CPRHU21R35</w:t>
            </w:r>
          </w:p>
          <w:p w14:paraId="445ABD86" w14:textId="77777777" w:rsidR="00446DDB" w:rsidRPr="005E5CCD" w:rsidRDefault="00446DDB">
            <w:pPr>
              <w:pStyle w:val="RepTable"/>
              <w:spacing w:line="256" w:lineRule="auto"/>
              <w:rPr>
                <w:b/>
                <w:bCs/>
                <w:sz w:val="18"/>
                <w:szCs w:val="18"/>
              </w:rPr>
            </w:pPr>
            <w:r w:rsidRPr="005E5CCD">
              <w:rPr>
                <w:b/>
                <w:bCs/>
                <w:sz w:val="18"/>
                <w:szCs w:val="18"/>
              </w:rPr>
              <w:t>Esfenvalerate:</w:t>
            </w:r>
          </w:p>
          <w:p w14:paraId="68258B9A" w14:textId="77777777" w:rsidR="00446DDB" w:rsidRPr="005E5CCD" w:rsidRDefault="00446DDB">
            <w:pPr>
              <w:pStyle w:val="RepTable"/>
              <w:spacing w:line="256" w:lineRule="auto"/>
              <w:rPr>
                <w:sz w:val="18"/>
                <w:szCs w:val="18"/>
              </w:rPr>
            </w:pPr>
            <w:r w:rsidRPr="005E5CCD">
              <w:rPr>
                <w:sz w:val="18"/>
                <w:szCs w:val="18"/>
              </w:rPr>
              <w:t>LOQ = 0.01 mg/kg</w:t>
            </w:r>
          </w:p>
          <w:p w14:paraId="03698F8E" w14:textId="77777777" w:rsidR="00446DDB" w:rsidRPr="005E5CCD" w:rsidRDefault="00446DDB">
            <w:pPr>
              <w:pStyle w:val="RepTable"/>
              <w:spacing w:line="256" w:lineRule="auto"/>
              <w:rPr>
                <w:sz w:val="18"/>
                <w:szCs w:val="18"/>
              </w:rPr>
            </w:pPr>
            <w:r w:rsidRPr="005E5CCD">
              <w:rPr>
                <w:sz w:val="18"/>
                <w:szCs w:val="18"/>
              </w:rPr>
              <w:t>LOD = 0.002 mg/kg</w:t>
            </w:r>
          </w:p>
          <w:p w14:paraId="03B4F0B0"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4F8248F5" w14:textId="77777777" w:rsidR="00446DDB" w:rsidRPr="005E5CCD" w:rsidRDefault="00446DDB">
            <w:pPr>
              <w:pStyle w:val="RepTableSmall"/>
              <w:keepNext/>
              <w:keepLines/>
              <w:spacing w:line="256" w:lineRule="auto"/>
              <w:rPr>
                <w:szCs w:val="16"/>
                <w:lang w:val="en-GB"/>
              </w:rPr>
            </w:pPr>
            <w:r w:rsidRPr="005E5CCD">
              <w:rPr>
                <w:szCs w:val="16"/>
                <w:lang w:val="en-GB"/>
              </w:rPr>
              <w:t>467 days</w:t>
            </w:r>
          </w:p>
        </w:tc>
      </w:tr>
      <w:tr w:rsidR="00446DDB" w:rsidRPr="005E5CCD" w14:paraId="3A5CB06D"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1590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08BA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B3F8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18D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63490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5676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D072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74AB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0D929A3"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661F3B0A" w14:textId="77777777" w:rsidR="00446DDB" w:rsidRPr="005E5CCD" w:rsidRDefault="00446DDB">
            <w:pPr>
              <w:pStyle w:val="RepTableSmall"/>
              <w:keepNext/>
              <w:keepLines/>
              <w:tabs>
                <w:tab w:val="decimal" w:pos="410"/>
              </w:tabs>
              <w:spacing w:line="256" w:lineRule="auto"/>
              <w:jc w:val="center"/>
            </w:pPr>
            <w:r w:rsidRPr="005E5CCD">
              <w:t>0.013</w:t>
            </w:r>
          </w:p>
        </w:tc>
        <w:tc>
          <w:tcPr>
            <w:tcW w:w="194" w:type="pct"/>
            <w:tcBorders>
              <w:top w:val="single" w:sz="4" w:space="0" w:color="auto"/>
              <w:left w:val="single" w:sz="4" w:space="0" w:color="auto"/>
              <w:bottom w:val="single" w:sz="4" w:space="0" w:color="auto"/>
              <w:right w:val="single" w:sz="4" w:space="0" w:color="auto"/>
            </w:tcBorders>
            <w:hideMark/>
          </w:tcPr>
          <w:p w14:paraId="5728CCE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33FF" w14:textId="77777777" w:rsidR="00446DDB" w:rsidRPr="005E5CCD" w:rsidRDefault="00446DDB">
            <w:pPr>
              <w:spacing w:line="256" w:lineRule="auto"/>
              <w:rPr>
                <w:sz w:val="16"/>
                <w:szCs w:val="16"/>
                <w:lang w:val="en-GB"/>
              </w:rPr>
            </w:pPr>
          </w:p>
        </w:tc>
      </w:tr>
      <w:tr w:rsidR="00446DDB" w:rsidRPr="005E5CCD" w14:paraId="15DAAE94"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10E929EE" w14:textId="77777777" w:rsidR="00446DDB" w:rsidRPr="005E5CCD" w:rsidRDefault="00446DDB">
            <w:pPr>
              <w:pStyle w:val="RepTableSmall"/>
              <w:keepNext/>
              <w:keepLines/>
              <w:spacing w:line="256" w:lineRule="auto"/>
              <w:rPr>
                <w:szCs w:val="16"/>
                <w:lang w:val="es-ES"/>
              </w:rPr>
            </w:pPr>
            <w:r w:rsidRPr="005E5CCD">
              <w:rPr>
                <w:szCs w:val="16"/>
                <w:lang w:val="es-ES"/>
              </w:rPr>
              <w:lastRenderedPageBreak/>
              <w:t>CPRHU21-284-065IR/ Zalalövő/ NEU Hungary/2021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5BFA4B41" w14:textId="77777777" w:rsidR="00446DDB" w:rsidRPr="005E5CCD" w:rsidRDefault="00446DDB">
            <w:pPr>
              <w:pStyle w:val="RepTableSmall"/>
              <w:keepNext/>
              <w:keepLines/>
              <w:spacing w:line="256" w:lineRule="auto"/>
              <w:rPr>
                <w:szCs w:val="16"/>
                <w:lang w:val="en-GB"/>
              </w:rPr>
            </w:pPr>
            <w:r w:rsidRPr="005E5CCD">
              <w:rPr>
                <w:szCs w:val="16"/>
                <w:lang w:val="en-GB"/>
              </w:rPr>
              <w:t>Tomato/ Tomosa F1</w:t>
            </w:r>
          </w:p>
        </w:tc>
        <w:tc>
          <w:tcPr>
            <w:tcW w:w="388" w:type="pct"/>
            <w:vMerge w:val="restart"/>
            <w:tcBorders>
              <w:top w:val="single" w:sz="4" w:space="0" w:color="auto"/>
              <w:left w:val="single" w:sz="4" w:space="0" w:color="auto"/>
              <w:bottom w:val="single" w:sz="4" w:space="0" w:color="auto"/>
              <w:right w:val="single" w:sz="4" w:space="0" w:color="auto"/>
            </w:tcBorders>
            <w:hideMark/>
          </w:tcPr>
          <w:p w14:paraId="2C25D481" w14:textId="77777777" w:rsidR="00446DDB" w:rsidRPr="005E5CCD" w:rsidRDefault="00446DDB">
            <w:pPr>
              <w:pStyle w:val="RepTableSmall"/>
              <w:keepNext/>
              <w:keepLines/>
              <w:spacing w:line="256" w:lineRule="auto"/>
              <w:rPr>
                <w:szCs w:val="16"/>
                <w:lang w:val="en-GB"/>
              </w:rPr>
            </w:pPr>
            <w:r w:rsidRPr="005E5CCD">
              <w:rPr>
                <w:szCs w:val="16"/>
                <w:lang w:val="en-GB"/>
              </w:rPr>
              <w:t>1) 24/05/2021</w:t>
            </w:r>
          </w:p>
          <w:p w14:paraId="4256352D"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Jun 2021</w:t>
            </w:r>
          </w:p>
          <w:p w14:paraId="0042D0CD"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Aug 2021</w:t>
            </w:r>
          </w:p>
        </w:tc>
        <w:tc>
          <w:tcPr>
            <w:tcW w:w="195" w:type="pct"/>
            <w:vMerge w:val="restart"/>
            <w:tcBorders>
              <w:top w:val="single" w:sz="4" w:space="0" w:color="auto"/>
              <w:left w:val="single" w:sz="4" w:space="0" w:color="auto"/>
              <w:bottom w:val="single" w:sz="4" w:space="0" w:color="auto"/>
              <w:right w:val="single" w:sz="4" w:space="0" w:color="auto"/>
            </w:tcBorders>
          </w:tcPr>
          <w:p w14:paraId="1E50E699"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14.73</w:t>
            </w:r>
          </w:p>
          <w:p w14:paraId="20AB2FD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14.31</w:t>
            </w:r>
          </w:p>
          <w:p w14:paraId="6255F136"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292" w:type="pct"/>
            <w:vMerge w:val="restart"/>
            <w:tcBorders>
              <w:top w:val="single" w:sz="4" w:space="0" w:color="auto"/>
              <w:left w:val="single" w:sz="4" w:space="0" w:color="auto"/>
              <w:bottom w:val="single" w:sz="4" w:space="0" w:color="auto"/>
              <w:right w:val="single" w:sz="4" w:space="0" w:color="auto"/>
            </w:tcBorders>
            <w:hideMark/>
          </w:tcPr>
          <w:p w14:paraId="16139CBB"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491.00</w:t>
            </w:r>
          </w:p>
          <w:p w14:paraId="09706BEF"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477.00</w:t>
            </w:r>
          </w:p>
        </w:tc>
        <w:tc>
          <w:tcPr>
            <w:tcW w:w="146" w:type="pct"/>
            <w:vMerge w:val="restart"/>
            <w:tcBorders>
              <w:top w:val="single" w:sz="4" w:space="0" w:color="auto"/>
              <w:left w:val="single" w:sz="4" w:space="0" w:color="auto"/>
              <w:bottom w:val="single" w:sz="4" w:space="0" w:color="auto"/>
              <w:right w:val="single" w:sz="4" w:space="0" w:color="auto"/>
            </w:tcBorders>
            <w:hideMark/>
          </w:tcPr>
          <w:p w14:paraId="38E95391"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6A37ADCD"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06/08/2021</w:t>
            </w:r>
          </w:p>
          <w:p w14:paraId="7513804A"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16/08/2021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082D8987" w14:textId="77777777" w:rsidR="00446DDB" w:rsidRPr="005E5CCD" w:rsidRDefault="00446DDB">
            <w:pPr>
              <w:pStyle w:val="RepTableSmall"/>
              <w:keepNext/>
              <w:keepLines/>
              <w:spacing w:line="256" w:lineRule="auto"/>
              <w:rPr>
                <w:szCs w:val="16"/>
                <w:lang w:val="en-GB"/>
              </w:rPr>
            </w:pPr>
            <w:r w:rsidRPr="005E5CCD">
              <w:rPr>
                <w:szCs w:val="16"/>
                <w:lang w:val="en-GB"/>
              </w:rPr>
              <w:t>BBCH 83</w:t>
            </w:r>
          </w:p>
          <w:p w14:paraId="5601B039" w14:textId="77777777" w:rsidR="00446DDB" w:rsidRPr="005E5CCD" w:rsidRDefault="00446DDB">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19D24CAE" w14:textId="77777777" w:rsidR="00446DDB" w:rsidRPr="005E5CCD" w:rsidRDefault="00446DDB">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33D47E1D"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79F6DC46"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0E6D5D0C" w14:textId="77777777" w:rsidR="00446DDB" w:rsidRPr="005E5CCD" w:rsidRDefault="00446DDB">
            <w:pPr>
              <w:pStyle w:val="RepTableSmall"/>
              <w:keepNext/>
              <w:keepLines/>
              <w:spacing w:line="256" w:lineRule="auto"/>
              <w:rPr>
                <w:szCs w:val="16"/>
                <w:lang w:val="en-GB"/>
              </w:rPr>
            </w:pPr>
            <w:r w:rsidRPr="005E5CCD">
              <w:t>Final Report 21/FSL/09/6HU</w:t>
            </w:r>
          </w:p>
          <w:p w14:paraId="14975354"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0C647950" w14:textId="77777777" w:rsidR="00446DDB" w:rsidRPr="005E5CCD" w:rsidRDefault="00446DDB">
            <w:pPr>
              <w:pStyle w:val="RepTable"/>
              <w:spacing w:line="256" w:lineRule="auto"/>
              <w:rPr>
                <w:noProof w:val="0"/>
                <w:sz w:val="16"/>
                <w:szCs w:val="20"/>
                <w:lang w:val="en-US"/>
              </w:rPr>
            </w:pPr>
            <w:r w:rsidRPr="005E5CCD">
              <w:rPr>
                <w:noProof w:val="0"/>
                <w:sz w:val="16"/>
                <w:szCs w:val="20"/>
                <w:lang w:val="en-US"/>
              </w:rPr>
              <w:t>065CPRHU21R35</w:t>
            </w:r>
          </w:p>
          <w:p w14:paraId="058EA398" w14:textId="77777777" w:rsidR="00446DDB" w:rsidRPr="005E5CCD" w:rsidRDefault="00446DDB">
            <w:pPr>
              <w:pStyle w:val="RepTable"/>
              <w:spacing w:line="256" w:lineRule="auto"/>
              <w:rPr>
                <w:rFonts w:eastAsia="Calibri"/>
                <w:b/>
                <w:bCs/>
                <w:sz w:val="18"/>
                <w:szCs w:val="18"/>
                <w:lang w:eastAsia="en-US"/>
              </w:rPr>
            </w:pPr>
            <w:r w:rsidRPr="005E5CCD">
              <w:rPr>
                <w:b/>
                <w:bCs/>
                <w:sz w:val="18"/>
                <w:szCs w:val="18"/>
              </w:rPr>
              <w:t>Esfenvalerate:</w:t>
            </w:r>
          </w:p>
          <w:p w14:paraId="4C26B42B" w14:textId="77777777" w:rsidR="00446DDB" w:rsidRPr="005E5CCD" w:rsidRDefault="00446DDB">
            <w:pPr>
              <w:pStyle w:val="RepTable"/>
              <w:spacing w:line="256" w:lineRule="auto"/>
              <w:rPr>
                <w:sz w:val="18"/>
                <w:szCs w:val="18"/>
              </w:rPr>
            </w:pPr>
            <w:r w:rsidRPr="005E5CCD">
              <w:rPr>
                <w:sz w:val="18"/>
                <w:szCs w:val="18"/>
              </w:rPr>
              <w:t>LOQ = 0.01 mg/kg</w:t>
            </w:r>
          </w:p>
          <w:p w14:paraId="03DAA712" w14:textId="77777777" w:rsidR="00446DDB" w:rsidRPr="005E5CCD" w:rsidRDefault="00446DDB">
            <w:pPr>
              <w:pStyle w:val="RepTable"/>
              <w:spacing w:line="256" w:lineRule="auto"/>
              <w:rPr>
                <w:sz w:val="18"/>
                <w:szCs w:val="18"/>
              </w:rPr>
            </w:pPr>
            <w:r w:rsidRPr="005E5CCD">
              <w:rPr>
                <w:sz w:val="18"/>
                <w:szCs w:val="18"/>
              </w:rPr>
              <w:t>LOD = 0.002 mg/kg</w:t>
            </w:r>
          </w:p>
          <w:p w14:paraId="76482205"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484E1AC5" w14:textId="77777777" w:rsidR="00446DDB" w:rsidRPr="005E5CCD" w:rsidRDefault="00446DDB">
            <w:pPr>
              <w:pStyle w:val="RepTableSmall"/>
              <w:keepNext/>
              <w:keepLines/>
              <w:spacing w:line="256" w:lineRule="auto"/>
              <w:rPr>
                <w:szCs w:val="16"/>
                <w:lang w:val="en-GB"/>
              </w:rPr>
            </w:pPr>
            <w:r w:rsidRPr="005E5CCD">
              <w:rPr>
                <w:szCs w:val="16"/>
                <w:lang w:val="en-GB"/>
              </w:rPr>
              <w:t>467 days</w:t>
            </w:r>
          </w:p>
          <w:p w14:paraId="7765C244" w14:textId="77777777" w:rsidR="00446DDB" w:rsidRPr="005E5CCD" w:rsidRDefault="00446DDB">
            <w:pPr>
              <w:pStyle w:val="RepTableSmall"/>
              <w:keepNext/>
              <w:keepLines/>
              <w:spacing w:line="256" w:lineRule="auto"/>
            </w:pPr>
          </w:p>
        </w:tc>
      </w:tr>
      <w:tr w:rsidR="00446DDB" w:rsidRPr="005E5CCD" w14:paraId="66323B4E"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68319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449A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B2C1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672B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A986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4EE9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32FB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B47AB"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7093514"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2745FE75" w14:textId="77777777" w:rsidR="00446DDB" w:rsidRPr="005E5CCD" w:rsidRDefault="00446DDB">
            <w:pPr>
              <w:pStyle w:val="RepTableSmall"/>
              <w:keepNext/>
              <w:keepLines/>
              <w:tabs>
                <w:tab w:val="decimal" w:pos="410"/>
              </w:tabs>
              <w:spacing w:line="256" w:lineRule="auto"/>
              <w:jc w:val="center"/>
            </w:pPr>
            <w:r w:rsidRPr="005E5CCD">
              <w:t>0.008</w:t>
            </w:r>
          </w:p>
        </w:tc>
        <w:tc>
          <w:tcPr>
            <w:tcW w:w="194" w:type="pct"/>
            <w:tcBorders>
              <w:top w:val="single" w:sz="4" w:space="0" w:color="auto"/>
              <w:left w:val="single" w:sz="4" w:space="0" w:color="auto"/>
              <w:bottom w:val="single" w:sz="4" w:space="0" w:color="auto"/>
              <w:right w:val="single" w:sz="4" w:space="0" w:color="auto"/>
            </w:tcBorders>
            <w:hideMark/>
          </w:tcPr>
          <w:p w14:paraId="433F9F3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B596A" w14:textId="77777777" w:rsidR="00446DDB" w:rsidRPr="005E5CCD" w:rsidRDefault="00446DDB">
            <w:pPr>
              <w:spacing w:line="256" w:lineRule="auto"/>
              <w:rPr>
                <w:sz w:val="16"/>
                <w:szCs w:val="20"/>
              </w:rPr>
            </w:pPr>
          </w:p>
        </w:tc>
      </w:tr>
      <w:tr w:rsidR="00446DDB" w:rsidRPr="005E5CCD" w14:paraId="7908A426"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301A0CA8" w14:textId="77777777" w:rsidR="00446DDB" w:rsidRPr="005E5CCD" w:rsidRDefault="00446DDB">
            <w:pPr>
              <w:pStyle w:val="RepTableSmall"/>
              <w:keepNext/>
              <w:keepLines/>
              <w:spacing w:line="256" w:lineRule="auto"/>
              <w:rPr>
                <w:szCs w:val="16"/>
                <w:lang w:val="en-GB"/>
              </w:rPr>
            </w:pPr>
            <w:r w:rsidRPr="005E5CCD">
              <w:rPr>
                <w:szCs w:val="16"/>
                <w:lang w:val="en-GB"/>
              </w:rPr>
              <w:t xml:space="preserve">CPRHU21-285-065IR/ </w:t>
            </w:r>
            <w:proofErr w:type="spellStart"/>
            <w:r w:rsidRPr="005E5CCD">
              <w:rPr>
                <w:szCs w:val="16"/>
                <w:lang w:val="en-GB"/>
              </w:rPr>
              <w:t>Ják</w:t>
            </w:r>
            <w:proofErr w:type="spellEnd"/>
            <w:r w:rsidRPr="005E5CCD">
              <w:rPr>
                <w:szCs w:val="16"/>
                <w:lang w:val="en-GB"/>
              </w:rPr>
              <w:t>/ NEU Hungary/2021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72646364" w14:textId="77777777" w:rsidR="00446DDB" w:rsidRPr="005E5CCD" w:rsidRDefault="00446DDB">
            <w:pPr>
              <w:pStyle w:val="RepTableSmall"/>
              <w:keepNext/>
              <w:keepLines/>
              <w:spacing w:line="256" w:lineRule="auto"/>
              <w:rPr>
                <w:szCs w:val="16"/>
                <w:lang w:val="en-GB"/>
              </w:rPr>
            </w:pPr>
            <w:r w:rsidRPr="005E5CCD">
              <w:rPr>
                <w:szCs w:val="16"/>
                <w:lang w:val="en-GB"/>
              </w:rPr>
              <w:t>Tomato/ Kecskeméti 549</w:t>
            </w:r>
          </w:p>
        </w:tc>
        <w:tc>
          <w:tcPr>
            <w:tcW w:w="388" w:type="pct"/>
            <w:vMerge w:val="restart"/>
            <w:tcBorders>
              <w:top w:val="single" w:sz="4" w:space="0" w:color="auto"/>
              <w:left w:val="single" w:sz="4" w:space="0" w:color="auto"/>
              <w:bottom w:val="single" w:sz="4" w:space="0" w:color="auto"/>
              <w:right w:val="single" w:sz="4" w:space="0" w:color="auto"/>
            </w:tcBorders>
            <w:hideMark/>
          </w:tcPr>
          <w:p w14:paraId="1045F5C8" w14:textId="77777777" w:rsidR="00446DDB" w:rsidRPr="005E5CCD" w:rsidRDefault="00446DDB">
            <w:pPr>
              <w:pStyle w:val="RepTableSmall"/>
              <w:keepNext/>
              <w:keepLines/>
              <w:spacing w:line="256" w:lineRule="auto"/>
              <w:rPr>
                <w:szCs w:val="16"/>
                <w:lang w:val="en-GB"/>
              </w:rPr>
            </w:pPr>
            <w:r w:rsidRPr="005E5CCD">
              <w:rPr>
                <w:szCs w:val="16"/>
                <w:lang w:val="en-GB"/>
              </w:rPr>
              <w:t>1)25/05/2021</w:t>
            </w:r>
          </w:p>
          <w:p w14:paraId="66F2B645" w14:textId="77777777" w:rsidR="00446DDB" w:rsidRPr="005E5CCD" w:rsidRDefault="00446DDB">
            <w:pPr>
              <w:pStyle w:val="RepTableSmall"/>
              <w:keepNext/>
              <w:keepLines/>
              <w:spacing w:line="256" w:lineRule="auto"/>
              <w:rPr>
                <w:szCs w:val="16"/>
                <w:lang w:val="en-GB"/>
              </w:rPr>
            </w:pPr>
            <w:r w:rsidRPr="005E5CCD">
              <w:rPr>
                <w:szCs w:val="16"/>
                <w:lang w:val="en-GB"/>
              </w:rPr>
              <w:t>2)Jun 2021</w:t>
            </w:r>
          </w:p>
          <w:p w14:paraId="08477340" w14:textId="77777777" w:rsidR="00446DDB" w:rsidRPr="005E5CCD" w:rsidRDefault="00446DDB">
            <w:pPr>
              <w:pStyle w:val="RepTableSmall"/>
              <w:keepNext/>
              <w:keepLines/>
              <w:spacing w:line="256" w:lineRule="auto"/>
              <w:rPr>
                <w:szCs w:val="16"/>
                <w:lang w:val="en-GB"/>
              </w:rPr>
            </w:pPr>
            <w:r w:rsidRPr="005E5CCD">
              <w:rPr>
                <w:szCs w:val="16"/>
                <w:lang w:val="en-GB"/>
              </w:rPr>
              <w:t>3)Aug 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381D0D3B"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14.26</w:t>
            </w:r>
          </w:p>
          <w:p w14:paraId="4D91660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14.32</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E02F879"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475.33</w:t>
            </w:r>
          </w:p>
          <w:p w14:paraId="33031811"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477.33</w:t>
            </w:r>
          </w:p>
        </w:tc>
        <w:tc>
          <w:tcPr>
            <w:tcW w:w="146" w:type="pct"/>
            <w:vMerge w:val="restart"/>
            <w:tcBorders>
              <w:top w:val="single" w:sz="4" w:space="0" w:color="auto"/>
              <w:left w:val="single" w:sz="4" w:space="0" w:color="auto"/>
              <w:bottom w:val="single" w:sz="4" w:space="0" w:color="auto"/>
              <w:right w:val="single" w:sz="4" w:space="0" w:color="auto"/>
            </w:tcBorders>
            <w:hideMark/>
          </w:tcPr>
          <w:p w14:paraId="18BF236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77BE47CF"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06/08/2021</w:t>
            </w:r>
          </w:p>
          <w:p w14:paraId="59D5DA24"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16/08/2021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7C1E8059" w14:textId="77777777" w:rsidR="00446DDB" w:rsidRPr="005E5CCD" w:rsidRDefault="00446DDB">
            <w:pPr>
              <w:pStyle w:val="RepTableSmall"/>
              <w:keepNext/>
              <w:keepLines/>
              <w:spacing w:line="256" w:lineRule="auto"/>
              <w:rPr>
                <w:szCs w:val="16"/>
                <w:lang w:val="en-GB"/>
              </w:rPr>
            </w:pPr>
            <w:r w:rsidRPr="005E5CCD">
              <w:rPr>
                <w:szCs w:val="16"/>
                <w:lang w:val="en-GB"/>
              </w:rPr>
              <w:t>BBCH 83</w:t>
            </w:r>
          </w:p>
          <w:p w14:paraId="392EDE67" w14:textId="77777777" w:rsidR="00446DDB" w:rsidRPr="005E5CCD" w:rsidRDefault="00446DDB">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5616E9DC" w14:textId="77777777" w:rsidR="00446DDB" w:rsidRPr="005E5CCD" w:rsidRDefault="00446DDB">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481691F6"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4EA599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4D7AE94A" w14:textId="77777777" w:rsidR="00446DDB" w:rsidRPr="005E5CCD" w:rsidRDefault="00446DDB">
            <w:pPr>
              <w:pStyle w:val="RepTableSmall"/>
              <w:keepNext/>
              <w:keepLines/>
              <w:spacing w:line="256" w:lineRule="auto"/>
              <w:rPr>
                <w:szCs w:val="16"/>
                <w:lang w:val="en-GB"/>
              </w:rPr>
            </w:pPr>
            <w:r w:rsidRPr="005E5CCD">
              <w:t>Final Report 21/FSL/09/6HU</w:t>
            </w:r>
          </w:p>
          <w:p w14:paraId="7F549F02"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6C651BD7" w14:textId="77777777" w:rsidR="00446DDB" w:rsidRPr="005E5CCD" w:rsidRDefault="00446DDB">
            <w:pPr>
              <w:pStyle w:val="RepTable"/>
              <w:spacing w:line="256" w:lineRule="auto"/>
              <w:rPr>
                <w:noProof w:val="0"/>
                <w:sz w:val="16"/>
                <w:szCs w:val="20"/>
                <w:lang w:val="en-US"/>
              </w:rPr>
            </w:pPr>
            <w:r w:rsidRPr="005E5CCD">
              <w:rPr>
                <w:noProof w:val="0"/>
                <w:sz w:val="16"/>
                <w:szCs w:val="20"/>
                <w:lang w:val="en-US"/>
              </w:rPr>
              <w:t>065CPRHU21R35</w:t>
            </w:r>
          </w:p>
          <w:p w14:paraId="7DE9FAB7" w14:textId="77777777" w:rsidR="00446DDB" w:rsidRPr="005E5CCD" w:rsidRDefault="00446DDB">
            <w:pPr>
              <w:pStyle w:val="RepTable"/>
              <w:spacing w:line="256" w:lineRule="auto"/>
              <w:rPr>
                <w:rFonts w:eastAsia="Calibri"/>
                <w:b/>
                <w:bCs/>
                <w:sz w:val="18"/>
                <w:szCs w:val="18"/>
                <w:lang w:eastAsia="en-US"/>
              </w:rPr>
            </w:pPr>
            <w:r w:rsidRPr="005E5CCD">
              <w:rPr>
                <w:b/>
                <w:bCs/>
                <w:sz w:val="18"/>
                <w:szCs w:val="18"/>
              </w:rPr>
              <w:t>Esfenvalerate:</w:t>
            </w:r>
          </w:p>
          <w:p w14:paraId="1444492D" w14:textId="77777777" w:rsidR="00446DDB" w:rsidRPr="005E5CCD" w:rsidRDefault="00446DDB">
            <w:pPr>
              <w:pStyle w:val="RepTable"/>
              <w:spacing w:line="256" w:lineRule="auto"/>
              <w:rPr>
                <w:sz w:val="18"/>
                <w:szCs w:val="18"/>
              </w:rPr>
            </w:pPr>
            <w:r w:rsidRPr="005E5CCD">
              <w:rPr>
                <w:sz w:val="18"/>
                <w:szCs w:val="18"/>
              </w:rPr>
              <w:t>LOQ = 0.01 mg/kg</w:t>
            </w:r>
          </w:p>
          <w:p w14:paraId="1AB7FF38" w14:textId="77777777" w:rsidR="00446DDB" w:rsidRPr="005E5CCD" w:rsidRDefault="00446DDB">
            <w:pPr>
              <w:pStyle w:val="RepTable"/>
              <w:spacing w:line="256" w:lineRule="auto"/>
              <w:rPr>
                <w:sz w:val="18"/>
                <w:szCs w:val="18"/>
              </w:rPr>
            </w:pPr>
            <w:r w:rsidRPr="005E5CCD">
              <w:rPr>
                <w:sz w:val="18"/>
                <w:szCs w:val="18"/>
              </w:rPr>
              <w:t>LOD = 0.002 mg/kg</w:t>
            </w:r>
          </w:p>
          <w:p w14:paraId="1FC6BFD8"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26BA734C" w14:textId="77777777" w:rsidR="00446DDB" w:rsidRPr="005E5CCD" w:rsidRDefault="00446DDB">
            <w:pPr>
              <w:pStyle w:val="RepTableSmall"/>
              <w:keepNext/>
              <w:keepLines/>
              <w:spacing w:line="256" w:lineRule="auto"/>
              <w:rPr>
                <w:szCs w:val="16"/>
                <w:lang w:val="en-GB"/>
              </w:rPr>
            </w:pPr>
            <w:r w:rsidRPr="005E5CCD">
              <w:rPr>
                <w:szCs w:val="16"/>
                <w:lang w:val="en-GB"/>
              </w:rPr>
              <w:t>DALA 0: 470 days</w:t>
            </w:r>
          </w:p>
          <w:p w14:paraId="59E5FC6E" w14:textId="77777777" w:rsidR="00446DDB" w:rsidRPr="005E5CCD" w:rsidRDefault="00446DDB">
            <w:pPr>
              <w:pStyle w:val="RepTableSmall"/>
              <w:keepNext/>
              <w:keepLines/>
              <w:spacing w:line="256" w:lineRule="auto"/>
              <w:rPr>
                <w:szCs w:val="16"/>
                <w:lang w:val="en-GB"/>
              </w:rPr>
            </w:pPr>
            <w:r w:rsidRPr="005E5CCD">
              <w:rPr>
                <w:szCs w:val="16"/>
                <w:lang w:val="en-GB"/>
              </w:rPr>
              <w:t>DALA 1:470 days</w:t>
            </w:r>
          </w:p>
          <w:p w14:paraId="6711EF49" w14:textId="77777777" w:rsidR="00446DDB" w:rsidRPr="005E5CCD" w:rsidRDefault="00446DDB">
            <w:pPr>
              <w:pStyle w:val="RepTableSmall"/>
              <w:keepNext/>
              <w:keepLines/>
              <w:spacing w:line="256" w:lineRule="auto"/>
              <w:rPr>
                <w:szCs w:val="16"/>
                <w:lang w:val="en-GB"/>
              </w:rPr>
            </w:pPr>
            <w:r w:rsidRPr="005E5CCD">
              <w:rPr>
                <w:szCs w:val="16"/>
                <w:lang w:val="en-GB"/>
              </w:rPr>
              <w:t>DALA 3:468 days</w:t>
            </w:r>
          </w:p>
          <w:p w14:paraId="3615AFDE" w14:textId="77777777" w:rsidR="00446DDB" w:rsidRPr="005E5CCD" w:rsidRDefault="00446DDB">
            <w:pPr>
              <w:pStyle w:val="RepTableSmall"/>
              <w:keepNext/>
              <w:keepLines/>
              <w:spacing w:line="256" w:lineRule="auto"/>
            </w:pPr>
          </w:p>
        </w:tc>
      </w:tr>
      <w:tr w:rsidR="00446DDB" w:rsidRPr="005E5CCD" w14:paraId="46FAB177"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8E311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FE907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996F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0C1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A14C1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225E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4737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F968B"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C6F304F"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409D0A0F" w14:textId="77777777" w:rsidR="00446DDB" w:rsidRPr="005E5CCD" w:rsidRDefault="00446DDB">
            <w:pPr>
              <w:pStyle w:val="RepTableSmall"/>
              <w:keepNext/>
              <w:keepLines/>
              <w:tabs>
                <w:tab w:val="decimal" w:pos="410"/>
              </w:tabs>
              <w:spacing w:line="256" w:lineRule="auto"/>
              <w:jc w:val="center"/>
            </w:pPr>
            <w:r w:rsidRPr="005E5CCD">
              <w:t>0.010</w:t>
            </w:r>
          </w:p>
        </w:tc>
        <w:tc>
          <w:tcPr>
            <w:tcW w:w="194" w:type="pct"/>
            <w:tcBorders>
              <w:top w:val="single" w:sz="4" w:space="0" w:color="auto"/>
              <w:left w:val="single" w:sz="4" w:space="0" w:color="auto"/>
              <w:bottom w:val="single" w:sz="4" w:space="0" w:color="auto"/>
              <w:right w:val="single" w:sz="4" w:space="0" w:color="auto"/>
            </w:tcBorders>
            <w:hideMark/>
          </w:tcPr>
          <w:p w14:paraId="6397C69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AE407" w14:textId="77777777" w:rsidR="00446DDB" w:rsidRPr="005E5CCD" w:rsidRDefault="00446DDB">
            <w:pPr>
              <w:spacing w:line="256" w:lineRule="auto"/>
              <w:rPr>
                <w:sz w:val="16"/>
                <w:szCs w:val="20"/>
              </w:rPr>
            </w:pPr>
          </w:p>
        </w:tc>
      </w:tr>
      <w:tr w:rsidR="00446DDB" w:rsidRPr="005E5CCD" w14:paraId="493C3B4A"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702A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E04D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C276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FC9C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6D5FD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3897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539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DFDA1D"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7BF79F5" w14:textId="77777777" w:rsidR="00446DDB" w:rsidRPr="005E5CCD" w:rsidRDefault="00446DDB">
            <w:pPr>
              <w:pStyle w:val="RepTableSmall"/>
              <w:keepNext/>
              <w:keepLines/>
              <w:spacing w:line="256" w:lineRule="auto"/>
              <w:rPr>
                <w:szCs w:val="16"/>
                <w:lang w:val="en-GB"/>
              </w:rPr>
            </w:pPr>
            <w:r w:rsidRPr="005E5CCD">
              <w:rPr>
                <w:szCs w:val="16"/>
                <w:lang w:val="en-GB"/>
              </w:rPr>
              <w:t>Fruit treated</w:t>
            </w:r>
          </w:p>
        </w:tc>
        <w:tc>
          <w:tcPr>
            <w:tcW w:w="1413" w:type="pct"/>
            <w:tcBorders>
              <w:top w:val="single" w:sz="4" w:space="0" w:color="auto"/>
              <w:left w:val="single" w:sz="4" w:space="0" w:color="auto"/>
              <w:bottom w:val="single" w:sz="4" w:space="0" w:color="auto"/>
              <w:right w:val="single" w:sz="4" w:space="0" w:color="auto"/>
            </w:tcBorders>
            <w:hideMark/>
          </w:tcPr>
          <w:p w14:paraId="77B6635F"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B0F3CA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95D5EB" w14:textId="77777777" w:rsidR="00446DDB" w:rsidRPr="005E5CCD" w:rsidRDefault="00446DDB">
            <w:pPr>
              <w:spacing w:line="256" w:lineRule="auto"/>
              <w:rPr>
                <w:sz w:val="16"/>
                <w:szCs w:val="20"/>
              </w:rPr>
            </w:pPr>
          </w:p>
        </w:tc>
      </w:tr>
      <w:tr w:rsidR="00446DDB" w:rsidRPr="005E5CCD" w14:paraId="1B2D4C50"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B521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8FC6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87A5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999E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1B49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98F88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82B1A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52083"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A1D362D" w14:textId="77777777" w:rsidR="00446DDB" w:rsidRPr="005E5CCD" w:rsidRDefault="00446DDB">
            <w:pPr>
              <w:pStyle w:val="RepTableSmall"/>
              <w:keepNext/>
              <w:keepLines/>
              <w:spacing w:line="256" w:lineRule="auto"/>
              <w:rPr>
                <w:szCs w:val="16"/>
                <w:lang w:val="en-GB"/>
              </w:rPr>
            </w:pPr>
            <w:r w:rsidRPr="005E5CCD">
              <w:rPr>
                <w:szCs w:val="16"/>
                <w:lang w:val="en-GB"/>
              </w:rPr>
              <w:t>Fruit treated</w:t>
            </w:r>
          </w:p>
        </w:tc>
        <w:tc>
          <w:tcPr>
            <w:tcW w:w="1413" w:type="pct"/>
            <w:tcBorders>
              <w:top w:val="single" w:sz="4" w:space="0" w:color="auto"/>
              <w:left w:val="single" w:sz="4" w:space="0" w:color="auto"/>
              <w:bottom w:val="single" w:sz="4" w:space="0" w:color="auto"/>
              <w:right w:val="single" w:sz="4" w:space="0" w:color="auto"/>
            </w:tcBorders>
            <w:hideMark/>
          </w:tcPr>
          <w:p w14:paraId="2DB44E77"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7932F73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428D23" w14:textId="77777777" w:rsidR="00446DDB" w:rsidRPr="005E5CCD" w:rsidRDefault="00446DDB">
            <w:pPr>
              <w:spacing w:line="256" w:lineRule="auto"/>
              <w:rPr>
                <w:sz w:val="16"/>
                <w:szCs w:val="20"/>
              </w:rPr>
            </w:pPr>
          </w:p>
        </w:tc>
      </w:tr>
      <w:tr w:rsidR="00446DDB" w:rsidRPr="005E5CCD" w14:paraId="17542AF1"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D54F5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0770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2D52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921C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2720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9CD44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89678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54E8C1"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571F7A0"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untreated </w:t>
            </w:r>
          </w:p>
        </w:tc>
        <w:tc>
          <w:tcPr>
            <w:tcW w:w="1413" w:type="pct"/>
            <w:tcBorders>
              <w:top w:val="single" w:sz="4" w:space="0" w:color="auto"/>
              <w:left w:val="single" w:sz="4" w:space="0" w:color="auto"/>
              <w:bottom w:val="single" w:sz="4" w:space="0" w:color="auto"/>
              <w:right w:val="single" w:sz="4" w:space="0" w:color="auto"/>
            </w:tcBorders>
            <w:hideMark/>
          </w:tcPr>
          <w:p w14:paraId="403581DA"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5FC36208"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4C4F0" w14:textId="77777777" w:rsidR="00446DDB" w:rsidRPr="005E5CCD" w:rsidRDefault="00446DDB">
            <w:pPr>
              <w:spacing w:line="256" w:lineRule="auto"/>
              <w:rPr>
                <w:sz w:val="16"/>
                <w:szCs w:val="20"/>
              </w:rPr>
            </w:pPr>
          </w:p>
        </w:tc>
      </w:tr>
      <w:tr w:rsidR="00446DDB" w:rsidRPr="005E5CCD" w14:paraId="0785054A"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002DC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8F70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5A535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BEB1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7FF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6E3F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3F4F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795BBB"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7C0F105"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6FEB2FB8" w14:textId="77777777" w:rsidR="00446DDB" w:rsidRPr="005E5CCD" w:rsidRDefault="00446DDB">
            <w:pPr>
              <w:pStyle w:val="RepTableSmall"/>
              <w:keepNext/>
              <w:keepLines/>
              <w:tabs>
                <w:tab w:val="decimal" w:pos="410"/>
              </w:tabs>
              <w:spacing w:line="256" w:lineRule="auto"/>
              <w:jc w:val="center"/>
            </w:pPr>
            <w:r w:rsidRPr="005E5CCD">
              <w:t>0.010</w:t>
            </w:r>
          </w:p>
        </w:tc>
        <w:tc>
          <w:tcPr>
            <w:tcW w:w="194" w:type="pct"/>
            <w:tcBorders>
              <w:top w:val="single" w:sz="4" w:space="0" w:color="auto"/>
              <w:left w:val="single" w:sz="4" w:space="0" w:color="auto"/>
              <w:bottom w:val="single" w:sz="4" w:space="0" w:color="auto"/>
              <w:right w:val="single" w:sz="4" w:space="0" w:color="auto"/>
            </w:tcBorders>
            <w:hideMark/>
          </w:tcPr>
          <w:p w14:paraId="2C929D0E"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FFBA1" w14:textId="77777777" w:rsidR="00446DDB" w:rsidRPr="005E5CCD" w:rsidRDefault="00446DDB">
            <w:pPr>
              <w:spacing w:line="256" w:lineRule="auto"/>
              <w:rPr>
                <w:sz w:val="16"/>
                <w:szCs w:val="20"/>
              </w:rPr>
            </w:pPr>
          </w:p>
        </w:tc>
      </w:tr>
      <w:tr w:rsidR="00446DDB" w:rsidRPr="005E5CCD" w14:paraId="07F4FA22"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1528AB65" w14:textId="77777777" w:rsidR="00446DDB" w:rsidRPr="005E5CCD" w:rsidRDefault="00446DDB">
            <w:pPr>
              <w:pStyle w:val="RepTableSmall"/>
              <w:keepNext/>
              <w:keepLines/>
              <w:spacing w:line="256" w:lineRule="auto"/>
              <w:rPr>
                <w:szCs w:val="16"/>
                <w:lang w:val="en-GB"/>
              </w:rPr>
            </w:pPr>
            <w:r w:rsidRPr="005E5CCD">
              <w:rPr>
                <w:szCs w:val="16"/>
                <w:lang w:val="en-GB"/>
              </w:rPr>
              <w:t xml:space="preserve">CPRHU21-286-065IR/ </w:t>
            </w:r>
            <w:proofErr w:type="spellStart"/>
            <w:r w:rsidRPr="005E5CCD">
              <w:rPr>
                <w:szCs w:val="16"/>
                <w:lang w:val="en-GB"/>
              </w:rPr>
              <w:t>Kőszeg</w:t>
            </w:r>
            <w:proofErr w:type="spellEnd"/>
            <w:r w:rsidRPr="005E5CCD">
              <w:rPr>
                <w:szCs w:val="16"/>
                <w:lang w:val="en-GB"/>
              </w:rPr>
              <w:t>/ Hungary NEU/ 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54440E6B" w14:textId="77777777" w:rsidR="00446DDB" w:rsidRPr="005E5CCD" w:rsidRDefault="00446DDB">
            <w:pPr>
              <w:pStyle w:val="RepTableSmall"/>
              <w:keepNext/>
              <w:keepLines/>
              <w:spacing w:line="256" w:lineRule="auto"/>
              <w:rPr>
                <w:szCs w:val="16"/>
                <w:lang w:val="en-GB"/>
              </w:rPr>
            </w:pPr>
            <w:r w:rsidRPr="005E5CCD">
              <w:rPr>
                <w:szCs w:val="16"/>
                <w:lang w:val="en-GB"/>
              </w:rPr>
              <w:t xml:space="preserve">Tomato/ Kecskeméti </w:t>
            </w:r>
            <w:proofErr w:type="spellStart"/>
            <w:r w:rsidRPr="005E5CCD">
              <w:rPr>
                <w:szCs w:val="16"/>
                <w:lang w:val="en-GB"/>
              </w:rPr>
              <w:t>Jubileum</w:t>
            </w:r>
            <w:proofErr w:type="spellEnd"/>
          </w:p>
        </w:tc>
        <w:tc>
          <w:tcPr>
            <w:tcW w:w="388" w:type="pct"/>
            <w:vMerge w:val="restart"/>
            <w:tcBorders>
              <w:top w:val="single" w:sz="4" w:space="0" w:color="auto"/>
              <w:left w:val="single" w:sz="4" w:space="0" w:color="auto"/>
              <w:bottom w:val="single" w:sz="4" w:space="0" w:color="auto"/>
              <w:right w:val="single" w:sz="4" w:space="0" w:color="auto"/>
            </w:tcBorders>
            <w:hideMark/>
          </w:tcPr>
          <w:p w14:paraId="51E9F8B6" w14:textId="77777777" w:rsidR="00446DDB" w:rsidRPr="005E5CCD" w:rsidRDefault="00446DDB">
            <w:pPr>
              <w:pStyle w:val="RepTableSmall"/>
              <w:keepNext/>
              <w:keepLines/>
              <w:spacing w:line="256" w:lineRule="auto"/>
              <w:rPr>
                <w:szCs w:val="16"/>
                <w:lang w:val="en-GB"/>
              </w:rPr>
            </w:pPr>
            <w:r w:rsidRPr="005E5CCD">
              <w:rPr>
                <w:szCs w:val="16"/>
                <w:lang w:val="en-GB"/>
              </w:rPr>
              <w:t>1)21/05/2021</w:t>
            </w:r>
          </w:p>
          <w:p w14:paraId="17F72FCB" w14:textId="77777777" w:rsidR="00446DDB" w:rsidRPr="005E5CCD" w:rsidRDefault="00446DDB">
            <w:pPr>
              <w:pStyle w:val="RepTableSmall"/>
              <w:keepNext/>
              <w:keepLines/>
              <w:spacing w:line="256" w:lineRule="auto"/>
              <w:rPr>
                <w:szCs w:val="16"/>
                <w:lang w:val="en-GB"/>
              </w:rPr>
            </w:pPr>
            <w:r w:rsidRPr="005E5CCD">
              <w:rPr>
                <w:szCs w:val="16"/>
                <w:lang w:val="en-GB"/>
              </w:rPr>
              <w:t>2)Jun 2021</w:t>
            </w:r>
          </w:p>
          <w:p w14:paraId="00F131C7" w14:textId="77777777" w:rsidR="00446DDB" w:rsidRPr="005E5CCD" w:rsidRDefault="00446DDB">
            <w:pPr>
              <w:pStyle w:val="RepTableSmall"/>
              <w:keepNext/>
              <w:keepLines/>
              <w:spacing w:line="256" w:lineRule="auto"/>
              <w:rPr>
                <w:szCs w:val="16"/>
                <w:lang w:val="en-GB"/>
              </w:rPr>
            </w:pPr>
            <w:r w:rsidRPr="005E5CCD">
              <w:rPr>
                <w:szCs w:val="16"/>
                <w:lang w:val="en-GB"/>
              </w:rPr>
              <w:t>3)Aug 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400F4728"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15.521</w:t>
            </w:r>
          </w:p>
          <w:p w14:paraId="25299549"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15.18</w:t>
            </w:r>
          </w:p>
        </w:tc>
        <w:tc>
          <w:tcPr>
            <w:tcW w:w="292" w:type="pct"/>
            <w:vMerge w:val="restart"/>
            <w:tcBorders>
              <w:top w:val="single" w:sz="4" w:space="0" w:color="auto"/>
              <w:left w:val="single" w:sz="4" w:space="0" w:color="auto"/>
              <w:bottom w:val="single" w:sz="4" w:space="0" w:color="auto"/>
              <w:right w:val="single" w:sz="4" w:space="0" w:color="auto"/>
            </w:tcBorders>
            <w:hideMark/>
          </w:tcPr>
          <w:p w14:paraId="4750E8F6"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517.33</w:t>
            </w:r>
          </w:p>
          <w:p w14:paraId="0605FE3C"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506.00</w:t>
            </w:r>
          </w:p>
        </w:tc>
        <w:tc>
          <w:tcPr>
            <w:tcW w:w="146" w:type="pct"/>
            <w:vMerge w:val="restart"/>
            <w:tcBorders>
              <w:top w:val="single" w:sz="4" w:space="0" w:color="auto"/>
              <w:left w:val="single" w:sz="4" w:space="0" w:color="auto"/>
              <w:bottom w:val="single" w:sz="4" w:space="0" w:color="auto"/>
              <w:right w:val="single" w:sz="4" w:space="0" w:color="auto"/>
            </w:tcBorders>
            <w:hideMark/>
          </w:tcPr>
          <w:p w14:paraId="2EF7079C"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55EBADE8"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06/08/2021</w:t>
            </w:r>
          </w:p>
          <w:p w14:paraId="4D7B8D00"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16/08/2021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7DD0C2C" w14:textId="77777777" w:rsidR="00446DDB" w:rsidRPr="005E5CCD" w:rsidRDefault="00446DDB">
            <w:pPr>
              <w:pStyle w:val="RepTableSmall"/>
              <w:keepNext/>
              <w:keepLines/>
              <w:spacing w:line="256" w:lineRule="auto"/>
              <w:rPr>
                <w:szCs w:val="16"/>
                <w:lang w:val="en-GB"/>
              </w:rPr>
            </w:pPr>
            <w:r w:rsidRPr="005E5CCD">
              <w:rPr>
                <w:szCs w:val="16"/>
                <w:lang w:val="en-GB"/>
              </w:rPr>
              <w:t>BBCH 83</w:t>
            </w:r>
          </w:p>
          <w:p w14:paraId="1628BF4A" w14:textId="77777777" w:rsidR="00446DDB" w:rsidRPr="005E5CCD" w:rsidRDefault="00446DDB">
            <w:pPr>
              <w:pStyle w:val="RepTableSmall"/>
              <w:keepNext/>
              <w:keepLines/>
              <w:spacing w:line="256" w:lineRule="auto"/>
              <w:rPr>
                <w:szCs w:val="16"/>
                <w:lang w:val="en-GB"/>
              </w:rPr>
            </w:pPr>
            <w:r w:rsidRPr="005E5CCD">
              <w:rPr>
                <w:szCs w:val="16"/>
                <w:lang w:val="en-GB"/>
              </w:rPr>
              <w:t>BBCH 85</w:t>
            </w:r>
          </w:p>
        </w:tc>
        <w:tc>
          <w:tcPr>
            <w:tcW w:w="291" w:type="pct"/>
            <w:tcBorders>
              <w:top w:val="single" w:sz="4" w:space="0" w:color="auto"/>
              <w:left w:val="single" w:sz="4" w:space="0" w:color="auto"/>
              <w:bottom w:val="single" w:sz="4" w:space="0" w:color="auto"/>
              <w:right w:val="single" w:sz="4" w:space="0" w:color="auto"/>
            </w:tcBorders>
            <w:hideMark/>
          </w:tcPr>
          <w:p w14:paraId="343F426A" w14:textId="77777777" w:rsidR="00446DDB" w:rsidRPr="005E5CCD" w:rsidRDefault="00446DDB">
            <w:pPr>
              <w:pStyle w:val="RepTableSmall"/>
              <w:keepNext/>
              <w:keepLines/>
              <w:spacing w:line="256" w:lineRule="auto"/>
              <w:rPr>
                <w:szCs w:val="16"/>
                <w:lang w:val="en-GB"/>
              </w:rPr>
            </w:pPr>
            <w:r w:rsidRPr="005E5CCD">
              <w:rPr>
                <w:szCs w:val="16"/>
                <w:lang w:val="en-GB"/>
              </w:rPr>
              <w:t>Fruit untreated</w:t>
            </w:r>
          </w:p>
        </w:tc>
        <w:tc>
          <w:tcPr>
            <w:tcW w:w="1413" w:type="pct"/>
            <w:tcBorders>
              <w:top w:val="single" w:sz="4" w:space="0" w:color="auto"/>
              <w:left w:val="single" w:sz="4" w:space="0" w:color="auto"/>
              <w:bottom w:val="single" w:sz="4" w:space="0" w:color="auto"/>
              <w:right w:val="single" w:sz="4" w:space="0" w:color="auto"/>
            </w:tcBorders>
            <w:hideMark/>
          </w:tcPr>
          <w:p w14:paraId="79E3AFC0"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EDA5163"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08710787" w14:textId="77777777" w:rsidR="00446DDB" w:rsidRPr="005E5CCD" w:rsidRDefault="00446DDB">
            <w:pPr>
              <w:pStyle w:val="RepTableSmall"/>
              <w:keepNext/>
              <w:keepLines/>
              <w:spacing w:line="256" w:lineRule="auto"/>
              <w:rPr>
                <w:szCs w:val="16"/>
                <w:lang w:val="en-GB"/>
              </w:rPr>
            </w:pPr>
            <w:r w:rsidRPr="005E5CCD">
              <w:t>Final Report 21/FSL/09/6HU</w:t>
            </w:r>
          </w:p>
          <w:p w14:paraId="733A813C"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267CC7AB" w14:textId="77777777" w:rsidR="00446DDB" w:rsidRPr="005E5CCD" w:rsidRDefault="00446DDB">
            <w:pPr>
              <w:pStyle w:val="RepTable"/>
              <w:spacing w:line="256" w:lineRule="auto"/>
              <w:rPr>
                <w:noProof w:val="0"/>
                <w:sz w:val="16"/>
                <w:szCs w:val="20"/>
                <w:lang w:val="en-US"/>
              </w:rPr>
            </w:pPr>
            <w:r w:rsidRPr="005E5CCD">
              <w:rPr>
                <w:noProof w:val="0"/>
                <w:sz w:val="16"/>
                <w:szCs w:val="20"/>
                <w:lang w:val="en-US"/>
              </w:rPr>
              <w:t>065CPRHU21R35</w:t>
            </w:r>
          </w:p>
          <w:p w14:paraId="1C04C21E" w14:textId="77777777" w:rsidR="00446DDB" w:rsidRPr="005E5CCD" w:rsidRDefault="00446DDB">
            <w:pPr>
              <w:pStyle w:val="RepTable"/>
              <w:spacing w:line="256" w:lineRule="auto"/>
              <w:rPr>
                <w:rFonts w:eastAsia="Calibri"/>
                <w:b/>
                <w:bCs/>
                <w:sz w:val="18"/>
                <w:szCs w:val="18"/>
                <w:lang w:eastAsia="en-US"/>
              </w:rPr>
            </w:pPr>
            <w:r w:rsidRPr="005E5CCD">
              <w:rPr>
                <w:b/>
                <w:bCs/>
                <w:sz w:val="18"/>
                <w:szCs w:val="18"/>
              </w:rPr>
              <w:t>Esfenvalerate:</w:t>
            </w:r>
          </w:p>
          <w:p w14:paraId="7D97A7F3" w14:textId="77777777" w:rsidR="00446DDB" w:rsidRPr="005E5CCD" w:rsidRDefault="00446DDB">
            <w:pPr>
              <w:pStyle w:val="RepTable"/>
              <w:spacing w:line="256" w:lineRule="auto"/>
              <w:rPr>
                <w:sz w:val="18"/>
                <w:szCs w:val="18"/>
              </w:rPr>
            </w:pPr>
            <w:r w:rsidRPr="005E5CCD">
              <w:rPr>
                <w:sz w:val="18"/>
                <w:szCs w:val="18"/>
              </w:rPr>
              <w:t>LOQ = 0.01 mg/kg</w:t>
            </w:r>
          </w:p>
          <w:p w14:paraId="3E13182D" w14:textId="77777777" w:rsidR="00446DDB" w:rsidRPr="005E5CCD" w:rsidRDefault="00446DDB">
            <w:pPr>
              <w:pStyle w:val="RepTable"/>
              <w:spacing w:line="256" w:lineRule="auto"/>
              <w:rPr>
                <w:sz w:val="18"/>
                <w:szCs w:val="18"/>
              </w:rPr>
            </w:pPr>
            <w:r w:rsidRPr="005E5CCD">
              <w:rPr>
                <w:sz w:val="18"/>
                <w:szCs w:val="18"/>
              </w:rPr>
              <w:t xml:space="preserve">LOD = 0.002 </w:t>
            </w:r>
            <w:r w:rsidRPr="005E5CCD">
              <w:rPr>
                <w:sz w:val="18"/>
                <w:szCs w:val="18"/>
              </w:rPr>
              <w:lastRenderedPageBreak/>
              <w:t>mg/kg</w:t>
            </w:r>
          </w:p>
          <w:p w14:paraId="7D935CC5"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195AFD63" w14:textId="77777777" w:rsidR="00446DDB" w:rsidRPr="005E5CCD" w:rsidRDefault="00446DDB">
            <w:pPr>
              <w:pStyle w:val="RepTableSmall"/>
              <w:keepNext/>
              <w:keepLines/>
              <w:spacing w:line="256" w:lineRule="auto"/>
              <w:rPr>
                <w:szCs w:val="16"/>
                <w:lang w:val="en-GB"/>
              </w:rPr>
            </w:pPr>
            <w:r w:rsidRPr="005E5CCD">
              <w:rPr>
                <w:szCs w:val="16"/>
                <w:lang w:val="en-GB"/>
              </w:rPr>
              <w:t>DALA 0: 471 days</w:t>
            </w:r>
          </w:p>
          <w:p w14:paraId="52B77057" w14:textId="77777777" w:rsidR="00446DDB" w:rsidRPr="005E5CCD" w:rsidRDefault="00446DDB">
            <w:pPr>
              <w:pStyle w:val="RepTableSmall"/>
              <w:keepNext/>
              <w:keepLines/>
              <w:spacing w:line="256" w:lineRule="auto"/>
              <w:rPr>
                <w:szCs w:val="16"/>
                <w:lang w:val="en-GB"/>
              </w:rPr>
            </w:pPr>
            <w:r w:rsidRPr="005E5CCD">
              <w:rPr>
                <w:szCs w:val="16"/>
                <w:lang w:val="en-GB"/>
              </w:rPr>
              <w:t>DALA 1: 470 days</w:t>
            </w:r>
          </w:p>
          <w:p w14:paraId="625DAE58" w14:textId="77777777" w:rsidR="00446DDB" w:rsidRPr="005E5CCD" w:rsidRDefault="00446DDB">
            <w:pPr>
              <w:pStyle w:val="RepTableSmall"/>
              <w:keepNext/>
              <w:keepLines/>
              <w:spacing w:line="256" w:lineRule="auto"/>
              <w:rPr>
                <w:szCs w:val="16"/>
                <w:lang w:val="en-GB"/>
              </w:rPr>
            </w:pPr>
            <w:r w:rsidRPr="005E5CCD">
              <w:rPr>
                <w:szCs w:val="16"/>
                <w:lang w:val="en-GB"/>
              </w:rPr>
              <w:t>DALA 3: 468 days</w:t>
            </w:r>
          </w:p>
          <w:p w14:paraId="3EF63FA9" w14:textId="77777777" w:rsidR="00446DDB" w:rsidRPr="005E5CCD" w:rsidRDefault="00446DDB">
            <w:pPr>
              <w:pStyle w:val="RepTableSmall"/>
              <w:keepNext/>
              <w:keepLines/>
              <w:spacing w:line="256" w:lineRule="auto"/>
            </w:pPr>
          </w:p>
        </w:tc>
      </w:tr>
      <w:tr w:rsidR="00446DDB" w:rsidRPr="005E5CCD" w14:paraId="20E1910F"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59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A923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900F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1685D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18F32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F08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C20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BCBE1"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BB92198"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084AC087" w14:textId="77777777" w:rsidR="00446DDB" w:rsidRPr="005E5CCD" w:rsidRDefault="00446DDB">
            <w:pPr>
              <w:pStyle w:val="RepTableSmall"/>
              <w:keepNext/>
              <w:keepLines/>
              <w:tabs>
                <w:tab w:val="decimal" w:pos="410"/>
              </w:tabs>
              <w:spacing w:line="256" w:lineRule="auto"/>
              <w:jc w:val="center"/>
            </w:pPr>
            <w:r w:rsidRPr="005E5CCD">
              <w:t>0.017</w:t>
            </w:r>
          </w:p>
        </w:tc>
        <w:tc>
          <w:tcPr>
            <w:tcW w:w="194" w:type="pct"/>
            <w:tcBorders>
              <w:top w:val="single" w:sz="4" w:space="0" w:color="auto"/>
              <w:left w:val="single" w:sz="4" w:space="0" w:color="auto"/>
              <w:bottom w:val="single" w:sz="4" w:space="0" w:color="auto"/>
              <w:right w:val="single" w:sz="4" w:space="0" w:color="auto"/>
            </w:tcBorders>
            <w:hideMark/>
          </w:tcPr>
          <w:p w14:paraId="36C8BBB5"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5DF3A" w14:textId="77777777" w:rsidR="00446DDB" w:rsidRPr="005E5CCD" w:rsidRDefault="00446DDB">
            <w:pPr>
              <w:spacing w:line="256" w:lineRule="auto"/>
              <w:rPr>
                <w:sz w:val="16"/>
                <w:szCs w:val="20"/>
              </w:rPr>
            </w:pPr>
          </w:p>
        </w:tc>
      </w:tr>
      <w:tr w:rsidR="00446DDB" w:rsidRPr="005E5CCD" w14:paraId="22B60CF5"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6AFE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65D3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331A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953E6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886BC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BBA7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E175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E32F56"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19BED4D" w14:textId="77777777" w:rsidR="00446DDB" w:rsidRPr="005E5CCD" w:rsidRDefault="00446DDB">
            <w:pPr>
              <w:pStyle w:val="RepTableSmall"/>
              <w:keepNext/>
              <w:keepLines/>
              <w:spacing w:line="256" w:lineRule="auto"/>
              <w:rPr>
                <w:szCs w:val="16"/>
                <w:lang w:val="en-GB"/>
              </w:rPr>
            </w:pPr>
            <w:r w:rsidRPr="005E5CCD">
              <w:rPr>
                <w:szCs w:val="16"/>
                <w:lang w:val="en-GB"/>
              </w:rPr>
              <w:t>Fruit treated</w:t>
            </w:r>
          </w:p>
        </w:tc>
        <w:tc>
          <w:tcPr>
            <w:tcW w:w="1413" w:type="pct"/>
            <w:tcBorders>
              <w:top w:val="single" w:sz="4" w:space="0" w:color="auto"/>
              <w:left w:val="single" w:sz="4" w:space="0" w:color="auto"/>
              <w:bottom w:val="single" w:sz="4" w:space="0" w:color="auto"/>
              <w:right w:val="single" w:sz="4" w:space="0" w:color="auto"/>
            </w:tcBorders>
            <w:hideMark/>
          </w:tcPr>
          <w:p w14:paraId="35EB94F1"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9BD9F98"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A04CFA" w14:textId="77777777" w:rsidR="00446DDB" w:rsidRPr="005E5CCD" w:rsidRDefault="00446DDB">
            <w:pPr>
              <w:spacing w:line="256" w:lineRule="auto"/>
              <w:rPr>
                <w:sz w:val="16"/>
                <w:szCs w:val="20"/>
              </w:rPr>
            </w:pPr>
          </w:p>
        </w:tc>
      </w:tr>
      <w:tr w:rsidR="00446DDB" w:rsidRPr="005E5CCD" w14:paraId="4E736588"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1BC95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7697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4EA4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D1BC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FAE0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361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5305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BECF2"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7EDBF02" w14:textId="77777777" w:rsidR="00446DDB" w:rsidRPr="005E5CCD" w:rsidRDefault="00446DDB">
            <w:pPr>
              <w:pStyle w:val="RepTableSmall"/>
              <w:keepNext/>
              <w:keepLines/>
              <w:spacing w:line="256" w:lineRule="auto"/>
              <w:rPr>
                <w:szCs w:val="16"/>
                <w:lang w:val="en-GB"/>
              </w:rPr>
            </w:pPr>
            <w:r w:rsidRPr="005E5CCD">
              <w:rPr>
                <w:szCs w:val="16"/>
                <w:lang w:val="en-GB"/>
              </w:rPr>
              <w:t>Fruit treated</w:t>
            </w:r>
          </w:p>
        </w:tc>
        <w:tc>
          <w:tcPr>
            <w:tcW w:w="1413" w:type="pct"/>
            <w:tcBorders>
              <w:top w:val="single" w:sz="4" w:space="0" w:color="auto"/>
              <w:left w:val="single" w:sz="4" w:space="0" w:color="auto"/>
              <w:bottom w:val="single" w:sz="4" w:space="0" w:color="auto"/>
              <w:right w:val="single" w:sz="4" w:space="0" w:color="auto"/>
            </w:tcBorders>
            <w:hideMark/>
          </w:tcPr>
          <w:p w14:paraId="16C560F5" w14:textId="77777777" w:rsidR="00446DDB" w:rsidRPr="005E5CCD" w:rsidRDefault="00446DDB">
            <w:pPr>
              <w:pStyle w:val="RepTableSmall"/>
              <w:keepNext/>
              <w:keepLines/>
              <w:tabs>
                <w:tab w:val="decimal" w:pos="410"/>
              </w:tabs>
              <w:spacing w:line="256" w:lineRule="auto"/>
              <w:jc w:val="center"/>
            </w:pPr>
            <w:r w:rsidRPr="005E5CCD">
              <w:t>0.020</w:t>
            </w:r>
          </w:p>
        </w:tc>
        <w:tc>
          <w:tcPr>
            <w:tcW w:w="194" w:type="pct"/>
            <w:tcBorders>
              <w:top w:val="single" w:sz="4" w:space="0" w:color="auto"/>
              <w:left w:val="single" w:sz="4" w:space="0" w:color="auto"/>
              <w:bottom w:val="single" w:sz="4" w:space="0" w:color="auto"/>
              <w:right w:val="single" w:sz="4" w:space="0" w:color="auto"/>
            </w:tcBorders>
            <w:hideMark/>
          </w:tcPr>
          <w:p w14:paraId="2D25577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86BFC" w14:textId="77777777" w:rsidR="00446DDB" w:rsidRPr="005E5CCD" w:rsidRDefault="00446DDB">
            <w:pPr>
              <w:spacing w:line="256" w:lineRule="auto"/>
              <w:rPr>
                <w:sz w:val="16"/>
                <w:szCs w:val="20"/>
              </w:rPr>
            </w:pPr>
          </w:p>
        </w:tc>
      </w:tr>
      <w:tr w:rsidR="00446DDB" w:rsidRPr="005E5CCD" w14:paraId="456F53C6"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0AFB1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F24F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73B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818F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31A3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E0AEC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EE8F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CBE59"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2FF3C05"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untreated </w:t>
            </w:r>
          </w:p>
        </w:tc>
        <w:tc>
          <w:tcPr>
            <w:tcW w:w="1413" w:type="pct"/>
            <w:tcBorders>
              <w:top w:val="single" w:sz="4" w:space="0" w:color="auto"/>
              <w:left w:val="single" w:sz="4" w:space="0" w:color="auto"/>
              <w:bottom w:val="single" w:sz="4" w:space="0" w:color="auto"/>
              <w:right w:val="single" w:sz="4" w:space="0" w:color="auto"/>
            </w:tcBorders>
            <w:hideMark/>
          </w:tcPr>
          <w:p w14:paraId="14AE3D92"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7B7CD4E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003146" w14:textId="77777777" w:rsidR="00446DDB" w:rsidRPr="005E5CCD" w:rsidRDefault="00446DDB">
            <w:pPr>
              <w:spacing w:line="256" w:lineRule="auto"/>
              <w:rPr>
                <w:sz w:val="16"/>
                <w:szCs w:val="20"/>
              </w:rPr>
            </w:pPr>
          </w:p>
        </w:tc>
      </w:tr>
      <w:tr w:rsidR="00446DDB" w:rsidRPr="005E5CCD" w14:paraId="4B232ACB"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DAAD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BF169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D2E36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A5E2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ABBEF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8C7D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6737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8949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9584D94" w14:textId="77777777" w:rsidR="00446DDB" w:rsidRPr="005E5CCD" w:rsidRDefault="00446DDB">
            <w:pPr>
              <w:pStyle w:val="RepTableSmall"/>
              <w:keepNext/>
              <w:keepLines/>
              <w:spacing w:line="256" w:lineRule="auto"/>
              <w:rPr>
                <w:szCs w:val="16"/>
                <w:lang w:val="en-GB"/>
              </w:rPr>
            </w:pPr>
            <w:r w:rsidRPr="005E5CCD">
              <w:rPr>
                <w:szCs w:val="16"/>
                <w:lang w:val="en-GB"/>
              </w:rPr>
              <w:t xml:space="preserve">Fruit treated </w:t>
            </w:r>
          </w:p>
        </w:tc>
        <w:tc>
          <w:tcPr>
            <w:tcW w:w="1413" w:type="pct"/>
            <w:tcBorders>
              <w:top w:val="single" w:sz="4" w:space="0" w:color="auto"/>
              <w:left w:val="single" w:sz="4" w:space="0" w:color="auto"/>
              <w:bottom w:val="single" w:sz="4" w:space="0" w:color="auto"/>
              <w:right w:val="single" w:sz="4" w:space="0" w:color="auto"/>
            </w:tcBorders>
            <w:hideMark/>
          </w:tcPr>
          <w:p w14:paraId="6BA4E494" w14:textId="77777777" w:rsidR="00446DDB" w:rsidRPr="005E5CCD" w:rsidRDefault="00446DDB">
            <w:pPr>
              <w:pStyle w:val="RepTableSmall"/>
              <w:keepNext/>
              <w:keepLines/>
              <w:tabs>
                <w:tab w:val="decimal" w:pos="410"/>
              </w:tabs>
              <w:spacing w:line="256" w:lineRule="auto"/>
              <w:jc w:val="center"/>
            </w:pPr>
            <w:r w:rsidRPr="005E5CCD">
              <w:t>0.012</w:t>
            </w:r>
          </w:p>
        </w:tc>
        <w:tc>
          <w:tcPr>
            <w:tcW w:w="194" w:type="pct"/>
            <w:tcBorders>
              <w:top w:val="single" w:sz="4" w:space="0" w:color="auto"/>
              <w:left w:val="single" w:sz="4" w:space="0" w:color="auto"/>
              <w:bottom w:val="single" w:sz="4" w:space="0" w:color="auto"/>
              <w:right w:val="single" w:sz="4" w:space="0" w:color="auto"/>
            </w:tcBorders>
            <w:hideMark/>
          </w:tcPr>
          <w:p w14:paraId="2FE1FC5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AC278" w14:textId="77777777" w:rsidR="00446DDB" w:rsidRPr="005E5CCD" w:rsidRDefault="00446DDB">
            <w:pPr>
              <w:spacing w:line="256" w:lineRule="auto"/>
              <w:rPr>
                <w:sz w:val="16"/>
                <w:szCs w:val="20"/>
              </w:rPr>
            </w:pPr>
          </w:p>
        </w:tc>
      </w:tr>
    </w:tbl>
    <w:p w14:paraId="1F2D863D" w14:textId="77777777" w:rsidR="00446DDB" w:rsidRPr="005E5CCD" w:rsidRDefault="00446DDB" w:rsidP="00446DDB">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3083997E" w14:textId="77777777" w:rsidR="00446DDB" w:rsidRPr="005E5CCD" w:rsidRDefault="00446DDB" w:rsidP="00446DDB">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43A44D9E" w14:textId="77777777" w:rsidR="00446DDB" w:rsidRPr="005E5CCD" w:rsidRDefault="00446DDB" w:rsidP="00446DDB">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11426DE2" w14:textId="77777777" w:rsidR="00446DDB" w:rsidRPr="005E5CCD" w:rsidRDefault="00446DDB" w:rsidP="00446DDB">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3C7E3584" w14:textId="77777777" w:rsidR="00446DDB" w:rsidRPr="005E5CCD" w:rsidRDefault="00446DDB" w:rsidP="00446DDB">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36555D1E" w14:textId="77777777" w:rsidR="0042353F" w:rsidRDefault="0042353F" w:rsidP="0091035D">
      <w:pPr>
        <w:pStyle w:val="RepStandard"/>
      </w:pPr>
    </w:p>
    <w:p w14:paraId="5E8B9DF1" w14:textId="77777777" w:rsidR="0042353F" w:rsidRDefault="0042353F" w:rsidP="0091035D">
      <w:pPr>
        <w:pStyle w:val="RepStandard"/>
        <w:sectPr w:rsidR="0042353F" w:rsidSect="0098091E">
          <w:pgSz w:w="11906" w:h="16838"/>
          <w:pgMar w:top="1417" w:right="1134" w:bottom="1134" w:left="1417" w:header="709" w:footer="142" w:gutter="0"/>
          <w:pgNumType w:chapSep="period"/>
          <w:cols w:space="720"/>
        </w:sectPr>
      </w:pPr>
    </w:p>
    <w:p w14:paraId="06E7A31E" w14:textId="77777777" w:rsidR="00446DDB" w:rsidRPr="005E5CCD" w:rsidRDefault="00446DDB" w:rsidP="0042353F">
      <w:pPr>
        <w:pStyle w:val="RepAppendix4"/>
        <w:numPr>
          <w:ilvl w:val="3"/>
          <w:numId w:val="19"/>
        </w:numPr>
        <w:spacing w:before="240"/>
      </w:pPr>
      <w:r w:rsidRPr="005E5CCD">
        <w:lastRenderedPageBreak/>
        <w:t>Winter wheat</w:t>
      </w:r>
    </w:p>
    <w:p w14:paraId="7F696E17" w14:textId="77777777" w:rsidR="00446DDB" w:rsidRPr="005E5CCD" w:rsidRDefault="00446DDB" w:rsidP="00446DDB">
      <w:pPr>
        <w:pStyle w:val="RepLabel"/>
      </w:pPr>
      <w:r w:rsidRPr="005E5CCD">
        <w:t>Table A. 58:</w:t>
      </w:r>
      <w:r w:rsidRPr="005E5CCD">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04"/>
        <w:gridCol w:w="1204"/>
        <w:gridCol w:w="1391"/>
        <w:gridCol w:w="1391"/>
        <w:gridCol w:w="1243"/>
        <w:gridCol w:w="1366"/>
        <w:gridCol w:w="946"/>
      </w:tblGrid>
      <w:tr w:rsidR="00446DDB" w:rsidRPr="005E5CCD" w14:paraId="39E24381" w14:textId="77777777" w:rsidTr="00F76111">
        <w:trPr>
          <w:tblHeader/>
        </w:trPr>
        <w:tc>
          <w:tcPr>
            <w:tcW w:w="966" w:type="pct"/>
            <w:tcBorders>
              <w:top w:val="single" w:sz="4" w:space="0" w:color="auto"/>
              <w:left w:val="single" w:sz="4" w:space="0" w:color="auto"/>
              <w:bottom w:val="single" w:sz="4" w:space="0" w:color="auto"/>
              <w:right w:val="single" w:sz="4" w:space="0" w:color="auto"/>
            </w:tcBorders>
          </w:tcPr>
          <w:p w14:paraId="0AB17167" w14:textId="77777777" w:rsidR="00446DDB" w:rsidRPr="005E5CCD" w:rsidRDefault="00446DDB">
            <w:pPr>
              <w:pStyle w:val="RepTableHeader"/>
              <w:spacing w:line="256" w:lineRule="auto"/>
              <w:jc w:val="center"/>
              <w:rPr>
                <w:lang w:val="en-GB"/>
              </w:rPr>
            </w:pPr>
            <w:r w:rsidRPr="005E5CCD">
              <w:rPr>
                <w:lang w:val="en-GB"/>
              </w:rPr>
              <w:t>Type of GAP</w:t>
            </w:r>
          </w:p>
          <w:p w14:paraId="5458386F" w14:textId="77777777" w:rsidR="00446DDB" w:rsidRPr="005E5CCD" w:rsidRDefault="00446DDB">
            <w:pPr>
              <w:pStyle w:val="RepTableHeader"/>
              <w:spacing w:line="256" w:lineRule="auto"/>
              <w:jc w:val="center"/>
              <w:rPr>
                <w:lang w:val="en-GB"/>
              </w:rPr>
            </w:pPr>
          </w:p>
        </w:tc>
        <w:tc>
          <w:tcPr>
            <w:tcW w:w="644" w:type="pct"/>
            <w:tcBorders>
              <w:top w:val="single" w:sz="4" w:space="0" w:color="auto"/>
              <w:left w:val="single" w:sz="4" w:space="0" w:color="auto"/>
              <w:bottom w:val="single" w:sz="4" w:space="0" w:color="auto"/>
              <w:right w:val="single" w:sz="4" w:space="0" w:color="auto"/>
            </w:tcBorders>
            <w:hideMark/>
          </w:tcPr>
          <w:p w14:paraId="5779E71E" w14:textId="77777777" w:rsidR="00446DDB" w:rsidRPr="005E5CCD" w:rsidRDefault="00446DDB">
            <w:pPr>
              <w:pStyle w:val="RepTableHeader"/>
              <w:spacing w:line="256" w:lineRule="auto"/>
              <w:jc w:val="center"/>
              <w:rPr>
                <w:lang w:val="en-GB"/>
              </w:rPr>
            </w:pPr>
            <w:r w:rsidRPr="005E5CCD">
              <w:rPr>
                <w:lang w:val="en-GB"/>
              </w:rPr>
              <w:t>Number of applications</w:t>
            </w:r>
          </w:p>
        </w:tc>
        <w:tc>
          <w:tcPr>
            <w:tcW w:w="744" w:type="pct"/>
            <w:tcBorders>
              <w:top w:val="single" w:sz="4" w:space="0" w:color="auto"/>
              <w:left w:val="single" w:sz="4" w:space="0" w:color="auto"/>
              <w:bottom w:val="single" w:sz="4" w:space="0" w:color="auto"/>
              <w:right w:val="single" w:sz="4" w:space="0" w:color="auto"/>
            </w:tcBorders>
            <w:hideMark/>
          </w:tcPr>
          <w:p w14:paraId="7AA46035" w14:textId="77777777" w:rsidR="00446DDB" w:rsidRPr="005E5CCD" w:rsidRDefault="00446DDB">
            <w:pPr>
              <w:pStyle w:val="RepTableHeader"/>
              <w:spacing w:line="256" w:lineRule="auto"/>
              <w:jc w:val="center"/>
              <w:rPr>
                <w:lang w:val="en-GB"/>
              </w:rPr>
            </w:pPr>
            <w:r w:rsidRPr="005E5CCD">
              <w:rPr>
                <w:lang w:val="en-GB"/>
              </w:rPr>
              <w:t xml:space="preserve">Volume per application </w:t>
            </w:r>
          </w:p>
          <w:p w14:paraId="0F0BCA31" w14:textId="77777777" w:rsidR="00446DDB" w:rsidRPr="005E5CCD" w:rsidRDefault="00446DDB">
            <w:pPr>
              <w:pStyle w:val="RepTableHeader"/>
              <w:spacing w:line="256" w:lineRule="auto"/>
              <w:jc w:val="center"/>
              <w:rPr>
                <w:lang w:val="en-GB"/>
              </w:rPr>
            </w:pPr>
            <w:r w:rsidRPr="005E5CCD">
              <w:rPr>
                <w:lang w:val="en-GB"/>
              </w:rPr>
              <w:t>(L/ ha)</w:t>
            </w:r>
          </w:p>
        </w:tc>
        <w:tc>
          <w:tcPr>
            <w:tcW w:w="744" w:type="pct"/>
            <w:tcBorders>
              <w:top w:val="single" w:sz="4" w:space="0" w:color="auto"/>
              <w:left w:val="single" w:sz="4" w:space="0" w:color="auto"/>
              <w:bottom w:val="single" w:sz="4" w:space="0" w:color="auto"/>
              <w:right w:val="single" w:sz="4" w:space="0" w:color="auto"/>
            </w:tcBorders>
            <w:hideMark/>
          </w:tcPr>
          <w:p w14:paraId="525873DF" w14:textId="77777777" w:rsidR="00446DDB" w:rsidRPr="005E5CCD" w:rsidRDefault="00446DDB">
            <w:pPr>
              <w:pStyle w:val="RepTableHeader"/>
              <w:spacing w:line="256" w:lineRule="auto"/>
              <w:jc w:val="center"/>
              <w:rPr>
                <w:lang w:val="en-GB"/>
              </w:rPr>
            </w:pPr>
            <w:r w:rsidRPr="005E5CCD">
              <w:rPr>
                <w:lang w:val="en-GB"/>
              </w:rPr>
              <w:t>Application rate per treatment</w:t>
            </w:r>
          </w:p>
          <w:p w14:paraId="26620316" w14:textId="77777777" w:rsidR="00446DDB" w:rsidRPr="005E5CCD" w:rsidRDefault="00446DDB">
            <w:pPr>
              <w:pStyle w:val="RepTableHeader"/>
              <w:spacing w:line="256" w:lineRule="auto"/>
              <w:jc w:val="center"/>
              <w:rPr>
                <w:lang w:val="en-GB"/>
              </w:rPr>
            </w:pPr>
            <w:r w:rsidRPr="005E5CCD">
              <w:rPr>
                <w:lang w:val="en-GB"/>
              </w:rPr>
              <w:t>(precise unit)</w:t>
            </w:r>
          </w:p>
        </w:tc>
        <w:tc>
          <w:tcPr>
            <w:tcW w:w="665" w:type="pct"/>
            <w:tcBorders>
              <w:top w:val="single" w:sz="4" w:space="0" w:color="auto"/>
              <w:left w:val="single" w:sz="4" w:space="0" w:color="auto"/>
              <w:bottom w:val="single" w:sz="4" w:space="0" w:color="auto"/>
              <w:right w:val="single" w:sz="4" w:space="0" w:color="auto"/>
            </w:tcBorders>
            <w:hideMark/>
          </w:tcPr>
          <w:p w14:paraId="191D2B00" w14:textId="77777777" w:rsidR="00446DDB" w:rsidRPr="005E5CCD" w:rsidRDefault="00446DDB">
            <w:pPr>
              <w:pStyle w:val="RepTableHeader"/>
              <w:spacing w:line="256" w:lineRule="auto"/>
              <w:jc w:val="center"/>
              <w:rPr>
                <w:lang w:val="en-GB"/>
              </w:rPr>
            </w:pPr>
            <w:r w:rsidRPr="005E5CCD">
              <w:rPr>
                <w:lang w:val="en-GB"/>
              </w:rPr>
              <w:t>Interval between application</w:t>
            </w:r>
          </w:p>
        </w:tc>
        <w:tc>
          <w:tcPr>
            <w:tcW w:w="731" w:type="pct"/>
            <w:tcBorders>
              <w:top w:val="single" w:sz="4" w:space="0" w:color="auto"/>
              <w:left w:val="single" w:sz="4" w:space="0" w:color="auto"/>
              <w:bottom w:val="single" w:sz="4" w:space="0" w:color="auto"/>
              <w:right w:val="single" w:sz="4" w:space="0" w:color="auto"/>
            </w:tcBorders>
            <w:hideMark/>
          </w:tcPr>
          <w:p w14:paraId="0F0767D5" w14:textId="77777777" w:rsidR="00446DDB" w:rsidRPr="005E5CCD" w:rsidRDefault="00446DDB">
            <w:pPr>
              <w:pStyle w:val="RepTableHeader"/>
              <w:spacing w:line="256" w:lineRule="auto"/>
              <w:jc w:val="center"/>
              <w:rPr>
                <w:lang w:val="en-GB"/>
              </w:rPr>
            </w:pPr>
            <w:r w:rsidRPr="005E5CCD">
              <w:rPr>
                <w:lang w:val="en-GB"/>
              </w:rPr>
              <w:t>Growth stage at last application</w:t>
            </w:r>
          </w:p>
        </w:tc>
        <w:tc>
          <w:tcPr>
            <w:tcW w:w="507" w:type="pct"/>
            <w:tcBorders>
              <w:top w:val="single" w:sz="4" w:space="0" w:color="auto"/>
              <w:left w:val="single" w:sz="4" w:space="0" w:color="auto"/>
              <w:bottom w:val="single" w:sz="4" w:space="0" w:color="auto"/>
              <w:right w:val="single" w:sz="4" w:space="0" w:color="auto"/>
            </w:tcBorders>
            <w:hideMark/>
          </w:tcPr>
          <w:p w14:paraId="2A271F23" w14:textId="77777777" w:rsidR="00446DDB" w:rsidRPr="005E5CCD" w:rsidRDefault="00446DDB">
            <w:pPr>
              <w:pStyle w:val="RepTableHeader"/>
              <w:spacing w:line="256" w:lineRule="auto"/>
              <w:jc w:val="center"/>
              <w:rPr>
                <w:lang w:val="en-GB"/>
              </w:rPr>
            </w:pPr>
            <w:r w:rsidRPr="005E5CCD">
              <w:rPr>
                <w:lang w:val="en-GB"/>
              </w:rPr>
              <w:t>PHI (days)</w:t>
            </w:r>
          </w:p>
        </w:tc>
      </w:tr>
      <w:tr w:rsidR="00F76111" w:rsidRPr="005E5CCD" w14:paraId="4C8803A0" w14:textId="77777777" w:rsidTr="00F76111">
        <w:tc>
          <w:tcPr>
            <w:tcW w:w="966" w:type="pct"/>
            <w:tcBorders>
              <w:top w:val="single" w:sz="4" w:space="0" w:color="auto"/>
              <w:left w:val="single" w:sz="4" w:space="0" w:color="auto"/>
              <w:bottom w:val="single" w:sz="4" w:space="0" w:color="auto"/>
              <w:right w:val="single" w:sz="4" w:space="0" w:color="auto"/>
            </w:tcBorders>
            <w:hideMark/>
          </w:tcPr>
          <w:p w14:paraId="384471C6" w14:textId="77777777" w:rsidR="00F76111" w:rsidRPr="005E5CCD" w:rsidRDefault="00F76111" w:rsidP="00F76111">
            <w:pPr>
              <w:pStyle w:val="RepTable"/>
              <w:spacing w:line="256" w:lineRule="auto"/>
            </w:pPr>
            <w:r w:rsidRPr="005E5CCD">
              <w:t>Intended cGAP (1)</w:t>
            </w:r>
          </w:p>
        </w:tc>
        <w:tc>
          <w:tcPr>
            <w:tcW w:w="644" w:type="pct"/>
            <w:tcBorders>
              <w:top w:val="single" w:sz="4" w:space="0" w:color="auto"/>
              <w:left w:val="single" w:sz="4" w:space="0" w:color="auto"/>
              <w:bottom w:val="single" w:sz="4" w:space="0" w:color="auto"/>
              <w:right w:val="single" w:sz="4" w:space="0" w:color="auto"/>
            </w:tcBorders>
            <w:hideMark/>
          </w:tcPr>
          <w:p w14:paraId="34CD7E77" w14:textId="77777777" w:rsidR="00F76111" w:rsidRPr="005E5CCD" w:rsidRDefault="00F76111" w:rsidP="00F76111">
            <w:pPr>
              <w:pStyle w:val="RepTable"/>
              <w:spacing w:line="256" w:lineRule="auto"/>
              <w:jc w:val="center"/>
            </w:pPr>
            <w:r w:rsidRPr="005E5CCD">
              <w:t>2</w:t>
            </w:r>
          </w:p>
        </w:tc>
        <w:tc>
          <w:tcPr>
            <w:tcW w:w="744" w:type="pct"/>
            <w:tcBorders>
              <w:top w:val="single" w:sz="4" w:space="0" w:color="auto"/>
              <w:left w:val="single" w:sz="4" w:space="0" w:color="auto"/>
              <w:bottom w:val="single" w:sz="4" w:space="0" w:color="auto"/>
              <w:right w:val="single" w:sz="4" w:space="0" w:color="auto"/>
            </w:tcBorders>
            <w:hideMark/>
          </w:tcPr>
          <w:p w14:paraId="4A796449" w14:textId="77777777" w:rsidR="00F76111" w:rsidRPr="005E5CCD" w:rsidRDefault="00F76111" w:rsidP="00F76111">
            <w:pPr>
              <w:pStyle w:val="RepTable"/>
              <w:spacing w:line="256" w:lineRule="auto"/>
              <w:jc w:val="center"/>
            </w:pPr>
            <w:r w:rsidRPr="005E5CCD">
              <w:t>200-600</w:t>
            </w:r>
          </w:p>
        </w:tc>
        <w:tc>
          <w:tcPr>
            <w:tcW w:w="744" w:type="pct"/>
            <w:tcBorders>
              <w:top w:val="single" w:sz="4" w:space="0" w:color="auto"/>
              <w:left w:val="single" w:sz="4" w:space="0" w:color="auto"/>
              <w:bottom w:val="single" w:sz="4" w:space="0" w:color="auto"/>
              <w:right w:val="single" w:sz="4" w:space="0" w:color="auto"/>
            </w:tcBorders>
            <w:hideMark/>
          </w:tcPr>
          <w:p w14:paraId="2E09222E" w14:textId="77777777" w:rsidR="00F76111" w:rsidRPr="005E5CCD" w:rsidRDefault="00F76111" w:rsidP="00F76111">
            <w:pPr>
              <w:pStyle w:val="RepTable"/>
              <w:spacing w:line="256" w:lineRule="auto"/>
              <w:jc w:val="center"/>
            </w:pPr>
            <w:r w:rsidRPr="005E5CCD">
              <w:t>2x0.01 Kg a.s/ha</w:t>
            </w:r>
          </w:p>
        </w:tc>
        <w:tc>
          <w:tcPr>
            <w:tcW w:w="665" w:type="pct"/>
            <w:tcBorders>
              <w:top w:val="single" w:sz="4" w:space="0" w:color="auto"/>
              <w:left w:val="single" w:sz="4" w:space="0" w:color="auto"/>
              <w:bottom w:val="single" w:sz="4" w:space="0" w:color="auto"/>
              <w:right w:val="single" w:sz="4" w:space="0" w:color="auto"/>
            </w:tcBorders>
            <w:hideMark/>
          </w:tcPr>
          <w:p w14:paraId="2F711A80" w14:textId="77777777" w:rsidR="00F76111" w:rsidRPr="005E5CCD" w:rsidRDefault="00F76111" w:rsidP="00F76111">
            <w:pPr>
              <w:pStyle w:val="RepTable"/>
              <w:spacing w:line="256" w:lineRule="auto"/>
              <w:jc w:val="center"/>
            </w:pPr>
            <w:r w:rsidRPr="005E5CCD">
              <w:t>10-14</w:t>
            </w:r>
          </w:p>
        </w:tc>
        <w:tc>
          <w:tcPr>
            <w:tcW w:w="731" w:type="pct"/>
            <w:tcBorders>
              <w:top w:val="single" w:sz="4" w:space="0" w:color="auto"/>
              <w:left w:val="single" w:sz="4" w:space="0" w:color="auto"/>
              <w:bottom w:val="single" w:sz="4" w:space="0" w:color="auto"/>
              <w:right w:val="single" w:sz="4" w:space="0" w:color="auto"/>
            </w:tcBorders>
            <w:hideMark/>
          </w:tcPr>
          <w:p w14:paraId="21126789" w14:textId="77777777" w:rsidR="00F76111" w:rsidRPr="005E5CCD" w:rsidRDefault="00F76111" w:rsidP="00F76111">
            <w:pPr>
              <w:pStyle w:val="RepTable"/>
              <w:spacing w:line="256" w:lineRule="auto"/>
              <w:jc w:val="center"/>
            </w:pPr>
            <w:r w:rsidRPr="005E5CCD">
              <w:t>BBCH 81</w:t>
            </w:r>
          </w:p>
        </w:tc>
        <w:tc>
          <w:tcPr>
            <w:tcW w:w="507" w:type="pct"/>
            <w:tcBorders>
              <w:top w:val="single" w:sz="4" w:space="0" w:color="auto"/>
              <w:left w:val="single" w:sz="4" w:space="0" w:color="auto"/>
              <w:bottom w:val="single" w:sz="4" w:space="0" w:color="auto"/>
              <w:right w:val="single" w:sz="4" w:space="0" w:color="auto"/>
            </w:tcBorders>
            <w:hideMark/>
          </w:tcPr>
          <w:p w14:paraId="5A1AADBD" w14:textId="77777777" w:rsidR="00F76111" w:rsidRPr="005E5CCD" w:rsidRDefault="00F76111" w:rsidP="00F76111">
            <w:pPr>
              <w:pStyle w:val="RepTable"/>
              <w:spacing w:line="256" w:lineRule="auto"/>
              <w:jc w:val="center"/>
            </w:pPr>
            <w:r w:rsidRPr="005E5CCD">
              <w:t xml:space="preserve">- </w:t>
            </w:r>
          </w:p>
        </w:tc>
      </w:tr>
    </w:tbl>
    <w:p w14:paraId="2E50071C" w14:textId="0770706B" w:rsidR="00446DDB" w:rsidRPr="0042353F" w:rsidRDefault="00446DDB" w:rsidP="0042353F">
      <w:pPr>
        <w:pStyle w:val="RepTableFootnote"/>
        <w:rPr>
          <w:lang w:val="en-GB"/>
        </w:rPr>
      </w:pPr>
      <w:r w:rsidRPr="005E5CCD">
        <w:rPr>
          <w:lang w:val="en-GB"/>
        </w:rPr>
        <w:t>*</w:t>
      </w:r>
      <w:r w:rsidRPr="005E5CCD">
        <w:rPr>
          <w:lang w:val="en-GB"/>
        </w:rPr>
        <w:tab/>
        <w:t xml:space="preserve">Use number(s) in accordance with the list of all intended GAPs in Part B, Section 0 </w:t>
      </w:r>
    </w:p>
    <w:p w14:paraId="4F2D8208" w14:textId="24E51FDF" w:rsidR="00446DDB" w:rsidRDefault="00446DDB" w:rsidP="00446DDB">
      <w:pPr>
        <w:pStyle w:val="RepAppendix5"/>
        <w:numPr>
          <w:ilvl w:val="4"/>
          <w:numId w:val="19"/>
        </w:numPr>
      </w:pPr>
      <w:r w:rsidRPr="005E5CCD">
        <w:t>Study 1</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61"/>
        <w:gridCol w:w="7191"/>
      </w:tblGrid>
      <w:tr w:rsidR="00757AFF" w:rsidRPr="00176E72" w14:paraId="4DCF7DD3" w14:textId="77777777" w:rsidTr="00F75A74">
        <w:tc>
          <w:tcPr>
            <w:tcW w:w="1114" w:type="pct"/>
            <w:shd w:val="clear" w:color="auto" w:fill="D9D9D9"/>
          </w:tcPr>
          <w:p w14:paraId="66852572" w14:textId="77777777" w:rsidR="0042353F" w:rsidRPr="00176E72" w:rsidRDefault="0042353F" w:rsidP="00F75A74">
            <w:pPr>
              <w:widowControl w:val="0"/>
              <w:jc w:val="both"/>
              <w:rPr>
                <w:rFonts w:eastAsia="Batang"/>
                <w:sz w:val="20"/>
                <w:szCs w:val="20"/>
                <w:lang w:val="en-GB"/>
              </w:rPr>
            </w:pPr>
            <w:r w:rsidRPr="00176E72">
              <w:rPr>
                <w:sz w:val="20"/>
                <w:szCs w:val="20"/>
                <w:lang w:val="en-GB"/>
              </w:rPr>
              <w:t xml:space="preserve">Comments of </w:t>
            </w:r>
            <w:proofErr w:type="spellStart"/>
            <w:r w:rsidRPr="00AE78CD">
              <w:rPr>
                <w:lang w:val="en-GB"/>
              </w:rPr>
              <w:t>zRMS</w:t>
            </w:r>
            <w:proofErr w:type="spellEnd"/>
            <w:r w:rsidRPr="00176E72">
              <w:rPr>
                <w:sz w:val="20"/>
                <w:szCs w:val="20"/>
                <w:lang w:val="en-GB"/>
              </w:rPr>
              <w:t>:</w:t>
            </w:r>
          </w:p>
        </w:tc>
        <w:tc>
          <w:tcPr>
            <w:tcW w:w="3886" w:type="pct"/>
            <w:shd w:val="clear" w:color="auto" w:fill="D9D9D9"/>
          </w:tcPr>
          <w:p w14:paraId="7BE717ED" w14:textId="77777777" w:rsidR="009033DF" w:rsidRDefault="009033DF" w:rsidP="00F75A74">
            <w:pPr>
              <w:widowControl w:val="0"/>
              <w:jc w:val="both"/>
              <w:rPr>
                <w:sz w:val="20"/>
                <w:szCs w:val="20"/>
                <w:lang w:val="en-GB"/>
              </w:rPr>
            </w:pPr>
            <w:r w:rsidRPr="009033DF">
              <w:rPr>
                <w:sz w:val="20"/>
                <w:szCs w:val="20"/>
                <w:lang w:val="en-GB"/>
              </w:rPr>
              <w:t>The study has been accepted (the field and analytical phase reported separately but consistently).</w:t>
            </w:r>
          </w:p>
          <w:p w14:paraId="37B7D511" w14:textId="77777777" w:rsidR="00F75A74" w:rsidRPr="009033DF" w:rsidRDefault="00F75A74" w:rsidP="00F75A74">
            <w:pPr>
              <w:widowControl w:val="0"/>
              <w:jc w:val="both"/>
              <w:rPr>
                <w:sz w:val="20"/>
                <w:szCs w:val="20"/>
                <w:lang w:val="en-GB"/>
              </w:rPr>
            </w:pPr>
          </w:p>
          <w:p w14:paraId="3D25796F" w14:textId="20E382F7" w:rsidR="00043159" w:rsidRDefault="009033DF" w:rsidP="00F75A74">
            <w:pPr>
              <w:widowControl w:val="0"/>
              <w:jc w:val="both"/>
              <w:rPr>
                <w:sz w:val="20"/>
                <w:szCs w:val="20"/>
                <w:lang w:val="en-GB"/>
              </w:rPr>
            </w:pPr>
            <w:r>
              <w:rPr>
                <w:sz w:val="20"/>
                <w:szCs w:val="20"/>
                <w:lang w:val="en-GB"/>
              </w:rPr>
              <w:t>2</w:t>
            </w:r>
            <w:r w:rsidRPr="009033DF">
              <w:rPr>
                <w:sz w:val="20"/>
                <w:szCs w:val="20"/>
                <w:lang w:val="en-GB"/>
              </w:rPr>
              <w:t xml:space="preserve"> harvest </w:t>
            </w:r>
            <w:r w:rsidR="007E7CA3">
              <w:rPr>
                <w:sz w:val="20"/>
                <w:szCs w:val="20"/>
                <w:lang w:val="en-GB"/>
              </w:rPr>
              <w:t>(</w:t>
            </w:r>
            <w:r w:rsidR="007E7CA3" w:rsidRPr="007E7CA3">
              <w:rPr>
                <w:sz w:val="20"/>
                <w:szCs w:val="20"/>
                <w:lang w:val="en-GB"/>
              </w:rPr>
              <w:t>21FRT-28CEREEEVRT-01, 21FRT-28CEREEEVRT-02</w:t>
            </w:r>
            <w:r w:rsidR="007E7CA3">
              <w:rPr>
                <w:sz w:val="20"/>
                <w:szCs w:val="20"/>
                <w:lang w:val="en-GB"/>
              </w:rPr>
              <w:t>)</w:t>
            </w:r>
            <w:r w:rsidR="007E7CA3" w:rsidRPr="007E7CA3">
              <w:rPr>
                <w:sz w:val="20"/>
                <w:szCs w:val="20"/>
                <w:lang w:val="en-GB"/>
              </w:rPr>
              <w:t xml:space="preserve">, </w:t>
            </w:r>
            <w:r w:rsidRPr="009033DF">
              <w:rPr>
                <w:sz w:val="20"/>
                <w:szCs w:val="20"/>
                <w:lang w:val="en-GB"/>
              </w:rPr>
              <w:t xml:space="preserve">and </w:t>
            </w:r>
            <w:r>
              <w:rPr>
                <w:sz w:val="20"/>
                <w:szCs w:val="20"/>
                <w:lang w:val="en-GB"/>
              </w:rPr>
              <w:t>1</w:t>
            </w:r>
            <w:r w:rsidRPr="009033DF">
              <w:rPr>
                <w:sz w:val="20"/>
                <w:szCs w:val="20"/>
                <w:lang w:val="en-GB"/>
              </w:rPr>
              <w:t xml:space="preserve"> decline trial </w:t>
            </w:r>
            <w:r w:rsidR="007E7CA3">
              <w:rPr>
                <w:sz w:val="20"/>
                <w:szCs w:val="20"/>
                <w:lang w:val="en-GB"/>
              </w:rPr>
              <w:t>(</w:t>
            </w:r>
            <w:r w:rsidR="007E7CA3" w:rsidRPr="007E7CA3">
              <w:rPr>
                <w:sz w:val="20"/>
                <w:szCs w:val="20"/>
                <w:lang w:val="en-GB"/>
              </w:rPr>
              <w:t>28CEREEEVRT-03</w:t>
            </w:r>
            <w:r w:rsidR="007E7CA3">
              <w:rPr>
                <w:sz w:val="20"/>
                <w:szCs w:val="20"/>
                <w:lang w:val="en-GB"/>
              </w:rPr>
              <w:t>)</w:t>
            </w:r>
            <w:r w:rsidR="007E7CA3" w:rsidRPr="007E7CA3">
              <w:rPr>
                <w:sz w:val="20"/>
                <w:szCs w:val="20"/>
                <w:lang w:val="en-GB"/>
              </w:rPr>
              <w:t xml:space="preserve"> </w:t>
            </w:r>
            <w:r w:rsidRPr="009033DF">
              <w:rPr>
                <w:sz w:val="20"/>
                <w:szCs w:val="20"/>
                <w:lang w:val="en-GB"/>
              </w:rPr>
              <w:t xml:space="preserve">in </w:t>
            </w:r>
            <w:r>
              <w:rPr>
                <w:sz w:val="20"/>
                <w:szCs w:val="20"/>
                <w:lang w:val="en-GB"/>
              </w:rPr>
              <w:t>wheat</w:t>
            </w:r>
            <w:r w:rsidR="007E7CA3">
              <w:rPr>
                <w:sz w:val="20"/>
                <w:szCs w:val="20"/>
                <w:lang w:val="en-GB"/>
              </w:rPr>
              <w:t xml:space="preserve"> </w:t>
            </w:r>
            <w:r w:rsidR="007E7CA3" w:rsidRPr="007E7CA3">
              <w:rPr>
                <w:sz w:val="20"/>
                <w:szCs w:val="20"/>
                <w:lang w:val="en-GB"/>
              </w:rPr>
              <w:t>were established in Poland.</w:t>
            </w:r>
          </w:p>
          <w:p w14:paraId="3CA55FC1" w14:textId="01138AB1" w:rsidR="009033DF" w:rsidRPr="009033DF" w:rsidRDefault="009033DF" w:rsidP="00F75A74">
            <w:pPr>
              <w:widowControl w:val="0"/>
              <w:jc w:val="both"/>
              <w:rPr>
                <w:sz w:val="20"/>
                <w:szCs w:val="20"/>
                <w:lang w:val="en-GB"/>
              </w:rPr>
            </w:pPr>
            <w:r w:rsidRPr="009033DF">
              <w:rPr>
                <w:sz w:val="20"/>
                <w:szCs w:val="20"/>
                <w:lang w:val="en-GB"/>
              </w:rPr>
              <w:t xml:space="preserve">Two foliar applications of </w:t>
            </w:r>
            <w:proofErr w:type="spellStart"/>
            <w:r w:rsidRPr="009033DF">
              <w:rPr>
                <w:sz w:val="20"/>
                <w:szCs w:val="20"/>
                <w:lang w:val="en-GB"/>
              </w:rPr>
              <w:t>Esfenvalerate</w:t>
            </w:r>
            <w:proofErr w:type="spellEnd"/>
            <w:r w:rsidRPr="009033DF">
              <w:rPr>
                <w:sz w:val="20"/>
                <w:szCs w:val="20"/>
                <w:lang w:val="en-GB"/>
              </w:rPr>
              <w:t xml:space="preserve"> 5% EW were performed with a boom sprayer on the treated plot at the target dose rate of 0,3 L/ha (equivalent to 15 g a. s./ha of </w:t>
            </w:r>
            <w:proofErr w:type="spellStart"/>
            <w:r w:rsidRPr="009033DF">
              <w:rPr>
                <w:sz w:val="20"/>
                <w:szCs w:val="20"/>
                <w:lang w:val="en-GB"/>
              </w:rPr>
              <w:t>esfenvalerate</w:t>
            </w:r>
            <w:proofErr w:type="spellEnd"/>
            <w:r w:rsidR="009665A6">
              <w:rPr>
                <w:sz w:val="20"/>
                <w:szCs w:val="20"/>
                <w:lang w:val="en-GB"/>
              </w:rPr>
              <w:t xml:space="preserve">; actual for first trial (15,05; 14,9), for a second </w:t>
            </w:r>
            <w:r w:rsidR="009665A6" w:rsidRPr="009665A6">
              <w:rPr>
                <w:sz w:val="20"/>
                <w:szCs w:val="20"/>
                <w:lang w:val="en-GB"/>
              </w:rPr>
              <w:t>(14,9</w:t>
            </w:r>
            <w:r w:rsidR="009665A6">
              <w:rPr>
                <w:sz w:val="20"/>
                <w:szCs w:val="20"/>
                <w:lang w:val="en-GB"/>
              </w:rPr>
              <w:t>; 15,2</w:t>
            </w:r>
            <w:r w:rsidR="009665A6" w:rsidRPr="009665A6">
              <w:rPr>
                <w:sz w:val="20"/>
                <w:szCs w:val="20"/>
                <w:lang w:val="en-GB"/>
              </w:rPr>
              <w:t xml:space="preserve">), </w:t>
            </w:r>
            <w:r w:rsidR="00AC54D8">
              <w:rPr>
                <w:sz w:val="20"/>
                <w:szCs w:val="20"/>
                <w:lang w:val="en-GB"/>
              </w:rPr>
              <w:t xml:space="preserve">and </w:t>
            </w:r>
            <w:r w:rsidR="009665A6">
              <w:rPr>
                <w:sz w:val="20"/>
                <w:szCs w:val="20"/>
                <w:lang w:val="en-GB"/>
              </w:rPr>
              <w:t xml:space="preserve">for third </w:t>
            </w:r>
            <w:r w:rsidR="009665A6" w:rsidRPr="009665A6">
              <w:rPr>
                <w:sz w:val="20"/>
                <w:szCs w:val="20"/>
                <w:lang w:val="en-GB"/>
              </w:rPr>
              <w:t>(15,</w:t>
            </w:r>
            <w:r w:rsidR="009665A6">
              <w:rPr>
                <w:sz w:val="20"/>
                <w:szCs w:val="20"/>
                <w:lang w:val="en-GB"/>
              </w:rPr>
              <w:t>1</w:t>
            </w:r>
            <w:r w:rsidR="009665A6" w:rsidRPr="009665A6">
              <w:rPr>
                <w:sz w:val="20"/>
                <w:szCs w:val="20"/>
                <w:lang w:val="en-GB"/>
              </w:rPr>
              <w:t>; 14,</w:t>
            </w:r>
            <w:r w:rsidR="009665A6">
              <w:rPr>
                <w:sz w:val="20"/>
                <w:szCs w:val="20"/>
                <w:lang w:val="en-GB"/>
              </w:rPr>
              <w:t>5</w:t>
            </w:r>
            <w:r w:rsidR="009665A6" w:rsidRPr="009665A6">
              <w:rPr>
                <w:sz w:val="20"/>
                <w:szCs w:val="20"/>
                <w:lang w:val="en-GB"/>
              </w:rPr>
              <w:t>)</w:t>
            </w:r>
            <w:r w:rsidR="009665A6">
              <w:rPr>
                <w:sz w:val="20"/>
                <w:szCs w:val="20"/>
                <w:lang w:val="en-GB"/>
              </w:rPr>
              <w:t>).</w:t>
            </w:r>
            <w:r w:rsidR="00AC54D8">
              <w:rPr>
                <w:sz w:val="20"/>
                <w:szCs w:val="20"/>
                <w:lang w:val="en-GB"/>
              </w:rPr>
              <w:t xml:space="preserve"> </w:t>
            </w:r>
            <w:r w:rsidRPr="009033DF">
              <w:rPr>
                <w:sz w:val="20"/>
                <w:szCs w:val="20"/>
                <w:lang w:val="en-GB"/>
              </w:rPr>
              <w:t xml:space="preserve">RAC specimens for analyses were collected (BBCH </w:t>
            </w:r>
            <w:r w:rsidR="009665A6">
              <w:rPr>
                <w:sz w:val="20"/>
                <w:szCs w:val="20"/>
                <w:lang w:val="en-GB"/>
              </w:rPr>
              <w:t>99</w:t>
            </w:r>
            <w:r w:rsidRPr="009033DF">
              <w:rPr>
                <w:sz w:val="20"/>
                <w:szCs w:val="20"/>
                <w:lang w:val="en-GB"/>
              </w:rPr>
              <w:t xml:space="preserve"> and </w:t>
            </w:r>
            <w:r w:rsidR="009665A6">
              <w:rPr>
                <w:sz w:val="20"/>
                <w:szCs w:val="20"/>
                <w:lang w:val="en-GB"/>
              </w:rPr>
              <w:t>92 from harvest trials; BBCH 77, 83, 87 and 92</w:t>
            </w:r>
            <w:r w:rsidR="00AC54D8">
              <w:rPr>
                <w:sz w:val="20"/>
                <w:szCs w:val="20"/>
                <w:lang w:val="en-GB"/>
              </w:rPr>
              <w:t xml:space="preserve"> from </w:t>
            </w:r>
            <w:r w:rsidR="00AC54D8" w:rsidRPr="00AC54D8">
              <w:rPr>
                <w:sz w:val="20"/>
                <w:szCs w:val="20"/>
                <w:lang w:val="en-GB"/>
              </w:rPr>
              <w:t>28CEREEEVRT-03</w:t>
            </w:r>
            <w:r w:rsidRPr="009033DF">
              <w:rPr>
                <w:sz w:val="20"/>
                <w:szCs w:val="20"/>
                <w:lang w:val="en-GB"/>
              </w:rPr>
              <w:t>) and put in deep-freezing conditions at a target temperature of&lt;-18°C on the day of sampling. All specimens remained deep frozen during storage at the test facility and during shipment to the analytical laboratory.</w:t>
            </w:r>
          </w:p>
          <w:p w14:paraId="2F574A27" w14:textId="77777777" w:rsidR="009033DF" w:rsidRDefault="009033DF" w:rsidP="00F75A74">
            <w:pPr>
              <w:widowControl w:val="0"/>
              <w:jc w:val="both"/>
              <w:rPr>
                <w:sz w:val="20"/>
                <w:szCs w:val="20"/>
                <w:lang w:val="en-GB"/>
              </w:rPr>
            </w:pPr>
            <w:r w:rsidRPr="009033DF">
              <w:rPr>
                <w:sz w:val="20"/>
                <w:szCs w:val="20"/>
                <w:lang w:val="en-GB"/>
              </w:rPr>
              <w:t>In our opinion the specimens collected were suitable for the intended purpose and in the context of the field phase the obtained residue values can be considered as representative of the crop and of the application timing and rate.</w:t>
            </w:r>
          </w:p>
          <w:p w14:paraId="260E1B88" w14:textId="77777777" w:rsidR="007F748E" w:rsidRDefault="007F748E" w:rsidP="00F75A74">
            <w:pPr>
              <w:widowControl w:val="0"/>
              <w:jc w:val="both"/>
              <w:rPr>
                <w:sz w:val="20"/>
                <w:szCs w:val="20"/>
                <w:lang w:val="en-GB"/>
              </w:rPr>
            </w:pPr>
          </w:p>
          <w:p w14:paraId="599230BA" w14:textId="76D28420" w:rsidR="007F748E" w:rsidRDefault="009033DF" w:rsidP="00F75A74">
            <w:pPr>
              <w:widowControl w:val="0"/>
              <w:jc w:val="both"/>
              <w:rPr>
                <w:sz w:val="20"/>
                <w:szCs w:val="20"/>
                <w:lang w:val="en-GB"/>
              </w:rPr>
            </w:pPr>
            <w:r w:rsidRPr="009033DF">
              <w:rPr>
                <w:sz w:val="20"/>
                <w:szCs w:val="20"/>
                <w:lang w:val="en-GB"/>
              </w:rPr>
              <w:t xml:space="preserve">The analytical method validated in </w:t>
            </w:r>
            <w:r w:rsidR="00757AFF">
              <w:rPr>
                <w:sz w:val="20"/>
                <w:szCs w:val="20"/>
                <w:lang w:val="en-GB"/>
              </w:rPr>
              <w:t>wheat</w:t>
            </w:r>
            <w:r w:rsidRPr="009033DF">
              <w:rPr>
                <w:sz w:val="20"/>
                <w:szCs w:val="20"/>
                <w:lang w:val="en-GB"/>
              </w:rPr>
              <w:t xml:space="preserve"> in accordance with the guidance document: SANTE/2020/12830, </w:t>
            </w:r>
            <w:proofErr w:type="spellStart"/>
            <w:r w:rsidRPr="009033DF">
              <w:rPr>
                <w:sz w:val="20"/>
                <w:szCs w:val="20"/>
                <w:lang w:val="en-GB"/>
              </w:rPr>
              <w:t>Rev.l</w:t>
            </w:r>
            <w:proofErr w:type="spellEnd"/>
            <w:r w:rsidRPr="009033DF">
              <w:rPr>
                <w:sz w:val="20"/>
                <w:szCs w:val="20"/>
                <w:lang w:val="en-GB"/>
              </w:rPr>
              <w:t xml:space="preserve"> was used. The validation data were presented in the Final Report No. 21/FSL/O9/V.</w:t>
            </w:r>
            <w:r w:rsidR="003B5755">
              <w:rPr>
                <w:sz w:val="20"/>
                <w:szCs w:val="20"/>
                <w:lang w:val="en-GB"/>
              </w:rPr>
              <w:t>, which was not provided bu</w:t>
            </w:r>
            <w:r w:rsidR="00BD13F8">
              <w:rPr>
                <w:sz w:val="20"/>
                <w:szCs w:val="20"/>
                <w:lang w:val="en-GB"/>
              </w:rPr>
              <w:t>t</w:t>
            </w:r>
            <w:r w:rsidR="003B5755">
              <w:rPr>
                <w:sz w:val="20"/>
                <w:szCs w:val="20"/>
                <w:lang w:val="en-GB"/>
              </w:rPr>
              <w:t xml:space="preserve"> it is required</w:t>
            </w:r>
            <w:r w:rsidR="00BD13F8">
              <w:rPr>
                <w:sz w:val="20"/>
                <w:szCs w:val="20"/>
                <w:lang w:val="en-GB"/>
              </w:rPr>
              <w:t xml:space="preserve"> in the context of the present evaluation.</w:t>
            </w:r>
          </w:p>
          <w:p w14:paraId="6D2D63A9" w14:textId="77777777" w:rsidR="00F75A74" w:rsidRPr="009033DF" w:rsidRDefault="00F75A74" w:rsidP="00F75A74">
            <w:pPr>
              <w:widowControl w:val="0"/>
              <w:jc w:val="both"/>
              <w:rPr>
                <w:sz w:val="20"/>
                <w:szCs w:val="20"/>
                <w:lang w:val="en-GB"/>
              </w:rPr>
            </w:pPr>
          </w:p>
          <w:p w14:paraId="08AB96B5" w14:textId="1DBB1843" w:rsidR="009033DF" w:rsidRDefault="009033DF" w:rsidP="00F75A74">
            <w:pPr>
              <w:widowControl w:val="0"/>
              <w:jc w:val="both"/>
              <w:rPr>
                <w:sz w:val="20"/>
                <w:szCs w:val="20"/>
                <w:lang w:val="en-GB"/>
              </w:rPr>
            </w:pPr>
            <w:r w:rsidRPr="009033DF">
              <w:rPr>
                <w:sz w:val="20"/>
                <w:szCs w:val="20"/>
                <w:lang w:val="en-GB"/>
              </w:rPr>
              <w:t xml:space="preserve">Quantification of residues from </w:t>
            </w:r>
            <w:r w:rsidR="00757AFF" w:rsidRPr="00757AFF">
              <w:rPr>
                <w:sz w:val="20"/>
                <w:szCs w:val="20"/>
                <w:lang w:val="en-GB"/>
              </w:rPr>
              <w:t>21FRT-28CEREEEVRT-01, 21FRT-28CEREEEVRT-02, and 28CEREEEVRT-03</w:t>
            </w:r>
            <w:r w:rsidR="00757AFF">
              <w:rPr>
                <w:sz w:val="20"/>
                <w:szCs w:val="20"/>
                <w:lang w:val="en-GB"/>
              </w:rPr>
              <w:t xml:space="preserve"> </w:t>
            </w:r>
            <w:r w:rsidRPr="009033DF">
              <w:rPr>
                <w:sz w:val="20"/>
                <w:szCs w:val="20"/>
                <w:lang w:val="en-GB"/>
              </w:rPr>
              <w:t>trials was performed by use of highly selective gas chromatography coupled with tandem mass spectrometry (GC-MS/MS). Two selected ion mass transitions were evaluated to demonstrate that the method achieves a high level of selectivity.</w:t>
            </w:r>
          </w:p>
          <w:p w14:paraId="71F5094E" w14:textId="5C4FD752" w:rsidR="00D27E2F" w:rsidRPr="00D27E2F" w:rsidRDefault="00D27E2F" w:rsidP="00F75A74">
            <w:pPr>
              <w:widowControl w:val="0"/>
              <w:jc w:val="both"/>
              <w:rPr>
                <w:sz w:val="20"/>
                <w:szCs w:val="20"/>
                <w:lang w:val="en-GB"/>
              </w:rPr>
            </w:pPr>
            <w:r w:rsidRPr="00D27E2F">
              <w:rPr>
                <w:sz w:val="20"/>
                <w:szCs w:val="20"/>
                <w:lang w:val="en-GB"/>
              </w:rPr>
              <w:t>The</w:t>
            </w:r>
            <w:r>
              <w:rPr>
                <w:sz w:val="20"/>
                <w:szCs w:val="20"/>
                <w:lang w:val="en-GB"/>
              </w:rPr>
              <w:t xml:space="preserve"> </w:t>
            </w:r>
            <w:r w:rsidRPr="00D27E2F">
              <w:rPr>
                <w:sz w:val="20"/>
                <w:szCs w:val="20"/>
                <w:lang w:val="en-GB"/>
              </w:rPr>
              <w:t xml:space="preserve">linearity of the detector response for </w:t>
            </w:r>
            <w:proofErr w:type="spellStart"/>
            <w:r>
              <w:rPr>
                <w:sz w:val="20"/>
                <w:szCs w:val="20"/>
                <w:lang w:val="en-GB"/>
              </w:rPr>
              <w:t>Fenv</w:t>
            </w:r>
            <w:r w:rsidRPr="00D27E2F">
              <w:rPr>
                <w:sz w:val="20"/>
                <w:szCs w:val="20"/>
                <w:lang w:val="en-GB"/>
              </w:rPr>
              <w:t>alerate</w:t>
            </w:r>
            <w:proofErr w:type="spellEnd"/>
            <w:r w:rsidRPr="00D27E2F">
              <w:rPr>
                <w:sz w:val="20"/>
                <w:szCs w:val="20"/>
                <w:lang w:val="en-GB"/>
              </w:rPr>
              <w:t xml:space="preserve"> was demonstrated by single determination of matrix-matched calibration standards at nine concentration levels ranging from 0.001 µg/mL to 0.5 µg/mL for wheat (whole plant and </w:t>
            </w:r>
            <w:r>
              <w:rPr>
                <w:sz w:val="20"/>
                <w:szCs w:val="20"/>
                <w:lang w:val="en-GB"/>
              </w:rPr>
              <w:t>grain</w:t>
            </w:r>
            <w:r w:rsidRPr="00D27E2F">
              <w:rPr>
                <w:sz w:val="20"/>
                <w:szCs w:val="20"/>
                <w:lang w:val="en-GB"/>
              </w:rPr>
              <w:t>) and at ten concentration levels ranging from 0.0005 µg/mL to 0.5 µg/mL for wheat (straw).</w:t>
            </w:r>
            <w:r>
              <w:rPr>
                <w:sz w:val="20"/>
                <w:szCs w:val="20"/>
                <w:lang w:val="en-GB"/>
              </w:rPr>
              <w:t xml:space="preserve"> </w:t>
            </w:r>
            <w:r w:rsidRPr="00D27E2F">
              <w:rPr>
                <w:sz w:val="20"/>
                <w:szCs w:val="20"/>
                <w:lang w:val="en-GB"/>
              </w:rPr>
              <w:t xml:space="preserve">This ranges correspond from 0.002 mg/kg to 1.0 mg/kg for wheat (whole plant and </w:t>
            </w:r>
            <w:r>
              <w:rPr>
                <w:sz w:val="20"/>
                <w:szCs w:val="20"/>
                <w:lang w:val="en-GB"/>
              </w:rPr>
              <w:t>grain</w:t>
            </w:r>
            <w:r w:rsidRPr="00D27E2F">
              <w:rPr>
                <w:sz w:val="20"/>
                <w:szCs w:val="20"/>
                <w:lang w:val="en-GB"/>
              </w:rPr>
              <w:t>) and from 0.0025 mg/kg to 2.5 mg/kg for wheat (straw). Thus, covering the range from no more than 30 % of the LOQ and at least + 20 % of the highest analyte concentration level detected in samples.</w:t>
            </w:r>
          </w:p>
          <w:p w14:paraId="5AB37396" w14:textId="6072F4A3" w:rsidR="00D27E2F" w:rsidRDefault="00D27E2F" w:rsidP="00F75A74">
            <w:pPr>
              <w:widowControl w:val="0"/>
              <w:jc w:val="both"/>
              <w:rPr>
                <w:sz w:val="20"/>
                <w:szCs w:val="20"/>
                <w:lang w:val="en-GB"/>
              </w:rPr>
            </w:pPr>
            <w:r w:rsidRPr="00D27E2F">
              <w:rPr>
                <w:sz w:val="20"/>
                <w:szCs w:val="20"/>
                <w:lang w:val="en-GB"/>
              </w:rPr>
              <w:t>The calibration curves obtained for both ion mass transitions of analyte for winter wheat were linear with the coefficients of correlation (R) greater than 0.99. Linear regression was performed with 1/x weighting.</w:t>
            </w:r>
          </w:p>
          <w:p w14:paraId="402A009C" w14:textId="77777777" w:rsidR="00F75A74" w:rsidRPr="009033DF" w:rsidRDefault="00F75A74" w:rsidP="00F75A74">
            <w:pPr>
              <w:widowControl w:val="0"/>
              <w:jc w:val="both"/>
              <w:rPr>
                <w:sz w:val="20"/>
                <w:szCs w:val="20"/>
                <w:lang w:val="en-GB"/>
              </w:rPr>
            </w:pPr>
          </w:p>
          <w:p w14:paraId="721E2FB4" w14:textId="3855EF78" w:rsidR="007F748E" w:rsidRDefault="009033DF" w:rsidP="00F75A74">
            <w:pPr>
              <w:widowControl w:val="0"/>
              <w:jc w:val="both"/>
              <w:rPr>
                <w:sz w:val="20"/>
                <w:szCs w:val="20"/>
                <w:lang w:val="en-GB"/>
              </w:rPr>
            </w:pPr>
            <w:r w:rsidRPr="009033DF">
              <w:rPr>
                <w:sz w:val="20"/>
                <w:szCs w:val="20"/>
                <w:lang w:val="en-GB"/>
              </w:rPr>
              <w:t xml:space="preserve">The mean recovery values at </w:t>
            </w:r>
            <w:r w:rsidRPr="007F748E">
              <w:rPr>
                <w:sz w:val="20"/>
                <w:szCs w:val="20"/>
                <w:lang w:val="en-GB"/>
              </w:rPr>
              <w:t>the fortification level of 0.01 mg/kg for</w:t>
            </w:r>
            <w:r w:rsidRPr="009033DF">
              <w:rPr>
                <w:sz w:val="20"/>
                <w:szCs w:val="20"/>
                <w:lang w:val="en-GB"/>
              </w:rPr>
              <w:t xml:space="preserve"> both ion mass transitions were all in the range 70 - 110 %</w:t>
            </w:r>
            <w:r w:rsidR="00152E21">
              <w:rPr>
                <w:sz w:val="20"/>
                <w:szCs w:val="20"/>
                <w:lang w:val="en-GB"/>
              </w:rPr>
              <w:t>.</w:t>
            </w:r>
            <w:r w:rsidR="003B5755">
              <w:rPr>
                <w:sz w:val="20"/>
                <w:szCs w:val="20"/>
                <w:lang w:val="en-GB"/>
              </w:rPr>
              <w:t xml:space="preserve"> </w:t>
            </w:r>
            <w:r w:rsidR="007F748E" w:rsidRPr="007F748E">
              <w:rPr>
                <w:sz w:val="20"/>
                <w:szCs w:val="20"/>
                <w:lang w:val="en-GB"/>
              </w:rPr>
              <w:t>All precision values at the fortification level of 0.01 mg/kg for both ion mass transitions were &lt; 20%.</w:t>
            </w:r>
          </w:p>
          <w:p w14:paraId="4F8922A2" w14:textId="77777777" w:rsidR="007F748E" w:rsidRDefault="007F748E" w:rsidP="00F75A74">
            <w:pPr>
              <w:widowControl w:val="0"/>
              <w:jc w:val="both"/>
              <w:rPr>
                <w:sz w:val="20"/>
                <w:szCs w:val="20"/>
                <w:lang w:val="en-GB"/>
              </w:rPr>
            </w:pPr>
          </w:p>
          <w:p w14:paraId="0342A562" w14:textId="7005A402" w:rsidR="007F748E" w:rsidRDefault="007F748E" w:rsidP="00F75A74">
            <w:pPr>
              <w:widowControl w:val="0"/>
              <w:jc w:val="both"/>
              <w:rPr>
                <w:sz w:val="20"/>
                <w:szCs w:val="20"/>
                <w:lang w:val="en-GB"/>
              </w:rPr>
            </w:pPr>
            <w:r>
              <w:rPr>
                <w:noProof/>
              </w:rPr>
              <w:lastRenderedPageBreak/>
              <w:drawing>
                <wp:inline distT="0" distB="0" distL="0" distR="0" wp14:anchorId="2371C881" wp14:editId="5F25C65E">
                  <wp:extent cx="4551792" cy="2325194"/>
                  <wp:effectExtent l="0" t="0" r="1270" b="0"/>
                  <wp:docPr id="11125598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59825" name=""/>
                          <pic:cNvPicPr/>
                        </pic:nvPicPr>
                        <pic:blipFill>
                          <a:blip r:embed="rId94">
                            <a:extLst>
                              <a:ext uri="{BEBA8EAE-BF5A-486C-A8C5-ECC9F3942E4B}">
                                <a14:imgProps xmlns:a14="http://schemas.microsoft.com/office/drawing/2010/main">
                                  <a14:imgLayer r:embed="rId95">
                                    <a14:imgEffect>
                                      <a14:brightnessContrast bright="-15000"/>
                                    </a14:imgEffect>
                                  </a14:imgLayer>
                                </a14:imgProps>
                              </a:ext>
                            </a:extLst>
                          </a:blip>
                          <a:stretch>
                            <a:fillRect/>
                          </a:stretch>
                        </pic:blipFill>
                        <pic:spPr>
                          <a:xfrm>
                            <a:off x="0" y="0"/>
                            <a:ext cx="4591277" cy="2345364"/>
                          </a:xfrm>
                          <a:prstGeom prst="rect">
                            <a:avLst/>
                          </a:prstGeom>
                        </pic:spPr>
                      </pic:pic>
                    </a:graphicData>
                  </a:graphic>
                </wp:inline>
              </w:drawing>
            </w:r>
          </w:p>
          <w:p w14:paraId="50FB9502" w14:textId="5F916F87" w:rsidR="006F3F27" w:rsidRDefault="006F3F27" w:rsidP="00F75A74">
            <w:pPr>
              <w:widowControl w:val="0"/>
              <w:jc w:val="both"/>
              <w:rPr>
                <w:sz w:val="20"/>
                <w:szCs w:val="20"/>
                <w:lang w:val="en-GB"/>
              </w:rPr>
            </w:pPr>
          </w:p>
          <w:p w14:paraId="2D755F49" w14:textId="7E044E6F" w:rsidR="00E02973" w:rsidRDefault="00757AFF" w:rsidP="00F75A74">
            <w:pPr>
              <w:widowControl w:val="0"/>
              <w:jc w:val="both"/>
              <w:rPr>
                <w:sz w:val="20"/>
                <w:szCs w:val="20"/>
                <w:lang w:val="en-GB"/>
              </w:rPr>
            </w:pPr>
            <w:r w:rsidRPr="00757AFF">
              <w:rPr>
                <w:sz w:val="20"/>
                <w:szCs w:val="20"/>
                <w:lang w:val="en-GB"/>
              </w:rPr>
              <w:t>The limit of quantification (LO</w:t>
            </w:r>
            <w:r w:rsidR="009A75E0">
              <w:rPr>
                <w:sz w:val="20"/>
                <w:szCs w:val="20"/>
                <w:lang w:val="en-GB"/>
              </w:rPr>
              <w:t>Q</w:t>
            </w:r>
            <w:r w:rsidRPr="00757AFF">
              <w:rPr>
                <w:sz w:val="20"/>
                <w:szCs w:val="20"/>
                <w:lang w:val="en-GB"/>
              </w:rPr>
              <w:t xml:space="preserve">) was established at 0.01 mg/kg for the analyte, interfering signals in control specimens were negligible, and thus the limit of detection (LOD) for </w:t>
            </w:r>
            <w:proofErr w:type="spellStart"/>
            <w:r w:rsidRPr="00757AFF">
              <w:rPr>
                <w:sz w:val="20"/>
                <w:szCs w:val="20"/>
                <w:lang w:val="en-GB"/>
              </w:rPr>
              <w:t>Fenvalerate</w:t>
            </w:r>
            <w:proofErr w:type="spellEnd"/>
            <w:r w:rsidRPr="00757AFF">
              <w:rPr>
                <w:sz w:val="20"/>
                <w:szCs w:val="20"/>
                <w:lang w:val="en-GB"/>
              </w:rPr>
              <w:t xml:space="preserve"> was set at 0.002 mg/kg wheat (whole plants and grains), and at 0.0025 mg/kg for wheat (straw)</w:t>
            </w:r>
            <w:r w:rsidR="009A75E0">
              <w:rPr>
                <w:sz w:val="20"/>
                <w:szCs w:val="20"/>
                <w:lang w:val="en-GB"/>
              </w:rPr>
              <w:t>.</w:t>
            </w:r>
            <w:r w:rsidR="008519B9">
              <w:rPr>
                <w:sz w:val="20"/>
                <w:szCs w:val="20"/>
                <w:lang w:val="en-GB"/>
              </w:rPr>
              <w:t xml:space="preserve"> </w:t>
            </w:r>
            <w:r w:rsidR="008519B9" w:rsidRPr="008519B9">
              <w:rPr>
                <w:sz w:val="20"/>
                <w:szCs w:val="20"/>
                <w:lang w:val="en-GB"/>
              </w:rPr>
              <w:t xml:space="preserve">It is concluded that method is applicable for determination of </w:t>
            </w:r>
            <w:proofErr w:type="spellStart"/>
            <w:r w:rsidR="008519B9" w:rsidRPr="008519B9">
              <w:rPr>
                <w:sz w:val="20"/>
                <w:szCs w:val="20"/>
                <w:lang w:val="en-GB"/>
              </w:rPr>
              <w:t>Fenvalerate</w:t>
            </w:r>
            <w:proofErr w:type="spellEnd"/>
            <w:r w:rsidR="008519B9" w:rsidRPr="008519B9">
              <w:rPr>
                <w:sz w:val="20"/>
                <w:szCs w:val="20"/>
                <w:lang w:val="en-GB"/>
              </w:rPr>
              <w:t xml:space="preserve"> (any ratio of constituent isomers (RR, SS, RS, SR) including </w:t>
            </w:r>
            <w:proofErr w:type="spellStart"/>
            <w:r w:rsidR="008519B9" w:rsidRPr="008519B9">
              <w:rPr>
                <w:sz w:val="20"/>
                <w:szCs w:val="20"/>
                <w:lang w:val="en-GB"/>
              </w:rPr>
              <w:t>Esfenvalerate</w:t>
            </w:r>
            <w:proofErr w:type="spellEnd"/>
            <w:r w:rsidR="008519B9" w:rsidRPr="008519B9">
              <w:rPr>
                <w:sz w:val="20"/>
                <w:szCs w:val="20"/>
                <w:lang w:val="en-GB"/>
              </w:rPr>
              <w:t>) in winter wheat matrix.</w:t>
            </w:r>
          </w:p>
          <w:p w14:paraId="15D212BD" w14:textId="77777777" w:rsidR="00F75A74" w:rsidRDefault="00F75A74" w:rsidP="00F75A74">
            <w:pPr>
              <w:widowControl w:val="0"/>
              <w:jc w:val="both"/>
              <w:rPr>
                <w:sz w:val="20"/>
                <w:szCs w:val="20"/>
                <w:lang w:val="en-GB"/>
              </w:rPr>
            </w:pPr>
          </w:p>
          <w:p w14:paraId="2AA1374F" w14:textId="3335D6B5" w:rsidR="0040002E" w:rsidRDefault="0040002E" w:rsidP="00F75A74">
            <w:pPr>
              <w:widowControl w:val="0"/>
              <w:jc w:val="both"/>
              <w:rPr>
                <w:sz w:val="20"/>
                <w:szCs w:val="20"/>
                <w:lang w:val="en-GB"/>
              </w:rPr>
            </w:pPr>
            <w:r w:rsidRPr="0040002E">
              <w:rPr>
                <w:b/>
                <w:bCs/>
                <w:sz w:val="20"/>
                <w:szCs w:val="20"/>
                <w:lang w:val="en-GB"/>
              </w:rPr>
              <w:t>REMARKS</w:t>
            </w:r>
            <w:r>
              <w:rPr>
                <w:sz w:val="20"/>
                <w:szCs w:val="20"/>
                <w:lang w:val="en-GB"/>
              </w:rPr>
              <w:t>:</w:t>
            </w:r>
          </w:p>
          <w:p w14:paraId="389248DD" w14:textId="25CB3F7B" w:rsidR="00E02973" w:rsidRDefault="00BD13F8" w:rsidP="00F75A74">
            <w:pPr>
              <w:widowControl w:val="0"/>
              <w:jc w:val="both"/>
              <w:rPr>
                <w:sz w:val="20"/>
                <w:szCs w:val="20"/>
                <w:lang w:val="en-GB"/>
              </w:rPr>
            </w:pPr>
            <w:proofErr w:type="spellStart"/>
            <w:r w:rsidRPr="008B413D">
              <w:rPr>
                <w:sz w:val="20"/>
                <w:szCs w:val="20"/>
                <w:lang w:val="en-GB"/>
              </w:rPr>
              <w:t>zRMS</w:t>
            </w:r>
            <w:proofErr w:type="spellEnd"/>
            <w:r w:rsidRPr="008B413D">
              <w:rPr>
                <w:sz w:val="20"/>
                <w:szCs w:val="20"/>
                <w:lang w:val="en-GB"/>
              </w:rPr>
              <w:t xml:space="preserve"> </w:t>
            </w:r>
            <w:r w:rsidR="00E02973" w:rsidRPr="008B413D">
              <w:rPr>
                <w:sz w:val="20"/>
                <w:szCs w:val="20"/>
                <w:lang w:val="en-GB"/>
              </w:rPr>
              <w:t>considers</w:t>
            </w:r>
            <w:r w:rsidRPr="008B413D">
              <w:rPr>
                <w:sz w:val="20"/>
                <w:szCs w:val="20"/>
                <w:lang w:val="en-GB"/>
              </w:rPr>
              <w:t xml:space="preserve"> that this specific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00E02973" w:rsidRPr="008B413D">
              <w:t xml:space="preserve"> </w:t>
            </w:r>
            <w:r w:rsidR="00E02973" w:rsidRPr="008B413D">
              <w:rPr>
                <w:sz w:val="20"/>
                <w:szCs w:val="20"/>
                <w:u w:val="single"/>
                <w:lang w:val="en-GB"/>
              </w:rPr>
              <w:t>Nevertheless, this should be clearly justified</w:t>
            </w:r>
            <w:r w:rsidR="00E02973" w:rsidRPr="008B413D">
              <w:rPr>
                <w:sz w:val="20"/>
                <w:szCs w:val="20"/>
                <w:lang w:val="en-GB"/>
              </w:rPr>
              <w:t xml:space="preserve"> and aligned with both the regulatory requirements and the laboratory's Standard Operating Procedures (SOPs)</w:t>
            </w:r>
            <w:r w:rsidR="0040002E" w:rsidRPr="008B413D">
              <w:rPr>
                <w:sz w:val="20"/>
                <w:szCs w:val="20"/>
                <w:lang w:val="en-GB"/>
              </w:rPr>
              <w:t xml:space="preserve"> as well as the appropriate quality controls (QA/QC).</w:t>
            </w:r>
          </w:p>
          <w:p w14:paraId="7191BED1" w14:textId="77777777" w:rsidR="00F75A74" w:rsidRDefault="00F75A74" w:rsidP="00F75A74">
            <w:pPr>
              <w:widowControl w:val="0"/>
              <w:jc w:val="both"/>
              <w:rPr>
                <w:sz w:val="20"/>
                <w:szCs w:val="20"/>
                <w:lang w:val="en-GB"/>
              </w:rPr>
            </w:pPr>
          </w:p>
          <w:p w14:paraId="64A3868A" w14:textId="39853D39" w:rsidR="003B5755" w:rsidRDefault="0040002E" w:rsidP="00F75A74">
            <w:pPr>
              <w:widowControl w:val="0"/>
              <w:jc w:val="both"/>
              <w:rPr>
                <w:sz w:val="20"/>
                <w:szCs w:val="20"/>
                <w:lang w:val="en-GB"/>
              </w:rPr>
            </w:pPr>
            <w:r w:rsidRPr="0040002E">
              <w:rPr>
                <w:sz w:val="20"/>
                <w:szCs w:val="20"/>
                <w:lang w:val="en-GB"/>
              </w:rPr>
              <w:t xml:space="preserve">Meanwhile, </w:t>
            </w:r>
            <w:r>
              <w:rPr>
                <w:sz w:val="20"/>
                <w:szCs w:val="20"/>
                <w:lang w:val="en-GB"/>
              </w:rPr>
              <w:t>i</w:t>
            </w:r>
            <w:r w:rsidR="003B5755">
              <w:rPr>
                <w:sz w:val="20"/>
                <w:szCs w:val="20"/>
                <w:lang w:val="en-GB"/>
              </w:rPr>
              <w:t xml:space="preserve">n each analytical report of wheat trials in </w:t>
            </w:r>
            <w:r w:rsidR="003B5755" w:rsidRPr="003B5755">
              <w:rPr>
                <w:sz w:val="20"/>
                <w:szCs w:val="20"/>
                <w:lang w:val="en-GB"/>
              </w:rPr>
              <w:t xml:space="preserve">5 </w:t>
            </w:r>
            <w:r w:rsidR="003B5755" w:rsidRPr="006F3F27">
              <w:rPr>
                <w:b/>
                <w:bCs/>
                <w:sz w:val="20"/>
                <w:szCs w:val="20"/>
                <w:lang w:val="en-GB"/>
              </w:rPr>
              <w:t>QUALITY CONTROL PROGRAM</w:t>
            </w:r>
            <w:r w:rsidR="003B5755">
              <w:rPr>
                <w:sz w:val="20"/>
                <w:szCs w:val="20"/>
                <w:lang w:val="en-GB"/>
              </w:rPr>
              <w:t xml:space="preserve"> is stated:</w:t>
            </w:r>
            <w:r w:rsidR="006F3F27">
              <w:rPr>
                <w:sz w:val="20"/>
                <w:szCs w:val="20"/>
                <w:lang w:val="en-GB"/>
              </w:rPr>
              <w:t xml:space="preserve"> </w:t>
            </w:r>
            <w:r w:rsidR="003B5755">
              <w:rPr>
                <w:sz w:val="20"/>
                <w:szCs w:val="20"/>
                <w:lang w:val="en-GB"/>
              </w:rPr>
              <w:t>“</w:t>
            </w:r>
            <w:r w:rsidR="003B5755" w:rsidRPr="003B5755">
              <w:rPr>
                <w:sz w:val="20"/>
                <w:szCs w:val="20"/>
                <w:lang w:val="en-GB"/>
              </w:rPr>
              <w:t xml:space="preserve">The analytical method for the determination of </w:t>
            </w:r>
            <w:proofErr w:type="spellStart"/>
            <w:r w:rsidR="003B5755" w:rsidRPr="003B5755">
              <w:rPr>
                <w:sz w:val="20"/>
                <w:szCs w:val="20"/>
                <w:lang w:val="en-GB"/>
              </w:rPr>
              <w:t>Fenvalerate</w:t>
            </w:r>
            <w:proofErr w:type="spellEnd"/>
            <w:r w:rsidR="003B5755" w:rsidRPr="003B5755">
              <w:rPr>
                <w:sz w:val="20"/>
                <w:szCs w:val="20"/>
                <w:lang w:val="en-GB"/>
              </w:rPr>
              <w:t xml:space="preserve"> used in this study was successfully validated</w:t>
            </w:r>
            <w:r w:rsidR="003B5755">
              <w:rPr>
                <w:sz w:val="20"/>
                <w:szCs w:val="20"/>
                <w:lang w:val="en-GB"/>
              </w:rPr>
              <w:t xml:space="preserve"> </w:t>
            </w:r>
            <w:r w:rsidR="003B5755" w:rsidRPr="003B5755">
              <w:rPr>
                <w:sz w:val="20"/>
                <w:szCs w:val="20"/>
                <w:lang w:val="en-GB"/>
              </w:rPr>
              <w:t>for winter wheat as a representative high-water content matrix</w:t>
            </w:r>
            <w:r w:rsidR="003B5755">
              <w:rPr>
                <w:sz w:val="20"/>
                <w:szCs w:val="20"/>
                <w:lang w:val="en-GB"/>
              </w:rPr>
              <w:t>”.</w:t>
            </w:r>
            <w:r>
              <w:rPr>
                <w:sz w:val="20"/>
                <w:szCs w:val="20"/>
                <w:lang w:val="en-GB"/>
              </w:rPr>
              <w:t xml:space="preserve"> </w:t>
            </w:r>
            <w:r w:rsidRPr="0040002E">
              <w:rPr>
                <w:sz w:val="20"/>
                <w:szCs w:val="20"/>
                <w:lang w:val="en-GB"/>
              </w:rPr>
              <w:t>This may indicate that the issue is not being taken seriously enough.</w:t>
            </w:r>
          </w:p>
          <w:p w14:paraId="1CFA6A5F" w14:textId="7D1FC3C5" w:rsidR="00D27E2F" w:rsidRPr="00176E72" w:rsidRDefault="0040002E" w:rsidP="00F75A74">
            <w:pPr>
              <w:widowControl w:val="0"/>
              <w:jc w:val="both"/>
              <w:rPr>
                <w:sz w:val="20"/>
                <w:szCs w:val="20"/>
                <w:lang w:val="en-GB"/>
              </w:rPr>
            </w:pPr>
            <w:r w:rsidRPr="0040002E">
              <w:rPr>
                <w:sz w:val="20"/>
                <w:szCs w:val="20"/>
                <w:lang w:val="en-GB"/>
              </w:rPr>
              <w:t xml:space="preserve">The reports should be amended wherever it is required after </w:t>
            </w:r>
            <w:proofErr w:type="spellStart"/>
            <w:r w:rsidRPr="0040002E">
              <w:rPr>
                <w:sz w:val="20"/>
                <w:szCs w:val="20"/>
                <w:lang w:val="en-GB"/>
              </w:rPr>
              <w:t>zRMS</w:t>
            </w:r>
            <w:proofErr w:type="spellEnd"/>
            <w:r w:rsidRPr="0040002E">
              <w:rPr>
                <w:sz w:val="20"/>
                <w:szCs w:val="20"/>
                <w:lang w:val="en-GB"/>
              </w:rPr>
              <w:t>' comments.</w:t>
            </w:r>
          </w:p>
        </w:tc>
      </w:tr>
    </w:tbl>
    <w:p w14:paraId="401AF406" w14:textId="77777777" w:rsidR="0042353F" w:rsidRPr="0042353F" w:rsidRDefault="0042353F" w:rsidP="0042353F">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446DDB" w:rsidRPr="005E5CCD" w14:paraId="000CCDE3" w14:textId="77777777" w:rsidTr="00446DDB">
        <w:tc>
          <w:tcPr>
            <w:tcW w:w="728" w:type="pct"/>
            <w:hideMark/>
          </w:tcPr>
          <w:p w14:paraId="1FE243FA" w14:textId="77777777" w:rsidR="00446DDB" w:rsidRPr="005E5CCD" w:rsidRDefault="00446DDB">
            <w:pPr>
              <w:pStyle w:val="RepStandard"/>
              <w:spacing w:line="256" w:lineRule="auto"/>
            </w:pPr>
            <w:r w:rsidRPr="005E5CCD">
              <w:t>Reference:</w:t>
            </w:r>
          </w:p>
        </w:tc>
        <w:tc>
          <w:tcPr>
            <w:tcW w:w="4272" w:type="pct"/>
            <w:hideMark/>
          </w:tcPr>
          <w:p w14:paraId="465683D8" w14:textId="77777777" w:rsidR="00446DDB" w:rsidRPr="005E5CCD" w:rsidRDefault="00446DDB">
            <w:pPr>
              <w:pStyle w:val="RepStandard"/>
              <w:spacing w:line="256" w:lineRule="auto"/>
            </w:pPr>
            <w:r w:rsidRPr="005E5CCD">
              <w:t>KCP 8.3.1</w:t>
            </w:r>
            <w:r w:rsidR="00CF682B" w:rsidRPr="005E5CCD">
              <w:t>3</w:t>
            </w:r>
            <w:r w:rsidR="001A5B08" w:rsidRPr="005E5CCD">
              <w:t>.1</w:t>
            </w:r>
          </w:p>
        </w:tc>
      </w:tr>
      <w:tr w:rsidR="00446DDB" w:rsidRPr="005E5CCD" w14:paraId="4FAE3B98" w14:textId="77777777" w:rsidTr="00446DDB">
        <w:tc>
          <w:tcPr>
            <w:tcW w:w="728" w:type="pct"/>
            <w:hideMark/>
          </w:tcPr>
          <w:p w14:paraId="06433DD5" w14:textId="77777777" w:rsidR="00446DDB" w:rsidRPr="00F75A74" w:rsidRDefault="00446DDB">
            <w:pPr>
              <w:pStyle w:val="RepStandard"/>
              <w:spacing w:line="256" w:lineRule="auto"/>
              <w:rPr>
                <w:b/>
                <w:bCs/>
              </w:rPr>
            </w:pPr>
            <w:r w:rsidRPr="00F75A74">
              <w:rPr>
                <w:b/>
                <w:bCs/>
              </w:rPr>
              <w:t>Report</w:t>
            </w:r>
          </w:p>
        </w:tc>
        <w:tc>
          <w:tcPr>
            <w:tcW w:w="4272" w:type="pct"/>
            <w:hideMark/>
          </w:tcPr>
          <w:p w14:paraId="5CA7C8FB" w14:textId="77777777" w:rsidR="00446DDB" w:rsidRPr="00F75A74" w:rsidRDefault="00446DDB">
            <w:pPr>
              <w:pStyle w:val="RepTable"/>
              <w:spacing w:line="256" w:lineRule="auto"/>
              <w:jc w:val="both"/>
            </w:pPr>
            <w:r w:rsidRPr="00F75A74">
              <w:t>Magnitude of the residue of esfenvalerate (CAS 66230-04-4) in winter cereals (Raw Agricultural Commodity -RAC) grown in open field conditions after two applications of a formulated product Esfenvalerate 5% EW -two harvest trials and one decline curve trial in Northern Europe -Poland (2021)/ Report 21 FRT-28CEREEEVRT (Field Phase)</w:t>
            </w:r>
          </w:p>
          <w:p w14:paraId="2BD619F3" w14:textId="77777777" w:rsidR="00446DDB" w:rsidRPr="005E5CCD" w:rsidRDefault="00446DDB">
            <w:pPr>
              <w:pStyle w:val="RepTable"/>
              <w:spacing w:line="256" w:lineRule="auto"/>
              <w:jc w:val="both"/>
            </w:pPr>
            <w:r w:rsidRPr="00F75A74">
              <w:t>Study Director: Michal Tartanus</w:t>
            </w:r>
          </w:p>
        </w:tc>
      </w:tr>
      <w:tr w:rsidR="00446DDB" w:rsidRPr="005E5CCD" w14:paraId="6E3D4461" w14:textId="77777777" w:rsidTr="00446DDB">
        <w:tc>
          <w:tcPr>
            <w:tcW w:w="728" w:type="pct"/>
            <w:hideMark/>
          </w:tcPr>
          <w:p w14:paraId="6A311886" w14:textId="77777777" w:rsidR="00446DDB" w:rsidRPr="005E5CCD" w:rsidRDefault="00446DDB">
            <w:pPr>
              <w:pStyle w:val="RepStandard"/>
              <w:spacing w:line="256" w:lineRule="auto"/>
            </w:pPr>
            <w:r w:rsidRPr="005E5CCD">
              <w:t>Guideline(s):</w:t>
            </w:r>
          </w:p>
        </w:tc>
        <w:tc>
          <w:tcPr>
            <w:tcW w:w="4272" w:type="pct"/>
            <w:hideMark/>
          </w:tcPr>
          <w:p w14:paraId="7886B281" w14:textId="77777777" w:rsidR="00446DDB" w:rsidRPr="005E5CCD" w:rsidRDefault="00446DDB">
            <w:pPr>
              <w:pStyle w:val="RepStandard"/>
              <w:spacing w:line="256" w:lineRule="auto"/>
            </w:pPr>
            <w:r w:rsidRPr="005E5CCD">
              <w:t xml:space="preserve">EC No. 1107/2009 </w:t>
            </w:r>
          </w:p>
          <w:p w14:paraId="627AF94B" w14:textId="77777777" w:rsidR="00446DDB" w:rsidRPr="005E5CCD" w:rsidRDefault="00446DDB">
            <w:pPr>
              <w:pStyle w:val="RepStandard"/>
              <w:spacing w:line="256" w:lineRule="auto"/>
            </w:pPr>
            <w:r w:rsidRPr="005E5CCD">
              <w:t>Commission Working Document 7029/VI/95 Rev. 5</w:t>
            </w:r>
          </w:p>
          <w:p w14:paraId="22BAAAF5" w14:textId="77777777" w:rsidR="00446DDB" w:rsidRPr="005E5CCD" w:rsidRDefault="00446DDB">
            <w:pPr>
              <w:pStyle w:val="RepStandard"/>
              <w:spacing w:line="256" w:lineRule="auto"/>
            </w:pPr>
            <w:r w:rsidRPr="005E5CCD">
              <w:t>SANTE/2020/12830, Rev.1.</w:t>
            </w:r>
          </w:p>
        </w:tc>
      </w:tr>
      <w:tr w:rsidR="00446DDB" w:rsidRPr="005E5CCD" w14:paraId="519B028E" w14:textId="77777777" w:rsidTr="00446DDB">
        <w:tc>
          <w:tcPr>
            <w:tcW w:w="728" w:type="pct"/>
            <w:hideMark/>
          </w:tcPr>
          <w:p w14:paraId="3F75331A" w14:textId="77777777" w:rsidR="00446DDB" w:rsidRPr="005E5CCD" w:rsidRDefault="00446DDB">
            <w:pPr>
              <w:pStyle w:val="RepStandard"/>
              <w:spacing w:line="256" w:lineRule="auto"/>
            </w:pPr>
            <w:r w:rsidRPr="005E5CCD">
              <w:t>Deviations:</w:t>
            </w:r>
          </w:p>
        </w:tc>
        <w:tc>
          <w:tcPr>
            <w:tcW w:w="4272" w:type="pct"/>
            <w:hideMark/>
          </w:tcPr>
          <w:p w14:paraId="0E363BA6" w14:textId="77777777" w:rsidR="00446DDB" w:rsidRPr="005E5CCD" w:rsidRDefault="00446DDB">
            <w:pPr>
              <w:pStyle w:val="RepStandard"/>
              <w:spacing w:line="256" w:lineRule="auto"/>
            </w:pPr>
            <w:r w:rsidRPr="005E5CCD">
              <w:t>No</w:t>
            </w:r>
          </w:p>
        </w:tc>
      </w:tr>
      <w:tr w:rsidR="00446DDB" w:rsidRPr="005E5CCD" w14:paraId="295398E6" w14:textId="77777777" w:rsidTr="00446DDB">
        <w:tc>
          <w:tcPr>
            <w:tcW w:w="728" w:type="pct"/>
            <w:hideMark/>
          </w:tcPr>
          <w:p w14:paraId="42BDE4B7" w14:textId="77777777" w:rsidR="00446DDB" w:rsidRPr="005E5CCD" w:rsidRDefault="00446DDB">
            <w:pPr>
              <w:pStyle w:val="RepStandard"/>
              <w:spacing w:line="256" w:lineRule="auto"/>
            </w:pPr>
            <w:r w:rsidRPr="005E5CCD">
              <w:t>GLP:</w:t>
            </w:r>
          </w:p>
        </w:tc>
        <w:tc>
          <w:tcPr>
            <w:tcW w:w="4272" w:type="pct"/>
            <w:hideMark/>
          </w:tcPr>
          <w:p w14:paraId="09FC263D" w14:textId="77777777" w:rsidR="00446DDB" w:rsidRPr="005E5CCD" w:rsidRDefault="00446DDB">
            <w:pPr>
              <w:pStyle w:val="RepStandard"/>
              <w:spacing w:line="256" w:lineRule="auto"/>
            </w:pPr>
            <w:r w:rsidRPr="005E5CCD">
              <w:t>Yes</w:t>
            </w:r>
          </w:p>
        </w:tc>
      </w:tr>
      <w:tr w:rsidR="00446DDB" w:rsidRPr="005E5CCD" w14:paraId="76E28D4F" w14:textId="77777777" w:rsidTr="00FD4DF0">
        <w:tc>
          <w:tcPr>
            <w:tcW w:w="728" w:type="pct"/>
            <w:shd w:val="clear" w:color="auto" w:fill="D9D9D9" w:themeFill="background1" w:themeFillShade="D9"/>
            <w:hideMark/>
          </w:tcPr>
          <w:p w14:paraId="071D85E0"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12A59F72" w14:textId="77777777" w:rsidR="00446DDB" w:rsidRPr="005E5CCD" w:rsidRDefault="00446DDB">
            <w:pPr>
              <w:pStyle w:val="RepStandard"/>
              <w:spacing w:line="256" w:lineRule="auto"/>
            </w:pPr>
            <w:r w:rsidRPr="005E5CCD">
              <w:t>Yes</w:t>
            </w:r>
          </w:p>
        </w:tc>
      </w:tr>
      <w:tr w:rsidR="00446DDB" w:rsidRPr="005E5CCD" w14:paraId="617CEADA" w14:textId="77777777" w:rsidTr="00446DDB">
        <w:tc>
          <w:tcPr>
            <w:tcW w:w="728" w:type="pct"/>
            <w:hideMark/>
          </w:tcPr>
          <w:p w14:paraId="6C54190A" w14:textId="77777777" w:rsidR="00446DDB" w:rsidRPr="005E5CCD" w:rsidRDefault="00446DDB">
            <w:pPr>
              <w:pStyle w:val="RepStandard"/>
              <w:spacing w:line="256" w:lineRule="auto"/>
              <w:rPr>
                <w:b/>
                <w:bCs/>
              </w:rPr>
            </w:pPr>
            <w:r w:rsidRPr="005E5CCD">
              <w:rPr>
                <w:b/>
                <w:bCs/>
              </w:rPr>
              <w:t>Reference:</w:t>
            </w:r>
          </w:p>
        </w:tc>
        <w:tc>
          <w:tcPr>
            <w:tcW w:w="4272" w:type="pct"/>
          </w:tcPr>
          <w:p w14:paraId="715192E2" w14:textId="77777777" w:rsidR="00446DDB" w:rsidRPr="005E5CCD" w:rsidRDefault="001A5B08">
            <w:pPr>
              <w:pStyle w:val="RepTable"/>
              <w:spacing w:line="256" w:lineRule="auto"/>
            </w:pPr>
            <w:r w:rsidRPr="005E5CCD">
              <w:t>KCP 8.3.13.2</w:t>
            </w:r>
          </w:p>
        </w:tc>
      </w:tr>
      <w:tr w:rsidR="00446DDB" w:rsidRPr="005E5CCD" w14:paraId="5E2E4320" w14:textId="77777777" w:rsidTr="00446DDB">
        <w:tc>
          <w:tcPr>
            <w:tcW w:w="728" w:type="pct"/>
            <w:hideMark/>
          </w:tcPr>
          <w:p w14:paraId="104A85B0" w14:textId="77777777" w:rsidR="00446DDB" w:rsidRPr="00F75A74" w:rsidRDefault="00446DDB">
            <w:pPr>
              <w:pStyle w:val="RepStandard"/>
              <w:spacing w:line="256" w:lineRule="auto"/>
              <w:rPr>
                <w:b/>
                <w:bCs/>
              </w:rPr>
            </w:pPr>
            <w:r w:rsidRPr="00F75A74">
              <w:rPr>
                <w:b/>
                <w:bCs/>
              </w:rPr>
              <w:t xml:space="preserve">Report </w:t>
            </w:r>
          </w:p>
        </w:tc>
        <w:tc>
          <w:tcPr>
            <w:tcW w:w="4272" w:type="pct"/>
            <w:hideMark/>
          </w:tcPr>
          <w:p w14:paraId="15F77846" w14:textId="7A2199DE" w:rsidR="00446DDB" w:rsidRPr="00F75A74" w:rsidRDefault="00446DDB">
            <w:pPr>
              <w:pStyle w:val="RepTable"/>
              <w:spacing w:line="256" w:lineRule="auto"/>
              <w:jc w:val="both"/>
            </w:pPr>
            <w:r w:rsidRPr="00F75A74">
              <w:t>Determination of the magnitude of the residues os Fenvalerate (any ratio of constituent isomers including Esfenvalerate) in winter wheat</w:t>
            </w:r>
            <w:r w:rsidR="00227B54" w:rsidRPr="00F75A74">
              <w:t xml:space="preserve"> </w:t>
            </w:r>
            <w:r w:rsidRPr="00F75A74">
              <w:t xml:space="preserve">(Raw Agricultural Commodity) grown in open field </w:t>
            </w:r>
            <w:r w:rsidRPr="00F75A74">
              <w:lastRenderedPageBreak/>
              <w:t>conditions after two applications of a formulated product "Esfenvalerate 5% EW" two harvest trials and one decline cuve trial in Northern Europe/ 2021/ Poland NEU/ Report 21/FSL/09/7PL1 (Analytical Phase)</w:t>
            </w:r>
          </w:p>
          <w:p w14:paraId="51CDC5E8" w14:textId="77777777" w:rsidR="00446DDB" w:rsidRPr="005E5CCD" w:rsidRDefault="00446DDB">
            <w:pPr>
              <w:pStyle w:val="RepTable"/>
              <w:spacing w:line="256" w:lineRule="auto"/>
            </w:pPr>
            <w:r w:rsidRPr="00F75A74">
              <w:t>Study director: Anna Markowicz</w:t>
            </w:r>
          </w:p>
        </w:tc>
      </w:tr>
      <w:tr w:rsidR="00446DDB" w:rsidRPr="005E5CCD" w14:paraId="7263FB40" w14:textId="77777777" w:rsidTr="00446DDB">
        <w:tc>
          <w:tcPr>
            <w:tcW w:w="728" w:type="pct"/>
            <w:hideMark/>
          </w:tcPr>
          <w:p w14:paraId="2FD20768" w14:textId="77777777" w:rsidR="00446DDB" w:rsidRPr="005E5CCD" w:rsidRDefault="00446DDB">
            <w:pPr>
              <w:pStyle w:val="RepStandard"/>
              <w:spacing w:line="256" w:lineRule="auto"/>
            </w:pPr>
            <w:r w:rsidRPr="005E5CCD">
              <w:lastRenderedPageBreak/>
              <w:t>Guideline(s):</w:t>
            </w:r>
          </w:p>
        </w:tc>
        <w:tc>
          <w:tcPr>
            <w:tcW w:w="4272" w:type="pct"/>
            <w:hideMark/>
          </w:tcPr>
          <w:p w14:paraId="2772E006" w14:textId="77777777" w:rsidR="00446DDB" w:rsidRPr="005E5CCD" w:rsidRDefault="00446DDB">
            <w:pPr>
              <w:pStyle w:val="RepStandard"/>
              <w:spacing w:line="256" w:lineRule="auto"/>
            </w:pPr>
            <w:r w:rsidRPr="005E5CCD">
              <w:t xml:space="preserve">EC No. 1107/2009 </w:t>
            </w:r>
          </w:p>
          <w:p w14:paraId="7D090557" w14:textId="77777777" w:rsidR="00446DDB" w:rsidRPr="005E5CCD" w:rsidRDefault="00446DDB">
            <w:pPr>
              <w:pStyle w:val="RepStandard"/>
              <w:spacing w:line="256" w:lineRule="auto"/>
            </w:pPr>
            <w:r w:rsidRPr="005E5CCD">
              <w:t>Commission Working Document 7029/VI/95 Rev. 5</w:t>
            </w:r>
          </w:p>
          <w:p w14:paraId="5E1EDF87" w14:textId="77777777" w:rsidR="00446DDB" w:rsidRPr="005E5CCD" w:rsidRDefault="00446DDB">
            <w:pPr>
              <w:pStyle w:val="RepStandard"/>
              <w:spacing w:line="256" w:lineRule="auto"/>
            </w:pPr>
            <w:r w:rsidRPr="005E5CCD">
              <w:t>SANTE/2020/12830, Rev.1.</w:t>
            </w:r>
          </w:p>
          <w:p w14:paraId="617220DF" w14:textId="77777777" w:rsidR="00446DDB" w:rsidRPr="005E5CCD" w:rsidRDefault="00446DDB">
            <w:pPr>
              <w:pStyle w:val="RepStandard"/>
              <w:spacing w:line="256" w:lineRule="auto"/>
              <w:rPr>
                <w:lang w:val="pt-PT"/>
              </w:rPr>
            </w:pPr>
            <w:r w:rsidRPr="005E5CCD">
              <w:rPr>
                <w:lang w:val="pt-PT"/>
              </w:rPr>
              <w:t>OECD Guideline for the testing of chemicals on Crop Field Trial (TG 509 published in September 2009).</w:t>
            </w:r>
          </w:p>
        </w:tc>
      </w:tr>
      <w:tr w:rsidR="00446DDB" w:rsidRPr="005E5CCD" w14:paraId="4EBD905B" w14:textId="77777777" w:rsidTr="00446DDB">
        <w:tc>
          <w:tcPr>
            <w:tcW w:w="728" w:type="pct"/>
            <w:hideMark/>
          </w:tcPr>
          <w:p w14:paraId="00AACA34" w14:textId="77777777" w:rsidR="00446DDB" w:rsidRPr="005E5CCD" w:rsidRDefault="00446DDB">
            <w:pPr>
              <w:pStyle w:val="RepStandard"/>
              <w:spacing w:line="256" w:lineRule="auto"/>
            </w:pPr>
            <w:r w:rsidRPr="005E5CCD">
              <w:t>Deviations:</w:t>
            </w:r>
          </w:p>
        </w:tc>
        <w:tc>
          <w:tcPr>
            <w:tcW w:w="4272" w:type="pct"/>
            <w:hideMark/>
          </w:tcPr>
          <w:p w14:paraId="331BDB6C" w14:textId="77777777" w:rsidR="00446DDB" w:rsidRPr="005E5CCD" w:rsidRDefault="00446DDB">
            <w:pPr>
              <w:pStyle w:val="RepStandard"/>
              <w:spacing w:line="256" w:lineRule="auto"/>
            </w:pPr>
            <w:r w:rsidRPr="005E5CCD">
              <w:t>No</w:t>
            </w:r>
          </w:p>
        </w:tc>
      </w:tr>
      <w:tr w:rsidR="00446DDB" w:rsidRPr="005E5CCD" w14:paraId="05DEB53E" w14:textId="77777777" w:rsidTr="00446DDB">
        <w:tc>
          <w:tcPr>
            <w:tcW w:w="728" w:type="pct"/>
            <w:hideMark/>
          </w:tcPr>
          <w:p w14:paraId="5957DB65" w14:textId="77777777" w:rsidR="00446DDB" w:rsidRPr="005E5CCD" w:rsidRDefault="00446DDB">
            <w:pPr>
              <w:pStyle w:val="RepStandard"/>
              <w:spacing w:line="256" w:lineRule="auto"/>
            </w:pPr>
            <w:r w:rsidRPr="005E5CCD">
              <w:t>GLP:</w:t>
            </w:r>
          </w:p>
        </w:tc>
        <w:tc>
          <w:tcPr>
            <w:tcW w:w="4272" w:type="pct"/>
            <w:hideMark/>
          </w:tcPr>
          <w:p w14:paraId="1A889C3E" w14:textId="77777777" w:rsidR="00446DDB" w:rsidRPr="005E5CCD" w:rsidRDefault="00446DDB">
            <w:pPr>
              <w:pStyle w:val="RepStandard"/>
              <w:spacing w:line="256" w:lineRule="auto"/>
            </w:pPr>
            <w:r w:rsidRPr="005E5CCD">
              <w:t>Yes</w:t>
            </w:r>
          </w:p>
        </w:tc>
      </w:tr>
      <w:tr w:rsidR="00446DDB" w:rsidRPr="005E5CCD" w14:paraId="750D8C03" w14:textId="77777777" w:rsidTr="00FD4DF0">
        <w:tc>
          <w:tcPr>
            <w:tcW w:w="728" w:type="pct"/>
            <w:shd w:val="clear" w:color="auto" w:fill="D9D9D9" w:themeFill="background1" w:themeFillShade="D9"/>
            <w:hideMark/>
          </w:tcPr>
          <w:p w14:paraId="4BDBC046"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486C1279" w14:textId="77777777" w:rsidR="00446DDB" w:rsidRPr="005E5CCD" w:rsidRDefault="00446DDB">
            <w:pPr>
              <w:pStyle w:val="RepStandard"/>
              <w:spacing w:line="256" w:lineRule="auto"/>
            </w:pPr>
            <w:r w:rsidRPr="005E5CCD">
              <w:t>Yes</w:t>
            </w:r>
          </w:p>
        </w:tc>
      </w:tr>
      <w:tr w:rsidR="00446DDB" w:rsidRPr="005E5CCD" w14:paraId="18DD194A" w14:textId="77777777" w:rsidTr="00446DDB">
        <w:tc>
          <w:tcPr>
            <w:tcW w:w="728" w:type="pct"/>
            <w:hideMark/>
          </w:tcPr>
          <w:p w14:paraId="23C14A0D" w14:textId="77777777" w:rsidR="00446DDB" w:rsidRPr="005E5CCD" w:rsidRDefault="00446DDB">
            <w:pPr>
              <w:pStyle w:val="RepStandard"/>
              <w:spacing w:line="256" w:lineRule="auto"/>
            </w:pPr>
            <w:r w:rsidRPr="005E5CCD">
              <w:t>Reference:</w:t>
            </w:r>
          </w:p>
        </w:tc>
        <w:tc>
          <w:tcPr>
            <w:tcW w:w="4272" w:type="pct"/>
          </w:tcPr>
          <w:p w14:paraId="49428B0C" w14:textId="77777777" w:rsidR="00446DDB" w:rsidRPr="005E5CCD" w:rsidRDefault="00446DDB">
            <w:pPr>
              <w:pStyle w:val="RepStandard"/>
              <w:spacing w:line="256" w:lineRule="auto"/>
            </w:pPr>
          </w:p>
        </w:tc>
      </w:tr>
      <w:tr w:rsidR="00446DDB" w:rsidRPr="005E5CCD" w14:paraId="1831FD82" w14:textId="77777777" w:rsidTr="00446DDB">
        <w:tc>
          <w:tcPr>
            <w:tcW w:w="728" w:type="pct"/>
            <w:hideMark/>
          </w:tcPr>
          <w:p w14:paraId="751FDBC2" w14:textId="77777777" w:rsidR="00446DDB" w:rsidRPr="005E5CCD" w:rsidRDefault="00446DDB">
            <w:pPr>
              <w:pStyle w:val="RepStandard"/>
              <w:spacing w:line="256" w:lineRule="auto"/>
            </w:pPr>
            <w:r w:rsidRPr="005E5CCD">
              <w:t>Report</w:t>
            </w:r>
          </w:p>
        </w:tc>
        <w:tc>
          <w:tcPr>
            <w:tcW w:w="4272" w:type="pct"/>
            <w:hideMark/>
          </w:tcPr>
          <w:p w14:paraId="623EA44D" w14:textId="77777777" w:rsidR="00446DDB" w:rsidRPr="005E5CCD" w:rsidRDefault="00446DDB">
            <w:pPr>
              <w:pStyle w:val="RepStandard"/>
              <w:spacing w:line="256" w:lineRule="auto"/>
            </w:pPr>
            <w:r w:rsidRPr="005E5CCD">
              <w:t xml:space="preserve">Validation of method for determination of the residues of </w:t>
            </w:r>
            <w:proofErr w:type="spellStart"/>
            <w:r w:rsidRPr="005E5CCD">
              <w:t>Fenvalerate</w:t>
            </w:r>
            <w:proofErr w:type="spellEnd"/>
            <w:r w:rsidRPr="005E5CCD">
              <w:t xml:space="preserve"> (any ratio of constituent isomers including </w:t>
            </w:r>
            <w:proofErr w:type="spellStart"/>
            <w:r w:rsidRPr="005E5CCD">
              <w:t>Esfenvalerate</w:t>
            </w:r>
            <w:proofErr w:type="spellEnd"/>
            <w:r w:rsidRPr="005E5CCD">
              <w:t xml:space="preserve">) in head cabbage, strawberry and wheat by gas chromatography, Ms Anna Markowicz (Study Director), 2022, 21/FSL/09/V </w:t>
            </w:r>
          </w:p>
        </w:tc>
      </w:tr>
      <w:tr w:rsidR="00446DDB" w:rsidRPr="005E5CCD" w14:paraId="3356FD75" w14:textId="77777777" w:rsidTr="00446DDB">
        <w:tc>
          <w:tcPr>
            <w:tcW w:w="728" w:type="pct"/>
            <w:hideMark/>
          </w:tcPr>
          <w:p w14:paraId="50D72E68" w14:textId="77777777" w:rsidR="00446DDB" w:rsidRPr="005E5CCD" w:rsidRDefault="00446DDB">
            <w:pPr>
              <w:pStyle w:val="RepStandard"/>
              <w:spacing w:line="256" w:lineRule="auto"/>
            </w:pPr>
            <w:r w:rsidRPr="005E5CCD">
              <w:t>Guideline(s):</w:t>
            </w:r>
          </w:p>
        </w:tc>
        <w:tc>
          <w:tcPr>
            <w:tcW w:w="4272" w:type="pct"/>
            <w:hideMark/>
          </w:tcPr>
          <w:p w14:paraId="6A1C1EE0" w14:textId="77777777" w:rsidR="00446DDB" w:rsidRPr="005E5CCD" w:rsidRDefault="00446DDB">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53D96212" w14:textId="77777777" w:rsidR="00446DDB" w:rsidRPr="005E5CCD" w:rsidRDefault="00446DDB">
            <w:pPr>
              <w:pStyle w:val="RepStandard"/>
              <w:spacing w:line="256" w:lineRule="auto"/>
            </w:pPr>
            <w:r w:rsidRPr="005E5CCD">
              <w:t>OECD ENV / MC / CHEM (98) 17;</w:t>
            </w:r>
          </w:p>
          <w:p w14:paraId="55943F8E" w14:textId="77777777" w:rsidR="00446DDB" w:rsidRPr="005E5CCD" w:rsidRDefault="00446DDB">
            <w:pPr>
              <w:pStyle w:val="RepStandard"/>
              <w:spacing w:line="256" w:lineRule="auto"/>
            </w:pPr>
            <w:r w:rsidRPr="005E5CCD">
              <w:t>Regulation of the Minister of Health of 3 August 2021 r. on Good Laboratory Practice and testing in compliance with the principles with Good Laboratory Practice.</w:t>
            </w:r>
          </w:p>
        </w:tc>
      </w:tr>
      <w:tr w:rsidR="00446DDB" w:rsidRPr="005E5CCD" w14:paraId="617356DF" w14:textId="77777777" w:rsidTr="00446DDB">
        <w:tc>
          <w:tcPr>
            <w:tcW w:w="728" w:type="pct"/>
            <w:hideMark/>
          </w:tcPr>
          <w:p w14:paraId="2B46474C" w14:textId="77777777" w:rsidR="00446DDB" w:rsidRPr="005E5CCD" w:rsidRDefault="00446DDB">
            <w:pPr>
              <w:pStyle w:val="RepStandard"/>
              <w:spacing w:line="256" w:lineRule="auto"/>
            </w:pPr>
            <w:r w:rsidRPr="005E5CCD">
              <w:t>Deviations:</w:t>
            </w:r>
          </w:p>
        </w:tc>
        <w:tc>
          <w:tcPr>
            <w:tcW w:w="4272" w:type="pct"/>
            <w:hideMark/>
          </w:tcPr>
          <w:p w14:paraId="422A07A0" w14:textId="77777777" w:rsidR="00446DDB" w:rsidRPr="005E5CCD" w:rsidRDefault="00446DDB">
            <w:pPr>
              <w:pStyle w:val="RepStandard"/>
              <w:spacing w:line="256" w:lineRule="auto"/>
            </w:pPr>
            <w:r w:rsidRPr="005E5CCD">
              <w:t xml:space="preserve">No </w:t>
            </w:r>
          </w:p>
        </w:tc>
      </w:tr>
      <w:tr w:rsidR="00446DDB" w:rsidRPr="005E5CCD" w14:paraId="55023886" w14:textId="77777777" w:rsidTr="00446DDB">
        <w:tc>
          <w:tcPr>
            <w:tcW w:w="728" w:type="pct"/>
            <w:hideMark/>
          </w:tcPr>
          <w:p w14:paraId="20D8895F" w14:textId="77777777" w:rsidR="00446DDB" w:rsidRPr="005E5CCD" w:rsidRDefault="00446DDB">
            <w:pPr>
              <w:pStyle w:val="RepStandard"/>
              <w:spacing w:line="256" w:lineRule="auto"/>
            </w:pPr>
            <w:r w:rsidRPr="005E5CCD">
              <w:t>GLP:</w:t>
            </w:r>
          </w:p>
        </w:tc>
        <w:tc>
          <w:tcPr>
            <w:tcW w:w="4272" w:type="pct"/>
            <w:hideMark/>
          </w:tcPr>
          <w:p w14:paraId="2E1ACB9E" w14:textId="77777777" w:rsidR="00446DDB" w:rsidRPr="005E5CCD" w:rsidRDefault="00446DDB">
            <w:pPr>
              <w:pStyle w:val="RepStandard"/>
              <w:spacing w:line="256" w:lineRule="auto"/>
            </w:pPr>
            <w:r w:rsidRPr="005E5CCD">
              <w:t xml:space="preserve">Yes </w:t>
            </w:r>
          </w:p>
        </w:tc>
      </w:tr>
      <w:tr w:rsidR="00446DDB" w:rsidRPr="005E5CCD" w14:paraId="2AD1EDB0" w14:textId="77777777" w:rsidTr="00FD4DF0">
        <w:tc>
          <w:tcPr>
            <w:tcW w:w="728" w:type="pct"/>
            <w:shd w:val="clear" w:color="auto" w:fill="D9D9D9" w:themeFill="background1" w:themeFillShade="D9"/>
            <w:hideMark/>
          </w:tcPr>
          <w:p w14:paraId="513F5B7F"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06A609C8" w14:textId="1AD5ED9E" w:rsidR="00446DDB" w:rsidRPr="005E5CCD" w:rsidRDefault="00FD4DF0">
            <w:pPr>
              <w:pStyle w:val="RepStandard"/>
              <w:spacing w:line="256" w:lineRule="auto"/>
            </w:pPr>
            <w:r>
              <w:t xml:space="preserve">Is going to be provided for evaluation </w:t>
            </w:r>
          </w:p>
        </w:tc>
      </w:tr>
    </w:tbl>
    <w:p w14:paraId="52983CF9" w14:textId="77777777" w:rsidR="00446DDB" w:rsidRPr="005E5CCD" w:rsidRDefault="00446DDB" w:rsidP="00446DDB">
      <w:pPr>
        <w:pStyle w:val="RepStandard"/>
      </w:pPr>
    </w:p>
    <w:p w14:paraId="3567F399" w14:textId="77777777" w:rsidR="00446DDB" w:rsidRPr="005E5CCD" w:rsidRDefault="00446DDB" w:rsidP="00446DDB">
      <w:pPr>
        <w:pStyle w:val="RepStandard"/>
        <w:rPr>
          <w:b/>
          <w:bCs/>
        </w:rPr>
      </w:pPr>
      <w:r w:rsidRPr="005E5CCD">
        <w:rPr>
          <w:b/>
          <w:bCs/>
        </w:rPr>
        <w:t>Materials:</w:t>
      </w:r>
    </w:p>
    <w:p w14:paraId="6FF917EF" w14:textId="77777777" w:rsidR="00446DDB" w:rsidRPr="005E5CCD" w:rsidRDefault="00446DDB" w:rsidP="00446DDB">
      <w:pPr>
        <w:pStyle w:val="RepStandard"/>
      </w:pPr>
      <w:r w:rsidRPr="005E5CCD">
        <w:t xml:space="preserve">Test material: </w:t>
      </w:r>
      <w:proofErr w:type="spellStart"/>
      <w:r w:rsidRPr="005E5CCD">
        <w:t>Esfenvalerate</w:t>
      </w:r>
      <w:proofErr w:type="spellEnd"/>
      <w:r w:rsidRPr="005E5CCD">
        <w:t xml:space="preserve"> 5% </w:t>
      </w:r>
    </w:p>
    <w:p w14:paraId="4218267B" w14:textId="77777777" w:rsidR="00446DDB" w:rsidRPr="005E5CCD" w:rsidRDefault="00446DDB" w:rsidP="00446DDB">
      <w:pPr>
        <w:pStyle w:val="RepStandard"/>
      </w:pPr>
      <w:r w:rsidRPr="005E5CCD">
        <w:t>Crop: winter wheat</w:t>
      </w:r>
    </w:p>
    <w:p w14:paraId="338923DC" w14:textId="77777777" w:rsidR="00446DDB" w:rsidRPr="005E5CCD" w:rsidRDefault="00446DDB" w:rsidP="00446DDB">
      <w:pPr>
        <w:pStyle w:val="RepStandard"/>
      </w:pPr>
    </w:p>
    <w:p w14:paraId="2F318D55" w14:textId="77777777" w:rsidR="00446DDB" w:rsidRPr="005E5CCD" w:rsidRDefault="00446DDB" w:rsidP="00446DDB">
      <w:pPr>
        <w:pStyle w:val="RepStandard"/>
        <w:rPr>
          <w:b/>
          <w:bCs/>
        </w:rPr>
      </w:pPr>
      <w:r w:rsidRPr="005E5CCD">
        <w:rPr>
          <w:b/>
          <w:bCs/>
        </w:rPr>
        <w:t>Study design and methods:</w:t>
      </w:r>
    </w:p>
    <w:p w14:paraId="1B07CAA0" w14:textId="77777777" w:rsidR="00446DDB" w:rsidRPr="005E5CCD" w:rsidRDefault="00446DDB" w:rsidP="00446DDB">
      <w:pPr>
        <w:pStyle w:val="RepTableSmall"/>
        <w:keepNext/>
        <w:keepLines/>
        <w:jc w:val="both"/>
        <w:rPr>
          <w:sz w:val="22"/>
          <w:szCs w:val="22"/>
        </w:rPr>
      </w:pPr>
      <w:r w:rsidRPr="005E5CCD">
        <w:rPr>
          <w:sz w:val="22"/>
          <w:szCs w:val="22"/>
        </w:rPr>
        <w:t xml:space="preserve">Two harvest trials and one decline curve trial were conducted in Poland in 2021. Two applications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14F52050" w14:textId="77777777" w:rsidR="00446DDB" w:rsidRPr="005E5CCD" w:rsidRDefault="00446DDB" w:rsidP="00446DDB">
      <w:pPr>
        <w:pStyle w:val="RepStandard"/>
      </w:pPr>
    </w:p>
    <w:p w14:paraId="1AE55BC8" w14:textId="77777777" w:rsidR="00446DDB" w:rsidRPr="005E5CCD" w:rsidRDefault="00446DDB" w:rsidP="00446DD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6BFEBC67" w14:textId="77777777" w:rsidR="00446DDB" w:rsidRPr="005E5CCD" w:rsidRDefault="00446DDB" w:rsidP="00446DDB">
      <w:pPr>
        <w:pStyle w:val="RepStandard"/>
      </w:pPr>
    </w:p>
    <w:p w14:paraId="268EB6D4" w14:textId="77777777" w:rsidR="00446DDB" w:rsidRPr="005E5CCD" w:rsidRDefault="00446DDB" w:rsidP="00446DDB">
      <w:pPr>
        <w:pStyle w:val="RepStandard"/>
      </w:pPr>
      <w:r w:rsidRPr="005E5CCD">
        <w:t>Quantification was performed using LC-MS/MS detection system according to the study validated in the Study Report 21/FSL/09/V.</w:t>
      </w:r>
    </w:p>
    <w:p w14:paraId="4C089CC9" w14:textId="77777777" w:rsidR="00446DDB" w:rsidRPr="005E5CCD" w:rsidRDefault="00446DDB" w:rsidP="00446DDB">
      <w:pPr>
        <w:pStyle w:val="RepStandard"/>
      </w:pPr>
    </w:p>
    <w:p w14:paraId="0173A696" w14:textId="77777777" w:rsidR="00446DDB" w:rsidRPr="005E5CCD" w:rsidRDefault="00446DDB" w:rsidP="00446DD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4CCA7A9E" w14:textId="77777777" w:rsidR="00446DDB" w:rsidRPr="005E5CCD" w:rsidRDefault="00446DDB" w:rsidP="00446DD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446DDB" w:rsidRPr="005E5CCD" w14:paraId="1ABD9003" w14:textId="77777777" w:rsidTr="00446DDB">
        <w:tc>
          <w:tcPr>
            <w:tcW w:w="2127" w:type="dxa"/>
            <w:tcBorders>
              <w:top w:val="nil"/>
              <w:left w:val="nil"/>
              <w:bottom w:val="nil"/>
              <w:right w:val="nil"/>
            </w:tcBorders>
            <w:hideMark/>
          </w:tcPr>
          <w:p w14:paraId="0ECEED19" w14:textId="77777777" w:rsidR="00446DDB" w:rsidRPr="005E5CCD" w:rsidRDefault="00446DDB">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336A9407" w14:textId="77777777" w:rsidR="00446DDB" w:rsidRPr="005E5CCD" w:rsidRDefault="00446DDB">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754A70CB" w14:textId="77777777" w:rsidR="00446DDB" w:rsidRPr="005E5CCD" w:rsidRDefault="00446DDB" w:rsidP="00446DDB">
      <w:pPr>
        <w:autoSpaceDE w:val="0"/>
        <w:autoSpaceDN w:val="0"/>
        <w:adjustRightInd w:val="0"/>
        <w:spacing w:after="120"/>
        <w:jc w:val="both"/>
        <w:rPr>
          <w:lang w:val="en-GB"/>
        </w:rPr>
      </w:pPr>
      <w:r w:rsidRPr="005E5CCD">
        <w:rPr>
          <w:lang w:val="en-GB"/>
        </w:rPr>
        <w:lastRenderedPageBreak/>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43D6144E" w14:textId="77777777" w:rsidR="00446DDB" w:rsidRPr="005E5CCD" w:rsidRDefault="00446DDB" w:rsidP="00446DDB">
      <w:pPr>
        <w:autoSpaceDE w:val="0"/>
        <w:autoSpaceDN w:val="0"/>
        <w:adjustRightInd w:val="0"/>
        <w:spacing w:after="120"/>
        <w:jc w:val="both"/>
        <w:rPr>
          <w:lang w:val="en-GB"/>
        </w:rPr>
      </w:pPr>
    </w:p>
    <w:p w14:paraId="06D5D838" w14:textId="77777777" w:rsidR="00446DDB" w:rsidRPr="005E5CCD" w:rsidRDefault="00446DDB" w:rsidP="00446DDB">
      <w:pPr>
        <w:pStyle w:val="RepLabel"/>
      </w:pPr>
      <w:r w:rsidRPr="005E5CCD">
        <w:t>Table A 59:</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446DDB" w:rsidRPr="005E5CCD" w14:paraId="00671E34" w14:textId="77777777" w:rsidTr="00446DDB">
        <w:trPr>
          <w:tblHeader/>
        </w:trPr>
        <w:tc>
          <w:tcPr>
            <w:tcW w:w="618" w:type="pct"/>
            <w:tcBorders>
              <w:top w:val="single" w:sz="4" w:space="0" w:color="auto"/>
              <w:left w:val="single" w:sz="4" w:space="0" w:color="auto"/>
              <w:bottom w:val="single" w:sz="4" w:space="0" w:color="auto"/>
              <w:right w:val="single" w:sz="4" w:space="0" w:color="auto"/>
            </w:tcBorders>
            <w:hideMark/>
          </w:tcPr>
          <w:p w14:paraId="54D494B0" w14:textId="77777777" w:rsidR="00446DDB" w:rsidRPr="005E5CCD" w:rsidRDefault="00446DDB">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7A59148D" w14:textId="77777777" w:rsidR="00446DDB" w:rsidRPr="005E5CCD" w:rsidRDefault="00446DDB">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467665A6" w14:textId="77777777" w:rsidR="00446DDB" w:rsidRPr="005E5CCD" w:rsidRDefault="00446DDB">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47267808" w14:textId="77777777" w:rsidR="00446DDB" w:rsidRPr="005E5CCD" w:rsidRDefault="00446DDB">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29D7A5DF" w14:textId="77777777" w:rsidR="00446DDB" w:rsidRPr="005E5CCD" w:rsidRDefault="00446DDB">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5103231E" w14:textId="77777777" w:rsidR="00446DDB" w:rsidRPr="005E5CCD" w:rsidRDefault="00446DDB">
            <w:pPr>
              <w:pStyle w:val="RepTableHeader"/>
              <w:spacing w:line="256" w:lineRule="auto"/>
              <w:jc w:val="center"/>
              <w:rPr>
                <w:sz w:val="18"/>
                <w:szCs w:val="18"/>
                <w:lang w:val="en-GB"/>
              </w:rPr>
            </w:pPr>
            <w:r w:rsidRPr="005E5CCD">
              <w:rPr>
                <w:sz w:val="18"/>
                <w:szCs w:val="18"/>
                <w:lang w:val="en-GB"/>
              </w:rPr>
              <w:t>Comments</w:t>
            </w:r>
          </w:p>
        </w:tc>
      </w:tr>
      <w:tr w:rsidR="00446DDB" w:rsidRPr="005E5CCD" w14:paraId="425D8E20"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0EFE5E60" w14:textId="77777777" w:rsidR="00446DDB" w:rsidRPr="005E5CCD" w:rsidRDefault="00446DDB">
            <w:pPr>
              <w:pStyle w:val="RepTable"/>
              <w:spacing w:line="256" w:lineRule="auto"/>
              <w:rPr>
                <w:sz w:val="18"/>
                <w:szCs w:val="18"/>
              </w:rPr>
            </w:pPr>
            <w:r w:rsidRPr="005E5CCD">
              <w:rPr>
                <w:sz w:val="18"/>
                <w:szCs w:val="18"/>
              </w:rPr>
              <w:t xml:space="preserve">Wheat (plant)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4F77462B"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2DCBB7CB"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B56C06F" w14:textId="77777777" w:rsidR="00446DDB" w:rsidRPr="005E5CCD" w:rsidRDefault="00446DDB">
            <w:pPr>
              <w:pStyle w:val="RepTable"/>
              <w:spacing w:line="256" w:lineRule="auto"/>
              <w:rPr>
                <w:sz w:val="18"/>
                <w:szCs w:val="18"/>
              </w:rPr>
            </w:pPr>
            <w:r w:rsidRPr="005E5CCD">
              <w:rPr>
                <w:sz w:val="18"/>
                <w:szCs w:val="18"/>
              </w:rPr>
              <w:t>87</w:t>
            </w:r>
          </w:p>
        </w:tc>
        <w:tc>
          <w:tcPr>
            <w:tcW w:w="861" w:type="pct"/>
            <w:tcBorders>
              <w:top w:val="single" w:sz="4" w:space="0" w:color="auto"/>
              <w:left w:val="single" w:sz="4" w:space="0" w:color="auto"/>
              <w:bottom w:val="single" w:sz="4" w:space="0" w:color="auto"/>
              <w:right w:val="single" w:sz="4" w:space="0" w:color="auto"/>
            </w:tcBorders>
            <w:hideMark/>
          </w:tcPr>
          <w:p w14:paraId="4A214C6C" w14:textId="77777777" w:rsidR="00446DDB" w:rsidRPr="005E5CCD" w:rsidRDefault="00446DDB">
            <w:pPr>
              <w:pStyle w:val="RepTable"/>
              <w:spacing w:line="256" w:lineRule="auto"/>
              <w:rPr>
                <w:sz w:val="18"/>
                <w:szCs w:val="18"/>
              </w:rPr>
            </w:pPr>
            <w:r w:rsidRPr="005E5CCD">
              <w:rPr>
                <w:sz w:val="18"/>
                <w:szCs w:val="18"/>
              </w:rPr>
              <w:t>4.4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7A7DACDD" w14:textId="77777777" w:rsidR="00446DDB" w:rsidRPr="005E5CCD" w:rsidRDefault="00446DDB">
            <w:pPr>
              <w:pStyle w:val="RepTable"/>
              <w:spacing w:line="256" w:lineRule="auto"/>
              <w:rPr>
                <w:sz w:val="18"/>
                <w:szCs w:val="18"/>
              </w:rPr>
            </w:pPr>
            <w:r w:rsidRPr="005E5CCD">
              <w:rPr>
                <w:sz w:val="18"/>
                <w:szCs w:val="18"/>
              </w:rPr>
              <w:t>Ion mass transition (125.0-89.1 m/z)</w:t>
            </w:r>
          </w:p>
        </w:tc>
      </w:tr>
      <w:tr w:rsidR="00446DDB" w:rsidRPr="005E5CCD" w14:paraId="06DC5888"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1A223493"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47A1CD"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0170A5E"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7EF58A44"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2CC655E7"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DA5ADB" w14:textId="77777777" w:rsidR="00446DDB" w:rsidRPr="005E5CCD" w:rsidRDefault="00446DDB">
            <w:pPr>
              <w:spacing w:line="256" w:lineRule="auto"/>
              <w:rPr>
                <w:rFonts w:eastAsia="Calibri"/>
                <w:noProof/>
                <w:sz w:val="18"/>
                <w:szCs w:val="18"/>
                <w:lang w:val="en-GB" w:eastAsia="en-US"/>
              </w:rPr>
            </w:pPr>
          </w:p>
        </w:tc>
      </w:tr>
      <w:tr w:rsidR="00446DDB" w:rsidRPr="005E5CCD" w14:paraId="64DB68C5"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4E3D0C22" w14:textId="77777777" w:rsidR="00446DDB" w:rsidRPr="005E5CCD" w:rsidRDefault="00446DDB">
            <w:pPr>
              <w:pStyle w:val="RepTable"/>
              <w:spacing w:line="256" w:lineRule="auto"/>
              <w:rPr>
                <w:sz w:val="18"/>
                <w:szCs w:val="18"/>
              </w:rPr>
            </w:pPr>
            <w:r w:rsidRPr="005E5CCD">
              <w:rPr>
                <w:sz w:val="18"/>
                <w:szCs w:val="18"/>
              </w:rPr>
              <w:t>Wheat (plant)</w:t>
            </w:r>
          </w:p>
        </w:tc>
        <w:tc>
          <w:tcPr>
            <w:tcW w:w="724" w:type="pct"/>
            <w:vMerge w:val="restart"/>
            <w:tcBorders>
              <w:top w:val="single" w:sz="4" w:space="0" w:color="auto"/>
              <w:left w:val="single" w:sz="4" w:space="0" w:color="auto"/>
              <w:bottom w:val="single" w:sz="4" w:space="0" w:color="auto"/>
              <w:right w:val="single" w:sz="4" w:space="0" w:color="auto"/>
            </w:tcBorders>
            <w:hideMark/>
          </w:tcPr>
          <w:p w14:paraId="17074D12"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0E24616A"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24B9E9FD" w14:textId="77777777" w:rsidR="00446DDB" w:rsidRPr="005E5CCD" w:rsidRDefault="00446DDB">
            <w:pPr>
              <w:pStyle w:val="RepTable"/>
              <w:spacing w:line="256" w:lineRule="auto"/>
              <w:rPr>
                <w:sz w:val="18"/>
                <w:szCs w:val="18"/>
              </w:rPr>
            </w:pPr>
            <w:r w:rsidRPr="005E5CCD">
              <w:rPr>
                <w:sz w:val="18"/>
                <w:szCs w:val="18"/>
              </w:rPr>
              <w:t>82</w:t>
            </w:r>
          </w:p>
        </w:tc>
        <w:tc>
          <w:tcPr>
            <w:tcW w:w="861" w:type="pct"/>
            <w:tcBorders>
              <w:top w:val="single" w:sz="4" w:space="0" w:color="auto"/>
              <w:left w:val="single" w:sz="4" w:space="0" w:color="auto"/>
              <w:bottom w:val="single" w:sz="4" w:space="0" w:color="auto"/>
              <w:right w:val="single" w:sz="4" w:space="0" w:color="auto"/>
            </w:tcBorders>
            <w:hideMark/>
          </w:tcPr>
          <w:p w14:paraId="0B525785" w14:textId="77777777" w:rsidR="00446DDB" w:rsidRPr="005E5CCD" w:rsidRDefault="00446DDB">
            <w:pPr>
              <w:pStyle w:val="RepTable"/>
              <w:spacing w:line="256" w:lineRule="auto"/>
              <w:rPr>
                <w:sz w:val="18"/>
                <w:szCs w:val="18"/>
              </w:rPr>
            </w:pPr>
            <w:r w:rsidRPr="005E5CCD">
              <w:rPr>
                <w:sz w:val="18"/>
                <w:szCs w:val="18"/>
              </w:rPr>
              <w:t>11.1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70F43D2A"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37688563"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504F38CA"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27474"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27A3C2A"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1662EFAD" w14:textId="77777777" w:rsidR="00446DDB" w:rsidRPr="005E5CCD" w:rsidRDefault="00446DDB">
            <w:pPr>
              <w:pStyle w:val="RepTable"/>
              <w:spacing w:line="256" w:lineRule="auto"/>
              <w:rPr>
                <w:sz w:val="18"/>
                <w:szCs w:val="18"/>
              </w:rPr>
            </w:pPr>
            <w:r w:rsidRPr="005E5CCD">
              <w:rPr>
                <w:sz w:val="18"/>
                <w:szCs w:val="18"/>
              </w:rPr>
              <w:t>88</w:t>
            </w:r>
          </w:p>
        </w:tc>
        <w:tc>
          <w:tcPr>
            <w:tcW w:w="861" w:type="pct"/>
            <w:tcBorders>
              <w:top w:val="single" w:sz="4" w:space="0" w:color="auto"/>
              <w:left w:val="single" w:sz="4" w:space="0" w:color="auto"/>
              <w:bottom w:val="single" w:sz="4" w:space="0" w:color="auto"/>
              <w:right w:val="single" w:sz="4" w:space="0" w:color="auto"/>
            </w:tcBorders>
            <w:hideMark/>
          </w:tcPr>
          <w:p w14:paraId="6C918035" w14:textId="77777777" w:rsidR="00446DDB" w:rsidRPr="005E5CCD" w:rsidRDefault="00446DDB">
            <w:pPr>
              <w:pStyle w:val="RepTable"/>
              <w:spacing w:line="256" w:lineRule="auto"/>
              <w:rPr>
                <w:sz w:val="18"/>
                <w:szCs w:val="18"/>
              </w:rPr>
            </w:pPr>
            <w:r w:rsidRPr="005E5CCD">
              <w:rPr>
                <w:sz w:val="18"/>
                <w:szCs w:val="18"/>
              </w:rPr>
              <w:t>1.6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07295" w14:textId="77777777" w:rsidR="00446DDB" w:rsidRPr="005E5CCD" w:rsidRDefault="00446DDB">
            <w:pPr>
              <w:spacing w:line="256" w:lineRule="auto"/>
              <w:rPr>
                <w:rFonts w:eastAsia="Calibri"/>
                <w:noProof/>
                <w:sz w:val="18"/>
                <w:szCs w:val="18"/>
                <w:lang w:val="en-GB" w:eastAsia="en-US"/>
              </w:rPr>
            </w:pPr>
          </w:p>
        </w:tc>
      </w:tr>
      <w:tr w:rsidR="00446DDB" w:rsidRPr="005E5CCD" w14:paraId="293AA7D2"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FD1F6D7"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74F761B5"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16C4128"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10C84A8" w14:textId="77777777" w:rsidR="00446DDB" w:rsidRPr="005E5CCD" w:rsidRDefault="00446DDB">
            <w:pPr>
              <w:pStyle w:val="RepTable"/>
              <w:spacing w:line="256" w:lineRule="auto"/>
              <w:rPr>
                <w:sz w:val="18"/>
                <w:szCs w:val="18"/>
              </w:rPr>
            </w:pPr>
            <w:r w:rsidRPr="005E5CCD">
              <w:rPr>
                <w:sz w:val="18"/>
                <w:szCs w:val="18"/>
              </w:rPr>
              <w:t>106</w:t>
            </w:r>
          </w:p>
        </w:tc>
        <w:tc>
          <w:tcPr>
            <w:tcW w:w="861" w:type="pct"/>
            <w:tcBorders>
              <w:top w:val="single" w:sz="4" w:space="0" w:color="auto"/>
              <w:left w:val="single" w:sz="4" w:space="0" w:color="auto"/>
              <w:bottom w:val="single" w:sz="4" w:space="0" w:color="auto"/>
              <w:right w:val="single" w:sz="4" w:space="0" w:color="auto"/>
            </w:tcBorders>
            <w:hideMark/>
          </w:tcPr>
          <w:p w14:paraId="1849F4CE" w14:textId="77777777" w:rsidR="00446DDB" w:rsidRPr="005E5CCD" w:rsidRDefault="00446DDB">
            <w:pPr>
              <w:pStyle w:val="RepTable"/>
              <w:spacing w:line="256" w:lineRule="auto"/>
              <w:rPr>
                <w:sz w:val="18"/>
                <w:szCs w:val="18"/>
              </w:rPr>
            </w:pPr>
            <w:r w:rsidRPr="005E5CCD">
              <w:rPr>
                <w:sz w:val="18"/>
                <w:szCs w:val="18"/>
              </w:rPr>
              <w:t>2.4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68413928"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347B890E"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4A44F988"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5B2DE"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684BCE08"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3F2BEB83" w14:textId="77777777" w:rsidR="00446DDB" w:rsidRPr="005E5CCD" w:rsidRDefault="00446DDB">
            <w:pPr>
              <w:pStyle w:val="RepTable"/>
              <w:spacing w:line="256" w:lineRule="auto"/>
              <w:rPr>
                <w:sz w:val="18"/>
                <w:szCs w:val="18"/>
              </w:rPr>
            </w:pPr>
            <w:r w:rsidRPr="005E5CCD">
              <w:rPr>
                <w:sz w:val="18"/>
                <w:szCs w:val="18"/>
              </w:rPr>
              <w:t>90</w:t>
            </w:r>
          </w:p>
        </w:tc>
        <w:tc>
          <w:tcPr>
            <w:tcW w:w="861" w:type="pct"/>
            <w:tcBorders>
              <w:top w:val="single" w:sz="4" w:space="0" w:color="auto"/>
              <w:left w:val="single" w:sz="4" w:space="0" w:color="auto"/>
              <w:bottom w:val="single" w:sz="4" w:space="0" w:color="auto"/>
              <w:right w:val="single" w:sz="4" w:space="0" w:color="auto"/>
            </w:tcBorders>
            <w:hideMark/>
          </w:tcPr>
          <w:p w14:paraId="12F6DBEE" w14:textId="77777777" w:rsidR="00446DDB" w:rsidRPr="005E5CCD" w:rsidRDefault="00446DDB">
            <w:pPr>
              <w:pStyle w:val="RepTable"/>
              <w:spacing w:line="256" w:lineRule="auto"/>
              <w:rPr>
                <w:sz w:val="18"/>
                <w:szCs w:val="18"/>
              </w:rPr>
            </w:pPr>
            <w:r w:rsidRPr="005E5CCD">
              <w:rPr>
                <w:sz w:val="18"/>
                <w:szCs w:val="18"/>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FFD0C" w14:textId="77777777" w:rsidR="00446DDB" w:rsidRPr="005E5CCD" w:rsidRDefault="00446DDB">
            <w:pPr>
              <w:spacing w:line="256" w:lineRule="auto"/>
              <w:rPr>
                <w:rFonts w:eastAsia="Calibri"/>
                <w:noProof/>
                <w:sz w:val="18"/>
                <w:szCs w:val="18"/>
                <w:lang w:val="en-GB" w:eastAsia="en-US"/>
              </w:rPr>
            </w:pPr>
          </w:p>
        </w:tc>
      </w:tr>
      <w:tr w:rsidR="00446DDB" w:rsidRPr="005E5CCD" w14:paraId="77427424"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0245B3CF"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470FB7E2"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410E2EF9"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582CD714"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4B440530" w14:textId="77777777" w:rsidR="00446DDB" w:rsidRPr="005E5CCD" w:rsidRDefault="00446DDB">
            <w:pPr>
              <w:pStyle w:val="RepTable"/>
              <w:spacing w:line="256" w:lineRule="auto"/>
              <w:rPr>
                <w:sz w:val="18"/>
                <w:szCs w:val="18"/>
              </w:rPr>
            </w:pPr>
            <w:r w:rsidRPr="005E5CCD">
              <w:rPr>
                <w:sz w:val="18"/>
                <w:szCs w:val="18"/>
              </w:rPr>
              <w:t>5.3</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0B87E3FF"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4B67AA41"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4B6E865C"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545DF"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2F65CAC"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304DF21A"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394D8B17" w14:textId="77777777" w:rsidR="00446DDB" w:rsidRPr="005E5CCD" w:rsidRDefault="00446DDB">
            <w:pPr>
              <w:pStyle w:val="RepTable"/>
              <w:spacing w:line="256" w:lineRule="auto"/>
              <w:rPr>
                <w:sz w:val="18"/>
                <w:szCs w:val="18"/>
              </w:rPr>
            </w:pPr>
            <w:r w:rsidRPr="005E5CCD">
              <w:rPr>
                <w:sz w:val="18"/>
                <w:szCs w:val="18"/>
              </w:rPr>
              <w:t>3.7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DBB4F" w14:textId="77777777" w:rsidR="00446DDB" w:rsidRPr="005E5CCD" w:rsidRDefault="00446DDB">
            <w:pPr>
              <w:spacing w:line="256" w:lineRule="auto"/>
              <w:rPr>
                <w:rFonts w:eastAsia="Calibri"/>
                <w:noProof/>
                <w:sz w:val="18"/>
                <w:szCs w:val="18"/>
                <w:lang w:val="en-GB" w:eastAsia="en-US"/>
              </w:rPr>
            </w:pPr>
          </w:p>
        </w:tc>
      </w:tr>
      <w:tr w:rsidR="00446DDB" w:rsidRPr="005E5CCD" w14:paraId="4696F20A"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62FB5076"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5E4A9854"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6EC2CA12"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1CF0289" w14:textId="77777777" w:rsidR="00446DDB" w:rsidRPr="005E5CCD" w:rsidRDefault="00446DDB">
            <w:pPr>
              <w:pStyle w:val="RepTable"/>
              <w:spacing w:line="256" w:lineRule="auto"/>
              <w:rPr>
                <w:sz w:val="18"/>
                <w:szCs w:val="18"/>
              </w:rPr>
            </w:pPr>
            <w:r w:rsidRPr="005E5CCD">
              <w:rPr>
                <w:sz w:val="18"/>
                <w:szCs w:val="18"/>
              </w:rPr>
              <w:t>94</w:t>
            </w:r>
          </w:p>
        </w:tc>
        <w:tc>
          <w:tcPr>
            <w:tcW w:w="861" w:type="pct"/>
            <w:tcBorders>
              <w:top w:val="single" w:sz="4" w:space="0" w:color="auto"/>
              <w:left w:val="single" w:sz="4" w:space="0" w:color="auto"/>
              <w:bottom w:val="single" w:sz="4" w:space="0" w:color="auto"/>
              <w:right w:val="single" w:sz="4" w:space="0" w:color="auto"/>
            </w:tcBorders>
            <w:hideMark/>
          </w:tcPr>
          <w:p w14:paraId="3DA10E1F" w14:textId="77777777" w:rsidR="00446DDB" w:rsidRPr="005E5CCD" w:rsidRDefault="00446DDB">
            <w:pPr>
              <w:pStyle w:val="RepTable"/>
              <w:spacing w:line="256" w:lineRule="auto"/>
              <w:rPr>
                <w:sz w:val="18"/>
                <w:szCs w:val="18"/>
              </w:rPr>
            </w:pPr>
            <w:r w:rsidRPr="005E5CCD">
              <w:rPr>
                <w:sz w:val="18"/>
                <w:szCs w:val="18"/>
              </w:rPr>
              <w:t>8.4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66A7989F"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5EEE4AAE"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27D0412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02EA2"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3EA0945"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34725ED4"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22ACBECA"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2001B4" w14:textId="77777777" w:rsidR="00446DDB" w:rsidRPr="005E5CCD" w:rsidRDefault="00446DDB">
            <w:pPr>
              <w:spacing w:line="256" w:lineRule="auto"/>
              <w:rPr>
                <w:rFonts w:eastAsia="Calibri"/>
                <w:noProof/>
                <w:sz w:val="18"/>
                <w:szCs w:val="18"/>
                <w:lang w:val="en-GB" w:eastAsia="en-US"/>
              </w:rPr>
            </w:pPr>
          </w:p>
        </w:tc>
      </w:tr>
      <w:tr w:rsidR="00446DDB" w:rsidRPr="005E5CCD" w14:paraId="42BB77D7"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76B3CB73"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6A90FD9A"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75DDC7A"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6E024DD" w14:textId="77777777" w:rsidR="00446DDB" w:rsidRPr="005E5CCD" w:rsidRDefault="00446DDB">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1FF30562" w14:textId="77777777" w:rsidR="00446DDB" w:rsidRPr="005E5CCD" w:rsidRDefault="00446DDB">
            <w:pPr>
              <w:pStyle w:val="RepTable"/>
              <w:spacing w:line="256" w:lineRule="auto"/>
              <w:rPr>
                <w:sz w:val="18"/>
                <w:szCs w:val="18"/>
              </w:rPr>
            </w:pPr>
            <w:r w:rsidRPr="005E5CCD">
              <w:rPr>
                <w:sz w:val="18"/>
                <w:szCs w:val="18"/>
              </w:rPr>
              <w:t>9.9</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492244F0"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39185D84"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2CF145FA"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65D9D"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5812290C"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BBDA978" w14:textId="77777777" w:rsidR="00446DDB" w:rsidRPr="005E5CCD" w:rsidRDefault="00446DDB">
            <w:pPr>
              <w:pStyle w:val="RepTable"/>
              <w:spacing w:line="256" w:lineRule="auto"/>
              <w:rPr>
                <w:sz w:val="18"/>
                <w:szCs w:val="18"/>
              </w:rPr>
            </w:pPr>
            <w:r w:rsidRPr="005E5CCD">
              <w:rPr>
                <w:sz w:val="18"/>
                <w:szCs w:val="18"/>
              </w:rPr>
              <w:t>92</w:t>
            </w:r>
          </w:p>
        </w:tc>
        <w:tc>
          <w:tcPr>
            <w:tcW w:w="861" w:type="pct"/>
            <w:tcBorders>
              <w:top w:val="single" w:sz="4" w:space="0" w:color="auto"/>
              <w:left w:val="single" w:sz="4" w:space="0" w:color="auto"/>
              <w:bottom w:val="single" w:sz="4" w:space="0" w:color="auto"/>
              <w:right w:val="single" w:sz="4" w:space="0" w:color="auto"/>
            </w:tcBorders>
            <w:hideMark/>
          </w:tcPr>
          <w:p w14:paraId="461B40F4" w14:textId="77777777" w:rsidR="00446DDB" w:rsidRPr="005E5CCD" w:rsidRDefault="00446DDB">
            <w:pPr>
              <w:pStyle w:val="RepTable"/>
              <w:spacing w:line="256" w:lineRule="auto"/>
              <w:rPr>
                <w:sz w:val="18"/>
                <w:szCs w:val="18"/>
              </w:rPr>
            </w:pPr>
            <w:r w:rsidRPr="005E5CCD">
              <w:rPr>
                <w:sz w:val="18"/>
                <w:szCs w:val="18"/>
              </w:rPr>
              <w:t>7.8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979ABF" w14:textId="77777777" w:rsidR="00446DDB" w:rsidRPr="005E5CCD" w:rsidRDefault="00446DDB">
            <w:pPr>
              <w:spacing w:line="256" w:lineRule="auto"/>
              <w:rPr>
                <w:rFonts w:eastAsia="Calibri"/>
                <w:noProof/>
                <w:sz w:val="18"/>
                <w:szCs w:val="18"/>
                <w:lang w:val="en-GB" w:eastAsia="en-US"/>
              </w:rPr>
            </w:pPr>
          </w:p>
        </w:tc>
      </w:tr>
    </w:tbl>
    <w:p w14:paraId="76C85968" w14:textId="77777777" w:rsidR="00446DDB" w:rsidRPr="005E5CCD" w:rsidRDefault="00446DDB" w:rsidP="00446DDB">
      <w:pPr>
        <w:autoSpaceDE w:val="0"/>
        <w:autoSpaceDN w:val="0"/>
        <w:adjustRightInd w:val="0"/>
        <w:spacing w:after="120"/>
        <w:jc w:val="both"/>
        <w:rPr>
          <w:lang w:val="en-GB"/>
        </w:rPr>
      </w:pPr>
    </w:p>
    <w:p w14:paraId="7F1ADD6B" w14:textId="77777777" w:rsidR="00446DDB" w:rsidRDefault="00446DDB" w:rsidP="00446DDB">
      <w:pPr>
        <w:pStyle w:val="RepStandard"/>
        <w:rPr>
          <w:b/>
          <w:bCs/>
        </w:rPr>
      </w:pPr>
      <w:r w:rsidRPr="005E5CCD">
        <w:rPr>
          <w:b/>
          <w:bCs/>
        </w:rPr>
        <w:t xml:space="preserve">Table A.60 Characteristics for the analytical method used for validation of </w:t>
      </w:r>
      <w:proofErr w:type="spellStart"/>
      <w:r w:rsidRPr="005E5CCD">
        <w:rPr>
          <w:b/>
          <w:bCs/>
        </w:rPr>
        <w:t>Esfenvalerate</w:t>
      </w:r>
      <w:proofErr w:type="spellEnd"/>
      <w:r w:rsidRPr="005E5CCD">
        <w:rPr>
          <w:b/>
          <w:bCs/>
        </w:rPr>
        <w:t xml:space="preserve"> 5% EW</w:t>
      </w:r>
    </w:p>
    <w:p w14:paraId="1B2CF875" w14:textId="77777777" w:rsidR="00F75A74" w:rsidRPr="005E5CCD" w:rsidRDefault="00F75A74" w:rsidP="00446DDB">
      <w:pPr>
        <w:pStyle w:val="RepStandard"/>
        <w:rPr>
          <w:b/>
          <w:bCs/>
        </w:rPr>
      </w:pP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985"/>
        <w:gridCol w:w="7225"/>
      </w:tblGrid>
      <w:tr w:rsidR="00446DDB" w:rsidRPr="005E5CCD" w14:paraId="5E97B179" w14:textId="77777777" w:rsidTr="00F75A74">
        <w:trPr>
          <w:tblHeader/>
        </w:trPr>
        <w:tc>
          <w:tcPr>
            <w:tcW w:w="1985" w:type="dxa"/>
            <w:tcBorders>
              <w:top w:val="single" w:sz="4" w:space="0" w:color="auto"/>
              <w:left w:val="single" w:sz="4" w:space="0" w:color="auto"/>
              <w:bottom w:val="single" w:sz="4" w:space="0" w:color="auto"/>
              <w:right w:val="single" w:sz="4" w:space="0" w:color="auto"/>
            </w:tcBorders>
          </w:tcPr>
          <w:p w14:paraId="44AD4EC7" w14:textId="77777777" w:rsidR="00446DDB" w:rsidRPr="005E5CCD" w:rsidRDefault="00446DDB">
            <w:pPr>
              <w:pStyle w:val="RepTableHeader"/>
              <w:spacing w:before="0" w:after="0" w:line="256" w:lineRule="auto"/>
              <w:jc w:val="center"/>
              <w:rPr>
                <w:sz w:val="18"/>
                <w:szCs w:val="18"/>
                <w:lang w:val="en-GB"/>
              </w:rPr>
            </w:pPr>
          </w:p>
        </w:tc>
        <w:tc>
          <w:tcPr>
            <w:tcW w:w="7225" w:type="dxa"/>
            <w:tcBorders>
              <w:top w:val="single" w:sz="4" w:space="0" w:color="auto"/>
              <w:left w:val="single" w:sz="4" w:space="0" w:color="auto"/>
              <w:bottom w:val="single" w:sz="4" w:space="0" w:color="auto"/>
              <w:right w:val="single" w:sz="4" w:space="0" w:color="auto"/>
            </w:tcBorders>
            <w:hideMark/>
          </w:tcPr>
          <w:p w14:paraId="47B3FA57" w14:textId="77777777" w:rsidR="00446DDB" w:rsidRPr="005E5CCD" w:rsidRDefault="00446DDB">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446DDB" w:rsidRPr="005E5CCD" w14:paraId="6B0E3C14" w14:textId="77777777" w:rsidTr="00F75A74">
        <w:trPr>
          <w:tblHeader/>
        </w:trPr>
        <w:tc>
          <w:tcPr>
            <w:tcW w:w="1985" w:type="dxa"/>
            <w:tcBorders>
              <w:top w:val="single" w:sz="4" w:space="0" w:color="auto"/>
              <w:left w:val="single" w:sz="4" w:space="0" w:color="auto"/>
              <w:bottom w:val="single" w:sz="4" w:space="0" w:color="auto"/>
              <w:right w:val="single" w:sz="4" w:space="0" w:color="auto"/>
            </w:tcBorders>
            <w:hideMark/>
          </w:tcPr>
          <w:p w14:paraId="7C804EF0" w14:textId="77777777" w:rsidR="00446DDB" w:rsidRPr="005E5CCD" w:rsidRDefault="00446DDB">
            <w:pPr>
              <w:pStyle w:val="RepTable"/>
              <w:spacing w:line="256" w:lineRule="auto"/>
              <w:rPr>
                <w:sz w:val="18"/>
                <w:szCs w:val="18"/>
              </w:rPr>
            </w:pPr>
            <w:r w:rsidRPr="005E5CCD">
              <w:rPr>
                <w:sz w:val="18"/>
                <w:szCs w:val="18"/>
              </w:rPr>
              <w:t>Specificity/Confirmatory</w:t>
            </w:r>
          </w:p>
        </w:tc>
        <w:tc>
          <w:tcPr>
            <w:tcW w:w="7225" w:type="dxa"/>
            <w:tcBorders>
              <w:top w:val="single" w:sz="4" w:space="0" w:color="auto"/>
              <w:left w:val="single" w:sz="4" w:space="0" w:color="auto"/>
              <w:bottom w:val="single" w:sz="4" w:space="0" w:color="auto"/>
              <w:right w:val="single" w:sz="4" w:space="0" w:color="auto"/>
            </w:tcBorders>
            <w:hideMark/>
          </w:tcPr>
          <w:p w14:paraId="6161412D" w14:textId="77777777" w:rsidR="00446DDB" w:rsidRPr="005E5CCD" w:rsidRDefault="00446DDB">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446DDB" w:rsidRPr="005E5CCD" w14:paraId="60E8BBE3" w14:textId="77777777" w:rsidTr="00AE78CD">
        <w:trPr>
          <w:trHeight w:val="359"/>
        </w:trPr>
        <w:tc>
          <w:tcPr>
            <w:tcW w:w="1985" w:type="dxa"/>
            <w:tcBorders>
              <w:top w:val="single" w:sz="4" w:space="0" w:color="auto"/>
              <w:left w:val="single" w:sz="4" w:space="0" w:color="auto"/>
              <w:bottom w:val="single" w:sz="4" w:space="0" w:color="auto"/>
              <w:right w:val="single" w:sz="4" w:space="0" w:color="auto"/>
            </w:tcBorders>
            <w:hideMark/>
          </w:tcPr>
          <w:p w14:paraId="1C23B837" w14:textId="77777777" w:rsidR="00446DDB" w:rsidRPr="005E5CCD" w:rsidRDefault="00446DDB">
            <w:pPr>
              <w:pStyle w:val="RepTable"/>
              <w:spacing w:line="256" w:lineRule="auto"/>
              <w:rPr>
                <w:sz w:val="18"/>
                <w:szCs w:val="18"/>
              </w:rPr>
            </w:pPr>
            <w:r w:rsidRPr="005E5CCD">
              <w:rPr>
                <w:sz w:val="18"/>
                <w:szCs w:val="18"/>
              </w:rPr>
              <w:t>Calibration (type, number of data points)</w:t>
            </w:r>
          </w:p>
        </w:tc>
        <w:tc>
          <w:tcPr>
            <w:tcW w:w="7225" w:type="dxa"/>
            <w:tcBorders>
              <w:top w:val="single" w:sz="4" w:space="0" w:color="auto"/>
              <w:left w:val="single" w:sz="4" w:space="0" w:color="auto"/>
              <w:bottom w:val="single" w:sz="4" w:space="0" w:color="auto"/>
              <w:right w:val="single" w:sz="4" w:space="0" w:color="auto"/>
            </w:tcBorders>
            <w:hideMark/>
          </w:tcPr>
          <w:p w14:paraId="215ECDA8"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4D0457EF"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3AAE449D" w14:textId="77777777" w:rsidR="00446DDB" w:rsidRPr="005E5CCD" w:rsidRDefault="00446DDB">
            <w:pPr>
              <w:pStyle w:val="RepTable"/>
              <w:spacing w:line="256" w:lineRule="auto"/>
              <w:rPr>
                <w:sz w:val="18"/>
                <w:szCs w:val="18"/>
              </w:rPr>
            </w:pPr>
            <w:r w:rsidRPr="005E5CCD">
              <w:rPr>
                <w:sz w:val="18"/>
                <w:szCs w:val="18"/>
              </w:rPr>
              <w:t xml:space="preserve">y = 0.954181x +0.008637 </w:t>
            </w:r>
          </w:p>
          <w:p w14:paraId="4A8B1E3D" w14:textId="77777777" w:rsidR="00446DDB" w:rsidRPr="005E5CCD" w:rsidRDefault="00446DDB">
            <w:pPr>
              <w:pStyle w:val="RepTable"/>
              <w:spacing w:line="256" w:lineRule="auto"/>
              <w:rPr>
                <w:sz w:val="18"/>
                <w:szCs w:val="18"/>
              </w:rPr>
            </w:pPr>
            <w:r w:rsidRPr="005E5CCD">
              <w:rPr>
                <w:sz w:val="18"/>
                <w:szCs w:val="18"/>
              </w:rPr>
              <w:t>R=0.99786854</w:t>
            </w:r>
          </w:p>
          <w:p w14:paraId="5613F6E1"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56F30515"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4416CD52" w14:textId="77777777" w:rsidR="00446DDB" w:rsidRPr="005E5CCD" w:rsidRDefault="00446DDB">
            <w:pPr>
              <w:pStyle w:val="RepTable"/>
              <w:spacing w:line="256" w:lineRule="auto"/>
              <w:rPr>
                <w:sz w:val="18"/>
                <w:szCs w:val="18"/>
              </w:rPr>
            </w:pPr>
            <w:r w:rsidRPr="005E5CCD">
              <w:rPr>
                <w:sz w:val="18"/>
                <w:szCs w:val="18"/>
              </w:rPr>
              <w:t xml:space="preserve">y = 0.093652x + 0.001030 </w:t>
            </w:r>
          </w:p>
          <w:p w14:paraId="39CFA2B3" w14:textId="77777777" w:rsidR="00446DDB" w:rsidRPr="005E5CCD" w:rsidRDefault="00446DDB">
            <w:pPr>
              <w:pStyle w:val="RepTable"/>
              <w:spacing w:line="256" w:lineRule="auto"/>
              <w:rPr>
                <w:sz w:val="18"/>
                <w:szCs w:val="18"/>
              </w:rPr>
            </w:pPr>
            <w:r w:rsidRPr="005E5CCD">
              <w:rPr>
                <w:sz w:val="18"/>
                <w:szCs w:val="18"/>
              </w:rPr>
              <w:t>R= 0.99785596</w:t>
            </w:r>
          </w:p>
          <w:p w14:paraId="6DA173AF"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65DFE56D"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59717351" w14:textId="77777777" w:rsidR="00446DDB" w:rsidRPr="005E5CCD" w:rsidRDefault="00446DDB">
            <w:pPr>
              <w:pStyle w:val="RepTable"/>
              <w:spacing w:line="256" w:lineRule="auto"/>
              <w:rPr>
                <w:sz w:val="18"/>
                <w:szCs w:val="18"/>
              </w:rPr>
            </w:pPr>
            <w:r w:rsidRPr="005E5CCD">
              <w:rPr>
                <w:sz w:val="18"/>
                <w:szCs w:val="18"/>
              </w:rPr>
              <w:t xml:space="preserve">y = 1.061815x + 0.002260 </w:t>
            </w:r>
          </w:p>
          <w:p w14:paraId="7061D9C4" w14:textId="77777777" w:rsidR="00446DDB" w:rsidRPr="005E5CCD" w:rsidRDefault="00446DDB">
            <w:pPr>
              <w:pStyle w:val="RepTable"/>
              <w:spacing w:line="256" w:lineRule="auto"/>
              <w:rPr>
                <w:sz w:val="18"/>
                <w:szCs w:val="18"/>
              </w:rPr>
            </w:pPr>
            <w:r w:rsidRPr="005E5CCD">
              <w:rPr>
                <w:sz w:val="18"/>
                <w:szCs w:val="18"/>
              </w:rPr>
              <w:t>R= 0.99988813</w:t>
            </w:r>
          </w:p>
          <w:p w14:paraId="74EC3141"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242A90F6"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1007FB12" w14:textId="77777777" w:rsidR="00446DDB" w:rsidRPr="005E5CCD" w:rsidRDefault="00446DDB">
            <w:pPr>
              <w:pStyle w:val="RepTable"/>
              <w:spacing w:line="256" w:lineRule="auto"/>
              <w:rPr>
                <w:sz w:val="18"/>
                <w:szCs w:val="18"/>
              </w:rPr>
            </w:pPr>
            <w:r w:rsidRPr="005E5CCD">
              <w:rPr>
                <w:sz w:val="18"/>
                <w:szCs w:val="18"/>
              </w:rPr>
              <w:t xml:space="preserve">y = 0.100272x + 0.00004299051 </w:t>
            </w:r>
          </w:p>
          <w:p w14:paraId="1D37A2E1" w14:textId="77777777" w:rsidR="00446DDB" w:rsidRPr="005E5CCD" w:rsidRDefault="00446DDB">
            <w:pPr>
              <w:pStyle w:val="RepTable"/>
              <w:spacing w:line="256" w:lineRule="auto"/>
              <w:rPr>
                <w:sz w:val="18"/>
                <w:szCs w:val="18"/>
              </w:rPr>
            </w:pPr>
            <w:r w:rsidRPr="005E5CCD">
              <w:rPr>
                <w:sz w:val="18"/>
                <w:szCs w:val="18"/>
              </w:rPr>
              <w:t>R= 0.99936429</w:t>
            </w:r>
          </w:p>
          <w:p w14:paraId="7A705432"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425B06CA"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39203A57" w14:textId="77777777" w:rsidR="00446DDB" w:rsidRPr="005E5CCD" w:rsidRDefault="00446DDB">
            <w:pPr>
              <w:pStyle w:val="RepTable"/>
              <w:spacing w:line="256" w:lineRule="auto"/>
              <w:rPr>
                <w:sz w:val="18"/>
                <w:szCs w:val="18"/>
              </w:rPr>
            </w:pPr>
            <w:r w:rsidRPr="005E5CCD">
              <w:rPr>
                <w:sz w:val="18"/>
                <w:szCs w:val="18"/>
              </w:rPr>
              <w:t xml:space="preserve">y = 0.855833x + 0.008400 </w:t>
            </w:r>
          </w:p>
          <w:p w14:paraId="246AF5F9" w14:textId="77777777" w:rsidR="00446DDB" w:rsidRPr="005E5CCD" w:rsidRDefault="00446DDB">
            <w:pPr>
              <w:pStyle w:val="RepTable"/>
              <w:spacing w:line="256" w:lineRule="auto"/>
              <w:rPr>
                <w:sz w:val="18"/>
                <w:szCs w:val="18"/>
              </w:rPr>
            </w:pPr>
            <w:r w:rsidRPr="005E5CCD">
              <w:rPr>
                <w:sz w:val="18"/>
                <w:szCs w:val="18"/>
              </w:rPr>
              <w:t>R= 0.99864706</w:t>
            </w:r>
          </w:p>
          <w:p w14:paraId="366B072E"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42FF529E"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5811483F" w14:textId="77777777" w:rsidR="00446DDB" w:rsidRPr="005E5CCD" w:rsidRDefault="00446DDB">
            <w:pPr>
              <w:pStyle w:val="RepTable"/>
              <w:spacing w:line="256" w:lineRule="auto"/>
              <w:rPr>
                <w:sz w:val="18"/>
                <w:szCs w:val="18"/>
              </w:rPr>
            </w:pPr>
            <w:r w:rsidRPr="005E5CCD">
              <w:rPr>
                <w:sz w:val="18"/>
                <w:szCs w:val="18"/>
              </w:rPr>
              <w:t xml:space="preserve">y = 0.098539x + 0.0002429114 </w:t>
            </w:r>
          </w:p>
          <w:p w14:paraId="2A0D725A" w14:textId="77777777" w:rsidR="00446DDB" w:rsidRPr="005E5CCD" w:rsidRDefault="00446DDB">
            <w:pPr>
              <w:pStyle w:val="RepTable"/>
              <w:spacing w:line="256" w:lineRule="auto"/>
              <w:rPr>
                <w:sz w:val="18"/>
                <w:szCs w:val="18"/>
              </w:rPr>
            </w:pPr>
            <w:r w:rsidRPr="005E5CCD">
              <w:rPr>
                <w:sz w:val="18"/>
                <w:szCs w:val="18"/>
              </w:rPr>
              <w:lastRenderedPageBreak/>
              <w:t>R= 0.99813444</w:t>
            </w:r>
          </w:p>
        </w:tc>
      </w:tr>
      <w:tr w:rsidR="00446DDB" w:rsidRPr="005E5CCD" w14:paraId="1F949BA4" w14:textId="77777777" w:rsidTr="00F75A74">
        <w:tc>
          <w:tcPr>
            <w:tcW w:w="1985" w:type="dxa"/>
            <w:tcBorders>
              <w:top w:val="single" w:sz="4" w:space="0" w:color="auto"/>
              <w:left w:val="single" w:sz="4" w:space="0" w:color="auto"/>
              <w:bottom w:val="single" w:sz="4" w:space="0" w:color="auto"/>
              <w:right w:val="single" w:sz="4" w:space="0" w:color="auto"/>
            </w:tcBorders>
            <w:hideMark/>
          </w:tcPr>
          <w:p w14:paraId="5B7CE175" w14:textId="77777777" w:rsidR="00446DDB" w:rsidRPr="005E5CCD" w:rsidRDefault="00446DDB">
            <w:pPr>
              <w:pStyle w:val="RepTable"/>
              <w:spacing w:line="256" w:lineRule="auto"/>
              <w:rPr>
                <w:sz w:val="18"/>
                <w:szCs w:val="18"/>
              </w:rPr>
            </w:pPr>
            <w:r w:rsidRPr="005E5CCD">
              <w:rPr>
                <w:sz w:val="18"/>
                <w:szCs w:val="18"/>
              </w:rPr>
              <w:lastRenderedPageBreak/>
              <w:t>Limit of determination/quantification</w:t>
            </w:r>
          </w:p>
        </w:tc>
        <w:tc>
          <w:tcPr>
            <w:tcW w:w="7225" w:type="dxa"/>
            <w:tcBorders>
              <w:top w:val="single" w:sz="4" w:space="0" w:color="auto"/>
              <w:left w:val="single" w:sz="4" w:space="0" w:color="auto"/>
              <w:bottom w:val="single" w:sz="4" w:space="0" w:color="auto"/>
              <w:right w:val="single" w:sz="4" w:space="0" w:color="auto"/>
            </w:tcBorders>
            <w:hideMark/>
          </w:tcPr>
          <w:p w14:paraId="60E23838" w14:textId="77777777" w:rsidR="00446DDB" w:rsidRPr="005E5CCD" w:rsidRDefault="00446DDB">
            <w:pPr>
              <w:pStyle w:val="RepTable"/>
              <w:spacing w:line="256" w:lineRule="auto"/>
              <w:rPr>
                <w:b/>
                <w:bCs/>
                <w:sz w:val="18"/>
                <w:szCs w:val="18"/>
              </w:rPr>
            </w:pPr>
            <w:r w:rsidRPr="005E5CCD">
              <w:rPr>
                <w:b/>
                <w:bCs/>
                <w:sz w:val="18"/>
                <w:szCs w:val="18"/>
              </w:rPr>
              <w:t>Esfenvalerate:</w:t>
            </w:r>
          </w:p>
          <w:p w14:paraId="619399B4" w14:textId="77777777" w:rsidR="00446DDB" w:rsidRPr="005E5CCD" w:rsidRDefault="00446DDB">
            <w:pPr>
              <w:pStyle w:val="RepTable"/>
              <w:spacing w:line="256" w:lineRule="auto"/>
              <w:rPr>
                <w:sz w:val="18"/>
                <w:szCs w:val="18"/>
              </w:rPr>
            </w:pPr>
            <w:r w:rsidRPr="005E5CCD">
              <w:rPr>
                <w:sz w:val="18"/>
                <w:szCs w:val="18"/>
              </w:rPr>
              <w:t>LOQ = 0.01 mg/kg</w:t>
            </w:r>
          </w:p>
          <w:p w14:paraId="767C74AA" w14:textId="77777777" w:rsidR="00446DDB" w:rsidRPr="005E5CCD" w:rsidRDefault="00446DDB">
            <w:pPr>
              <w:pStyle w:val="RepTable"/>
              <w:spacing w:line="256" w:lineRule="auto"/>
              <w:rPr>
                <w:sz w:val="18"/>
                <w:szCs w:val="18"/>
              </w:rPr>
            </w:pPr>
            <w:r w:rsidRPr="005E5CCD">
              <w:rPr>
                <w:sz w:val="18"/>
                <w:szCs w:val="18"/>
              </w:rPr>
              <w:t>LOD = 0.002 mg/kg</w:t>
            </w:r>
          </w:p>
        </w:tc>
      </w:tr>
    </w:tbl>
    <w:p w14:paraId="39379262" w14:textId="77777777" w:rsidR="00F75A74" w:rsidRDefault="00F75A74" w:rsidP="00446DDB">
      <w:pPr>
        <w:autoSpaceDE w:val="0"/>
        <w:autoSpaceDN w:val="0"/>
        <w:adjustRightInd w:val="0"/>
        <w:spacing w:after="120"/>
        <w:jc w:val="both"/>
        <w:rPr>
          <w:lang w:val="en-GB"/>
        </w:rPr>
      </w:pPr>
    </w:p>
    <w:p w14:paraId="23239C0D" w14:textId="281142AC"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6300CB1E" w14:textId="77777777" w:rsidR="00446DDB" w:rsidRPr="005E5CCD" w:rsidRDefault="00446DDB" w:rsidP="00446DDB">
      <w:pPr>
        <w:pStyle w:val="RepLabel"/>
      </w:pPr>
      <w:r w:rsidRPr="005E5CCD">
        <w:t>Table A 61:</w:t>
      </w:r>
      <w:r w:rsidRPr="005E5CC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2"/>
        <w:gridCol w:w="586"/>
        <w:gridCol w:w="977"/>
        <w:gridCol w:w="603"/>
        <w:gridCol w:w="802"/>
        <w:gridCol w:w="518"/>
        <w:gridCol w:w="900"/>
        <w:gridCol w:w="648"/>
        <w:gridCol w:w="550"/>
        <w:gridCol w:w="1127"/>
        <w:gridCol w:w="532"/>
        <w:gridCol w:w="1224"/>
      </w:tblGrid>
      <w:tr w:rsidR="00446DDB" w:rsidRPr="005E5CCD" w14:paraId="6007C53C" w14:textId="77777777" w:rsidTr="00446DDB">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307D2A19" w14:textId="77777777" w:rsidR="00446DDB" w:rsidRPr="00310EFC" w:rsidRDefault="00446DDB">
            <w:pPr>
              <w:pStyle w:val="RepTableHeaderSmall"/>
              <w:spacing w:line="256" w:lineRule="auto"/>
              <w:jc w:val="center"/>
              <w:rPr>
                <w:lang w:val="en-GB"/>
              </w:rPr>
            </w:pPr>
            <w:r w:rsidRPr="00310EFC">
              <w:rPr>
                <w:lang w:val="en-GB"/>
              </w:rPr>
              <w:t>Trial No./</w:t>
            </w:r>
          </w:p>
          <w:p w14:paraId="4CC4BFA6" w14:textId="77777777" w:rsidR="00446DDB" w:rsidRPr="00310EFC" w:rsidRDefault="00446DDB">
            <w:pPr>
              <w:pStyle w:val="RepTableHeaderSmall"/>
              <w:spacing w:line="256" w:lineRule="auto"/>
              <w:jc w:val="center"/>
              <w:rPr>
                <w:lang w:val="en-GB"/>
              </w:rPr>
            </w:pPr>
            <w:r w:rsidRPr="00310EFC">
              <w:rPr>
                <w:lang w:val="en-GB"/>
              </w:rPr>
              <w:t>Location/</w:t>
            </w:r>
          </w:p>
          <w:p w14:paraId="32F9107B" w14:textId="77777777" w:rsidR="00446DDB" w:rsidRPr="00310EFC" w:rsidRDefault="00446DDB">
            <w:pPr>
              <w:pStyle w:val="RepTableHeaderSmall"/>
              <w:spacing w:line="256" w:lineRule="auto"/>
              <w:jc w:val="center"/>
              <w:rPr>
                <w:lang w:val="en-GB"/>
              </w:rPr>
            </w:pPr>
            <w:r w:rsidRPr="00310EFC">
              <w:rPr>
                <w:lang w:val="en-GB"/>
              </w:rPr>
              <w:t>EU zone/</w:t>
            </w:r>
          </w:p>
          <w:p w14:paraId="17FA1BF9" w14:textId="77777777" w:rsidR="00446DDB" w:rsidRPr="005E5CCD" w:rsidRDefault="00446DDB">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710FD866" w14:textId="77777777" w:rsidR="00446DDB" w:rsidRPr="005E5CCD" w:rsidRDefault="00446DDB">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07EDC30F" w14:textId="77777777" w:rsidR="00446DDB" w:rsidRPr="005E5CCD" w:rsidRDefault="00446DDB">
            <w:pPr>
              <w:pStyle w:val="RepTableHeaderSmall"/>
              <w:spacing w:line="256" w:lineRule="auto"/>
              <w:jc w:val="center"/>
              <w:rPr>
                <w:lang w:val="en-GB"/>
              </w:rPr>
            </w:pPr>
            <w:r w:rsidRPr="005E5CCD">
              <w:rPr>
                <w:lang w:val="en-GB"/>
              </w:rPr>
              <w:t>Date of</w:t>
            </w:r>
          </w:p>
          <w:p w14:paraId="4760CF9F" w14:textId="77777777" w:rsidR="00446DDB" w:rsidRPr="005E5CCD" w:rsidRDefault="00446DDB">
            <w:pPr>
              <w:pStyle w:val="RepTableHeaderSmall"/>
              <w:spacing w:line="256" w:lineRule="auto"/>
              <w:jc w:val="center"/>
              <w:rPr>
                <w:lang w:val="en-GB"/>
              </w:rPr>
            </w:pPr>
            <w:r w:rsidRPr="005E5CCD">
              <w:rPr>
                <w:lang w:val="en-GB"/>
              </w:rPr>
              <w:t>1.Sowing or planting</w:t>
            </w:r>
          </w:p>
          <w:p w14:paraId="6809D0F0" w14:textId="77777777" w:rsidR="00446DDB" w:rsidRPr="005E5CCD" w:rsidRDefault="00446DDB">
            <w:pPr>
              <w:pStyle w:val="RepTableHeaderSmall"/>
              <w:spacing w:line="256" w:lineRule="auto"/>
              <w:jc w:val="center"/>
              <w:rPr>
                <w:lang w:val="en-GB"/>
              </w:rPr>
            </w:pPr>
            <w:r w:rsidRPr="005E5CCD">
              <w:rPr>
                <w:lang w:val="en-GB"/>
              </w:rPr>
              <w:t>2.Flowering</w:t>
            </w:r>
          </w:p>
          <w:p w14:paraId="5BA180A5" w14:textId="77777777" w:rsidR="00446DDB" w:rsidRPr="005E5CCD" w:rsidRDefault="00446DDB">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5DD124A3" w14:textId="77777777" w:rsidR="00446DDB" w:rsidRPr="005E5CCD" w:rsidRDefault="00446DDB">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3B77743B" w14:textId="77777777" w:rsidR="00446DDB" w:rsidRPr="005E5CCD" w:rsidRDefault="00446DDB">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70B2CE4D" w14:textId="77777777" w:rsidR="00446DDB" w:rsidRPr="005E5CCD" w:rsidRDefault="00446DDB">
            <w:pPr>
              <w:pStyle w:val="RepTableHeaderSmall"/>
              <w:spacing w:line="256" w:lineRule="auto"/>
              <w:jc w:val="center"/>
              <w:rPr>
                <w:lang w:val="en-GB"/>
              </w:rPr>
            </w:pPr>
            <w:r w:rsidRPr="005E5CCD">
              <w:rPr>
                <w:lang w:val="en-GB"/>
              </w:rPr>
              <w:t>Growth stage at last treatment or date</w:t>
            </w:r>
          </w:p>
          <w:p w14:paraId="16A15C22" w14:textId="77777777" w:rsidR="00446DDB" w:rsidRPr="005E5CCD" w:rsidRDefault="00446DDB">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47583714" w14:textId="77777777" w:rsidR="00446DDB" w:rsidRPr="005E5CCD" w:rsidRDefault="00446DDB">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1E45D2FC" w14:textId="77777777" w:rsidR="00446DDB" w:rsidRPr="005E5CCD" w:rsidRDefault="00446DDB">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77BBC36B" w14:textId="77777777" w:rsidR="00446DDB" w:rsidRPr="005E5CCD" w:rsidRDefault="00446DDB">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7944D0B6" w14:textId="77777777" w:rsidR="00446DDB" w:rsidRPr="005E5CCD" w:rsidRDefault="00446DDB">
            <w:pPr>
              <w:pStyle w:val="RepTableHeaderSmall"/>
              <w:spacing w:line="256" w:lineRule="auto"/>
              <w:jc w:val="center"/>
              <w:rPr>
                <w:lang w:val="en-GB"/>
              </w:rPr>
            </w:pPr>
            <w:r w:rsidRPr="005E5CCD">
              <w:rPr>
                <w:lang w:val="en-GB"/>
              </w:rPr>
              <w:t>Details on trial</w:t>
            </w:r>
          </w:p>
        </w:tc>
      </w:tr>
      <w:tr w:rsidR="00446DDB" w:rsidRPr="005E5CCD" w14:paraId="3D543F6A" w14:textId="77777777" w:rsidTr="00446DDB">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267706" w14:textId="77777777" w:rsidR="00446DDB" w:rsidRPr="005E5CCD" w:rsidRDefault="00446DDB">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4FB0EE0E" w14:textId="77777777" w:rsidR="00446DDB" w:rsidRPr="005E5CCD" w:rsidRDefault="00446DDB">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51A976DC" w14:textId="77777777" w:rsidR="00446DDB" w:rsidRPr="005E5CCD" w:rsidRDefault="00446DDB">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6D41C5B6"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0F4AD79F" w14:textId="77777777" w:rsidR="00446DDB" w:rsidRPr="005E5CCD" w:rsidRDefault="00446DDB">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453EB605" w14:textId="77777777" w:rsidR="00446DDB" w:rsidRPr="005E5CCD" w:rsidRDefault="00446DDB">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11D9ADB1" w14:textId="77777777" w:rsidR="00446DDB" w:rsidRPr="005E5CCD" w:rsidRDefault="00446DDB">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92AE7" w14:textId="77777777" w:rsidR="00446DDB" w:rsidRPr="005E5CCD" w:rsidRDefault="00446DDB">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1FC453" w14:textId="77777777" w:rsidR="00446DDB" w:rsidRPr="005E5CCD" w:rsidRDefault="00446DDB">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4FBB66EA"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6367F2C7" w14:textId="77777777" w:rsidR="00446DDB" w:rsidRPr="005E5CCD" w:rsidRDefault="00446DDB">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25D998FB" w14:textId="77777777" w:rsidR="00446DDB" w:rsidRPr="005E5CCD" w:rsidRDefault="00446DDB">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27CEA31C" w14:textId="77777777" w:rsidR="00446DDB" w:rsidRPr="005E5CCD" w:rsidRDefault="00446DDB">
            <w:pPr>
              <w:pStyle w:val="RepTableSmall"/>
              <w:spacing w:line="256" w:lineRule="auto"/>
              <w:jc w:val="center"/>
              <w:rPr>
                <w:szCs w:val="16"/>
                <w:lang w:val="en-GB"/>
              </w:rPr>
            </w:pPr>
            <w:r w:rsidRPr="005E5CCD">
              <w:rPr>
                <w:szCs w:val="16"/>
                <w:lang w:val="en-GB"/>
              </w:rPr>
              <w:t>(e)</w:t>
            </w:r>
          </w:p>
        </w:tc>
      </w:tr>
      <w:tr w:rsidR="00446DDB" w:rsidRPr="005E5CCD" w14:paraId="112A4C6C" w14:textId="77777777" w:rsidTr="00446DDB">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6411A1F8" w14:textId="77777777" w:rsidR="00446DDB" w:rsidRPr="005E5CCD" w:rsidRDefault="00446DDB">
            <w:pPr>
              <w:pStyle w:val="RepTableSmall"/>
              <w:keepNext/>
              <w:keepLines/>
              <w:spacing w:line="256" w:lineRule="auto"/>
              <w:rPr>
                <w:szCs w:val="16"/>
                <w:lang w:val="en-GB"/>
              </w:rPr>
            </w:pPr>
            <w:r w:rsidRPr="005E5CCD">
              <w:t>21 FRT-28CEREEEVRT-01</w:t>
            </w:r>
            <w:r w:rsidRPr="005E5CCD">
              <w:rPr>
                <w:szCs w:val="16"/>
                <w:lang w:val="en-GB"/>
              </w:rPr>
              <w:t xml:space="preserve">/ </w:t>
            </w:r>
            <w:proofErr w:type="spellStart"/>
            <w:r w:rsidRPr="005E5CCD">
              <w:rPr>
                <w:szCs w:val="16"/>
                <w:lang w:val="en-GB"/>
              </w:rPr>
              <w:t>Gelse</w:t>
            </w:r>
            <w:proofErr w:type="spellEnd"/>
            <w:r w:rsidRPr="005E5CCD">
              <w:rPr>
                <w:szCs w:val="16"/>
                <w:lang w:val="en-GB"/>
              </w:rPr>
              <w:t>/ NEU Poland/ 2021</w:t>
            </w:r>
          </w:p>
          <w:p w14:paraId="137F867B" w14:textId="77777777" w:rsidR="00446DDB" w:rsidRPr="005E5CCD" w:rsidRDefault="00446DDB">
            <w:pPr>
              <w:pStyle w:val="RepTableSmall"/>
              <w:keepNext/>
              <w:keepLines/>
              <w:spacing w:line="256" w:lineRule="auto"/>
              <w:rPr>
                <w:szCs w:val="16"/>
                <w:lang w:val="en-GB"/>
              </w:rPr>
            </w:pPr>
          </w:p>
          <w:p w14:paraId="1E56D8EE" w14:textId="77777777" w:rsidR="00446DDB" w:rsidRPr="005E5CCD" w:rsidRDefault="00446DDB">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04CCD770" w14:textId="77777777" w:rsidR="00446DDB" w:rsidRPr="005E5CCD" w:rsidRDefault="00446DDB">
            <w:pPr>
              <w:pStyle w:val="RepTableSmall"/>
              <w:keepNext/>
              <w:keepLines/>
              <w:spacing w:line="256" w:lineRule="auto"/>
              <w:rPr>
                <w:szCs w:val="16"/>
                <w:lang w:val="en-GB"/>
              </w:rPr>
            </w:pPr>
            <w:r w:rsidRPr="005E5CCD">
              <w:rPr>
                <w:szCs w:val="16"/>
                <w:lang w:val="en-GB"/>
              </w:rPr>
              <w:t xml:space="preserve">Winter wheat/ </w:t>
            </w:r>
            <w:proofErr w:type="spellStart"/>
            <w:r w:rsidRPr="005E5CCD">
              <w:rPr>
                <w:szCs w:val="16"/>
                <w:lang w:val="en-GB"/>
              </w:rPr>
              <w:t>Hondia</w:t>
            </w:r>
            <w:proofErr w:type="spellEnd"/>
          </w:p>
        </w:tc>
        <w:tc>
          <w:tcPr>
            <w:tcW w:w="388" w:type="pct"/>
            <w:vMerge w:val="restart"/>
            <w:tcBorders>
              <w:top w:val="single" w:sz="4" w:space="0" w:color="auto"/>
              <w:left w:val="single" w:sz="4" w:space="0" w:color="auto"/>
              <w:bottom w:val="single" w:sz="4" w:space="0" w:color="auto"/>
              <w:right w:val="single" w:sz="4" w:space="0" w:color="auto"/>
            </w:tcBorders>
            <w:hideMark/>
          </w:tcPr>
          <w:p w14:paraId="4171A746" w14:textId="77777777" w:rsidR="00446DDB" w:rsidRPr="005E5CCD" w:rsidRDefault="00446DDB">
            <w:pPr>
              <w:pStyle w:val="RepTableSmall"/>
              <w:keepNext/>
              <w:keepLines/>
              <w:spacing w:line="256" w:lineRule="auto"/>
              <w:rPr>
                <w:szCs w:val="16"/>
                <w:lang w:val="en-GB"/>
              </w:rPr>
            </w:pPr>
            <w:r w:rsidRPr="005E5CCD">
              <w:rPr>
                <w:szCs w:val="16"/>
                <w:lang w:val="en-GB"/>
              </w:rPr>
              <w:t>1) 10/10/2020</w:t>
            </w:r>
          </w:p>
          <w:p w14:paraId="402AFC20"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11/06/2021-24/06/2021</w:t>
            </w:r>
          </w:p>
          <w:p w14:paraId="4C172D58"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08/08/2021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30335B04"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15.05</w:t>
            </w:r>
          </w:p>
          <w:p w14:paraId="3D377E52"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14.90</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4F5EFC6"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611.3</w:t>
            </w:r>
          </w:p>
          <w:p w14:paraId="39FC4C8E"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595.3</w:t>
            </w:r>
          </w:p>
        </w:tc>
        <w:tc>
          <w:tcPr>
            <w:tcW w:w="146" w:type="pct"/>
            <w:vMerge w:val="restart"/>
            <w:tcBorders>
              <w:top w:val="single" w:sz="4" w:space="0" w:color="auto"/>
              <w:left w:val="single" w:sz="4" w:space="0" w:color="auto"/>
              <w:bottom w:val="single" w:sz="4" w:space="0" w:color="auto"/>
              <w:right w:val="single" w:sz="4" w:space="0" w:color="auto"/>
            </w:tcBorders>
          </w:tcPr>
          <w:p w14:paraId="1F11C452"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07A5446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6A3CCE65"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30/06/2021</w:t>
            </w:r>
          </w:p>
          <w:p w14:paraId="39C6E962"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10/07/2021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EF435A3" w14:textId="77777777" w:rsidR="00446DDB" w:rsidRPr="005E5CCD" w:rsidRDefault="00446DDB">
            <w:pPr>
              <w:pStyle w:val="RepTableSmall"/>
              <w:keepNext/>
              <w:keepLines/>
              <w:spacing w:line="256" w:lineRule="auto"/>
              <w:rPr>
                <w:szCs w:val="16"/>
                <w:lang w:val="en-GB"/>
              </w:rPr>
            </w:pPr>
            <w:r w:rsidRPr="005E5CCD">
              <w:rPr>
                <w:szCs w:val="16"/>
                <w:lang w:val="en-GB"/>
              </w:rPr>
              <w:t>BBCH 73</w:t>
            </w:r>
          </w:p>
          <w:p w14:paraId="19BA6A4F" w14:textId="77777777" w:rsidR="00446DDB" w:rsidRPr="005E5CCD" w:rsidRDefault="00446DDB">
            <w:pPr>
              <w:pStyle w:val="RepTableSmall"/>
              <w:keepNext/>
              <w:keepLines/>
              <w:spacing w:line="256" w:lineRule="auto"/>
              <w:rPr>
                <w:szCs w:val="16"/>
                <w:lang w:val="en-GB"/>
              </w:rPr>
            </w:pPr>
            <w:r w:rsidRPr="005E5CCD">
              <w:rPr>
                <w:szCs w:val="16"/>
                <w:lang w:val="en-GB"/>
              </w:rPr>
              <w:t>BBCH 77</w:t>
            </w:r>
          </w:p>
        </w:tc>
        <w:tc>
          <w:tcPr>
            <w:tcW w:w="291" w:type="pct"/>
            <w:tcBorders>
              <w:top w:val="single" w:sz="4" w:space="0" w:color="auto"/>
              <w:left w:val="single" w:sz="4" w:space="0" w:color="auto"/>
              <w:bottom w:val="single" w:sz="4" w:space="0" w:color="auto"/>
              <w:right w:val="single" w:sz="4" w:space="0" w:color="auto"/>
            </w:tcBorders>
            <w:hideMark/>
          </w:tcPr>
          <w:p w14:paraId="1F8D261A"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04FB7F47"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F4E7360"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3FAD06A3" w14:textId="77777777" w:rsidR="00446DDB" w:rsidRPr="005E5CCD" w:rsidRDefault="00446DDB">
            <w:pPr>
              <w:pStyle w:val="RepTableSmall"/>
              <w:keepNext/>
              <w:keepLines/>
              <w:spacing w:line="256" w:lineRule="auto"/>
              <w:rPr>
                <w:szCs w:val="16"/>
                <w:lang w:val="en-GB"/>
              </w:rPr>
            </w:pPr>
            <w:r w:rsidRPr="005E5CCD">
              <w:t>Final Report 21/FSL/09/4HU</w:t>
            </w:r>
          </w:p>
          <w:p w14:paraId="6BE4701B" w14:textId="77777777" w:rsidR="00446DDB" w:rsidRPr="005E5CCD" w:rsidRDefault="00446DDB">
            <w:pPr>
              <w:pStyle w:val="RepTableSmall"/>
              <w:keepNext/>
              <w:keepLines/>
              <w:spacing w:line="256" w:lineRule="auto"/>
              <w:rPr>
                <w:szCs w:val="16"/>
                <w:lang w:val="en-GB"/>
              </w:rPr>
            </w:pPr>
            <w:r w:rsidRPr="005E5CCD">
              <w:rPr>
                <w:szCs w:val="16"/>
                <w:lang w:val="en-GB"/>
              </w:rPr>
              <w:t xml:space="preserve">Study Number Field Final Report: </w:t>
            </w:r>
            <w:r w:rsidRPr="005E5CCD">
              <w:t>21 FRT-28CEREEEVRT</w:t>
            </w:r>
          </w:p>
          <w:p w14:paraId="35ADB44B" w14:textId="77777777" w:rsidR="00446DDB" w:rsidRPr="005E5CCD" w:rsidRDefault="00446DDB">
            <w:pPr>
              <w:pStyle w:val="RepTable"/>
              <w:spacing w:line="256" w:lineRule="auto"/>
              <w:rPr>
                <w:b/>
                <w:bCs/>
                <w:sz w:val="18"/>
                <w:szCs w:val="18"/>
              </w:rPr>
            </w:pPr>
            <w:r w:rsidRPr="005E5CCD">
              <w:rPr>
                <w:b/>
                <w:bCs/>
                <w:sz w:val="18"/>
                <w:szCs w:val="18"/>
              </w:rPr>
              <w:t>Esfenvalerate:</w:t>
            </w:r>
          </w:p>
          <w:p w14:paraId="63EA7E15" w14:textId="77777777" w:rsidR="00446DDB" w:rsidRPr="005E5CCD" w:rsidRDefault="00446DDB">
            <w:pPr>
              <w:pStyle w:val="RepTable"/>
              <w:spacing w:line="256" w:lineRule="auto"/>
              <w:rPr>
                <w:sz w:val="18"/>
                <w:szCs w:val="18"/>
              </w:rPr>
            </w:pPr>
            <w:r w:rsidRPr="005E5CCD">
              <w:rPr>
                <w:sz w:val="18"/>
                <w:szCs w:val="18"/>
              </w:rPr>
              <w:t>LOQ = 0.01 mg/kg</w:t>
            </w:r>
          </w:p>
          <w:p w14:paraId="35F3C77E" w14:textId="77777777" w:rsidR="00446DDB" w:rsidRPr="005E5CCD" w:rsidRDefault="00446DDB">
            <w:pPr>
              <w:pStyle w:val="RepTable"/>
              <w:spacing w:line="256" w:lineRule="auto"/>
              <w:rPr>
                <w:sz w:val="18"/>
                <w:szCs w:val="18"/>
              </w:rPr>
            </w:pPr>
            <w:r w:rsidRPr="005E5CCD">
              <w:rPr>
                <w:sz w:val="18"/>
                <w:szCs w:val="18"/>
              </w:rPr>
              <w:t>LOD = 0.002 mg/kg</w:t>
            </w:r>
          </w:p>
          <w:p w14:paraId="6438FAC6"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78F95B23" w14:textId="77777777" w:rsidR="00446DDB" w:rsidRPr="005E5CCD" w:rsidRDefault="00446DDB">
            <w:pPr>
              <w:pStyle w:val="RepTableSmall"/>
              <w:keepNext/>
              <w:keepLines/>
              <w:spacing w:line="256" w:lineRule="auto"/>
              <w:rPr>
                <w:szCs w:val="16"/>
                <w:lang w:val="en-GB"/>
              </w:rPr>
            </w:pPr>
            <w:r w:rsidRPr="005E5CCD">
              <w:rPr>
                <w:szCs w:val="16"/>
                <w:lang w:val="en-GB"/>
              </w:rPr>
              <w:t>571 days</w:t>
            </w:r>
          </w:p>
        </w:tc>
      </w:tr>
      <w:tr w:rsidR="00446DDB" w:rsidRPr="005E5CCD" w14:paraId="1933D698"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284B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69D37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E17F0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2F56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C48C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1D40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F546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4C62F"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593D4B7"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63542993" w14:textId="77777777" w:rsidR="00446DDB" w:rsidRPr="005E5CCD" w:rsidRDefault="00446DDB">
            <w:pPr>
              <w:pStyle w:val="RepTableSmall"/>
              <w:keepNext/>
              <w:keepLines/>
              <w:tabs>
                <w:tab w:val="decimal" w:pos="410"/>
              </w:tabs>
              <w:spacing w:line="256" w:lineRule="auto"/>
              <w:jc w:val="center"/>
            </w:pPr>
            <w:r w:rsidRPr="005E5CCD">
              <w:t>0.61</w:t>
            </w:r>
          </w:p>
        </w:tc>
        <w:tc>
          <w:tcPr>
            <w:tcW w:w="194" w:type="pct"/>
            <w:tcBorders>
              <w:top w:val="single" w:sz="4" w:space="0" w:color="auto"/>
              <w:left w:val="single" w:sz="4" w:space="0" w:color="auto"/>
              <w:bottom w:val="single" w:sz="4" w:space="0" w:color="auto"/>
              <w:right w:val="single" w:sz="4" w:space="0" w:color="auto"/>
            </w:tcBorders>
            <w:hideMark/>
          </w:tcPr>
          <w:p w14:paraId="2ECBD5F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DCAF09" w14:textId="77777777" w:rsidR="00446DDB" w:rsidRPr="005E5CCD" w:rsidRDefault="00446DDB">
            <w:pPr>
              <w:spacing w:line="256" w:lineRule="auto"/>
              <w:rPr>
                <w:sz w:val="16"/>
                <w:szCs w:val="16"/>
                <w:lang w:val="en-GB"/>
              </w:rPr>
            </w:pPr>
          </w:p>
        </w:tc>
      </w:tr>
      <w:tr w:rsidR="00446DDB" w:rsidRPr="005E5CCD" w14:paraId="23566A5D"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BC556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24C4C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EE6D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0A44A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9B61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BFD0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B7D45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A91D4"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2996C13" w14:textId="77777777" w:rsidR="00446DDB" w:rsidRPr="005E5CCD" w:rsidRDefault="00446DDB">
            <w:pPr>
              <w:pStyle w:val="RepTableSmall"/>
              <w:keepNext/>
              <w:keepLines/>
              <w:spacing w:line="256" w:lineRule="auto"/>
              <w:rPr>
                <w:szCs w:val="16"/>
                <w:lang w:val="en-GB"/>
              </w:rPr>
            </w:pPr>
            <w:r w:rsidRPr="005E5CCD">
              <w:rPr>
                <w:szCs w:val="16"/>
                <w:lang w:val="en-GB"/>
              </w:rPr>
              <w:t>Fruit untreated grains</w:t>
            </w:r>
          </w:p>
        </w:tc>
        <w:tc>
          <w:tcPr>
            <w:tcW w:w="1413" w:type="pct"/>
            <w:tcBorders>
              <w:top w:val="single" w:sz="4" w:space="0" w:color="auto"/>
              <w:left w:val="single" w:sz="4" w:space="0" w:color="auto"/>
              <w:bottom w:val="single" w:sz="4" w:space="0" w:color="auto"/>
              <w:right w:val="single" w:sz="4" w:space="0" w:color="auto"/>
            </w:tcBorders>
            <w:hideMark/>
          </w:tcPr>
          <w:p w14:paraId="72D3EAB1"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46DF87AE"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4EFF6" w14:textId="77777777" w:rsidR="00446DDB" w:rsidRPr="005E5CCD" w:rsidRDefault="00446DDB">
            <w:pPr>
              <w:spacing w:line="256" w:lineRule="auto"/>
              <w:rPr>
                <w:sz w:val="16"/>
                <w:szCs w:val="16"/>
                <w:lang w:val="en-GB"/>
              </w:rPr>
            </w:pPr>
          </w:p>
        </w:tc>
      </w:tr>
      <w:tr w:rsidR="00446DDB" w:rsidRPr="005E5CCD" w14:paraId="669459BE"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3B3BE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565F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D5307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B0EB2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9C0D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795C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9CA6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47E7A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E8FD2A8" w14:textId="77777777" w:rsidR="00446DDB" w:rsidRPr="005E5CCD" w:rsidRDefault="00446DDB">
            <w:pPr>
              <w:pStyle w:val="RepTableSmall"/>
              <w:keepNext/>
              <w:keepLines/>
              <w:spacing w:line="256" w:lineRule="auto"/>
              <w:rPr>
                <w:szCs w:val="16"/>
                <w:lang w:val="en-GB"/>
              </w:rPr>
            </w:pPr>
            <w:r w:rsidRPr="005E5CCD">
              <w:rPr>
                <w:szCs w:val="16"/>
                <w:lang w:val="en-GB"/>
              </w:rPr>
              <w:t>Fruit treated grains</w:t>
            </w:r>
          </w:p>
        </w:tc>
        <w:tc>
          <w:tcPr>
            <w:tcW w:w="1413" w:type="pct"/>
            <w:tcBorders>
              <w:top w:val="single" w:sz="4" w:space="0" w:color="auto"/>
              <w:left w:val="single" w:sz="4" w:space="0" w:color="auto"/>
              <w:bottom w:val="single" w:sz="4" w:space="0" w:color="auto"/>
              <w:right w:val="single" w:sz="4" w:space="0" w:color="auto"/>
            </w:tcBorders>
            <w:hideMark/>
          </w:tcPr>
          <w:p w14:paraId="5E9145B4" w14:textId="77777777" w:rsidR="00446DDB" w:rsidRPr="005E5CCD" w:rsidRDefault="00446DDB">
            <w:pPr>
              <w:pStyle w:val="RepTableSmall"/>
              <w:keepNext/>
              <w:keepLines/>
              <w:tabs>
                <w:tab w:val="decimal" w:pos="410"/>
              </w:tabs>
              <w:spacing w:line="256" w:lineRule="auto"/>
              <w:jc w:val="center"/>
            </w:pPr>
            <w:r w:rsidRPr="005E5CCD">
              <w:t>&lt;LO</w:t>
            </w:r>
            <w:r w:rsidR="00AD5C30" w:rsidRPr="005E5CCD">
              <w:t>Q</w:t>
            </w:r>
          </w:p>
        </w:tc>
        <w:tc>
          <w:tcPr>
            <w:tcW w:w="194" w:type="pct"/>
            <w:tcBorders>
              <w:top w:val="single" w:sz="4" w:space="0" w:color="auto"/>
              <w:left w:val="single" w:sz="4" w:space="0" w:color="auto"/>
              <w:bottom w:val="single" w:sz="4" w:space="0" w:color="auto"/>
              <w:right w:val="single" w:sz="4" w:space="0" w:color="auto"/>
            </w:tcBorders>
            <w:hideMark/>
          </w:tcPr>
          <w:p w14:paraId="062BFFF5"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070D41" w14:textId="77777777" w:rsidR="00446DDB" w:rsidRPr="005E5CCD" w:rsidRDefault="00446DDB">
            <w:pPr>
              <w:spacing w:line="256" w:lineRule="auto"/>
              <w:rPr>
                <w:sz w:val="16"/>
                <w:szCs w:val="16"/>
                <w:lang w:val="en-GB"/>
              </w:rPr>
            </w:pPr>
          </w:p>
        </w:tc>
      </w:tr>
      <w:tr w:rsidR="00446DDB" w:rsidRPr="005E5CCD" w14:paraId="04579A13"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6443B3C6" w14:textId="77777777" w:rsidR="00446DDB" w:rsidRPr="005E5CCD" w:rsidRDefault="00446DDB">
            <w:pPr>
              <w:pStyle w:val="RepTableSmall"/>
              <w:keepNext/>
              <w:keepLines/>
              <w:spacing w:line="256" w:lineRule="auto"/>
              <w:rPr>
                <w:szCs w:val="16"/>
                <w:lang w:val="en-GB"/>
              </w:rPr>
            </w:pPr>
            <w:r w:rsidRPr="005E5CCD">
              <w:rPr>
                <w:szCs w:val="16"/>
                <w:lang w:val="en-GB"/>
              </w:rPr>
              <w:t xml:space="preserve">21 FRT-28CEREEEVRT-02/ </w:t>
            </w:r>
            <w:proofErr w:type="spellStart"/>
            <w:r w:rsidRPr="005E5CCD">
              <w:rPr>
                <w:szCs w:val="16"/>
                <w:lang w:val="en-GB"/>
              </w:rPr>
              <w:t>Kőszeg</w:t>
            </w:r>
            <w:proofErr w:type="spellEnd"/>
            <w:r w:rsidRPr="005E5CCD">
              <w:rPr>
                <w:szCs w:val="16"/>
                <w:lang w:val="en-GB"/>
              </w:rPr>
              <w:t>/ NEU Poland/2021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1454A666" w14:textId="77777777" w:rsidR="00446DDB" w:rsidRPr="005E5CCD" w:rsidRDefault="00446DDB">
            <w:pPr>
              <w:pStyle w:val="RepTableSmall"/>
              <w:keepNext/>
              <w:keepLines/>
              <w:spacing w:line="256" w:lineRule="auto"/>
              <w:rPr>
                <w:szCs w:val="16"/>
                <w:lang w:val="en-GB"/>
              </w:rPr>
            </w:pPr>
            <w:r w:rsidRPr="005E5CCD">
              <w:rPr>
                <w:szCs w:val="16"/>
                <w:lang w:val="en-GB"/>
              </w:rPr>
              <w:t xml:space="preserve">Winter wheat/ </w:t>
            </w:r>
            <w:proofErr w:type="spellStart"/>
            <w:r w:rsidRPr="005E5CCD">
              <w:rPr>
                <w:szCs w:val="16"/>
                <w:lang w:val="en-GB"/>
              </w:rPr>
              <w:t>Sallor</w:t>
            </w:r>
            <w:proofErr w:type="spellEnd"/>
          </w:p>
        </w:tc>
        <w:tc>
          <w:tcPr>
            <w:tcW w:w="388" w:type="pct"/>
            <w:vMerge w:val="restart"/>
            <w:tcBorders>
              <w:top w:val="single" w:sz="4" w:space="0" w:color="auto"/>
              <w:left w:val="single" w:sz="4" w:space="0" w:color="auto"/>
              <w:bottom w:val="single" w:sz="4" w:space="0" w:color="auto"/>
              <w:right w:val="single" w:sz="4" w:space="0" w:color="auto"/>
            </w:tcBorders>
            <w:hideMark/>
          </w:tcPr>
          <w:p w14:paraId="0E804703" w14:textId="77777777" w:rsidR="00446DDB" w:rsidRPr="005E5CCD" w:rsidRDefault="00446DDB">
            <w:pPr>
              <w:pStyle w:val="RepTableSmall"/>
              <w:keepNext/>
              <w:keepLines/>
              <w:spacing w:line="256" w:lineRule="auto"/>
              <w:rPr>
                <w:szCs w:val="16"/>
                <w:lang w:val="en-GB"/>
              </w:rPr>
            </w:pPr>
            <w:r w:rsidRPr="005E5CCD">
              <w:rPr>
                <w:szCs w:val="16"/>
                <w:lang w:val="en-GB"/>
              </w:rPr>
              <w:t>1) 14/10/2020</w:t>
            </w:r>
          </w:p>
          <w:p w14:paraId="6A30FB27"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10/05/2021-19/05/2021</w:t>
            </w:r>
          </w:p>
          <w:p w14:paraId="742008CB"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t xml:space="preserve"> 09</w:t>
            </w:r>
            <w:r w:rsidRPr="005E5CCD">
              <w:rPr>
                <w:szCs w:val="16"/>
                <w:lang w:val="en-GB"/>
              </w:rPr>
              <w:t>/08/2021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0BFE36BB"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14.9</w:t>
            </w:r>
          </w:p>
          <w:p w14:paraId="32865576"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15.2</w:t>
            </w:r>
          </w:p>
        </w:tc>
        <w:tc>
          <w:tcPr>
            <w:tcW w:w="292" w:type="pct"/>
            <w:vMerge w:val="restart"/>
            <w:tcBorders>
              <w:top w:val="single" w:sz="4" w:space="0" w:color="auto"/>
              <w:left w:val="single" w:sz="4" w:space="0" w:color="auto"/>
              <w:bottom w:val="single" w:sz="4" w:space="0" w:color="auto"/>
              <w:right w:val="single" w:sz="4" w:space="0" w:color="auto"/>
            </w:tcBorders>
            <w:hideMark/>
          </w:tcPr>
          <w:p w14:paraId="66896C2D"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596.7</w:t>
            </w:r>
          </w:p>
          <w:p w14:paraId="4107F229"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608.3</w:t>
            </w:r>
          </w:p>
        </w:tc>
        <w:tc>
          <w:tcPr>
            <w:tcW w:w="146" w:type="pct"/>
            <w:vMerge w:val="restart"/>
            <w:tcBorders>
              <w:top w:val="single" w:sz="4" w:space="0" w:color="auto"/>
              <w:left w:val="single" w:sz="4" w:space="0" w:color="auto"/>
              <w:bottom w:val="single" w:sz="4" w:space="0" w:color="auto"/>
              <w:right w:val="single" w:sz="4" w:space="0" w:color="auto"/>
            </w:tcBorders>
            <w:hideMark/>
          </w:tcPr>
          <w:p w14:paraId="68E1D36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3A770AD4"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30/06/2021</w:t>
            </w:r>
          </w:p>
          <w:p w14:paraId="03E731A6"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11/07/2021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7685D7C" w14:textId="77777777" w:rsidR="00446DDB" w:rsidRPr="005E5CCD" w:rsidRDefault="00446DDB">
            <w:pPr>
              <w:pStyle w:val="RepTableSmall"/>
              <w:keepNext/>
              <w:keepLines/>
              <w:spacing w:line="256" w:lineRule="auto"/>
              <w:rPr>
                <w:szCs w:val="16"/>
                <w:lang w:val="en-GB"/>
              </w:rPr>
            </w:pPr>
            <w:r w:rsidRPr="005E5CCD">
              <w:rPr>
                <w:szCs w:val="16"/>
                <w:lang w:val="en-GB"/>
              </w:rPr>
              <w:t>BBCH 73</w:t>
            </w:r>
          </w:p>
          <w:p w14:paraId="59D73004" w14:textId="77777777" w:rsidR="00446DDB" w:rsidRPr="005E5CCD" w:rsidRDefault="00446DDB">
            <w:pPr>
              <w:pStyle w:val="RepTableSmall"/>
              <w:keepNext/>
              <w:keepLines/>
              <w:spacing w:line="256" w:lineRule="auto"/>
              <w:rPr>
                <w:szCs w:val="16"/>
                <w:lang w:val="en-GB"/>
              </w:rPr>
            </w:pPr>
            <w:r w:rsidRPr="005E5CCD">
              <w:rPr>
                <w:szCs w:val="16"/>
                <w:lang w:val="en-GB"/>
              </w:rPr>
              <w:t>BBCH 77</w:t>
            </w:r>
          </w:p>
        </w:tc>
        <w:tc>
          <w:tcPr>
            <w:tcW w:w="291" w:type="pct"/>
            <w:tcBorders>
              <w:top w:val="single" w:sz="4" w:space="0" w:color="auto"/>
              <w:left w:val="single" w:sz="4" w:space="0" w:color="auto"/>
              <w:bottom w:val="single" w:sz="4" w:space="0" w:color="auto"/>
              <w:right w:val="single" w:sz="4" w:space="0" w:color="auto"/>
            </w:tcBorders>
            <w:hideMark/>
          </w:tcPr>
          <w:p w14:paraId="2F59FEB8"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2A8D9696"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4D6C5B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0E6CEE48" w14:textId="77777777" w:rsidR="00446DDB" w:rsidRPr="005E5CCD" w:rsidRDefault="00446DDB">
            <w:pPr>
              <w:pStyle w:val="RepTableSmall"/>
              <w:keepNext/>
              <w:keepLines/>
              <w:spacing w:line="256" w:lineRule="auto"/>
              <w:rPr>
                <w:szCs w:val="16"/>
                <w:lang w:val="en-GB"/>
              </w:rPr>
            </w:pPr>
            <w:r w:rsidRPr="005E5CCD">
              <w:t>Final Report 21/FSL/09/4HU</w:t>
            </w:r>
          </w:p>
          <w:p w14:paraId="03FDF4FC"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40AC1D32" w14:textId="77777777" w:rsidR="00446DDB" w:rsidRPr="00310EFC" w:rsidRDefault="00446DDB">
            <w:pPr>
              <w:pStyle w:val="RepTable"/>
              <w:spacing w:line="256" w:lineRule="auto"/>
              <w:rPr>
                <w:b/>
                <w:bCs/>
                <w:sz w:val="18"/>
                <w:szCs w:val="18"/>
                <w:lang w:val="fr-BE"/>
              </w:rPr>
            </w:pPr>
            <w:r w:rsidRPr="00310EFC">
              <w:rPr>
                <w:noProof w:val="0"/>
                <w:sz w:val="16"/>
                <w:szCs w:val="20"/>
                <w:lang w:val="fr-BE"/>
              </w:rPr>
              <w:t xml:space="preserve">21 FRT-28CEREEEVRT </w:t>
            </w:r>
            <w:r w:rsidRPr="00310EFC">
              <w:rPr>
                <w:b/>
                <w:bCs/>
                <w:sz w:val="18"/>
                <w:szCs w:val="18"/>
                <w:lang w:val="fr-BE"/>
              </w:rPr>
              <w:t>Esfenvalerate:</w:t>
            </w:r>
          </w:p>
          <w:p w14:paraId="25E8E31A" w14:textId="77777777" w:rsidR="00446DDB" w:rsidRPr="00310EFC" w:rsidRDefault="00446DDB">
            <w:pPr>
              <w:pStyle w:val="RepTable"/>
              <w:spacing w:line="256" w:lineRule="auto"/>
              <w:rPr>
                <w:sz w:val="18"/>
                <w:szCs w:val="18"/>
                <w:lang w:val="fr-BE"/>
              </w:rPr>
            </w:pPr>
            <w:r w:rsidRPr="00310EFC">
              <w:rPr>
                <w:sz w:val="18"/>
                <w:szCs w:val="18"/>
                <w:lang w:val="fr-BE"/>
              </w:rPr>
              <w:t>LOQ = 0.01 mg/kg</w:t>
            </w:r>
          </w:p>
          <w:p w14:paraId="725D3169" w14:textId="77777777" w:rsidR="00446DDB" w:rsidRPr="005E5CCD" w:rsidRDefault="00446DDB">
            <w:pPr>
              <w:pStyle w:val="RepTable"/>
              <w:spacing w:line="256" w:lineRule="auto"/>
              <w:rPr>
                <w:sz w:val="18"/>
                <w:szCs w:val="18"/>
              </w:rPr>
            </w:pPr>
            <w:r w:rsidRPr="005E5CCD">
              <w:rPr>
                <w:sz w:val="18"/>
                <w:szCs w:val="18"/>
              </w:rPr>
              <w:t>LOD = 0.002 mg/kg</w:t>
            </w:r>
          </w:p>
          <w:p w14:paraId="7C3D8898" w14:textId="77777777" w:rsidR="00446DDB" w:rsidRPr="005E5CCD" w:rsidRDefault="00446DDB">
            <w:pPr>
              <w:pStyle w:val="RepTableSmall"/>
              <w:keepNext/>
              <w:keepLines/>
              <w:spacing w:line="256" w:lineRule="auto"/>
              <w:rPr>
                <w:szCs w:val="16"/>
                <w:lang w:val="en-GB"/>
              </w:rPr>
            </w:pPr>
            <w:r w:rsidRPr="005E5CCD">
              <w:rPr>
                <w:szCs w:val="16"/>
                <w:lang w:val="en-GB"/>
              </w:rPr>
              <w:lastRenderedPageBreak/>
              <w:t xml:space="preserve">Maximum period of frozen storage of samples until analysis </w:t>
            </w:r>
            <w:r w:rsidRPr="005E5CCD">
              <w:rPr>
                <w:b/>
                <w:bCs/>
                <w:szCs w:val="16"/>
                <w:lang w:val="en-GB"/>
              </w:rPr>
              <w:t>treated samples</w:t>
            </w:r>
            <w:r w:rsidRPr="005E5CCD">
              <w:rPr>
                <w:szCs w:val="16"/>
                <w:lang w:val="en-GB"/>
              </w:rPr>
              <w:t xml:space="preserve">: </w:t>
            </w:r>
          </w:p>
          <w:p w14:paraId="5FAE2E5F" w14:textId="77777777" w:rsidR="00446DDB" w:rsidRPr="005E5CCD" w:rsidRDefault="00446DDB">
            <w:pPr>
              <w:pStyle w:val="RepTableSmall"/>
              <w:keepNext/>
              <w:keepLines/>
              <w:spacing w:line="256" w:lineRule="auto"/>
              <w:rPr>
                <w:szCs w:val="16"/>
                <w:lang w:val="en-GB"/>
              </w:rPr>
            </w:pPr>
            <w:r w:rsidRPr="005E5CCD">
              <w:rPr>
                <w:szCs w:val="16"/>
                <w:lang w:val="en-GB"/>
              </w:rPr>
              <w:t>570 days</w:t>
            </w:r>
          </w:p>
          <w:p w14:paraId="3835D5CB" w14:textId="77777777" w:rsidR="00446DDB" w:rsidRPr="005E5CCD" w:rsidRDefault="00446DDB">
            <w:pPr>
              <w:pStyle w:val="RepTableSmall"/>
              <w:keepNext/>
              <w:keepLines/>
              <w:spacing w:line="256" w:lineRule="auto"/>
            </w:pPr>
          </w:p>
        </w:tc>
      </w:tr>
      <w:tr w:rsidR="00446DDB" w:rsidRPr="005E5CCD" w14:paraId="53E5828A"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BE8FC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02E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25AA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D2A8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15B07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0D31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4F538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53086"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2635886"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6847F055" w14:textId="77777777" w:rsidR="00446DDB" w:rsidRPr="005E5CCD" w:rsidRDefault="00446DDB">
            <w:pPr>
              <w:pStyle w:val="RepTableSmall"/>
              <w:keepNext/>
              <w:keepLines/>
              <w:tabs>
                <w:tab w:val="decimal" w:pos="410"/>
              </w:tabs>
              <w:spacing w:line="256" w:lineRule="auto"/>
              <w:jc w:val="center"/>
            </w:pPr>
            <w:r w:rsidRPr="005E5CCD">
              <w:t>1.2</w:t>
            </w:r>
          </w:p>
        </w:tc>
        <w:tc>
          <w:tcPr>
            <w:tcW w:w="194" w:type="pct"/>
            <w:tcBorders>
              <w:top w:val="single" w:sz="4" w:space="0" w:color="auto"/>
              <w:left w:val="single" w:sz="4" w:space="0" w:color="auto"/>
              <w:bottom w:val="single" w:sz="4" w:space="0" w:color="auto"/>
              <w:right w:val="single" w:sz="4" w:space="0" w:color="auto"/>
            </w:tcBorders>
            <w:hideMark/>
          </w:tcPr>
          <w:p w14:paraId="2ADBDD33"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1ABB8" w14:textId="77777777" w:rsidR="00446DDB" w:rsidRPr="005E5CCD" w:rsidRDefault="00446DDB">
            <w:pPr>
              <w:spacing w:line="256" w:lineRule="auto"/>
              <w:rPr>
                <w:sz w:val="16"/>
                <w:szCs w:val="20"/>
              </w:rPr>
            </w:pPr>
          </w:p>
        </w:tc>
      </w:tr>
      <w:tr w:rsidR="00446DDB" w:rsidRPr="005E5CCD" w14:paraId="5414F8D1"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CDDA0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1F59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A8754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81E8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8E76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C3497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73B3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D7A206"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26F6905" w14:textId="77777777" w:rsidR="00446DDB" w:rsidRPr="005E5CCD" w:rsidRDefault="00446DDB">
            <w:pPr>
              <w:pStyle w:val="RepTableSmall"/>
              <w:keepNext/>
              <w:keepLines/>
              <w:spacing w:line="256" w:lineRule="auto"/>
              <w:rPr>
                <w:szCs w:val="16"/>
                <w:lang w:val="en-GB"/>
              </w:rPr>
            </w:pPr>
            <w:r w:rsidRPr="005E5CCD">
              <w:rPr>
                <w:szCs w:val="16"/>
                <w:lang w:val="en-GB"/>
              </w:rPr>
              <w:t>Fruit untreated grains</w:t>
            </w:r>
          </w:p>
        </w:tc>
        <w:tc>
          <w:tcPr>
            <w:tcW w:w="1413" w:type="pct"/>
            <w:tcBorders>
              <w:top w:val="single" w:sz="4" w:space="0" w:color="auto"/>
              <w:left w:val="single" w:sz="4" w:space="0" w:color="auto"/>
              <w:bottom w:val="single" w:sz="4" w:space="0" w:color="auto"/>
              <w:right w:val="single" w:sz="4" w:space="0" w:color="auto"/>
            </w:tcBorders>
            <w:hideMark/>
          </w:tcPr>
          <w:p w14:paraId="071C9812"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F02A74E"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D95815" w14:textId="77777777" w:rsidR="00446DDB" w:rsidRPr="005E5CCD" w:rsidRDefault="00446DDB">
            <w:pPr>
              <w:spacing w:line="256" w:lineRule="auto"/>
              <w:rPr>
                <w:sz w:val="16"/>
                <w:szCs w:val="20"/>
              </w:rPr>
            </w:pPr>
          </w:p>
        </w:tc>
      </w:tr>
      <w:tr w:rsidR="00446DDB" w:rsidRPr="005E5CCD" w14:paraId="70794F9D"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A45F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79E42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31749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2C45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1E36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E35B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20AAD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7CF41"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8E6CAE7" w14:textId="77777777" w:rsidR="00446DDB" w:rsidRPr="005E5CCD" w:rsidRDefault="00446DDB">
            <w:pPr>
              <w:pStyle w:val="RepTableSmall"/>
              <w:keepNext/>
              <w:keepLines/>
              <w:spacing w:line="256" w:lineRule="auto"/>
              <w:rPr>
                <w:szCs w:val="16"/>
                <w:lang w:val="en-GB"/>
              </w:rPr>
            </w:pPr>
            <w:r w:rsidRPr="005E5CCD">
              <w:rPr>
                <w:szCs w:val="16"/>
                <w:lang w:val="en-GB"/>
              </w:rPr>
              <w:t>Fruit treated grains</w:t>
            </w:r>
          </w:p>
        </w:tc>
        <w:tc>
          <w:tcPr>
            <w:tcW w:w="1413" w:type="pct"/>
            <w:tcBorders>
              <w:top w:val="single" w:sz="4" w:space="0" w:color="auto"/>
              <w:left w:val="single" w:sz="4" w:space="0" w:color="auto"/>
              <w:bottom w:val="single" w:sz="4" w:space="0" w:color="auto"/>
              <w:right w:val="single" w:sz="4" w:space="0" w:color="auto"/>
            </w:tcBorders>
            <w:hideMark/>
          </w:tcPr>
          <w:p w14:paraId="3902D50A"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3CB3A14C"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FB115" w14:textId="77777777" w:rsidR="00446DDB" w:rsidRPr="005E5CCD" w:rsidRDefault="00446DDB">
            <w:pPr>
              <w:spacing w:line="256" w:lineRule="auto"/>
              <w:rPr>
                <w:sz w:val="16"/>
                <w:szCs w:val="20"/>
              </w:rPr>
            </w:pPr>
          </w:p>
        </w:tc>
      </w:tr>
      <w:tr w:rsidR="00446DDB" w:rsidRPr="005E5CCD" w14:paraId="12CD063C"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78F023D5" w14:textId="77777777" w:rsidR="00446DDB" w:rsidRPr="005E5CCD" w:rsidRDefault="00446DDB">
            <w:pPr>
              <w:pStyle w:val="RepTableSmall"/>
              <w:keepNext/>
              <w:keepLines/>
              <w:spacing w:line="256" w:lineRule="auto"/>
              <w:rPr>
                <w:szCs w:val="16"/>
                <w:lang w:val="en-GB"/>
              </w:rPr>
            </w:pPr>
            <w:r w:rsidRPr="005E5CCD">
              <w:rPr>
                <w:szCs w:val="16"/>
                <w:lang w:val="en-GB"/>
              </w:rPr>
              <w:t xml:space="preserve">21 FRT-28CEREEEVRT-03/ </w:t>
            </w:r>
            <w:proofErr w:type="spellStart"/>
            <w:r w:rsidRPr="005E5CCD">
              <w:rPr>
                <w:szCs w:val="16"/>
                <w:lang w:val="en-GB"/>
              </w:rPr>
              <w:t>Vasboldogasszony</w:t>
            </w:r>
            <w:proofErr w:type="spellEnd"/>
            <w:r w:rsidRPr="005E5CCD">
              <w:rPr>
                <w:szCs w:val="16"/>
                <w:lang w:val="en-GB"/>
              </w:rPr>
              <w:t>/ Poland NEU/ 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2F9B8E80" w14:textId="77777777" w:rsidR="00446DDB" w:rsidRPr="005E5CCD" w:rsidRDefault="00446DDB">
            <w:pPr>
              <w:pStyle w:val="RepTableSmall"/>
              <w:keepNext/>
              <w:keepLines/>
              <w:spacing w:line="256" w:lineRule="auto"/>
              <w:rPr>
                <w:szCs w:val="16"/>
                <w:lang w:val="en-GB"/>
              </w:rPr>
            </w:pPr>
            <w:r w:rsidRPr="005E5CCD">
              <w:rPr>
                <w:szCs w:val="16"/>
                <w:lang w:val="en-GB"/>
              </w:rPr>
              <w:t>Winter wheat/ Arkadia</w:t>
            </w:r>
          </w:p>
        </w:tc>
        <w:tc>
          <w:tcPr>
            <w:tcW w:w="388" w:type="pct"/>
            <w:vMerge w:val="restart"/>
            <w:tcBorders>
              <w:top w:val="single" w:sz="4" w:space="0" w:color="auto"/>
              <w:left w:val="single" w:sz="4" w:space="0" w:color="auto"/>
              <w:bottom w:val="single" w:sz="4" w:space="0" w:color="auto"/>
              <w:right w:val="single" w:sz="4" w:space="0" w:color="auto"/>
            </w:tcBorders>
            <w:hideMark/>
          </w:tcPr>
          <w:p w14:paraId="7DB6A288" w14:textId="77777777" w:rsidR="00446DDB" w:rsidRPr="005E5CCD" w:rsidRDefault="00446DDB">
            <w:pPr>
              <w:pStyle w:val="RepTableSmall"/>
              <w:keepNext/>
              <w:keepLines/>
              <w:spacing w:line="256" w:lineRule="auto"/>
              <w:rPr>
                <w:szCs w:val="16"/>
                <w:lang w:val="en-GB"/>
              </w:rPr>
            </w:pPr>
            <w:r w:rsidRPr="005E5CCD">
              <w:rPr>
                <w:szCs w:val="16"/>
                <w:lang w:val="en-GB"/>
              </w:rPr>
              <w:t>1)28/03/2018</w:t>
            </w:r>
          </w:p>
          <w:p w14:paraId="62863A09"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07/05/2021-15/05/2021</w:t>
            </w:r>
          </w:p>
          <w:p w14:paraId="526D4435"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t xml:space="preserve"> 09</w:t>
            </w:r>
            <w:r w:rsidRPr="005E5CCD">
              <w:rPr>
                <w:szCs w:val="16"/>
                <w:lang w:val="en-GB"/>
              </w:rPr>
              <w:t>/08/2021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44DE9665"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15.1</w:t>
            </w:r>
          </w:p>
          <w:p w14:paraId="2A3C852C"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14.5</w:t>
            </w:r>
          </w:p>
        </w:tc>
        <w:tc>
          <w:tcPr>
            <w:tcW w:w="292" w:type="pct"/>
            <w:vMerge w:val="restart"/>
            <w:tcBorders>
              <w:top w:val="single" w:sz="4" w:space="0" w:color="auto"/>
              <w:left w:val="single" w:sz="4" w:space="0" w:color="auto"/>
              <w:bottom w:val="single" w:sz="4" w:space="0" w:color="auto"/>
              <w:right w:val="single" w:sz="4" w:space="0" w:color="auto"/>
            </w:tcBorders>
            <w:hideMark/>
          </w:tcPr>
          <w:p w14:paraId="6ECDB2B6"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603.3</w:t>
            </w:r>
          </w:p>
          <w:p w14:paraId="644DE621"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582.9</w:t>
            </w:r>
          </w:p>
        </w:tc>
        <w:tc>
          <w:tcPr>
            <w:tcW w:w="146" w:type="pct"/>
            <w:vMerge w:val="restart"/>
            <w:tcBorders>
              <w:top w:val="single" w:sz="4" w:space="0" w:color="auto"/>
              <w:left w:val="single" w:sz="4" w:space="0" w:color="auto"/>
              <w:bottom w:val="single" w:sz="4" w:space="0" w:color="auto"/>
              <w:right w:val="single" w:sz="4" w:space="0" w:color="auto"/>
            </w:tcBorders>
            <w:hideMark/>
          </w:tcPr>
          <w:p w14:paraId="1B825D2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733B65FF"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30/06/2021</w:t>
            </w:r>
          </w:p>
          <w:p w14:paraId="48C4CB84"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11/07/2021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40C065BD" w14:textId="77777777" w:rsidR="00446DDB" w:rsidRPr="005E5CCD" w:rsidRDefault="00446DDB">
            <w:pPr>
              <w:pStyle w:val="RepTableSmall"/>
              <w:keepNext/>
              <w:keepLines/>
              <w:spacing w:line="256" w:lineRule="auto"/>
              <w:rPr>
                <w:szCs w:val="16"/>
                <w:lang w:val="en-GB"/>
              </w:rPr>
            </w:pPr>
            <w:r w:rsidRPr="005E5CCD">
              <w:rPr>
                <w:szCs w:val="16"/>
                <w:lang w:val="en-GB"/>
              </w:rPr>
              <w:t>BBCH 73</w:t>
            </w:r>
          </w:p>
          <w:p w14:paraId="300BD4E2" w14:textId="77777777" w:rsidR="00446DDB" w:rsidRPr="005E5CCD" w:rsidRDefault="00446DDB">
            <w:pPr>
              <w:pStyle w:val="RepTableSmall"/>
              <w:keepNext/>
              <w:keepLines/>
              <w:spacing w:line="256" w:lineRule="auto"/>
              <w:rPr>
                <w:szCs w:val="16"/>
                <w:lang w:val="en-GB"/>
              </w:rPr>
            </w:pPr>
            <w:r w:rsidRPr="005E5CCD">
              <w:rPr>
                <w:szCs w:val="16"/>
                <w:lang w:val="en-GB"/>
              </w:rPr>
              <w:t>BBCH 77</w:t>
            </w:r>
          </w:p>
        </w:tc>
        <w:tc>
          <w:tcPr>
            <w:tcW w:w="291" w:type="pct"/>
            <w:tcBorders>
              <w:top w:val="single" w:sz="4" w:space="0" w:color="auto"/>
              <w:left w:val="single" w:sz="4" w:space="0" w:color="auto"/>
              <w:bottom w:val="single" w:sz="4" w:space="0" w:color="auto"/>
              <w:right w:val="single" w:sz="4" w:space="0" w:color="auto"/>
            </w:tcBorders>
            <w:hideMark/>
          </w:tcPr>
          <w:p w14:paraId="50F2B80B" w14:textId="77777777" w:rsidR="00446DDB" w:rsidRPr="005E5CCD" w:rsidRDefault="00446DDB">
            <w:pPr>
              <w:pStyle w:val="RepTableSmall"/>
              <w:keepNext/>
              <w:keepLines/>
              <w:spacing w:line="256" w:lineRule="auto"/>
              <w:rPr>
                <w:szCs w:val="16"/>
                <w:lang w:val="en-GB"/>
              </w:rPr>
            </w:pPr>
            <w:r w:rsidRPr="005E5CCD">
              <w:rPr>
                <w:szCs w:val="16"/>
                <w:lang w:val="en-GB"/>
              </w:rPr>
              <w:t>Fruit untreated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0A8B64F3"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0AC87C9"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15E1E4C4" w14:textId="77777777" w:rsidR="00446DDB" w:rsidRPr="005E5CCD" w:rsidRDefault="00446DDB">
            <w:pPr>
              <w:pStyle w:val="RepTableSmall"/>
              <w:keepNext/>
              <w:keepLines/>
              <w:spacing w:line="256" w:lineRule="auto"/>
              <w:rPr>
                <w:szCs w:val="16"/>
                <w:lang w:val="en-GB"/>
              </w:rPr>
            </w:pPr>
            <w:r w:rsidRPr="005E5CCD">
              <w:t>Final Report 21/FSL/09/4HU</w:t>
            </w:r>
          </w:p>
          <w:p w14:paraId="1611F644"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4A2157FC" w14:textId="77777777" w:rsidR="00446DDB" w:rsidRPr="00310EFC" w:rsidRDefault="00446DDB">
            <w:pPr>
              <w:pStyle w:val="RepTable"/>
              <w:spacing w:line="256" w:lineRule="auto"/>
              <w:rPr>
                <w:b/>
                <w:bCs/>
                <w:sz w:val="18"/>
                <w:szCs w:val="18"/>
                <w:lang w:val="fr-BE"/>
              </w:rPr>
            </w:pPr>
            <w:r w:rsidRPr="00310EFC">
              <w:rPr>
                <w:noProof w:val="0"/>
                <w:sz w:val="16"/>
                <w:szCs w:val="20"/>
                <w:lang w:val="fr-BE"/>
              </w:rPr>
              <w:t xml:space="preserve">21 FRT-28CEREEEVRT </w:t>
            </w:r>
            <w:r w:rsidRPr="00310EFC">
              <w:rPr>
                <w:b/>
                <w:bCs/>
                <w:sz w:val="18"/>
                <w:szCs w:val="18"/>
                <w:lang w:val="fr-BE"/>
              </w:rPr>
              <w:t>Esfenvalerate:</w:t>
            </w:r>
          </w:p>
          <w:p w14:paraId="7C392ABF" w14:textId="77777777" w:rsidR="00446DDB" w:rsidRPr="00310EFC" w:rsidRDefault="00446DDB">
            <w:pPr>
              <w:pStyle w:val="RepTable"/>
              <w:spacing w:line="256" w:lineRule="auto"/>
              <w:rPr>
                <w:sz w:val="18"/>
                <w:szCs w:val="18"/>
                <w:lang w:val="fr-BE"/>
              </w:rPr>
            </w:pPr>
            <w:r w:rsidRPr="00310EFC">
              <w:rPr>
                <w:sz w:val="18"/>
                <w:szCs w:val="18"/>
                <w:lang w:val="fr-BE"/>
              </w:rPr>
              <w:t>LOQ = 0.01 mg/kg</w:t>
            </w:r>
          </w:p>
          <w:p w14:paraId="3829D72D" w14:textId="77777777" w:rsidR="00446DDB" w:rsidRPr="005E5CCD" w:rsidRDefault="00446DDB">
            <w:pPr>
              <w:pStyle w:val="RepTable"/>
              <w:spacing w:line="256" w:lineRule="auto"/>
              <w:rPr>
                <w:sz w:val="18"/>
                <w:szCs w:val="18"/>
              </w:rPr>
            </w:pPr>
            <w:r w:rsidRPr="005E5CCD">
              <w:rPr>
                <w:sz w:val="18"/>
                <w:szCs w:val="18"/>
              </w:rPr>
              <w:t>LOD = 0.002 mg/kg</w:t>
            </w:r>
          </w:p>
          <w:p w14:paraId="3830A181"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3CB0A8A1" w14:textId="77777777" w:rsidR="00446DDB" w:rsidRPr="005E5CCD" w:rsidRDefault="00446DDB">
            <w:pPr>
              <w:pStyle w:val="RepTableSmall"/>
              <w:keepNext/>
              <w:keepLines/>
              <w:spacing w:line="256" w:lineRule="auto"/>
              <w:rPr>
                <w:szCs w:val="16"/>
                <w:lang w:val="en-GB"/>
              </w:rPr>
            </w:pPr>
            <w:r w:rsidRPr="005E5CCD">
              <w:rPr>
                <w:szCs w:val="16"/>
                <w:lang w:val="en-GB"/>
              </w:rPr>
              <w:t>DALA 0: 568 days</w:t>
            </w:r>
          </w:p>
          <w:p w14:paraId="60420F5D" w14:textId="77777777" w:rsidR="00446DDB" w:rsidRPr="005E5CCD" w:rsidRDefault="00446DDB">
            <w:pPr>
              <w:pStyle w:val="RepTableSmall"/>
              <w:keepNext/>
              <w:keepLines/>
              <w:spacing w:line="256" w:lineRule="auto"/>
              <w:rPr>
                <w:szCs w:val="16"/>
                <w:lang w:val="en-GB"/>
              </w:rPr>
            </w:pPr>
            <w:r w:rsidRPr="005E5CCD">
              <w:rPr>
                <w:szCs w:val="16"/>
                <w:lang w:val="en-GB"/>
              </w:rPr>
              <w:t>DALA 4: 564 days</w:t>
            </w:r>
          </w:p>
          <w:p w14:paraId="61544BAF" w14:textId="77777777" w:rsidR="00446DDB" w:rsidRPr="005E5CCD" w:rsidRDefault="00446DDB">
            <w:pPr>
              <w:pStyle w:val="RepTableSmall"/>
              <w:keepNext/>
              <w:keepLines/>
              <w:spacing w:line="256" w:lineRule="auto"/>
              <w:rPr>
                <w:szCs w:val="16"/>
                <w:lang w:val="en-GB"/>
              </w:rPr>
            </w:pPr>
            <w:r w:rsidRPr="005E5CCD">
              <w:rPr>
                <w:szCs w:val="16"/>
                <w:lang w:val="en-GB"/>
              </w:rPr>
              <w:t>DALA 8:560 days</w:t>
            </w:r>
          </w:p>
          <w:p w14:paraId="79E85DCD" w14:textId="77777777" w:rsidR="00446DDB" w:rsidRPr="005E5CCD" w:rsidRDefault="00446DDB">
            <w:pPr>
              <w:pStyle w:val="RepTableSmall"/>
              <w:keepNext/>
              <w:keepLines/>
              <w:spacing w:line="256" w:lineRule="auto"/>
              <w:rPr>
                <w:szCs w:val="16"/>
                <w:lang w:val="en-GB"/>
              </w:rPr>
            </w:pPr>
            <w:r w:rsidRPr="005E5CCD">
              <w:rPr>
                <w:szCs w:val="16"/>
                <w:lang w:val="en-GB"/>
              </w:rPr>
              <w:t>DALA 15:553 days</w:t>
            </w:r>
          </w:p>
          <w:p w14:paraId="62636A85" w14:textId="77777777" w:rsidR="00446DDB" w:rsidRPr="005E5CCD" w:rsidRDefault="00446DDB">
            <w:pPr>
              <w:pStyle w:val="RepTableSmall"/>
              <w:keepNext/>
              <w:keepLines/>
              <w:spacing w:line="256" w:lineRule="auto"/>
              <w:rPr>
                <w:szCs w:val="16"/>
                <w:lang w:val="en-GB"/>
              </w:rPr>
            </w:pPr>
            <w:r w:rsidRPr="005E5CCD">
              <w:rPr>
                <w:szCs w:val="16"/>
                <w:lang w:val="en-GB"/>
              </w:rPr>
              <w:t>DALA 28: 570 days</w:t>
            </w:r>
          </w:p>
          <w:p w14:paraId="1AFA63A2" w14:textId="77777777" w:rsidR="00446DDB" w:rsidRPr="005E5CCD" w:rsidRDefault="00446DDB">
            <w:pPr>
              <w:pStyle w:val="RepTableSmall"/>
              <w:keepNext/>
              <w:keepLines/>
              <w:spacing w:line="256" w:lineRule="auto"/>
            </w:pPr>
          </w:p>
        </w:tc>
      </w:tr>
      <w:tr w:rsidR="00446DDB" w:rsidRPr="005E5CCD" w14:paraId="2D59B61B"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4F11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2735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1EFAD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8D83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DBFAA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C448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4E5AD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FFDBEC"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31A4C334"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18E16CE6" w14:textId="77777777" w:rsidR="00446DDB" w:rsidRPr="005E5CCD" w:rsidRDefault="00446DDB">
            <w:pPr>
              <w:pStyle w:val="RepTableSmall"/>
              <w:keepNext/>
              <w:keepLines/>
              <w:tabs>
                <w:tab w:val="decimal" w:pos="410"/>
              </w:tabs>
              <w:spacing w:line="256" w:lineRule="auto"/>
              <w:jc w:val="center"/>
            </w:pPr>
            <w:r w:rsidRPr="005E5CCD">
              <w:t>0.60</w:t>
            </w:r>
          </w:p>
        </w:tc>
        <w:tc>
          <w:tcPr>
            <w:tcW w:w="194" w:type="pct"/>
            <w:tcBorders>
              <w:top w:val="single" w:sz="4" w:space="0" w:color="auto"/>
              <w:left w:val="single" w:sz="4" w:space="0" w:color="auto"/>
              <w:bottom w:val="single" w:sz="4" w:space="0" w:color="auto"/>
              <w:right w:val="single" w:sz="4" w:space="0" w:color="auto"/>
            </w:tcBorders>
            <w:hideMark/>
          </w:tcPr>
          <w:p w14:paraId="1B1B6037"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6DB5A" w14:textId="77777777" w:rsidR="00446DDB" w:rsidRPr="005E5CCD" w:rsidRDefault="00446DDB">
            <w:pPr>
              <w:spacing w:line="256" w:lineRule="auto"/>
              <w:rPr>
                <w:sz w:val="16"/>
                <w:szCs w:val="20"/>
              </w:rPr>
            </w:pPr>
          </w:p>
        </w:tc>
      </w:tr>
      <w:tr w:rsidR="00446DDB" w:rsidRPr="005E5CCD" w14:paraId="69D09492"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BFC4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B15A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7A6EE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FE49F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68A11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7A0D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E2B45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2C818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D7327CA"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15CA25F6" w14:textId="77777777" w:rsidR="00446DDB" w:rsidRPr="005E5CCD" w:rsidRDefault="00446DDB">
            <w:pPr>
              <w:pStyle w:val="RepTableSmall"/>
              <w:keepNext/>
              <w:keepLines/>
              <w:tabs>
                <w:tab w:val="decimal" w:pos="410"/>
              </w:tabs>
              <w:spacing w:line="256" w:lineRule="auto"/>
              <w:jc w:val="center"/>
            </w:pPr>
            <w:r w:rsidRPr="005E5CCD">
              <w:t>0.57</w:t>
            </w:r>
          </w:p>
        </w:tc>
        <w:tc>
          <w:tcPr>
            <w:tcW w:w="194" w:type="pct"/>
            <w:tcBorders>
              <w:top w:val="single" w:sz="4" w:space="0" w:color="auto"/>
              <w:left w:val="single" w:sz="4" w:space="0" w:color="auto"/>
              <w:bottom w:val="single" w:sz="4" w:space="0" w:color="auto"/>
              <w:right w:val="single" w:sz="4" w:space="0" w:color="auto"/>
            </w:tcBorders>
            <w:hideMark/>
          </w:tcPr>
          <w:p w14:paraId="071EFCF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DBB58C" w14:textId="77777777" w:rsidR="00446DDB" w:rsidRPr="005E5CCD" w:rsidRDefault="00446DDB">
            <w:pPr>
              <w:spacing w:line="256" w:lineRule="auto"/>
              <w:rPr>
                <w:sz w:val="16"/>
                <w:szCs w:val="20"/>
              </w:rPr>
            </w:pPr>
          </w:p>
        </w:tc>
      </w:tr>
      <w:tr w:rsidR="00446DDB" w:rsidRPr="005E5CCD" w14:paraId="387F1CBE"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E0A7A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C090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44D0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4D034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48C7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EB0B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9E288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5D155"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DBC813E"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23B71FC9" w14:textId="77777777" w:rsidR="00446DDB" w:rsidRPr="005E5CCD" w:rsidRDefault="00446DDB">
            <w:pPr>
              <w:pStyle w:val="RepTableSmall"/>
              <w:keepNext/>
              <w:keepLines/>
              <w:tabs>
                <w:tab w:val="decimal" w:pos="410"/>
              </w:tabs>
              <w:spacing w:line="256" w:lineRule="auto"/>
              <w:jc w:val="center"/>
            </w:pPr>
            <w:r w:rsidRPr="005E5CCD">
              <w:t>0.86</w:t>
            </w:r>
          </w:p>
        </w:tc>
        <w:tc>
          <w:tcPr>
            <w:tcW w:w="194" w:type="pct"/>
            <w:tcBorders>
              <w:top w:val="single" w:sz="4" w:space="0" w:color="auto"/>
              <w:left w:val="single" w:sz="4" w:space="0" w:color="auto"/>
              <w:bottom w:val="single" w:sz="4" w:space="0" w:color="auto"/>
              <w:right w:val="single" w:sz="4" w:space="0" w:color="auto"/>
            </w:tcBorders>
            <w:hideMark/>
          </w:tcPr>
          <w:p w14:paraId="434B29F3"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53781" w14:textId="77777777" w:rsidR="00446DDB" w:rsidRPr="005E5CCD" w:rsidRDefault="00446DDB">
            <w:pPr>
              <w:spacing w:line="256" w:lineRule="auto"/>
              <w:rPr>
                <w:sz w:val="16"/>
                <w:szCs w:val="20"/>
              </w:rPr>
            </w:pPr>
          </w:p>
        </w:tc>
      </w:tr>
      <w:tr w:rsidR="00446DDB" w:rsidRPr="005E5CCD" w14:paraId="35BADE4A"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7E666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CA01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7790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B3BD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289D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9E801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A5497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093A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F2E4331"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1CD4857F" w14:textId="77777777" w:rsidR="00446DDB" w:rsidRPr="005E5CCD" w:rsidRDefault="00446DDB">
            <w:pPr>
              <w:pStyle w:val="RepTableSmall"/>
              <w:keepNext/>
              <w:keepLines/>
              <w:tabs>
                <w:tab w:val="decimal" w:pos="410"/>
              </w:tabs>
              <w:spacing w:line="256" w:lineRule="auto"/>
              <w:jc w:val="center"/>
            </w:pPr>
            <w:r w:rsidRPr="005E5CCD">
              <w:t>0.82</w:t>
            </w:r>
          </w:p>
        </w:tc>
        <w:tc>
          <w:tcPr>
            <w:tcW w:w="194" w:type="pct"/>
            <w:tcBorders>
              <w:top w:val="single" w:sz="4" w:space="0" w:color="auto"/>
              <w:left w:val="single" w:sz="4" w:space="0" w:color="auto"/>
              <w:bottom w:val="single" w:sz="4" w:space="0" w:color="auto"/>
              <w:right w:val="single" w:sz="4" w:space="0" w:color="auto"/>
            </w:tcBorders>
            <w:hideMark/>
          </w:tcPr>
          <w:p w14:paraId="201212A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38A3B" w14:textId="77777777" w:rsidR="00446DDB" w:rsidRPr="005E5CCD" w:rsidRDefault="00446DDB">
            <w:pPr>
              <w:spacing w:line="256" w:lineRule="auto"/>
              <w:rPr>
                <w:sz w:val="16"/>
                <w:szCs w:val="20"/>
              </w:rPr>
            </w:pPr>
          </w:p>
        </w:tc>
      </w:tr>
      <w:tr w:rsidR="00446DDB" w:rsidRPr="005E5CCD" w14:paraId="06A2490F"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EE833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DAA8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2ED8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0407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70EC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CF669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FE82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9A01A6"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3E3E2335"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70D9834A"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38EA25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6081E" w14:textId="77777777" w:rsidR="00446DDB" w:rsidRPr="005E5CCD" w:rsidRDefault="00446DDB">
            <w:pPr>
              <w:spacing w:line="256" w:lineRule="auto"/>
              <w:rPr>
                <w:sz w:val="16"/>
                <w:szCs w:val="20"/>
              </w:rPr>
            </w:pPr>
          </w:p>
        </w:tc>
      </w:tr>
      <w:tr w:rsidR="00446DDB" w:rsidRPr="005E5CCD" w14:paraId="28ED68E7"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D9762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593E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6C19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D365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2B615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1C1A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F4AB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0F0B2"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9AE9D53"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6AD66FFC" w14:textId="77777777" w:rsidR="00446DDB" w:rsidRPr="005E5CCD" w:rsidRDefault="00446DDB">
            <w:pPr>
              <w:pStyle w:val="RepTableSmall"/>
              <w:keepNext/>
              <w:keepLines/>
              <w:tabs>
                <w:tab w:val="decimal" w:pos="410"/>
              </w:tabs>
              <w:spacing w:line="256" w:lineRule="auto"/>
              <w:jc w:val="center"/>
            </w:pPr>
            <w:r w:rsidRPr="005E5CCD">
              <w:t>0.87</w:t>
            </w:r>
          </w:p>
        </w:tc>
        <w:tc>
          <w:tcPr>
            <w:tcW w:w="194" w:type="pct"/>
            <w:tcBorders>
              <w:top w:val="single" w:sz="4" w:space="0" w:color="auto"/>
              <w:left w:val="single" w:sz="4" w:space="0" w:color="auto"/>
              <w:bottom w:val="single" w:sz="4" w:space="0" w:color="auto"/>
              <w:right w:val="single" w:sz="4" w:space="0" w:color="auto"/>
            </w:tcBorders>
            <w:hideMark/>
          </w:tcPr>
          <w:p w14:paraId="3F9319E6"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555012" w14:textId="77777777" w:rsidR="00446DDB" w:rsidRPr="005E5CCD" w:rsidRDefault="00446DDB">
            <w:pPr>
              <w:spacing w:line="256" w:lineRule="auto"/>
              <w:rPr>
                <w:sz w:val="16"/>
                <w:szCs w:val="20"/>
              </w:rPr>
            </w:pPr>
          </w:p>
        </w:tc>
      </w:tr>
      <w:tr w:rsidR="00446DDB" w:rsidRPr="005E5CCD" w14:paraId="78A82061"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E3FC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0C72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24D63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3A0A6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D6A1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B739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EE23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84665"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E116D4E" w14:textId="77777777" w:rsidR="00446DDB" w:rsidRPr="005E5CCD" w:rsidRDefault="00446DDB">
            <w:pPr>
              <w:pStyle w:val="RepTableSmall"/>
              <w:keepNext/>
              <w:keepLines/>
              <w:spacing w:line="256" w:lineRule="auto"/>
              <w:rPr>
                <w:szCs w:val="16"/>
                <w:lang w:val="en-GB"/>
              </w:rPr>
            </w:pPr>
            <w:r w:rsidRPr="005E5CCD">
              <w:rPr>
                <w:szCs w:val="16"/>
                <w:lang w:val="en-GB"/>
              </w:rPr>
              <w:t>Fruit treated grains</w:t>
            </w:r>
          </w:p>
        </w:tc>
        <w:tc>
          <w:tcPr>
            <w:tcW w:w="1413" w:type="pct"/>
            <w:tcBorders>
              <w:top w:val="single" w:sz="4" w:space="0" w:color="auto"/>
              <w:left w:val="single" w:sz="4" w:space="0" w:color="auto"/>
              <w:bottom w:val="single" w:sz="4" w:space="0" w:color="auto"/>
              <w:right w:val="single" w:sz="4" w:space="0" w:color="auto"/>
            </w:tcBorders>
            <w:hideMark/>
          </w:tcPr>
          <w:p w14:paraId="1D9B104C"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0CCE79C"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E27C3" w14:textId="77777777" w:rsidR="00446DDB" w:rsidRPr="005E5CCD" w:rsidRDefault="00446DDB">
            <w:pPr>
              <w:spacing w:line="256" w:lineRule="auto"/>
              <w:rPr>
                <w:sz w:val="16"/>
                <w:szCs w:val="20"/>
              </w:rPr>
            </w:pPr>
          </w:p>
        </w:tc>
      </w:tr>
      <w:tr w:rsidR="00446DDB" w:rsidRPr="005E5CCD" w14:paraId="1F29A998"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F207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BCB55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4C09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D245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C8F6E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3C93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B14A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4241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A3821AE" w14:textId="77777777" w:rsidR="00446DDB" w:rsidRPr="005E5CCD" w:rsidRDefault="00446DDB">
            <w:pPr>
              <w:pStyle w:val="RepTableSmall"/>
              <w:keepNext/>
              <w:keepLines/>
              <w:spacing w:line="256" w:lineRule="auto"/>
              <w:rPr>
                <w:szCs w:val="16"/>
                <w:lang w:val="en-GB"/>
              </w:rPr>
            </w:pPr>
            <w:r w:rsidRPr="005E5CCD">
              <w:rPr>
                <w:szCs w:val="16"/>
                <w:lang w:val="en-GB"/>
              </w:rPr>
              <w:t>Fruit untreated grains</w:t>
            </w:r>
          </w:p>
        </w:tc>
        <w:tc>
          <w:tcPr>
            <w:tcW w:w="1413" w:type="pct"/>
            <w:tcBorders>
              <w:top w:val="single" w:sz="4" w:space="0" w:color="auto"/>
              <w:left w:val="single" w:sz="4" w:space="0" w:color="auto"/>
              <w:bottom w:val="single" w:sz="4" w:space="0" w:color="auto"/>
              <w:right w:val="single" w:sz="4" w:space="0" w:color="auto"/>
            </w:tcBorders>
            <w:hideMark/>
          </w:tcPr>
          <w:p w14:paraId="4670CC98"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7065BD3E"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19E9C4" w14:textId="77777777" w:rsidR="00446DDB" w:rsidRPr="005E5CCD" w:rsidRDefault="00446DDB">
            <w:pPr>
              <w:spacing w:line="256" w:lineRule="auto"/>
              <w:rPr>
                <w:sz w:val="16"/>
                <w:szCs w:val="20"/>
              </w:rPr>
            </w:pPr>
          </w:p>
        </w:tc>
      </w:tr>
    </w:tbl>
    <w:p w14:paraId="1C5BF833" w14:textId="77777777" w:rsidR="00446DDB" w:rsidRPr="005E5CCD" w:rsidRDefault="00446DDB" w:rsidP="00446DDB">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0F4D770D" w14:textId="77777777" w:rsidR="00446DDB" w:rsidRPr="005E5CCD" w:rsidRDefault="00446DDB" w:rsidP="00446DDB">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29DCDBE1" w14:textId="77777777" w:rsidR="00446DDB" w:rsidRPr="005E5CCD" w:rsidRDefault="00446DDB" w:rsidP="00446DDB">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18EC1C62" w14:textId="77777777" w:rsidR="00446DDB" w:rsidRPr="005E5CCD" w:rsidRDefault="00446DDB" w:rsidP="00446DDB">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4E4C3B33" w14:textId="2C1AF426" w:rsidR="00446DDB" w:rsidRPr="0042353F" w:rsidRDefault="00446DDB" w:rsidP="0042353F">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5D87F322" w14:textId="574AEEB7" w:rsidR="00446DDB" w:rsidRDefault="00446DDB" w:rsidP="00446DDB">
      <w:pPr>
        <w:pStyle w:val="RepAppendix5"/>
        <w:numPr>
          <w:ilvl w:val="4"/>
          <w:numId w:val="19"/>
        </w:numPr>
      </w:pPr>
      <w:r w:rsidRPr="005E5CCD">
        <w:lastRenderedPageBreak/>
        <w:t>Study 2</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24"/>
        <w:gridCol w:w="7228"/>
      </w:tblGrid>
      <w:tr w:rsidR="0042353F" w:rsidRPr="00176E72" w14:paraId="46C69DA1" w14:textId="77777777" w:rsidTr="00396CFF">
        <w:trPr>
          <w:trHeight w:val="626"/>
        </w:trPr>
        <w:tc>
          <w:tcPr>
            <w:tcW w:w="1094" w:type="pct"/>
            <w:shd w:val="clear" w:color="auto" w:fill="D9D9D9"/>
          </w:tcPr>
          <w:p w14:paraId="4D2DBF19" w14:textId="77777777" w:rsidR="0042353F" w:rsidRPr="00AE78CD" w:rsidRDefault="0042353F" w:rsidP="00F75A74">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3906" w:type="pct"/>
            <w:shd w:val="clear" w:color="auto" w:fill="D9D9D9"/>
          </w:tcPr>
          <w:p w14:paraId="081354E0" w14:textId="77777777" w:rsidR="00FD4DF0" w:rsidRPr="00AE78CD" w:rsidRDefault="00FD4DF0" w:rsidP="00F75A74">
            <w:pPr>
              <w:widowControl w:val="0"/>
              <w:jc w:val="both"/>
              <w:rPr>
                <w:lang w:val="en-GB"/>
              </w:rPr>
            </w:pPr>
            <w:r w:rsidRPr="00AE78CD">
              <w:rPr>
                <w:lang w:val="en-GB"/>
              </w:rPr>
              <w:t>The study has been accepted (the field and analytical phase reported separately but consistently).</w:t>
            </w:r>
          </w:p>
          <w:p w14:paraId="597A98DB" w14:textId="77777777" w:rsidR="00F75A74" w:rsidRPr="00AE78CD" w:rsidRDefault="00F75A74" w:rsidP="00F75A74">
            <w:pPr>
              <w:widowControl w:val="0"/>
              <w:jc w:val="both"/>
              <w:rPr>
                <w:lang w:val="en-GB"/>
              </w:rPr>
            </w:pPr>
          </w:p>
          <w:p w14:paraId="0AB32487" w14:textId="4BB8184E" w:rsidR="005B756A" w:rsidRPr="00AE78CD" w:rsidRDefault="00FD4DF0" w:rsidP="00F75A74">
            <w:pPr>
              <w:widowControl w:val="0"/>
              <w:jc w:val="both"/>
              <w:rPr>
                <w:lang w:val="en-GB"/>
              </w:rPr>
            </w:pPr>
            <w:r w:rsidRPr="00AE78CD">
              <w:rPr>
                <w:lang w:val="en-GB"/>
              </w:rPr>
              <w:t xml:space="preserve">One </w:t>
            </w:r>
            <w:r w:rsidR="000D227B" w:rsidRPr="00AE78CD">
              <w:rPr>
                <w:lang w:val="en-GB"/>
              </w:rPr>
              <w:t xml:space="preserve">decline </w:t>
            </w:r>
            <w:r w:rsidRPr="00AE78CD">
              <w:rPr>
                <w:lang w:val="en-GB"/>
              </w:rPr>
              <w:t xml:space="preserve">KUJ21PO10 trial in wheat </w:t>
            </w:r>
            <w:r w:rsidR="002B262D" w:rsidRPr="00AE78CD">
              <w:rPr>
                <w:lang w:val="en-GB"/>
              </w:rPr>
              <w:t>was</w:t>
            </w:r>
            <w:r w:rsidRPr="00AE78CD">
              <w:rPr>
                <w:lang w:val="en-GB"/>
              </w:rPr>
              <w:t xml:space="preserve"> established in Czech Republic.</w:t>
            </w:r>
            <w:r w:rsidR="000D227B" w:rsidRPr="00AE78CD">
              <w:rPr>
                <w:lang w:val="en-GB"/>
              </w:rPr>
              <w:t xml:space="preserve"> </w:t>
            </w:r>
            <w:r w:rsidRPr="00AE78CD">
              <w:rPr>
                <w:lang w:val="en-GB"/>
              </w:rPr>
              <w:t xml:space="preserve">The application rate of the test item </w:t>
            </w:r>
            <w:proofErr w:type="spellStart"/>
            <w:r w:rsidRPr="00AE78CD">
              <w:rPr>
                <w:lang w:val="en-GB"/>
              </w:rPr>
              <w:t>Esfenvalerate</w:t>
            </w:r>
            <w:proofErr w:type="spellEnd"/>
            <w:r w:rsidRPr="00AE78CD">
              <w:rPr>
                <w:lang w:val="en-GB"/>
              </w:rPr>
              <w:t xml:space="preserve"> 5 % EW was 0,3 l/ha at two sequential application timing (equivalent to 15 g a. s./ha of </w:t>
            </w:r>
            <w:proofErr w:type="spellStart"/>
            <w:r w:rsidRPr="00AE78CD">
              <w:rPr>
                <w:lang w:val="en-GB"/>
              </w:rPr>
              <w:t>esfenvalerate</w:t>
            </w:r>
            <w:proofErr w:type="spellEnd"/>
            <w:r w:rsidR="005B756A" w:rsidRPr="00AE78CD">
              <w:rPr>
                <w:lang w:val="en-GB"/>
              </w:rPr>
              <w:t>; actual: 14,479 and 14,385 g/ha</w:t>
            </w:r>
            <w:r w:rsidR="00B311B6" w:rsidRPr="00AE78CD">
              <w:rPr>
                <w:lang w:val="en-GB"/>
              </w:rPr>
              <w:t>). The first application A was performed at crop BBCH 71-73; 10 days before application B. The second application was performed at crop BBCH 77-83; 28 days before the time of commercial harvest.</w:t>
            </w:r>
          </w:p>
          <w:p w14:paraId="3E56C8A8" w14:textId="1F48CC3F" w:rsidR="005B756A" w:rsidRPr="00AE78CD" w:rsidRDefault="005B756A" w:rsidP="00F75A74">
            <w:pPr>
              <w:widowControl w:val="0"/>
              <w:jc w:val="both"/>
              <w:rPr>
                <w:lang w:val="en-GB"/>
              </w:rPr>
            </w:pPr>
            <w:r w:rsidRPr="00AE78CD">
              <w:rPr>
                <w:lang w:val="en-GB"/>
              </w:rPr>
              <w:t>0; 3; 7 and 14 days after the last application (DALA) whole plants without roots, were collected over the central area of the plots. 28 DALA (date of harvest) seeds were collected by the harvester and straw behind the harvester. The specimens were frozen within a maximum of 00:55 hours after collection. The specimens were stored deep-frozen (≤ -18°C) at the test facility. Then they were shipped with a deep freeze truck to the analytical laboratory.</w:t>
            </w:r>
          </w:p>
          <w:p w14:paraId="02138B99" w14:textId="77777777" w:rsidR="00FD4DF0" w:rsidRPr="00AE78CD" w:rsidRDefault="00FD4DF0" w:rsidP="00F75A74">
            <w:pPr>
              <w:widowControl w:val="0"/>
              <w:jc w:val="both"/>
              <w:rPr>
                <w:lang w:val="en-GB"/>
              </w:rPr>
            </w:pP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638C63D2" w14:textId="77777777" w:rsidR="009E0E0E" w:rsidRPr="00AE78CD" w:rsidRDefault="009E0E0E" w:rsidP="00F75A74">
            <w:pPr>
              <w:widowControl w:val="0"/>
              <w:jc w:val="both"/>
              <w:rPr>
                <w:lang w:val="en-GB"/>
              </w:rPr>
            </w:pPr>
          </w:p>
          <w:p w14:paraId="42DF0DC7" w14:textId="77777777" w:rsidR="00FD4DF0" w:rsidRPr="00AE78CD" w:rsidRDefault="00FD4DF0" w:rsidP="00F75A74">
            <w:pPr>
              <w:widowControl w:val="0"/>
              <w:jc w:val="both"/>
              <w:rPr>
                <w:lang w:val="en-GB"/>
              </w:rPr>
            </w:pPr>
            <w:r w:rsidRPr="00AE78CD">
              <w:rPr>
                <w:lang w:val="en-GB"/>
              </w:rPr>
              <w:t xml:space="preserve">The analytical method validated in wheat in accordance with the guidance document: SANTE/2020/12830, </w:t>
            </w:r>
            <w:proofErr w:type="spellStart"/>
            <w:r w:rsidRPr="00AE78CD">
              <w:rPr>
                <w:lang w:val="en-GB"/>
              </w:rPr>
              <w:t>Rev.l</w:t>
            </w:r>
            <w:proofErr w:type="spellEnd"/>
            <w:r w:rsidRPr="00AE78CD">
              <w:rPr>
                <w:lang w:val="en-GB"/>
              </w:rPr>
              <w:t xml:space="preserve"> was used. The validation data were presented in the Final Report No. 21/FSL/O9/V.</w:t>
            </w:r>
          </w:p>
          <w:p w14:paraId="022050AF" w14:textId="2DE30B1B" w:rsidR="00FD4DF0" w:rsidRPr="00AE78CD" w:rsidRDefault="00FD4DF0" w:rsidP="00F75A74">
            <w:pPr>
              <w:widowControl w:val="0"/>
              <w:jc w:val="both"/>
              <w:rPr>
                <w:lang w:val="en-GB"/>
              </w:rPr>
            </w:pPr>
            <w:r w:rsidRPr="00AE78CD">
              <w:rPr>
                <w:lang w:val="en-GB"/>
              </w:rPr>
              <w:t xml:space="preserve">Quantification of residues from </w:t>
            </w:r>
            <w:r w:rsidR="009E0E0E" w:rsidRPr="00AE78CD">
              <w:rPr>
                <w:lang w:val="en-GB"/>
              </w:rPr>
              <w:t xml:space="preserve">KUJ21PO10 </w:t>
            </w:r>
            <w:r w:rsidRPr="00AE78CD">
              <w:rPr>
                <w:lang w:val="en-GB"/>
              </w:rPr>
              <w:t>trial was performed by use of highly selective gas chromatography coupled with tandem mass spectrometry (GC-MS/MS). Two selected ion mass transitions were evaluated to demonstrate that the method achieves a high level of selectivity.</w:t>
            </w:r>
          </w:p>
          <w:p w14:paraId="47CA1EC9" w14:textId="2BD463D7" w:rsidR="009E0E0E" w:rsidRPr="00AE78CD" w:rsidRDefault="009E0E0E" w:rsidP="00F75A74">
            <w:pPr>
              <w:widowControl w:val="0"/>
              <w:jc w:val="both"/>
              <w:rPr>
                <w:lang w:val="en-GB"/>
              </w:rPr>
            </w:pPr>
            <w:r w:rsidRPr="00AE78CD">
              <w:rPr>
                <w:lang w:val="en-GB"/>
              </w:rPr>
              <w:t xml:space="preserve">The linearity of the detector response for </w:t>
            </w:r>
            <w:proofErr w:type="spellStart"/>
            <w:r w:rsidRPr="00AE78CD">
              <w:rPr>
                <w:lang w:val="en-GB"/>
              </w:rPr>
              <w:t>Fenvalerate</w:t>
            </w:r>
            <w:proofErr w:type="spellEnd"/>
            <w:r w:rsidRPr="00AE78CD">
              <w:rPr>
                <w:lang w:val="en-GB"/>
              </w:rPr>
              <w:t xml:space="preserve"> was demonstrated by single determination of matrix-matched calibration standards at nine concentration levels ranging from 0.001 </w:t>
            </w:r>
            <w:r w:rsidR="00DB7E0C" w:rsidRPr="00AE78CD">
              <w:rPr>
                <w:lang w:val="en-GB"/>
              </w:rPr>
              <w:t>µ</w:t>
            </w:r>
            <w:r w:rsidRPr="00AE78CD">
              <w:rPr>
                <w:lang w:val="en-GB"/>
              </w:rPr>
              <w:t xml:space="preserve">g/mL to 0.5 </w:t>
            </w:r>
            <w:r w:rsidR="00DB7E0C" w:rsidRPr="00AE78CD">
              <w:rPr>
                <w:lang w:val="en-GB"/>
              </w:rPr>
              <w:t>µg</w:t>
            </w:r>
            <w:r w:rsidRPr="00AE78CD">
              <w:rPr>
                <w:lang w:val="en-GB"/>
              </w:rPr>
              <w:t xml:space="preserve">/mL for wheat (whole plant and grain) and at ten concentration levels ranging from 0.0005 </w:t>
            </w:r>
            <w:r w:rsidR="00DB7E0C" w:rsidRPr="00AE78CD">
              <w:rPr>
                <w:lang w:val="en-GB"/>
              </w:rPr>
              <w:t xml:space="preserve">µg/mL </w:t>
            </w:r>
            <w:r w:rsidRPr="00AE78CD">
              <w:rPr>
                <w:lang w:val="en-GB"/>
              </w:rPr>
              <w:t xml:space="preserve">to 0.5 </w:t>
            </w:r>
            <w:r w:rsidR="00DB7E0C" w:rsidRPr="00AE78CD">
              <w:rPr>
                <w:lang w:val="en-GB"/>
              </w:rPr>
              <w:t xml:space="preserve">µg/mL </w:t>
            </w:r>
            <w:r w:rsidRPr="00AE78CD">
              <w:rPr>
                <w:lang w:val="en-GB"/>
              </w:rPr>
              <w:t xml:space="preserve">for wheat (straw). This ranges correspond from 0.002 mg/kg to 1.0 mg/kg for wheat (whole plant and </w:t>
            </w:r>
            <w:r w:rsidR="00DF12B9" w:rsidRPr="00AE78CD">
              <w:rPr>
                <w:lang w:val="en-GB"/>
              </w:rPr>
              <w:t>grain</w:t>
            </w:r>
            <w:r w:rsidRPr="00AE78CD">
              <w:rPr>
                <w:lang w:val="en-GB"/>
              </w:rPr>
              <w:t>) and from 0.0025 mg/kg to 2.5 mg/kg for wheat (straw). Thus, covering the range from no more than 30% of the LOQ and at least + 20 % of the highest analyte concentration level detected in samples.</w:t>
            </w:r>
          </w:p>
          <w:p w14:paraId="71027DC1" w14:textId="1BBC8535" w:rsidR="00A6714A" w:rsidRPr="00AE78CD" w:rsidRDefault="00A6714A" w:rsidP="00F75A74">
            <w:pPr>
              <w:widowControl w:val="0"/>
              <w:jc w:val="both"/>
              <w:rPr>
                <w:lang w:val="en-GB"/>
              </w:rPr>
            </w:pPr>
            <w:r w:rsidRPr="00AE78CD">
              <w:rPr>
                <w:lang w:val="en-GB"/>
              </w:rPr>
              <w:t>The calibration curves obtained for both ion mass transitions of analyte for winter wheat were linear with the coefficients of correlation (R) greater than 0.99. Linear regression was performed with 1/x weighting.</w:t>
            </w:r>
          </w:p>
          <w:p w14:paraId="2CC3F555" w14:textId="49CDDA2A" w:rsidR="00FD4DF0" w:rsidRPr="00AE78CD" w:rsidRDefault="00FD4DF0" w:rsidP="00F75A74">
            <w:pPr>
              <w:widowControl w:val="0"/>
              <w:jc w:val="both"/>
              <w:rPr>
                <w:lang w:val="en-GB"/>
              </w:rPr>
            </w:pPr>
            <w:r w:rsidRPr="00AE78CD">
              <w:rPr>
                <w:lang w:val="en-GB"/>
              </w:rPr>
              <w:t>The mean recovery values at the fortification level of 0.01 mg/kg for both ion mass transitions were all in the range 70 - 110 %.</w:t>
            </w:r>
            <w:r w:rsidR="009E0E0E" w:rsidRPr="00AE78CD">
              <w:rPr>
                <w:lang w:val="en-GB"/>
              </w:rPr>
              <w:t xml:space="preserve"> </w:t>
            </w:r>
            <w:r w:rsidRPr="00AE78CD">
              <w:rPr>
                <w:lang w:val="en-GB"/>
              </w:rPr>
              <w:t>All precision values at the fortification level of 0.01 mg/kg for both ion mass transitions were &lt; 20%.</w:t>
            </w:r>
          </w:p>
          <w:p w14:paraId="5B09AC45" w14:textId="77777777" w:rsidR="00F75A74" w:rsidRPr="00AE78CD" w:rsidRDefault="00F75A74" w:rsidP="00F75A74">
            <w:pPr>
              <w:widowControl w:val="0"/>
              <w:jc w:val="both"/>
              <w:rPr>
                <w:lang w:val="en-GB"/>
              </w:rPr>
            </w:pPr>
          </w:p>
          <w:p w14:paraId="74A79AB7" w14:textId="09E69944" w:rsidR="00FD4DF0" w:rsidRPr="00AE78CD" w:rsidRDefault="009E0E0E" w:rsidP="00F75A74">
            <w:pPr>
              <w:widowControl w:val="0"/>
              <w:jc w:val="both"/>
              <w:rPr>
                <w:lang w:val="en-GB"/>
              </w:rPr>
            </w:pPr>
            <w:r w:rsidRPr="00AE78CD">
              <w:rPr>
                <w:noProof/>
              </w:rPr>
              <w:lastRenderedPageBreak/>
              <w:drawing>
                <wp:inline distT="0" distB="0" distL="0" distR="0" wp14:anchorId="6E926FF6" wp14:editId="4D789AFF">
                  <wp:extent cx="4540883" cy="2238007"/>
                  <wp:effectExtent l="0" t="0" r="0" b="0"/>
                  <wp:docPr id="3111031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03146" name=""/>
                          <pic:cNvPicPr/>
                        </pic:nvPicPr>
                        <pic:blipFill>
                          <a:blip r:embed="rId96">
                            <a:extLst>
                              <a:ext uri="{BEBA8EAE-BF5A-486C-A8C5-ECC9F3942E4B}">
                                <a14:imgProps xmlns:a14="http://schemas.microsoft.com/office/drawing/2010/main">
                                  <a14:imgLayer r:embed="rId97">
                                    <a14:imgEffect>
                                      <a14:sharpenSoften amount="-15000"/>
                                    </a14:imgEffect>
                                    <a14:imgEffect>
                                      <a14:brightnessContrast bright="-15000"/>
                                    </a14:imgEffect>
                                  </a14:imgLayer>
                                </a14:imgProps>
                              </a:ext>
                            </a:extLst>
                          </a:blip>
                          <a:stretch>
                            <a:fillRect/>
                          </a:stretch>
                        </pic:blipFill>
                        <pic:spPr>
                          <a:xfrm>
                            <a:off x="0" y="0"/>
                            <a:ext cx="4578458" cy="2256526"/>
                          </a:xfrm>
                          <a:prstGeom prst="rect">
                            <a:avLst/>
                          </a:prstGeom>
                        </pic:spPr>
                      </pic:pic>
                    </a:graphicData>
                  </a:graphic>
                </wp:inline>
              </w:drawing>
            </w:r>
          </w:p>
          <w:p w14:paraId="31288858" w14:textId="77777777" w:rsidR="00FD4DF0" w:rsidRPr="00AE78CD" w:rsidRDefault="00FD4DF0" w:rsidP="00F75A74">
            <w:pPr>
              <w:widowControl w:val="0"/>
              <w:jc w:val="both"/>
              <w:rPr>
                <w:lang w:val="en-GB"/>
              </w:rPr>
            </w:pPr>
          </w:p>
          <w:p w14:paraId="61419F1B" w14:textId="77777777" w:rsidR="0042353F" w:rsidRPr="00AE78CD" w:rsidRDefault="00FD4DF0" w:rsidP="00F75A74">
            <w:pPr>
              <w:widowControl w:val="0"/>
              <w:jc w:val="both"/>
              <w:rPr>
                <w:lang w:val="en-GB"/>
              </w:rPr>
            </w:pPr>
            <w:r w:rsidRPr="00AE78CD">
              <w:rPr>
                <w:lang w:val="en-GB"/>
              </w:rPr>
              <w:t xml:space="preserve">The limit of quantification (LOQ) was established at 0.01 mg/kg for the analyte, interfering signals in control specimens were negligible, and thus the limit of detection (LOD) for </w:t>
            </w:r>
            <w:proofErr w:type="spellStart"/>
            <w:r w:rsidRPr="00AE78CD">
              <w:rPr>
                <w:lang w:val="en-GB"/>
              </w:rPr>
              <w:t>Fenvalerate</w:t>
            </w:r>
            <w:proofErr w:type="spellEnd"/>
            <w:r w:rsidRPr="00AE78CD">
              <w:rPr>
                <w:lang w:val="en-GB"/>
              </w:rPr>
              <w:t xml:space="preserve"> was set at 0.002 mg/kg wheat (whole plants and grains), and at 0.0025 mg/kg for wheat (straw). It is concluded that method is applicable for determination of </w:t>
            </w:r>
            <w:proofErr w:type="spellStart"/>
            <w:r w:rsidRPr="00AE78CD">
              <w:rPr>
                <w:lang w:val="en-GB"/>
              </w:rPr>
              <w:t>Fenvalerate</w:t>
            </w:r>
            <w:proofErr w:type="spellEnd"/>
            <w:r w:rsidRPr="00AE78CD">
              <w:rPr>
                <w:lang w:val="en-GB"/>
              </w:rPr>
              <w:t xml:space="preserve"> (any ratio of constituent isomers (RR, SS, RS, SR) including </w:t>
            </w:r>
            <w:proofErr w:type="spellStart"/>
            <w:r w:rsidRPr="00AE78CD">
              <w:rPr>
                <w:lang w:val="en-GB"/>
              </w:rPr>
              <w:t>Esfenvalerate</w:t>
            </w:r>
            <w:proofErr w:type="spellEnd"/>
            <w:r w:rsidRPr="00AE78CD">
              <w:rPr>
                <w:lang w:val="en-GB"/>
              </w:rPr>
              <w:t>) in winter wheat matrix.</w:t>
            </w:r>
          </w:p>
          <w:p w14:paraId="4896E2A4" w14:textId="77777777" w:rsidR="000B44DB" w:rsidRPr="00AE78CD" w:rsidRDefault="000B44DB" w:rsidP="000B44DB">
            <w:pPr>
              <w:widowControl w:val="0"/>
              <w:jc w:val="both"/>
              <w:rPr>
                <w:lang w:val="en-GB"/>
              </w:rPr>
            </w:pPr>
            <w:proofErr w:type="spellStart"/>
            <w:r w:rsidRPr="00AE78CD">
              <w:rPr>
                <w:lang w:val="en-GB"/>
              </w:rPr>
              <w:t>zRMS</w:t>
            </w:r>
            <w:proofErr w:type="spellEnd"/>
            <w:r w:rsidRPr="00AE78CD">
              <w:rPr>
                <w:lang w:val="en-GB"/>
              </w:rPr>
              <w:t xml:space="preserve"> considers that this specific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7217DD7A" w14:textId="77777777" w:rsidR="00F75A74" w:rsidRPr="00AE78CD" w:rsidRDefault="00F75A74" w:rsidP="00F75A74">
            <w:pPr>
              <w:widowControl w:val="0"/>
              <w:jc w:val="both"/>
              <w:rPr>
                <w:lang w:val="en-GB"/>
              </w:rPr>
            </w:pPr>
          </w:p>
          <w:p w14:paraId="6F08FC5E" w14:textId="7B66342A" w:rsidR="00A6714A" w:rsidRPr="00AE78CD" w:rsidRDefault="00A6714A" w:rsidP="00F75A74">
            <w:pPr>
              <w:widowControl w:val="0"/>
              <w:jc w:val="both"/>
              <w:rPr>
                <w:lang w:val="en-GB"/>
              </w:rPr>
            </w:pPr>
            <w:r w:rsidRPr="00AE78CD">
              <w:rPr>
                <w:lang w:val="en-GB"/>
              </w:rPr>
              <w:t xml:space="preserve">The study page 27: “The analytical method for the determination of </w:t>
            </w:r>
            <w:proofErr w:type="spellStart"/>
            <w:r w:rsidRPr="00AE78CD">
              <w:rPr>
                <w:lang w:val="en-GB"/>
              </w:rPr>
              <w:t>Fenvalerate</w:t>
            </w:r>
            <w:proofErr w:type="spellEnd"/>
            <w:r w:rsidRPr="00AE78CD">
              <w:rPr>
                <w:lang w:val="en-GB"/>
              </w:rPr>
              <w:t xml:space="preserve"> used in this study was successfully validated for winter wheat as a representative high-water content matrix”. It should be corrected.</w:t>
            </w:r>
          </w:p>
        </w:tc>
      </w:tr>
    </w:tbl>
    <w:p w14:paraId="24319372" w14:textId="77777777" w:rsidR="0042353F" w:rsidRPr="0042353F" w:rsidRDefault="0042353F" w:rsidP="0042353F">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2"/>
        <w:gridCol w:w="7993"/>
      </w:tblGrid>
      <w:tr w:rsidR="00446DDB" w:rsidRPr="005E5CCD" w14:paraId="65B46E0C" w14:textId="77777777" w:rsidTr="00446DDB">
        <w:tc>
          <w:tcPr>
            <w:tcW w:w="728" w:type="pct"/>
            <w:hideMark/>
          </w:tcPr>
          <w:p w14:paraId="438756DD" w14:textId="77777777" w:rsidR="00446DDB" w:rsidRPr="005E5CCD" w:rsidRDefault="00446DDB">
            <w:pPr>
              <w:pStyle w:val="RepStandard"/>
              <w:spacing w:line="256" w:lineRule="auto"/>
            </w:pPr>
            <w:r w:rsidRPr="005E5CCD">
              <w:t>Reference:</w:t>
            </w:r>
          </w:p>
        </w:tc>
        <w:tc>
          <w:tcPr>
            <w:tcW w:w="4272" w:type="pct"/>
            <w:hideMark/>
          </w:tcPr>
          <w:p w14:paraId="3A1C2B43" w14:textId="77777777" w:rsidR="00446DDB" w:rsidRPr="005E5CCD" w:rsidRDefault="00446DDB">
            <w:pPr>
              <w:pStyle w:val="RepStandard"/>
              <w:spacing w:line="256" w:lineRule="auto"/>
            </w:pPr>
            <w:r w:rsidRPr="005E5CCD">
              <w:t>KCP 8.3.1</w:t>
            </w:r>
            <w:r w:rsidR="00CF682B" w:rsidRPr="005E5CCD">
              <w:t>4</w:t>
            </w:r>
            <w:r w:rsidR="001A5B08" w:rsidRPr="005E5CCD">
              <w:t>.1</w:t>
            </w:r>
          </w:p>
        </w:tc>
      </w:tr>
      <w:tr w:rsidR="00446DDB" w:rsidRPr="005E5CCD" w14:paraId="490DAB32" w14:textId="77777777" w:rsidTr="00446DDB">
        <w:tc>
          <w:tcPr>
            <w:tcW w:w="728" w:type="pct"/>
            <w:hideMark/>
          </w:tcPr>
          <w:p w14:paraId="55EEB1DA" w14:textId="77777777" w:rsidR="00446DDB" w:rsidRPr="00F75A74" w:rsidRDefault="00446DDB">
            <w:pPr>
              <w:pStyle w:val="RepStandard"/>
              <w:spacing w:line="256" w:lineRule="auto"/>
              <w:rPr>
                <w:b/>
                <w:bCs/>
              </w:rPr>
            </w:pPr>
            <w:r w:rsidRPr="00F75A74">
              <w:rPr>
                <w:b/>
                <w:bCs/>
              </w:rPr>
              <w:t>Report</w:t>
            </w:r>
          </w:p>
        </w:tc>
        <w:tc>
          <w:tcPr>
            <w:tcW w:w="4272" w:type="pct"/>
            <w:hideMark/>
          </w:tcPr>
          <w:p w14:paraId="4129DCD3" w14:textId="77777777" w:rsidR="00446DDB" w:rsidRPr="00F75A74" w:rsidRDefault="00446DDB">
            <w:pPr>
              <w:pStyle w:val="RepTable"/>
              <w:spacing w:line="256" w:lineRule="auto"/>
              <w:jc w:val="both"/>
            </w:pPr>
            <w:r w:rsidRPr="00F75A74">
              <w:t>Determination of Esfenvalerate 5% EW residues in winter cereals following two sequential applications. Type D under field conditions in The Czech Republic in 2021 –  field part /NEU/ Report KUJ21PO10 (Field Phase)</w:t>
            </w:r>
          </w:p>
          <w:p w14:paraId="7E096251" w14:textId="77777777" w:rsidR="00446DDB" w:rsidRPr="005E5CCD" w:rsidRDefault="00446DDB">
            <w:pPr>
              <w:pStyle w:val="RepTable"/>
              <w:spacing w:line="256" w:lineRule="auto"/>
              <w:jc w:val="both"/>
            </w:pPr>
            <w:r w:rsidRPr="00F75A74">
              <w:t>Study Director: Jiří Rošlapil</w:t>
            </w:r>
          </w:p>
        </w:tc>
      </w:tr>
      <w:tr w:rsidR="00446DDB" w:rsidRPr="005E5CCD" w14:paraId="4F242B4F" w14:textId="77777777" w:rsidTr="00446DDB">
        <w:tc>
          <w:tcPr>
            <w:tcW w:w="728" w:type="pct"/>
            <w:hideMark/>
          </w:tcPr>
          <w:p w14:paraId="2C6D7B0D" w14:textId="77777777" w:rsidR="00446DDB" w:rsidRPr="005E5CCD" w:rsidRDefault="00446DDB">
            <w:pPr>
              <w:pStyle w:val="RepStandard"/>
              <w:spacing w:line="256" w:lineRule="auto"/>
            </w:pPr>
            <w:r w:rsidRPr="005E5CCD">
              <w:t>Guideline(s):</w:t>
            </w:r>
          </w:p>
        </w:tc>
        <w:tc>
          <w:tcPr>
            <w:tcW w:w="4272" w:type="pct"/>
            <w:hideMark/>
          </w:tcPr>
          <w:p w14:paraId="7F166C0C" w14:textId="77777777" w:rsidR="00446DDB" w:rsidRPr="005E5CCD" w:rsidRDefault="00446DDB">
            <w:pPr>
              <w:pStyle w:val="RepStandard"/>
              <w:spacing w:line="256" w:lineRule="auto"/>
            </w:pPr>
            <w:r w:rsidRPr="005E5CCD">
              <w:t xml:space="preserve">EC No. 1107/2009 </w:t>
            </w:r>
          </w:p>
          <w:p w14:paraId="1A3C0FC2" w14:textId="77777777" w:rsidR="00446DDB" w:rsidRPr="005E5CCD" w:rsidRDefault="00446DDB">
            <w:pPr>
              <w:pStyle w:val="RepStandard"/>
              <w:spacing w:line="256" w:lineRule="auto"/>
            </w:pPr>
            <w:r w:rsidRPr="005E5CCD">
              <w:t>Commission Working Document 7029/VI/95 Rev. 5</w:t>
            </w:r>
          </w:p>
          <w:p w14:paraId="0D3541A6" w14:textId="77777777" w:rsidR="00446DDB" w:rsidRPr="005E5CCD" w:rsidRDefault="00446DDB">
            <w:pPr>
              <w:pStyle w:val="RepStandard"/>
              <w:spacing w:line="256" w:lineRule="auto"/>
            </w:pPr>
            <w:r w:rsidRPr="005E5CCD">
              <w:t>SANTE/2020/12830, Rev.1.</w:t>
            </w:r>
          </w:p>
        </w:tc>
      </w:tr>
      <w:tr w:rsidR="00446DDB" w:rsidRPr="005E5CCD" w14:paraId="4C1390B4" w14:textId="77777777" w:rsidTr="00446DDB">
        <w:tc>
          <w:tcPr>
            <w:tcW w:w="728" w:type="pct"/>
            <w:hideMark/>
          </w:tcPr>
          <w:p w14:paraId="399E63C5" w14:textId="77777777" w:rsidR="00446DDB" w:rsidRPr="005E5CCD" w:rsidRDefault="00446DDB">
            <w:pPr>
              <w:pStyle w:val="RepStandard"/>
              <w:spacing w:line="256" w:lineRule="auto"/>
            </w:pPr>
            <w:r w:rsidRPr="005E5CCD">
              <w:t>Deviations:</w:t>
            </w:r>
          </w:p>
        </w:tc>
        <w:tc>
          <w:tcPr>
            <w:tcW w:w="4272" w:type="pct"/>
            <w:hideMark/>
          </w:tcPr>
          <w:p w14:paraId="0C664FE4" w14:textId="77777777" w:rsidR="00446DDB" w:rsidRPr="005E5CCD" w:rsidRDefault="00446DDB">
            <w:pPr>
              <w:pStyle w:val="RepStandard"/>
              <w:spacing w:line="256" w:lineRule="auto"/>
            </w:pPr>
            <w:r w:rsidRPr="005E5CCD">
              <w:t>No</w:t>
            </w:r>
          </w:p>
        </w:tc>
      </w:tr>
      <w:tr w:rsidR="00446DDB" w:rsidRPr="005E5CCD" w14:paraId="6CFB8080" w14:textId="77777777" w:rsidTr="00446DDB">
        <w:tc>
          <w:tcPr>
            <w:tcW w:w="728" w:type="pct"/>
            <w:hideMark/>
          </w:tcPr>
          <w:p w14:paraId="25A3300B" w14:textId="77777777" w:rsidR="00446DDB" w:rsidRPr="005E5CCD" w:rsidRDefault="00446DDB">
            <w:pPr>
              <w:pStyle w:val="RepStandard"/>
              <w:spacing w:line="256" w:lineRule="auto"/>
            </w:pPr>
            <w:r w:rsidRPr="005E5CCD">
              <w:t>GLP:</w:t>
            </w:r>
          </w:p>
        </w:tc>
        <w:tc>
          <w:tcPr>
            <w:tcW w:w="4272" w:type="pct"/>
            <w:hideMark/>
          </w:tcPr>
          <w:p w14:paraId="0076E9FF" w14:textId="77777777" w:rsidR="00446DDB" w:rsidRPr="005E5CCD" w:rsidRDefault="00446DDB">
            <w:pPr>
              <w:pStyle w:val="RepStandard"/>
              <w:spacing w:line="256" w:lineRule="auto"/>
            </w:pPr>
            <w:r w:rsidRPr="005E5CCD">
              <w:t>Yes</w:t>
            </w:r>
          </w:p>
        </w:tc>
      </w:tr>
      <w:tr w:rsidR="00446DDB" w:rsidRPr="005E5CCD" w14:paraId="4E692395" w14:textId="77777777" w:rsidTr="00F75A74">
        <w:tc>
          <w:tcPr>
            <w:tcW w:w="728" w:type="pct"/>
            <w:shd w:val="clear" w:color="auto" w:fill="D9D9D9" w:themeFill="background1" w:themeFillShade="D9"/>
            <w:hideMark/>
          </w:tcPr>
          <w:p w14:paraId="077D966E"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7800B693" w14:textId="77777777" w:rsidR="00446DDB" w:rsidRPr="005E5CCD" w:rsidRDefault="00446DDB">
            <w:pPr>
              <w:pStyle w:val="RepStandard"/>
              <w:spacing w:line="256" w:lineRule="auto"/>
            </w:pPr>
            <w:r w:rsidRPr="005E5CCD">
              <w:t>Yes</w:t>
            </w:r>
          </w:p>
        </w:tc>
      </w:tr>
      <w:tr w:rsidR="00446DDB" w:rsidRPr="005E5CCD" w14:paraId="6D509A26" w14:textId="77777777" w:rsidTr="00446DDB">
        <w:tc>
          <w:tcPr>
            <w:tcW w:w="728" w:type="pct"/>
            <w:hideMark/>
          </w:tcPr>
          <w:p w14:paraId="3286E079" w14:textId="77777777" w:rsidR="00446DDB" w:rsidRPr="005E5CCD" w:rsidRDefault="00446DDB">
            <w:pPr>
              <w:pStyle w:val="RepStandard"/>
              <w:spacing w:line="256" w:lineRule="auto"/>
              <w:rPr>
                <w:b/>
                <w:bCs/>
              </w:rPr>
            </w:pPr>
            <w:r w:rsidRPr="005E5CCD">
              <w:rPr>
                <w:b/>
                <w:bCs/>
              </w:rPr>
              <w:t>Reference:</w:t>
            </w:r>
          </w:p>
        </w:tc>
        <w:tc>
          <w:tcPr>
            <w:tcW w:w="4272" w:type="pct"/>
          </w:tcPr>
          <w:p w14:paraId="7B5E5786" w14:textId="77777777" w:rsidR="00446DDB" w:rsidRPr="005E5CCD" w:rsidRDefault="001A5B08">
            <w:pPr>
              <w:pStyle w:val="RepTable"/>
              <w:spacing w:line="256" w:lineRule="auto"/>
            </w:pPr>
            <w:r w:rsidRPr="005E5CCD">
              <w:t>KCP 8.3.14.2</w:t>
            </w:r>
          </w:p>
        </w:tc>
      </w:tr>
      <w:tr w:rsidR="00446DDB" w:rsidRPr="005E5CCD" w14:paraId="6296954A" w14:textId="77777777" w:rsidTr="00446DDB">
        <w:tc>
          <w:tcPr>
            <w:tcW w:w="728" w:type="pct"/>
            <w:hideMark/>
          </w:tcPr>
          <w:p w14:paraId="4836A85A" w14:textId="77777777" w:rsidR="00446DDB" w:rsidRPr="00F75A74" w:rsidRDefault="00446DDB">
            <w:pPr>
              <w:pStyle w:val="RepStandard"/>
              <w:spacing w:line="256" w:lineRule="auto"/>
              <w:rPr>
                <w:b/>
                <w:bCs/>
              </w:rPr>
            </w:pPr>
            <w:r w:rsidRPr="00F75A74">
              <w:rPr>
                <w:b/>
                <w:bCs/>
              </w:rPr>
              <w:t xml:space="preserve">Report </w:t>
            </w:r>
          </w:p>
        </w:tc>
        <w:tc>
          <w:tcPr>
            <w:tcW w:w="4272" w:type="pct"/>
            <w:hideMark/>
          </w:tcPr>
          <w:p w14:paraId="73E56AF8" w14:textId="77777777" w:rsidR="00446DDB" w:rsidRPr="00F75A74" w:rsidRDefault="00446DDB">
            <w:pPr>
              <w:pStyle w:val="RepTable"/>
              <w:spacing w:line="256" w:lineRule="auto"/>
              <w:jc w:val="both"/>
            </w:pPr>
            <w:r w:rsidRPr="00F75A74">
              <w:t>Determination of the residues of Fenvalerate (any ratio of constituent isomers including Esfenvalerate) in winter wheat following two applications of "Esfenvalerate 5% EW" in the Czech Republic in 2021/ NEU/ Report 21/FSL/09/7CZ (Analytical Phase)</w:t>
            </w:r>
          </w:p>
          <w:p w14:paraId="4345A9F9" w14:textId="77777777" w:rsidR="00446DDB" w:rsidRPr="005E5CCD" w:rsidRDefault="00446DDB">
            <w:pPr>
              <w:pStyle w:val="RepTable"/>
              <w:spacing w:line="256" w:lineRule="auto"/>
            </w:pPr>
            <w:r w:rsidRPr="00F75A74">
              <w:t>Study director: Anna Markowicz</w:t>
            </w:r>
          </w:p>
        </w:tc>
      </w:tr>
      <w:tr w:rsidR="00446DDB" w:rsidRPr="005E5CCD" w14:paraId="19ECD32D" w14:textId="77777777" w:rsidTr="00446DDB">
        <w:tc>
          <w:tcPr>
            <w:tcW w:w="728" w:type="pct"/>
            <w:hideMark/>
          </w:tcPr>
          <w:p w14:paraId="45EA1DEF" w14:textId="77777777" w:rsidR="00446DDB" w:rsidRPr="005E5CCD" w:rsidRDefault="00446DDB">
            <w:pPr>
              <w:pStyle w:val="RepStandard"/>
              <w:spacing w:line="256" w:lineRule="auto"/>
            </w:pPr>
            <w:r w:rsidRPr="005E5CCD">
              <w:t>Guideline(s):</w:t>
            </w:r>
          </w:p>
        </w:tc>
        <w:tc>
          <w:tcPr>
            <w:tcW w:w="4272" w:type="pct"/>
            <w:hideMark/>
          </w:tcPr>
          <w:p w14:paraId="418B42CD" w14:textId="77777777" w:rsidR="00446DDB" w:rsidRPr="005E5CCD" w:rsidRDefault="00446DDB">
            <w:pPr>
              <w:pStyle w:val="RepStandard"/>
              <w:spacing w:line="256" w:lineRule="auto"/>
            </w:pPr>
            <w:r w:rsidRPr="005E5CCD">
              <w:t xml:space="preserve">EC No. 1107/2009 </w:t>
            </w:r>
          </w:p>
          <w:p w14:paraId="168E784F" w14:textId="77777777" w:rsidR="00446DDB" w:rsidRPr="005E5CCD" w:rsidRDefault="00446DDB">
            <w:pPr>
              <w:pStyle w:val="RepStandard"/>
              <w:spacing w:line="256" w:lineRule="auto"/>
            </w:pPr>
            <w:r w:rsidRPr="005E5CCD">
              <w:lastRenderedPageBreak/>
              <w:t>Commission Working Document 7029/VI/95 Rev. 5</w:t>
            </w:r>
          </w:p>
          <w:p w14:paraId="72AA2D43" w14:textId="77777777" w:rsidR="00446DDB" w:rsidRPr="005E5CCD" w:rsidRDefault="00446DDB">
            <w:pPr>
              <w:pStyle w:val="RepStandard"/>
              <w:spacing w:line="256" w:lineRule="auto"/>
            </w:pPr>
            <w:r w:rsidRPr="005E5CCD">
              <w:t>SANTE/2020/12830, Rev.1.</w:t>
            </w:r>
          </w:p>
          <w:p w14:paraId="059756E2" w14:textId="77777777" w:rsidR="00446DDB" w:rsidRPr="005E5CCD" w:rsidRDefault="00446DDB">
            <w:pPr>
              <w:pStyle w:val="RepStandard"/>
              <w:spacing w:line="256" w:lineRule="auto"/>
              <w:rPr>
                <w:lang w:val="pt-PT"/>
              </w:rPr>
            </w:pPr>
            <w:r w:rsidRPr="005E5CCD">
              <w:rPr>
                <w:lang w:val="pt-PT"/>
              </w:rPr>
              <w:t>OECD Guideline for the testing of chemicals on Crop Field Trial (TG 509 published in September 2009).</w:t>
            </w:r>
          </w:p>
        </w:tc>
      </w:tr>
      <w:tr w:rsidR="00446DDB" w:rsidRPr="005E5CCD" w14:paraId="7F43F338" w14:textId="77777777" w:rsidTr="00446DDB">
        <w:tc>
          <w:tcPr>
            <w:tcW w:w="728" w:type="pct"/>
            <w:hideMark/>
          </w:tcPr>
          <w:p w14:paraId="2D6E2C3B" w14:textId="77777777" w:rsidR="00446DDB" w:rsidRPr="005E5CCD" w:rsidRDefault="00446DDB">
            <w:pPr>
              <w:pStyle w:val="RepStandard"/>
              <w:spacing w:line="256" w:lineRule="auto"/>
            </w:pPr>
            <w:r w:rsidRPr="005E5CCD">
              <w:lastRenderedPageBreak/>
              <w:t>Deviations:</w:t>
            </w:r>
          </w:p>
        </w:tc>
        <w:tc>
          <w:tcPr>
            <w:tcW w:w="4272" w:type="pct"/>
            <w:hideMark/>
          </w:tcPr>
          <w:p w14:paraId="76A3A6D3" w14:textId="77777777" w:rsidR="00446DDB" w:rsidRPr="005E5CCD" w:rsidRDefault="00446DDB">
            <w:pPr>
              <w:pStyle w:val="RepStandard"/>
              <w:spacing w:line="256" w:lineRule="auto"/>
            </w:pPr>
            <w:r w:rsidRPr="005E5CCD">
              <w:t>No</w:t>
            </w:r>
          </w:p>
        </w:tc>
      </w:tr>
      <w:tr w:rsidR="00446DDB" w:rsidRPr="005E5CCD" w14:paraId="7866750E" w14:textId="77777777" w:rsidTr="00446DDB">
        <w:tc>
          <w:tcPr>
            <w:tcW w:w="728" w:type="pct"/>
            <w:hideMark/>
          </w:tcPr>
          <w:p w14:paraId="6CD6B43C" w14:textId="77777777" w:rsidR="00446DDB" w:rsidRPr="005E5CCD" w:rsidRDefault="00446DDB">
            <w:pPr>
              <w:pStyle w:val="RepStandard"/>
              <w:spacing w:line="256" w:lineRule="auto"/>
            </w:pPr>
            <w:r w:rsidRPr="005E5CCD">
              <w:t>GLP:</w:t>
            </w:r>
          </w:p>
        </w:tc>
        <w:tc>
          <w:tcPr>
            <w:tcW w:w="4272" w:type="pct"/>
            <w:hideMark/>
          </w:tcPr>
          <w:p w14:paraId="03CD5C9C" w14:textId="77777777" w:rsidR="00446DDB" w:rsidRPr="005E5CCD" w:rsidRDefault="00446DDB">
            <w:pPr>
              <w:pStyle w:val="RepStandard"/>
              <w:spacing w:line="256" w:lineRule="auto"/>
            </w:pPr>
            <w:r w:rsidRPr="005E5CCD">
              <w:t>Yes</w:t>
            </w:r>
          </w:p>
        </w:tc>
      </w:tr>
      <w:tr w:rsidR="00446DDB" w:rsidRPr="005E5CCD" w14:paraId="4384CE13" w14:textId="77777777" w:rsidTr="00F75A74">
        <w:tc>
          <w:tcPr>
            <w:tcW w:w="728" w:type="pct"/>
            <w:shd w:val="clear" w:color="auto" w:fill="D9D9D9" w:themeFill="background1" w:themeFillShade="D9"/>
            <w:hideMark/>
          </w:tcPr>
          <w:p w14:paraId="0DA5969F"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2490010B" w14:textId="77777777" w:rsidR="00446DDB" w:rsidRPr="005E5CCD" w:rsidRDefault="00446DDB">
            <w:pPr>
              <w:pStyle w:val="RepStandard"/>
              <w:spacing w:line="256" w:lineRule="auto"/>
            </w:pPr>
            <w:r w:rsidRPr="005E5CCD">
              <w:t>Yes</w:t>
            </w:r>
          </w:p>
        </w:tc>
      </w:tr>
      <w:tr w:rsidR="00446DDB" w:rsidRPr="005E5CCD" w14:paraId="76F503D5" w14:textId="77777777" w:rsidTr="00446DDB">
        <w:tc>
          <w:tcPr>
            <w:tcW w:w="728" w:type="pct"/>
            <w:hideMark/>
          </w:tcPr>
          <w:p w14:paraId="58E288E4" w14:textId="77777777" w:rsidR="00446DDB" w:rsidRPr="005E5CCD" w:rsidRDefault="00446DDB">
            <w:pPr>
              <w:pStyle w:val="RepStandard"/>
              <w:spacing w:line="256" w:lineRule="auto"/>
            </w:pPr>
            <w:r w:rsidRPr="005E5CCD">
              <w:t>Reference:</w:t>
            </w:r>
          </w:p>
        </w:tc>
        <w:tc>
          <w:tcPr>
            <w:tcW w:w="4272" w:type="pct"/>
          </w:tcPr>
          <w:p w14:paraId="05AA7271" w14:textId="77777777" w:rsidR="00446DDB" w:rsidRPr="005E5CCD" w:rsidRDefault="00446DDB">
            <w:pPr>
              <w:pStyle w:val="RepStandard"/>
              <w:spacing w:line="256" w:lineRule="auto"/>
            </w:pPr>
          </w:p>
        </w:tc>
      </w:tr>
      <w:tr w:rsidR="00446DDB" w:rsidRPr="005E5CCD" w14:paraId="43765A75" w14:textId="77777777" w:rsidTr="00446DDB">
        <w:tc>
          <w:tcPr>
            <w:tcW w:w="728" w:type="pct"/>
            <w:hideMark/>
          </w:tcPr>
          <w:p w14:paraId="30A0F7B8" w14:textId="77777777" w:rsidR="00446DDB" w:rsidRPr="00F75A74" w:rsidRDefault="00446DDB">
            <w:pPr>
              <w:pStyle w:val="RepStandard"/>
              <w:spacing w:line="256" w:lineRule="auto"/>
            </w:pPr>
            <w:r w:rsidRPr="00F75A74">
              <w:t>Report</w:t>
            </w:r>
          </w:p>
        </w:tc>
        <w:tc>
          <w:tcPr>
            <w:tcW w:w="4272" w:type="pct"/>
            <w:hideMark/>
          </w:tcPr>
          <w:p w14:paraId="2A4C12B4" w14:textId="77777777" w:rsidR="00446DDB" w:rsidRPr="005E5CCD" w:rsidRDefault="00446DDB">
            <w:pPr>
              <w:pStyle w:val="RepStandard"/>
              <w:spacing w:line="256" w:lineRule="auto"/>
            </w:pPr>
            <w:r w:rsidRPr="00F75A74">
              <w:t xml:space="preserve">Validation of method for determination of the residues of </w:t>
            </w:r>
            <w:proofErr w:type="spellStart"/>
            <w:r w:rsidRPr="00F75A74">
              <w:t>Fenvalerate</w:t>
            </w:r>
            <w:proofErr w:type="spellEnd"/>
            <w:r w:rsidRPr="00F75A74">
              <w:t xml:space="preserve"> (any ratio of constituent isomers including </w:t>
            </w:r>
            <w:proofErr w:type="spellStart"/>
            <w:r w:rsidRPr="00F75A74">
              <w:t>Esfenvalerate</w:t>
            </w:r>
            <w:proofErr w:type="spellEnd"/>
            <w:r w:rsidRPr="00F75A74">
              <w:t>) in head cabbage, strawberry and wheat by gas chromatography, Ms Anna Markowicz (Study Director), 2022, 21/FSL/09/V</w:t>
            </w:r>
            <w:r w:rsidRPr="005E5CCD">
              <w:t xml:space="preserve"> </w:t>
            </w:r>
          </w:p>
        </w:tc>
      </w:tr>
      <w:tr w:rsidR="00446DDB" w:rsidRPr="005E5CCD" w14:paraId="20BCCCF6" w14:textId="77777777" w:rsidTr="00446DDB">
        <w:tc>
          <w:tcPr>
            <w:tcW w:w="728" w:type="pct"/>
            <w:hideMark/>
          </w:tcPr>
          <w:p w14:paraId="2E7916E4" w14:textId="77777777" w:rsidR="00446DDB" w:rsidRPr="005E5CCD" w:rsidRDefault="00446DDB">
            <w:pPr>
              <w:pStyle w:val="RepStandard"/>
              <w:spacing w:line="256" w:lineRule="auto"/>
            </w:pPr>
            <w:r w:rsidRPr="005E5CCD">
              <w:t>Guideline(s):</w:t>
            </w:r>
          </w:p>
        </w:tc>
        <w:tc>
          <w:tcPr>
            <w:tcW w:w="4272" w:type="pct"/>
            <w:hideMark/>
          </w:tcPr>
          <w:p w14:paraId="7670013E" w14:textId="77777777" w:rsidR="00446DDB" w:rsidRPr="005E5CCD" w:rsidRDefault="00446DDB">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41EC8E40" w14:textId="77777777" w:rsidR="00446DDB" w:rsidRPr="005E5CCD" w:rsidRDefault="00446DDB">
            <w:pPr>
              <w:pStyle w:val="RepStandard"/>
              <w:spacing w:line="256" w:lineRule="auto"/>
            </w:pPr>
            <w:r w:rsidRPr="005E5CCD">
              <w:t>OECD ENV / MC / CHEM (98) 17;</w:t>
            </w:r>
          </w:p>
          <w:p w14:paraId="2B1A084A" w14:textId="77777777" w:rsidR="00446DDB" w:rsidRPr="005E5CCD" w:rsidRDefault="00446DDB">
            <w:pPr>
              <w:pStyle w:val="RepStandard"/>
              <w:spacing w:line="256" w:lineRule="auto"/>
            </w:pPr>
            <w:r w:rsidRPr="005E5CCD">
              <w:t>Regulation of the Minister of Health of 3 August 2021 r. on Good Laboratory Practice and testing in compliance with the principles with Good Laboratory Practice.</w:t>
            </w:r>
          </w:p>
        </w:tc>
      </w:tr>
      <w:tr w:rsidR="00446DDB" w:rsidRPr="005E5CCD" w14:paraId="49DBCF61" w14:textId="77777777" w:rsidTr="00446DDB">
        <w:tc>
          <w:tcPr>
            <w:tcW w:w="728" w:type="pct"/>
            <w:hideMark/>
          </w:tcPr>
          <w:p w14:paraId="060FB730" w14:textId="77777777" w:rsidR="00446DDB" w:rsidRPr="005E5CCD" w:rsidRDefault="00446DDB">
            <w:pPr>
              <w:pStyle w:val="RepStandard"/>
              <w:spacing w:line="256" w:lineRule="auto"/>
            </w:pPr>
            <w:r w:rsidRPr="005E5CCD">
              <w:t>Deviations:</w:t>
            </w:r>
          </w:p>
        </w:tc>
        <w:tc>
          <w:tcPr>
            <w:tcW w:w="4272" w:type="pct"/>
            <w:hideMark/>
          </w:tcPr>
          <w:p w14:paraId="23F35A4C" w14:textId="77777777" w:rsidR="00446DDB" w:rsidRPr="005E5CCD" w:rsidRDefault="00446DDB">
            <w:pPr>
              <w:pStyle w:val="RepStandard"/>
              <w:spacing w:line="256" w:lineRule="auto"/>
            </w:pPr>
            <w:r w:rsidRPr="005E5CCD">
              <w:t xml:space="preserve">No </w:t>
            </w:r>
          </w:p>
        </w:tc>
      </w:tr>
      <w:tr w:rsidR="00446DDB" w:rsidRPr="005E5CCD" w14:paraId="56BDAA10" w14:textId="77777777" w:rsidTr="00446DDB">
        <w:tc>
          <w:tcPr>
            <w:tcW w:w="728" w:type="pct"/>
            <w:hideMark/>
          </w:tcPr>
          <w:p w14:paraId="10AF97CE" w14:textId="77777777" w:rsidR="00446DDB" w:rsidRPr="005E5CCD" w:rsidRDefault="00446DDB">
            <w:pPr>
              <w:pStyle w:val="RepStandard"/>
              <w:spacing w:line="256" w:lineRule="auto"/>
            </w:pPr>
            <w:r w:rsidRPr="005E5CCD">
              <w:t>GLP:</w:t>
            </w:r>
          </w:p>
        </w:tc>
        <w:tc>
          <w:tcPr>
            <w:tcW w:w="4272" w:type="pct"/>
            <w:hideMark/>
          </w:tcPr>
          <w:p w14:paraId="3B5F6BF7" w14:textId="77777777" w:rsidR="00446DDB" w:rsidRPr="005E5CCD" w:rsidRDefault="00446DDB">
            <w:pPr>
              <w:pStyle w:val="RepStandard"/>
              <w:spacing w:line="256" w:lineRule="auto"/>
            </w:pPr>
            <w:r w:rsidRPr="005E5CCD">
              <w:t xml:space="preserve">Yes </w:t>
            </w:r>
          </w:p>
        </w:tc>
      </w:tr>
      <w:tr w:rsidR="00446DDB" w:rsidRPr="005E5CCD" w14:paraId="58E8985E" w14:textId="77777777" w:rsidTr="00F75A74">
        <w:tc>
          <w:tcPr>
            <w:tcW w:w="728" w:type="pct"/>
            <w:shd w:val="clear" w:color="auto" w:fill="D9D9D9" w:themeFill="background1" w:themeFillShade="D9"/>
            <w:hideMark/>
          </w:tcPr>
          <w:p w14:paraId="4531FEA8"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2A033A84" w14:textId="1E183200" w:rsidR="00446DDB" w:rsidRPr="005E5CCD" w:rsidRDefault="00F75A74">
            <w:pPr>
              <w:pStyle w:val="RepStandard"/>
              <w:spacing w:line="256" w:lineRule="auto"/>
            </w:pPr>
            <w:r>
              <w:t>Is going to be provided for the evaluation.</w:t>
            </w:r>
          </w:p>
        </w:tc>
      </w:tr>
    </w:tbl>
    <w:p w14:paraId="6E2A33C0" w14:textId="77777777" w:rsidR="00446DDB" w:rsidRPr="005E5CCD" w:rsidRDefault="00446DDB" w:rsidP="00446DDB">
      <w:pPr>
        <w:pStyle w:val="RepStandard"/>
      </w:pPr>
    </w:p>
    <w:p w14:paraId="64103247" w14:textId="77777777" w:rsidR="00446DDB" w:rsidRPr="005E5CCD" w:rsidRDefault="00446DDB" w:rsidP="00446DDB">
      <w:pPr>
        <w:pStyle w:val="RepStandard"/>
        <w:rPr>
          <w:b/>
          <w:bCs/>
        </w:rPr>
      </w:pPr>
      <w:r w:rsidRPr="005E5CCD">
        <w:rPr>
          <w:b/>
          <w:bCs/>
        </w:rPr>
        <w:t>Materials:</w:t>
      </w:r>
    </w:p>
    <w:p w14:paraId="5C65AC6D" w14:textId="77777777" w:rsidR="00446DDB" w:rsidRPr="005E5CCD" w:rsidRDefault="00446DDB" w:rsidP="00446DDB">
      <w:pPr>
        <w:pStyle w:val="RepStandard"/>
      </w:pPr>
      <w:r w:rsidRPr="005E5CCD">
        <w:t xml:space="preserve">Test material: </w:t>
      </w:r>
      <w:proofErr w:type="spellStart"/>
      <w:r w:rsidRPr="005E5CCD">
        <w:t>Esfenvalerate</w:t>
      </w:r>
      <w:proofErr w:type="spellEnd"/>
      <w:r w:rsidRPr="005E5CCD">
        <w:t xml:space="preserve"> 5% </w:t>
      </w:r>
    </w:p>
    <w:p w14:paraId="4394BB3F" w14:textId="77777777" w:rsidR="00446DDB" w:rsidRPr="005E5CCD" w:rsidRDefault="00446DDB" w:rsidP="00446DDB">
      <w:pPr>
        <w:pStyle w:val="RepStandard"/>
      </w:pPr>
      <w:r w:rsidRPr="005E5CCD">
        <w:t>Crop: winter wheat</w:t>
      </w:r>
    </w:p>
    <w:p w14:paraId="3BE03E12" w14:textId="77777777" w:rsidR="00446DDB" w:rsidRPr="005E5CCD" w:rsidRDefault="00446DDB" w:rsidP="00446DDB">
      <w:pPr>
        <w:pStyle w:val="RepStandard"/>
      </w:pPr>
    </w:p>
    <w:p w14:paraId="24BA1EBE" w14:textId="77777777" w:rsidR="00446DDB" w:rsidRPr="005E5CCD" w:rsidRDefault="00446DDB" w:rsidP="00446DDB">
      <w:pPr>
        <w:pStyle w:val="RepStandard"/>
        <w:rPr>
          <w:b/>
          <w:bCs/>
        </w:rPr>
      </w:pPr>
      <w:r w:rsidRPr="005E5CCD">
        <w:rPr>
          <w:b/>
          <w:bCs/>
        </w:rPr>
        <w:t>Study design and methods:</w:t>
      </w:r>
    </w:p>
    <w:p w14:paraId="133A2F93" w14:textId="77777777" w:rsidR="00446DDB" w:rsidRPr="005E5CCD" w:rsidRDefault="00446DDB" w:rsidP="00446DDB">
      <w:pPr>
        <w:pStyle w:val="RepTableSmall"/>
        <w:keepNext/>
        <w:keepLines/>
        <w:jc w:val="both"/>
        <w:rPr>
          <w:sz w:val="22"/>
          <w:szCs w:val="22"/>
        </w:rPr>
      </w:pPr>
      <w:r w:rsidRPr="005E5CCD">
        <w:rPr>
          <w:sz w:val="22"/>
          <w:szCs w:val="22"/>
        </w:rPr>
        <w:t xml:space="preserve">One decline trial was conducted in The Czech Republic in 2021. Two applications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3A3FD7FE" w14:textId="77777777" w:rsidR="00446DDB" w:rsidRPr="005E5CCD" w:rsidRDefault="00446DDB" w:rsidP="00446DDB">
      <w:pPr>
        <w:pStyle w:val="RepStandard"/>
      </w:pPr>
    </w:p>
    <w:p w14:paraId="3E4E10F4" w14:textId="77777777" w:rsidR="00446DDB" w:rsidRPr="005E5CCD" w:rsidRDefault="00446DDB" w:rsidP="00446DD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53ED26C6" w14:textId="77777777" w:rsidR="00446DDB" w:rsidRPr="005E5CCD" w:rsidRDefault="00446DDB" w:rsidP="00446DDB">
      <w:pPr>
        <w:pStyle w:val="RepStandard"/>
      </w:pPr>
    </w:p>
    <w:p w14:paraId="4BF5545E" w14:textId="77777777" w:rsidR="00446DDB" w:rsidRPr="005E5CCD" w:rsidRDefault="00446DDB" w:rsidP="00446DDB">
      <w:pPr>
        <w:pStyle w:val="RepStandard"/>
      </w:pPr>
      <w:r w:rsidRPr="005E5CCD">
        <w:t>Quantification was performed using LC-MS/MS detection system according to the study validated in the Study Report 21/FSL/09/V.</w:t>
      </w:r>
    </w:p>
    <w:p w14:paraId="1DB27D35" w14:textId="77777777" w:rsidR="00446DDB" w:rsidRPr="005E5CCD" w:rsidRDefault="00446DDB" w:rsidP="00446DDB">
      <w:pPr>
        <w:pStyle w:val="RepStandard"/>
      </w:pPr>
    </w:p>
    <w:p w14:paraId="637A12AC" w14:textId="77777777" w:rsidR="00446DDB" w:rsidRPr="005E5CCD" w:rsidRDefault="00446DDB" w:rsidP="00446DD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5D2B4812" w14:textId="77777777" w:rsidR="00446DDB" w:rsidRDefault="00446DDB" w:rsidP="00446DDB">
      <w:pPr>
        <w:pStyle w:val="RepStandard"/>
        <w:rPr>
          <w:b/>
          <w:bCs/>
        </w:rPr>
      </w:pPr>
    </w:p>
    <w:p w14:paraId="17E6CAE8" w14:textId="77777777" w:rsidR="00F75A74" w:rsidRPr="005E5CCD" w:rsidRDefault="00F75A74" w:rsidP="00446DD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446DDB" w:rsidRPr="005E5CCD" w14:paraId="44D747B8" w14:textId="77777777" w:rsidTr="00446DDB">
        <w:tc>
          <w:tcPr>
            <w:tcW w:w="2127" w:type="dxa"/>
            <w:tcBorders>
              <w:top w:val="nil"/>
              <w:left w:val="nil"/>
              <w:bottom w:val="nil"/>
              <w:right w:val="nil"/>
            </w:tcBorders>
            <w:hideMark/>
          </w:tcPr>
          <w:p w14:paraId="6078B07B" w14:textId="77777777" w:rsidR="00446DDB" w:rsidRPr="005E5CCD" w:rsidRDefault="00446DDB">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111745A3" w14:textId="77777777" w:rsidR="00446DDB" w:rsidRPr="005E5CCD" w:rsidRDefault="00446DDB">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11E73EF4" w14:textId="77777777"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6F66D9B3" w14:textId="77777777" w:rsidR="00446DDB" w:rsidRPr="005E5CCD" w:rsidRDefault="00446DDB" w:rsidP="00446DDB">
      <w:pPr>
        <w:autoSpaceDE w:val="0"/>
        <w:autoSpaceDN w:val="0"/>
        <w:adjustRightInd w:val="0"/>
        <w:spacing w:after="120"/>
        <w:jc w:val="both"/>
        <w:rPr>
          <w:lang w:val="en-GB"/>
        </w:rPr>
      </w:pPr>
    </w:p>
    <w:p w14:paraId="57BA97AB" w14:textId="77777777" w:rsidR="00446DDB" w:rsidRPr="005E5CCD" w:rsidRDefault="00446DDB" w:rsidP="00446DDB">
      <w:pPr>
        <w:pStyle w:val="RepLabel"/>
      </w:pPr>
      <w:r w:rsidRPr="005E5CCD">
        <w:lastRenderedPageBreak/>
        <w:t>Table A 62:</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1"/>
        <w:gridCol w:w="1313"/>
        <w:gridCol w:w="1396"/>
        <w:gridCol w:w="1121"/>
        <w:gridCol w:w="1561"/>
        <w:gridCol w:w="2555"/>
      </w:tblGrid>
      <w:tr w:rsidR="00446DDB" w:rsidRPr="005E5CCD" w14:paraId="6397B7C0" w14:textId="77777777" w:rsidTr="00446DDB">
        <w:trPr>
          <w:tblHeader/>
        </w:trPr>
        <w:tc>
          <w:tcPr>
            <w:tcW w:w="618" w:type="pct"/>
            <w:tcBorders>
              <w:top w:val="single" w:sz="4" w:space="0" w:color="auto"/>
              <w:left w:val="single" w:sz="4" w:space="0" w:color="auto"/>
              <w:bottom w:val="single" w:sz="4" w:space="0" w:color="auto"/>
              <w:right w:val="single" w:sz="4" w:space="0" w:color="auto"/>
            </w:tcBorders>
            <w:hideMark/>
          </w:tcPr>
          <w:p w14:paraId="2C596DD6" w14:textId="77777777" w:rsidR="00446DDB" w:rsidRPr="005E5CCD" w:rsidRDefault="00446DDB">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7DD78819" w14:textId="77777777" w:rsidR="00446DDB" w:rsidRPr="005E5CCD" w:rsidRDefault="00446DDB">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508D33B9" w14:textId="77777777" w:rsidR="00446DDB" w:rsidRPr="005E5CCD" w:rsidRDefault="00446DDB">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540617CC" w14:textId="77777777" w:rsidR="00446DDB" w:rsidRPr="005E5CCD" w:rsidRDefault="00446DDB">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08CBD3EA" w14:textId="77777777" w:rsidR="00446DDB" w:rsidRPr="005E5CCD" w:rsidRDefault="00446DDB">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0E8D7394" w14:textId="77777777" w:rsidR="00446DDB" w:rsidRPr="005E5CCD" w:rsidRDefault="00446DDB">
            <w:pPr>
              <w:pStyle w:val="RepTableHeader"/>
              <w:spacing w:line="256" w:lineRule="auto"/>
              <w:jc w:val="center"/>
              <w:rPr>
                <w:sz w:val="18"/>
                <w:szCs w:val="18"/>
                <w:lang w:val="en-GB"/>
              </w:rPr>
            </w:pPr>
            <w:r w:rsidRPr="005E5CCD">
              <w:rPr>
                <w:sz w:val="18"/>
                <w:szCs w:val="18"/>
                <w:lang w:val="en-GB"/>
              </w:rPr>
              <w:t>Comments</w:t>
            </w:r>
          </w:p>
        </w:tc>
      </w:tr>
      <w:tr w:rsidR="00446DDB" w:rsidRPr="005E5CCD" w14:paraId="12B0BBCA"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4E71296D" w14:textId="77777777" w:rsidR="00446DDB" w:rsidRPr="005E5CCD" w:rsidRDefault="00446DDB">
            <w:pPr>
              <w:pStyle w:val="RepTable"/>
              <w:spacing w:line="256" w:lineRule="auto"/>
              <w:rPr>
                <w:sz w:val="18"/>
                <w:szCs w:val="18"/>
              </w:rPr>
            </w:pPr>
            <w:r w:rsidRPr="005E5CCD">
              <w:rPr>
                <w:sz w:val="18"/>
                <w:szCs w:val="18"/>
              </w:rPr>
              <w:t xml:space="preserve">Wheat (plant)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664F0AEB"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0162CECA"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6A3C0B2" w14:textId="77777777" w:rsidR="00446DDB" w:rsidRPr="005E5CCD" w:rsidRDefault="00446DDB">
            <w:pPr>
              <w:pStyle w:val="RepTable"/>
              <w:spacing w:line="256" w:lineRule="auto"/>
              <w:rPr>
                <w:sz w:val="18"/>
                <w:szCs w:val="18"/>
              </w:rPr>
            </w:pPr>
            <w:r w:rsidRPr="005E5CCD">
              <w:rPr>
                <w:sz w:val="18"/>
                <w:szCs w:val="18"/>
              </w:rPr>
              <w:t>87</w:t>
            </w:r>
          </w:p>
        </w:tc>
        <w:tc>
          <w:tcPr>
            <w:tcW w:w="861" w:type="pct"/>
            <w:tcBorders>
              <w:top w:val="single" w:sz="4" w:space="0" w:color="auto"/>
              <w:left w:val="single" w:sz="4" w:space="0" w:color="auto"/>
              <w:bottom w:val="single" w:sz="4" w:space="0" w:color="auto"/>
              <w:right w:val="single" w:sz="4" w:space="0" w:color="auto"/>
            </w:tcBorders>
            <w:hideMark/>
          </w:tcPr>
          <w:p w14:paraId="1324580A" w14:textId="77777777" w:rsidR="00446DDB" w:rsidRPr="005E5CCD" w:rsidRDefault="00446DDB">
            <w:pPr>
              <w:pStyle w:val="RepTable"/>
              <w:spacing w:line="256" w:lineRule="auto"/>
              <w:rPr>
                <w:sz w:val="18"/>
                <w:szCs w:val="18"/>
              </w:rPr>
            </w:pPr>
            <w:r w:rsidRPr="005E5CCD">
              <w:rPr>
                <w:sz w:val="18"/>
                <w:szCs w:val="18"/>
              </w:rPr>
              <w:t>4.4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745241BC" w14:textId="77777777" w:rsidR="00446DDB" w:rsidRPr="005E5CCD" w:rsidRDefault="00446DDB">
            <w:pPr>
              <w:pStyle w:val="RepTable"/>
              <w:spacing w:line="256" w:lineRule="auto"/>
              <w:rPr>
                <w:sz w:val="18"/>
                <w:szCs w:val="18"/>
              </w:rPr>
            </w:pPr>
            <w:r w:rsidRPr="005E5CCD">
              <w:rPr>
                <w:sz w:val="18"/>
                <w:szCs w:val="18"/>
              </w:rPr>
              <w:t>Ion mass transition (125.0-89.1 m/z)</w:t>
            </w:r>
          </w:p>
        </w:tc>
      </w:tr>
      <w:tr w:rsidR="00446DDB" w:rsidRPr="005E5CCD" w14:paraId="086A97FB"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2120FCD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09063"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09FFD5FF"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36C15BAC"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32E6ACA1"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9597B" w14:textId="77777777" w:rsidR="00446DDB" w:rsidRPr="005E5CCD" w:rsidRDefault="00446DDB">
            <w:pPr>
              <w:spacing w:line="256" w:lineRule="auto"/>
              <w:rPr>
                <w:rFonts w:eastAsia="Calibri"/>
                <w:noProof/>
                <w:sz w:val="18"/>
                <w:szCs w:val="18"/>
                <w:lang w:val="en-GB" w:eastAsia="en-US"/>
              </w:rPr>
            </w:pPr>
          </w:p>
        </w:tc>
      </w:tr>
      <w:tr w:rsidR="00446DDB" w:rsidRPr="005E5CCD" w14:paraId="6FF9E86B"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7C5538EB" w14:textId="77777777" w:rsidR="00446DDB" w:rsidRPr="005E5CCD" w:rsidRDefault="00446DDB">
            <w:pPr>
              <w:pStyle w:val="RepTable"/>
              <w:spacing w:line="256" w:lineRule="auto"/>
              <w:rPr>
                <w:sz w:val="18"/>
                <w:szCs w:val="18"/>
              </w:rPr>
            </w:pPr>
            <w:r w:rsidRPr="005E5CCD">
              <w:rPr>
                <w:sz w:val="18"/>
                <w:szCs w:val="18"/>
              </w:rPr>
              <w:t>Wheat (plant)</w:t>
            </w:r>
          </w:p>
        </w:tc>
        <w:tc>
          <w:tcPr>
            <w:tcW w:w="724" w:type="pct"/>
            <w:vMerge w:val="restart"/>
            <w:tcBorders>
              <w:top w:val="single" w:sz="4" w:space="0" w:color="auto"/>
              <w:left w:val="single" w:sz="4" w:space="0" w:color="auto"/>
              <w:bottom w:val="single" w:sz="4" w:space="0" w:color="auto"/>
              <w:right w:val="single" w:sz="4" w:space="0" w:color="auto"/>
            </w:tcBorders>
            <w:hideMark/>
          </w:tcPr>
          <w:p w14:paraId="6C758D2C"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74B5D049"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E0471BC" w14:textId="77777777" w:rsidR="00446DDB" w:rsidRPr="005E5CCD" w:rsidRDefault="00446DDB">
            <w:pPr>
              <w:pStyle w:val="RepTable"/>
              <w:spacing w:line="256" w:lineRule="auto"/>
              <w:rPr>
                <w:sz w:val="18"/>
                <w:szCs w:val="18"/>
              </w:rPr>
            </w:pPr>
            <w:r w:rsidRPr="005E5CCD">
              <w:rPr>
                <w:sz w:val="18"/>
                <w:szCs w:val="18"/>
              </w:rPr>
              <w:t>82</w:t>
            </w:r>
          </w:p>
        </w:tc>
        <w:tc>
          <w:tcPr>
            <w:tcW w:w="861" w:type="pct"/>
            <w:tcBorders>
              <w:top w:val="single" w:sz="4" w:space="0" w:color="auto"/>
              <w:left w:val="single" w:sz="4" w:space="0" w:color="auto"/>
              <w:bottom w:val="single" w:sz="4" w:space="0" w:color="auto"/>
              <w:right w:val="single" w:sz="4" w:space="0" w:color="auto"/>
            </w:tcBorders>
            <w:hideMark/>
          </w:tcPr>
          <w:p w14:paraId="0B8C24D3" w14:textId="77777777" w:rsidR="00446DDB" w:rsidRPr="005E5CCD" w:rsidRDefault="00446DDB">
            <w:pPr>
              <w:pStyle w:val="RepTable"/>
              <w:spacing w:line="256" w:lineRule="auto"/>
              <w:rPr>
                <w:sz w:val="18"/>
                <w:szCs w:val="18"/>
              </w:rPr>
            </w:pPr>
            <w:r w:rsidRPr="005E5CCD">
              <w:rPr>
                <w:sz w:val="18"/>
                <w:szCs w:val="18"/>
              </w:rPr>
              <w:t>11.1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1A6D58F1"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64051DAA"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61564D0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D5DEA2"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15CAC592"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1F0A27EA" w14:textId="77777777" w:rsidR="00446DDB" w:rsidRPr="005E5CCD" w:rsidRDefault="00446DDB">
            <w:pPr>
              <w:pStyle w:val="RepTable"/>
              <w:spacing w:line="256" w:lineRule="auto"/>
              <w:rPr>
                <w:sz w:val="18"/>
                <w:szCs w:val="18"/>
              </w:rPr>
            </w:pPr>
            <w:r w:rsidRPr="005E5CCD">
              <w:rPr>
                <w:sz w:val="18"/>
                <w:szCs w:val="18"/>
              </w:rPr>
              <w:t>88</w:t>
            </w:r>
          </w:p>
        </w:tc>
        <w:tc>
          <w:tcPr>
            <w:tcW w:w="861" w:type="pct"/>
            <w:tcBorders>
              <w:top w:val="single" w:sz="4" w:space="0" w:color="auto"/>
              <w:left w:val="single" w:sz="4" w:space="0" w:color="auto"/>
              <w:bottom w:val="single" w:sz="4" w:space="0" w:color="auto"/>
              <w:right w:val="single" w:sz="4" w:space="0" w:color="auto"/>
            </w:tcBorders>
            <w:hideMark/>
          </w:tcPr>
          <w:p w14:paraId="63AA067C" w14:textId="77777777" w:rsidR="00446DDB" w:rsidRPr="005E5CCD" w:rsidRDefault="00446DDB">
            <w:pPr>
              <w:pStyle w:val="RepTable"/>
              <w:spacing w:line="256" w:lineRule="auto"/>
              <w:rPr>
                <w:sz w:val="18"/>
                <w:szCs w:val="18"/>
              </w:rPr>
            </w:pPr>
            <w:r w:rsidRPr="005E5CCD">
              <w:rPr>
                <w:sz w:val="18"/>
                <w:szCs w:val="18"/>
              </w:rPr>
              <w:t>1.6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C7B205" w14:textId="77777777" w:rsidR="00446DDB" w:rsidRPr="005E5CCD" w:rsidRDefault="00446DDB">
            <w:pPr>
              <w:spacing w:line="256" w:lineRule="auto"/>
              <w:rPr>
                <w:rFonts w:eastAsia="Calibri"/>
                <w:noProof/>
                <w:sz w:val="18"/>
                <w:szCs w:val="18"/>
                <w:lang w:val="en-GB" w:eastAsia="en-US"/>
              </w:rPr>
            </w:pPr>
          </w:p>
        </w:tc>
      </w:tr>
      <w:tr w:rsidR="00446DDB" w:rsidRPr="005E5CCD" w14:paraId="45A69278"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34FF746"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1DCDFD37"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0277F715"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F4E9AC6" w14:textId="77777777" w:rsidR="00446DDB" w:rsidRPr="005E5CCD" w:rsidRDefault="00446DDB">
            <w:pPr>
              <w:pStyle w:val="RepTable"/>
              <w:spacing w:line="256" w:lineRule="auto"/>
              <w:rPr>
                <w:sz w:val="18"/>
                <w:szCs w:val="18"/>
              </w:rPr>
            </w:pPr>
            <w:r w:rsidRPr="005E5CCD">
              <w:rPr>
                <w:sz w:val="18"/>
                <w:szCs w:val="18"/>
              </w:rPr>
              <w:t>106</w:t>
            </w:r>
          </w:p>
        </w:tc>
        <w:tc>
          <w:tcPr>
            <w:tcW w:w="861" w:type="pct"/>
            <w:tcBorders>
              <w:top w:val="single" w:sz="4" w:space="0" w:color="auto"/>
              <w:left w:val="single" w:sz="4" w:space="0" w:color="auto"/>
              <w:bottom w:val="single" w:sz="4" w:space="0" w:color="auto"/>
              <w:right w:val="single" w:sz="4" w:space="0" w:color="auto"/>
            </w:tcBorders>
            <w:hideMark/>
          </w:tcPr>
          <w:p w14:paraId="159475FA" w14:textId="77777777" w:rsidR="00446DDB" w:rsidRPr="005E5CCD" w:rsidRDefault="00446DDB">
            <w:pPr>
              <w:pStyle w:val="RepTable"/>
              <w:spacing w:line="256" w:lineRule="auto"/>
              <w:rPr>
                <w:sz w:val="18"/>
                <w:szCs w:val="18"/>
              </w:rPr>
            </w:pPr>
            <w:r w:rsidRPr="005E5CCD">
              <w:rPr>
                <w:sz w:val="18"/>
                <w:szCs w:val="18"/>
              </w:rPr>
              <w:t>2.4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7B7EAC57"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0FBD308B"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224DF204"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4A56ED"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5F582E8"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66AC030D" w14:textId="77777777" w:rsidR="00446DDB" w:rsidRPr="005E5CCD" w:rsidRDefault="00446DDB">
            <w:pPr>
              <w:pStyle w:val="RepTable"/>
              <w:spacing w:line="256" w:lineRule="auto"/>
              <w:rPr>
                <w:sz w:val="18"/>
                <w:szCs w:val="18"/>
              </w:rPr>
            </w:pPr>
            <w:r w:rsidRPr="005E5CCD">
              <w:rPr>
                <w:sz w:val="18"/>
                <w:szCs w:val="18"/>
              </w:rPr>
              <w:t>90</w:t>
            </w:r>
          </w:p>
        </w:tc>
        <w:tc>
          <w:tcPr>
            <w:tcW w:w="861" w:type="pct"/>
            <w:tcBorders>
              <w:top w:val="single" w:sz="4" w:space="0" w:color="auto"/>
              <w:left w:val="single" w:sz="4" w:space="0" w:color="auto"/>
              <w:bottom w:val="single" w:sz="4" w:space="0" w:color="auto"/>
              <w:right w:val="single" w:sz="4" w:space="0" w:color="auto"/>
            </w:tcBorders>
            <w:hideMark/>
          </w:tcPr>
          <w:p w14:paraId="6FFE04D4" w14:textId="77777777" w:rsidR="00446DDB" w:rsidRPr="005E5CCD" w:rsidRDefault="00446DDB">
            <w:pPr>
              <w:pStyle w:val="RepTable"/>
              <w:spacing w:line="256" w:lineRule="auto"/>
              <w:rPr>
                <w:sz w:val="18"/>
                <w:szCs w:val="18"/>
              </w:rPr>
            </w:pPr>
            <w:r w:rsidRPr="005E5CCD">
              <w:rPr>
                <w:sz w:val="18"/>
                <w:szCs w:val="18"/>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0C238F" w14:textId="77777777" w:rsidR="00446DDB" w:rsidRPr="005E5CCD" w:rsidRDefault="00446DDB">
            <w:pPr>
              <w:spacing w:line="256" w:lineRule="auto"/>
              <w:rPr>
                <w:rFonts w:eastAsia="Calibri"/>
                <w:noProof/>
                <w:sz w:val="18"/>
                <w:szCs w:val="18"/>
                <w:lang w:val="en-GB" w:eastAsia="en-US"/>
              </w:rPr>
            </w:pPr>
          </w:p>
        </w:tc>
      </w:tr>
      <w:tr w:rsidR="00446DDB" w:rsidRPr="005E5CCD" w14:paraId="61CEAF12"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67FC0741"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4AAF42BF"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40A07613"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66DE84D3"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019A8F43" w14:textId="77777777" w:rsidR="00446DDB" w:rsidRPr="005E5CCD" w:rsidRDefault="00446DDB">
            <w:pPr>
              <w:pStyle w:val="RepTable"/>
              <w:spacing w:line="256" w:lineRule="auto"/>
              <w:rPr>
                <w:sz w:val="18"/>
                <w:szCs w:val="18"/>
              </w:rPr>
            </w:pPr>
            <w:r w:rsidRPr="005E5CCD">
              <w:rPr>
                <w:sz w:val="18"/>
                <w:szCs w:val="18"/>
              </w:rPr>
              <w:t>5.3</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176B371"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63FAD10B"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511F33A5"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D2AE4"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55334086"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2A3F2A66"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544A5D1A" w14:textId="77777777" w:rsidR="00446DDB" w:rsidRPr="005E5CCD" w:rsidRDefault="00446DDB">
            <w:pPr>
              <w:pStyle w:val="RepTable"/>
              <w:spacing w:line="256" w:lineRule="auto"/>
              <w:rPr>
                <w:sz w:val="18"/>
                <w:szCs w:val="18"/>
              </w:rPr>
            </w:pPr>
            <w:r w:rsidRPr="005E5CCD">
              <w:rPr>
                <w:sz w:val="18"/>
                <w:szCs w:val="18"/>
              </w:rPr>
              <w:t>3.7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28450" w14:textId="77777777" w:rsidR="00446DDB" w:rsidRPr="005E5CCD" w:rsidRDefault="00446DDB">
            <w:pPr>
              <w:spacing w:line="256" w:lineRule="auto"/>
              <w:rPr>
                <w:rFonts w:eastAsia="Calibri"/>
                <w:noProof/>
                <w:sz w:val="18"/>
                <w:szCs w:val="18"/>
                <w:lang w:val="en-GB" w:eastAsia="en-US"/>
              </w:rPr>
            </w:pPr>
          </w:p>
        </w:tc>
      </w:tr>
      <w:tr w:rsidR="00446DDB" w:rsidRPr="005E5CCD" w14:paraId="6FA57F0C"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283286FD"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5715248"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76E5ABD"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3F9BE28C" w14:textId="77777777" w:rsidR="00446DDB" w:rsidRPr="005E5CCD" w:rsidRDefault="00446DDB">
            <w:pPr>
              <w:pStyle w:val="RepTable"/>
              <w:spacing w:line="256" w:lineRule="auto"/>
              <w:rPr>
                <w:sz w:val="18"/>
                <w:szCs w:val="18"/>
              </w:rPr>
            </w:pPr>
            <w:r w:rsidRPr="005E5CCD">
              <w:rPr>
                <w:sz w:val="18"/>
                <w:szCs w:val="18"/>
              </w:rPr>
              <w:t>94</w:t>
            </w:r>
          </w:p>
        </w:tc>
        <w:tc>
          <w:tcPr>
            <w:tcW w:w="861" w:type="pct"/>
            <w:tcBorders>
              <w:top w:val="single" w:sz="4" w:space="0" w:color="auto"/>
              <w:left w:val="single" w:sz="4" w:space="0" w:color="auto"/>
              <w:bottom w:val="single" w:sz="4" w:space="0" w:color="auto"/>
              <w:right w:val="single" w:sz="4" w:space="0" w:color="auto"/>
            </w:tcBorders>
            <w:hideMark/>
          </w:tcPr>
          <w:p w14:paraId="5A4EDF30" w14:textId="77777777" w:rsidR="00446DDB" w:rsidRPr="005E5CCD" w:rsidRDefault="00446DDB">
            <w:pPr>
              <w:pStyle w:val="RepTable"/>
              <w:spacing w:line="256" w:lineRule="auto"/>
              <w:rPr>
                <w:sz w:val="18"/>
                <w:szCs w:val="18"/>
              </w:rPr>
            </w:pPr>
            <w:r w:rsidRPr="005E5CCD">
              <w:rPr>
                <w:sz w:val="18"/>
                <w:szCs w:val="18"/>
              </w:rPr>
              <w:t>8.4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1ED51579"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110016A7"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3B07E320"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10E87"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15B72AF6"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2EF7D1A5"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74327C35"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D3F237" w14:textId="77777777" w:rsidR="00446DDB" w:rsidRPr="005E5CCD" w:rsidRDefault="00446DDB">
            <w:pPr>
              <w:spacing w:line="256" w:lineRule="auto"/>
              <w:rPr>
                <w:rFonts w:eastAsia="Calibri"/>
                <w:noProof/>
                <w:sz w:val="18"/>
                <w:szCs w:val="18"/>
                <w:lang w:val="en-GB" w:eastAsia="en-US"/>
              </w:rPr>
            </w:pPr>
          </w:p>
        </w:tc>
      </w:tr>
      <w:tr w:rsidR="00446DDB" w:rsidRPr="005E5CCD" w14:paraId="4D85EA41"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4B71C302"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6653025C"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98E6D13"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07FB29BA" w14:textId="77777777" w:rsidR="00446DDB" w:rsidRPr="005E5CCD" w:rsidRDefault="00446DDB">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497C8469" w14:textId="77777777" w:rsidR="00446DDB" w:rsidRPr="005E5CCD" w:rsidRDefault="00446DDB">
            <w:pPr>
              <w:pStyle w:val="RepTable"/>
              <w:spacing w:line="256" w:lineRule="auto"/>
              <w:rPr>
                <w:sz w:val="18"/>
                <w:szCs w:val="18"/>
              </w:rPr>
            </w:pPr>
            <w:r w:rsidRPr="005E5CCD">
              <w:rPr>
                <w:sz w:val="18"/>
                <w:szCs w:val="18"/>
              </w:rPr>
              <w:t>9.9</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48F080B1"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715ADCFA"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2578A54B"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69F462"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1BD107AE"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3D205AE7" w14:textId="77777777" w:rsidR="00446DDB" w:rsidRPr="005E5CCD" w:rsidRDefault="00446DDB">
            <w:pPr>
              <w:pStyle w:val="RepTable"/>
              <w:spacing w:line="256" w:lineRule="auto"/>
              <w:rPr>
                <w:sz w:val="18"/>
                <w:szCs w:val="18"/>
              </w:rPr>
            </w:pPr>
            <w:r w:rsidRPr="005E5CCD">
              <w:rPr>
                <w:sz w:val="18"/>
                <w:szCs w:val="18"/>
              </w:rPr>
              <w:t>92</w:t>
            </w:r>
          </w:p>
        </w:tc>
        <w:tc>
          <w:tcPr>
            <w:tcW w:w="861" w:type="pct"/>
            <w:tcBorders>
              <w:top w:val="single" w:sz="4" w:space="0" w:color="auto"/>
              <w:left w:val="single" w:sz="4" w:space="0" w:color="auto"/>
              <w:bottom w:val="single" w:sz="4" w:space="0" w:color="auto"/>
              <w:right w:val="single" w:sz="4" w:space="0" w:color="auto"/>
            </w:tcBorders>
            <w:hideMark/>
          </w:tcPr>
          <w:p w14:paraId="1D4C2EB4" w14:textId="77777777" w:rsidR="00446DDB" w:rsidRPr="005E5CCD" w:rsidRDefault="00446DDB">
            <w:pPr>
              <w:pStyle w:val="RepTable"/>
              <w:spacing w:line="256" w:lineRule="auto"/>
              <w:rPr>
                <w:sz w:val="18"/>
                <w:szCs w:val="18"/>
              </w:rPr>
            </w:pPr>
            <w:r w:rsidRPr="005E5CCD">
              <w:rPr>
                <w:sz w:val="18"/>
                <w:szCs w:val="18"/>
              </w:rPr>
              <w:t>7.8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8809E" w14:textId="77777777" w:rsidR="00446DDB" w:rsidRPr="005E5CCD" w:rsidRDefault="00446DDB">
            <w:pPr>
              <w:spacing w:line="256" w:lineRule="auto"/>
              <w:rPr>
                <w:rFonts w:eastAsia="Calibri"/>
                <w:noProof/>
                <w:sz w:val="18"/>
                <w:szCs w:val="18"/>
                <w:lang w:val="en-GB" w:eastAsia="en-US"/>
              </w:rPr>
            </w:pPr>
          </w:p>
        </w:tc>
      </w:tr>
    </w:tbl>
    <w:p w14:paraId="45DC49C6" w14:textId="77777777" w:rsidR="00446DDB" w:rsidRPr="005E5CCD" w:rsidRDefault="00446DDB" w:rsidP="00446DDB">
      <w:pPr>
        <w:autoSpaceDE w:val="0"/>
        <w:autoSpaceDN w:val="0"/>
        <w:adjustRightInd w:val="0"/>
        <w:spacing w:after="120"/>
        <w:jc w:val="both"/>
        <w:rPr>
          <w:lang w:val="en-GB"/>
        </w:rPr>
      </w:pPr>
    </w:p>
    <w:p w14:paraId="2F06FA96" w14:textId="77777777" w:rsidR="00446DDB" w:rsidRDefault="00446DDB" w:rsidP="00446DDB">
      <w:pPr>
        <w:pStyle w:val="RepStandard"/>
        <w:rPr>
          <w:b/>
          <w:bCs/>
        </w:rPr>
      </w:pPr>
      <w:r w:rsidRPr="005E5CCD">
        <w:rPr>
          <w:b/>
          <w:bCs/>
        </w:rPr>
        <w:t xml:space="preserve">Table A.63 Characteristics for the analytical method used for validation of </w:t>
      </w:r>
      <w:proofErr w:type="spellStart"/>
      <w:r w:rsidRPr="005E5CCD">
        <w:rPr>
          <w:b/>
          <w:bCs/>
        </w:rPr>
        <w:t>Esfenvalerate</w:t>
      </w:r>
      <w:proofErr w:type="spellEnd"/>
      <w:r w:rsidRPr="005E5CCD">
        <w:rPr>
          <w:b/>
          <w:bCs/>
        </w:rPr>
        <w:t xml:space="preserve"> 5% EW</w:t>
      </w:r>
    </w:p>
    <w:p w14:paraId="1D62810E" w14:textId="77777777" w:rsidR="00F75A74" w:rsidRPr="005E5CCD" w:rsidRDefault="00F75A74" w:rsidP="00446DDB">
      <w:pPr>
        <w:pStyle w:val="RepStandard"/>
        <w:rPr>
          <w:b/>
          <w:bCs/>
        </w:rPr>
      </w:pP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843"/>
        <w:gridCol w:w="7367"/>
      </w:tblGrid>
      <w:tr w:rsidR="00446DDB" w:rsidRPr="005E5CCD" w14:paraId="15B5ADA7" w14:textId="77777777" w:rsidTr="00F75A74">
        <w:trPr>
          <w:tblHeader/>
        </w:trPr>
        <w:tc>
          <w:tcPr>
            <w:tcW w:w="1843" w:type="dxa"/>
            <w:tcBorders>
              <w:top w:val="single" w:sz="4" w:space="0" w:color="auto"/>
              <w:left w:val="single" w:sz="4" w:space="0" w:color="auto"/>
              <w:bottom w:val="single" w:sz="4" w:space="0" w:color="auto"/>
              <w:right w:val="single" w:sz="4" w:space="0" w:color="auto"/>
            </w:tcBorders>
          </w:tcPr>
          <w:p w14:paraId="39C8152C" w14:textId="77777777" w:rsidR="00446DDB" w:rsidRPr="005E5CCD" w:rsidRDefault="00446DDB">
            <w:pPr>
              <w:pStyle w:val="RepTableHeader"/>
              <w:spacing w:before="0" w:after="0" w:line="256" w:lineRule="auto"/>
              <w:jc w:val="center"/>
              <w:rPr>
                <w:sz w:val="18"/>
                <w:szCs w:val="18"/>
                <w:lang w:val="en-GB"/>
              </w:rPr>
            </w:pPr>
          </w:p>
        </w:tc>
        <w:tc>
          <w:tcPr>
            <w:tcW w:w="7367" w:type="dxa"/>
            <w:tcBorders>
              <w:top w:val="single" w:sz="4" w:space="0" w:color="auto"/>
              <w:left w:val="single" w:sz="4" w:space="0" w:color="auto"/>
              <w:bottom w:val="single" w:sz="4" w:space="0" w:color="auto"/>
              <w:right w:val="single" w:sz="4" w:space="0" w:color="auto"/>
            </w:tcBorders>
            <w:hideMark/>
          </w:tcPr>
          <w:p w14:paraId="4BE11A2A" w14:textId="77777777" w:rsidR="00446DDB" w:rsidRPr="005E5CCD" w:rsidRDefault="00446DDB">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446DDB" w:rsidRPr="005E5CCD" w14:paraId="371A0446" w14:textId="77777777" w:rsidTr="00F75A74">
        <w:trPr>
          <w:tblHeader/>
        </w:trPr>
        <w:tc>
          <w:tcPr>
            <w:tcW w:w="1843" w:type="dxa"/>
            <w:tcBorders>
              <w:top w:val="single" w:sz="4" w:space="0" w:color="auto"/>
              <w:left w:val="single" w:sz="4" w:space="0" w:color="auto"/>
              <w:bottom w:val="single" w:sz="4" w:space="0" w:color="auto"/>
              <w:right w:val="single" w:sz="4" w:space="0" w:color="auto"/>
            </w:tcBorders>
            <w:hideMark/>
          </w:tcPr>
          <w:p w14:paraId="75D3A4D3" w14:textId="77777777" w:rsidR="00446DDB" w:rsidRPr="005E5CCD" w:rsidRDefault="00446DDB">
            <w:pPr>
              <w:pStyle w:val="RepTable"/>
              <w:spacing w:line="256" w:lineRule="auto"/>
              <w:rPr>
                <w:sz w:val="18"/>
                <w:szCs w:val="18"/>
              </w:rPr>
            </w:pPr>
            <w:r w:rsidRPr="005E5CCD">
              <w:rPr>
                <w:sz w:val="18"/>
                <w:szCs w:val="18"/>
              </w:rPr>
              <w:t>Specificity/Confirmatory</w:t>
            </w:r>
          </w:p>
        </w:tc>
        <w:tc>
          <w:tcPr>
            <w:tcW w:w="7367" w:type="dxa"/>
            <w:tcBorders>
              <w:top w:val="single" w:sz="4" w:space="0" w:color="auto"/>
              <w:left w:val="single" w:sz="4" w:space="0" w:color="auto"/>
              <w:bottom w:val="single" w:sz="4" w:space="0" w:color="auto"/>
              <w:right w:val="single" w:sz="4" w:space="0" w:color="auto"/>
            </w:tcBorders>
            <w:hideMark/>
          </w:tcPr>
          <w:p w14:paraId="53672597" w14:textId="77777777" w:rsidR="00446DDB" w:rsidRPr="005E5CCD" w:rsidRDefault="00446DDB">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446DDB" w:rsidRPr="005E5CCD" w14:paraId="7800DB30" w14:textId="77777777" w:rsidTr="00F75A74">
        <w:trPr>
          <w:trHeight w:val="2822"/>
        </w:trPr>
        <w:tc>
          <w:tcPr>
            <w:tcW w:w="1843" w:type="dxa"/>
            <w:tcBorders>
              <w:top w:val="single" w:sz="4" w:space="0" w:color="auto"/>
              <w:left w:val="single" w:sz="4" w:space="0" w:color="auto"/>
              <w:bottom w:val="single" w:sz="4" w:space="0" w:color="auto"/>
              <w:right w:val="single" w:sz="4" w:space="0" w:color="auto"/>
            </w:tcBorders>
            <w:hideMark/>
          </w:tcPr>
          <w:p w14:paraId="7C22B2EA" w14:textId="77777777" w:rsidR="00446DDB" w:rsidRPr="005E5CCD" w:rsidRDefault="00446DDB">
            <w:pPr>
              <w:pStyle w:val="RepTable"/>
              <w:spacing w:line="256" w:lineRule="auto"/>
              <w:rPr>
                <w:sz w:val="18"/>
                <w:szCs w:val="18"/>
              </w:rPr>
            </w:pPr>
            <w:r w:rsidRPr="005E5CCD">
              <w:rPr>
                <w:sz w:val="18"/>
                <w:szCs w:val="18"/>
              </w:rPr>
              <w:t>Calibration (type, number of data points)</w:t>
            </w:r>
          </w:p>
        </w:tc>
        <w:tc>
          <w:tcPr>
            <w:tcW w:w="7367" w:type="dxa"/>
            <w:tcBorders>
              <w:top w:val="single" w:sz="4" w:space="0" w:color="auto"/>
              <w:left w:val="single" w:sz="4" w:space="0" w:color="auto"/>
              <w:bottom w:val="single" w:sz="4" w:space="0" w:color="auto"/>
              <w:right w:val="single" w:sz="4" w:space="0" w:color="auto"/>
            </w:tcBorders>
            <w:hideMark/>
          </w:tcPr>
          <w:p w14:paraId="5A36B1C5"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7F4EA8A8"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07A929EC" w14:textId="77777777" w:rsidR="00446DDB" w:rsidRPr="005E5CCD" w:rsidRDefault="00446DDB">
            <w:pPr>
              <w:pStyle w:val="RepTable"/>
              <w:spacing w:line="256" w:lineRule="auto"/>
              <w:rPr>
                <w:sz w:val="18"/>
                <w:szCs w:val="18"/>
              </w:rPr>
            </w:pPr>
            <w:r w:rsidRPr="005E5CCD">
              <w:rPr>
                <w:sz w:val="18"/>
                <w:szCs w:val="18"/>
              </w:rPr>
              <w:t xml:space="preserve">y = 0.954181x +0.008637 </w:t>
            </w:r>
          </w:p>
          <w:p w14:paraId="7FBA03FE" w14:textId="77777777" w:rsidR="00446DDB" w:rsidRPr="005E5CCD" w:rsidRDefault="00446DDB">
            <w:pPr>
              <w:pStyle w:val="RepTable"/>
              <w:spacing w:line="256" w:lineRule="auto"/>
              <w:rPr>
                <w:sz w:val="18"/>
                <w:szCs w:val="18"/>
              </w:rPr>
            </w:pPr>
            <w:r w:rsidRPr="005E5CCD">
              <w:rPr>
                <w:sz w:val="18"/>
                <w:szCs w:val="18"/>
              </w:rPr>
              <w:t>R=0.99786854</w:t>
            </w:r>
          </w:p>
          <w:p w14:paraId="1E382F7F"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6C82D74D"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728A9FB4" w14:textId="77777777" w:rsidR="00446DDB" w:rsidRPr="005E5CCD" w:rsidRDefault="00446DDB">
            <w:pPr>
              <w:pStyle w:val="RepTable"/>
              <w:spacing w:line="256" w:lineRule="auto"/>
              <w:rPr>
                <w:sz w:val="18"/>
                <w:szCs w:val="18"/>
              </w:rPr>
            </w:pPr>
            <w:r w:rsidRPr="005E5CCD">
              <w:rPr>
                <w:sz w:val="18"/>
                <w:szCs w:val="18"/>
              </w:rPr>
              <w:t xml:space="preserve">y = 0.093652x + 0.001030 </w:t>
            </w:r>
          </w:p>
          <w:p w14:paraId="4B1DAA9C" w14:textId="77777777" w:rsidR="00446DDB" w:rsidRPr="005E5CCD" w:rsidRDefault="00446DDB">
            <w:pPr>
              <w:pStyle w:val="RepTable"/>
              <w:spacing w:line="256" w:lineRule="auto"/>
              <w:rPr>
                <w:sz w:val="18"/>
                <w:szCs w:val="18"/>
              </w:rPr>
            </w:pPr>
            <w:r w:rsidRPr="005E5CCD">
              <w:rPr>
                <w:sz w:val="18"/>
                <w:szCs w:val="18"/>
              </w:rPr>
              <w:t>R= 0.99785596</w:t>
            </w:r>
          </w:p>
          <w:p w14:paraId="4C270401"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0FD17255"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711BE3CB" w14:textId="77777777" w:rsidR="00446DDB" w:rsidRPr="005E5CCD" w:rsidRDefault="00446DDB">
            <w:pPr>
              <w:pStyle w:val="RepTable"/>
              <w:spacing w:line="256" w:lineRule="auto"/>
              <w:rPr>
                <w:sz w:val="18"/>
                <w:szCs w:val="18"/>
              </w:rPr>
            </w:pPr>
            <w:r w:rsidRPr="005E5CCD">
              <w:rPr>
                <w:sz w:val="18"/>
                <w:szCs w:val="18"/>
              </w:rPr>
              <w:t xml:space="preserve">y = 1.061815x + 0.002260 </w:t>
            </w:r>
          </w:p>
          <w:p w14:paraId="55FED66F" w14:textId="77777777" w:rsidR="00446DDB" w:rsidRPr="005E5CCD" w:rsidRDefault="00446DDB">
            <w:pPr>
              <w:pStyle w:val="RepTable"/>
              <w:spacing w:line="256" w:lineRule="auto"/>
              <w:rPr>
                <w:sz w:val="18"/>
                <w:szCs w:val="18"/>
              </w:rPr>
            </w:pPr>
            <w:r w:rsidRPr="005E5CCD">
              <w:rPr>
                <w:sz w:val="18"/>
                <w:szCs w:val="18"/>
              </w:rPr>
              <w:t>R= 0.99988813</w:t>
            </w:r>
          </w:p>
          <w:p w14:paraId="2C754B8C"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2AE010ED"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70F6307B" w14:textId="77777777" w:rsidR="00446DDB" w:rsidRPr="005E5CCD" w:rsidRDefault="00446DDB">
            <w:pPr>
              <w:pStyle w:val="RepTable"/>
              <w:spacing w:line="256" w:lineRule="auto"/>
              <w:rPr>
                <w:sz w:val="18"/>
                <w:szCs w:val="18"/>
              </w:rPr>
            </w:pPr>
            <w:r w:rsidRPr="005E5CCD">
              <w:rPr>
                <w:sz w:val="18"/>
                <w:szCs w:val="18"/>
              </w:rPr>
              <w:t xml:space="preserve">y = 0.100272x + 0.00004299051 </w:t>
            </w:r>
          </w:p>
          <w:p w14:paraId="2FAEDD77" w14:textId="77777777" w:rsidR="00446DDB" w:rsidRPr="005E5CCD" w:rsidRDefault="00446DDB">
            <w:pPr>
              <w:pStyle w:val="RepTable"/>
              <w:spacing w:line="256" w:lineRule="auto"/>
              <w:rPr>
                <w:sz w:val="18"/>
                <w:szCs w:val="18"/>
              </w:rPr>
            </w:pPr>
            <w:r w:rsidRPr="005E5CCD">
              <w:rPr>
                <w:sz w:val="18"/>
                <w:szCs w:val="18"/>
              </w:rPr>
              <w:t>R= 0.99936429</w:t>
            </w:r>
          </w:p>
          <w:p w14:paraId="6272DE98"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6BD2482E"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7D27FA2E" w14:textId="77777777" w:rsidR="00446DDB" w:rsidRPr="005E5CCD" w:rsidRDefault="00446DDB">
            <w:pPr>
              <w:pStyle w:val="RepTable"/>
              <w:spacing w:line="256" w:lineRule="auto"/>
              <w:rPr>
                <w:sz w:val="18"/>
                <w:szCs w:val="18"/>
              </w:rPr>
            </w:pPr>
            <w:r w:rsidRPr="005E5CCD">
              <w:rPr>
                <w:sz w:val="18"/>
                <w:szCs w:val="18"/>
              </w:rPr>
              <w:t xml:space="preserve">y = 0.855833x + 0.008400 </w:t>
            </w:r>
          </w:p>
          <w:p w14:paraId="01B59F17" w14:textId="77777777" w:rsidR="00446DDB" w:rsidRPr="005E5CCD" w:rsidRDefault="00446DDB">
            <w:pPr>
              <w:pStyle w:val="RepTable"/>
              <w:spacing w:line="256" w:lineRule="auto"/>
              <w:rPr>
                <w:sz w:val="18"/>
                <w:szCs w:val="18"/>
              </w:rPr>
            </w:pPr>
            <w:r w:rsidRPr="005E5CCD">
              <w:rPr>
                <w:sz w:val="18"/>
                <w:szCs w:val="18"/>
              </w:rPr>
              <w:t>R= 0.99864706</w:t>
            </w:r>
          </w:p>
          <w:p w14:paraId="2FA4E9E2"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64AD433E"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65F97E95" w14:textId="77777777" w:rsidR="00446DDB" w:rsidRPr="005E5CCD" w:rsidRDefault="00446DDB">
            <w:pPr>
              <w:pStyle w:val="RepTable"/>
              <w:spacing w:line="256" w:lineRule="auto"/>
              <w:rPr>
                <w:sz w:val="18"/>
                <w:szCs w:val="18"/>
              </w:rPr>
            </w:pPr>
            <w:r w:rsidRPr="005E5CCD">
              <w:rPr>
                <w:sz w:val="18"/>
                <w:szCs w:val="18"/>
              </w:rPr>
              <w:t xml:space="preserve">y = 0.098539x + 0.0002429114 </w:t>
            </w:r>
          </w:p>
          <w:p w14:paraId="2F7A0AE6" w14:textId="77777777" w:rsidR="00446DDB" w:rsidRPr="005E5CCD" w:rsidRDefault="00446DDB">
            <w:pPr>
              <w:pStyle w:val="RepTable"/>
              <w:spacing w:line="256" w:lineRule="auto"/>
              <w:rPr>
                <w:sz w:val="18"/>
                <w:szCs w:val="18"/>
              </w:rPr>
            </w:pPr>
            <w:r w:rsidRPr="005E5CCD">
              <w:rPr>
                <w:sz w:val="18"/>
                <w:szCs w:val="18"/>
              </w:rPr>
              <w:t>R= 0.99813444</w:t>
            </w:r>
          </w:p>
        </w:tc>
      </w:tr>
      <w:tr w:rsidR="00446DDB" w:rsidRPr="005E5CCD" w14:paraId="66E75AEE" w14:textId="77777777" w:rsidTr="00F75A74">
        <w:tc>
          <w:tcPr>
            <w:tcW w:w="1843" w:type="dxa"/>
            <w:tcBorders>
              <w:top w:val="single" w:sz="4" w:space="0" w:color="auto"/>
              <w:left w:val="single" w:sz="4" w:space="0" w:color="auto"/>
              <w:bottom w:val="single" w:sz="4" w:space="0" w:color="auto"/>
              <w:right w:val="single" w:sz="4" w:space="0" w:color="auto"/>
            </w:tcBorders>
            <w:hideMark/>
          </w:tcPr>
          <w:p w14:paraId="53E5C522" w14:textId="77777777" w:rsidR="00446DDB" w:rsidRPr="005E5CCD" w:rsidRDefault="00446DDB">
            <w:pPr>
              <w:pStyle w:val="RepTable"/>
              <w:spacing w:line="256" w:lineRule="auto"/>
              <w:rPr>
                <w:sz w:val="18"/>
                <w:szCs w:val="18"/>
              </w:rPr>
            </w:pPr>
            <w:r w:rsidRPr="005E5CCD">
              <w:rPr>
                <w:sz w:val="18"/>
                <w:szCs w:val="18"/>
              </w:rPr>
              <w:t>Limit of determination/quantification</w:t>
            </w:r>
          </w:p>
        </w:tc>
        <w:tc>
          <w:tcPr>
            <w:tcW w:w="7367" w:type="dxa"/>
            <w:tcBorders>
              <w:top w:val="single" w:sz="4" w:space="0" w:color="auto"/>
              <w:left w:val="single" w:sz="4" w:space="0" w:color="auto"/>
              <w:bottom w:val="single" w:sz="4" w:space="0" w:color="auto"/>
              <w:right w:val="single" w:sz="4" w:space="0" w:color="auto"/>
            </w:tcBorders>
            <w:hideMark/>
          </w:tcPr>
          <w:p w14:paraId="30C89D91" w14:textId="77777777" w:rsidR="00446DDB" w:rsidRPr="005E5CCD" w:rsidRDefault="00446DDB">
            <w:pPr>
              <w:pStyle w:val="RepTable"/>
              <w:spacing w:line="256" w:lineRule="auto"/>
              <w:rPr>
                <w:b/>
                <w:bCs/>
                <w:sz w:val="18"/>
                <w:szCs w:val="18"/>
              </w:rPr>
            </w:pPr>
            <w:r w:rsidRPr="005E5CCD">
              <w:rPr>
                <w:b/>
                <w:bCs/>
                <w:sz w:val="18"/>
                <w:szCs w:val="18"/>
              </w:rPr>
              <w:t>Esfenvalerate:</w:t>
            </w:r>
          </w:p>
          <w:p w14:paraId="1B5192F4" w14:textId="77777777" w:rsidR="00446DDB" w:rsidRPr="005E5CCD" w:rsidRDefault="00446DDB">
            <w:pPr>
              <w:pStyle w:val="RepTable"/>
              <w:spacing w:line="256" w:lineRule="auto"/>
              <w:rPr>
                <w:sz w:val="18"/>
                <w:szCs w:val="18"/>
              </w:rPr>
            </w:pPr>
            <w:r w:rsidRPr="005E5CCD">
              <w:rPr>
                <w:sz w:val="18"/>
                <w:szCs w:val="18"/>
              </w:rPr>
              <w:t>LOQ = 0.01 mg/kg</w:t>
            </w:r>
          </w:p>
          <w:p w14:paraId="237F54DD" w14:textId="77777777" w:rsidR="00446DDB" w:rsidRPr="005E5CCD" w:rsidRDefault="00446DDB">
            <w:pPr>
              <w:pStyle w:val="RepTable"/>
              <w:spacing w:line="256" w:lineRule="auto"/>
              <w:rPr>
                <w:sz w:val="18"/>
                <w:szCs w:val="18"/>
              </w:rPr>
            </w:pPr>
            <w:r w:rsidRPr="005E5CCD">
              <w:rPr>
                <w:sz w:val="18"/>
                <w:szCs w:val="18"/>
              </w:rPr>
              <w:t>LOD = 0.002 mg/kg</w:t>
            </w:r>
          </w:p>
        </w:tc>
      </w:tr>
    </w:tbl>
    <w:p w14:paraId="54984296" w14:textId="77777777" w:rsidR="00446DDB" w:rsidRPr="005E5CCD" w:rsidRDefault="00446DDB" w:rsidP="00446DDB">
      <w:pPr>
        <w:autoSpaceDE w:val="0"/>
        <w:autoSpaceDN w:val="0"/>
        <w:adjustRightInd w:val="0"/>
        <w:spacing w:after="120"/>
        <w:jc w:val="both"/>
        <w:rPr>
          <w:lang w:val="en-GB"/>
        </w:rPr>
      </w:pPr>
      <w:r w:rsidRPr="005E5CCD">
        <w:rPr>
          <w:lang w:val="en-GB"/>
        </w:rPr>
        <w:lastRenderedPageBreak/>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4AFCDE66" w14:textId="77777777" w:rsidR="00446DDB" w:rsidRPr="005E5CCD" w:rsidRDefault="00446DDB" w:rsidP="00446DDB">
      <w:pPr>
        <w:pStyle w:val="RepLabel"/>
      </w:pPr>
      <w:r w:rsidRPr="005E5CCD">
        <w:t>Table A 64:</w:t>
      </w:r>
      <w:r w:rsidRPr="005E5CCD">
        <w:tab/>
        <w:t xml:space="preserve">Summary of the </w:t>
      </w:r>
      <w:r w:rsidRPr="00F75A74">
        <w:rPr>
          <w:strike/>
          <w:shd w:val="clear" w:color="auto" w:fill="D9D9D9" w:themeFill="background1" w:themeFillShade="D9"/>
        </w:rPr>
        <w:t>study 1</w:t>
      </w:r>
      <w:r w:rsidRPr="005E5CCD">
        <w:t xml:space="preserve">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986"/>
        <w:gridCol w:w="541"/>
        <w:gridCol w:w="843"/>
        <w:gridCol w:w="678"/>
        <w:gridCol w:w="882"/>
        <w:gridCol w:w="518"/>
        <w:gridCol w:w="900"/>
        <w:gridCol w:w="648"/>
        <w:gridCol w:w="550"/>
        <w:gridCol w:w="1417"/>
        <w:gridCol w:w="532"/>
        <w:gridCol w:w="1224"/>
      </w:tblGrid>
      <w:tr w:rsidR="00446DDB" w:rsidRPr="005E5CCD" w14:paraId="5BB55A6C" w14:textId="77777777" w:rsidTr="00446DDB">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61ECD46E" w14:textId="77777777" w:rsidR="00446DDB" w:rsidRPr="00310EFC" w:rsidRDefault="00446DDB">
            <w:pPr>
              <w:pStyle w:val="RepTableHeaderSmall"/>
              <w:spacing w:line="256" w:lineRule="auto"/>
              <w:jc w:val="center"/>
              <w:rPr>
                <w:lang w:val="en-GB"/>
              </w:rPr>
            </w:pPr>
            <w:r w:rsidRPr="00310EFC">
              <w:rPr>
                <w:lang w:val="en-GB"/>
              </w:rPr>
              <w:t>Trial No./</w:t>
            </w:r>
          </w:p>
          <w:p w14:paraId="559E76F2" w14:textId="77777777" w:rsidR="00446DDB" w:rsidRPr="00310EFC" w:rsidRDefault="00446DDB">
            <w:pPr>
              <w:pStyle w:val="RepTableHeaderSmall"/>
              <w:spacing w:line="256" w:lineRule="auto"/>
              <w:jc w:val="center"/>
              <w:rPr>
                <w:lang w:val="en-GB"/>
              </w:rPr>
            </w:pPr>
            <w:r w:rsidRPr="00310EFC">
              <w:rPr>
                <w:lang w:val="en-GB"/>
              </w:rPr>
              <w:t>Location/</w:t>
            </w:r>
          </w:p>
          <w:p w14:paraId="3B460CD6" w14:textId="77777777" w:rsidR="00446DDB" w:rsidRPr="00310EFC" w:rsidRDefault="00446DDB">
            <w:pPr>
              <w:pStyle w:val="RepTableHeaderSmall"/>
              <w:spacing w:line="256" w:lineRule="auto"/>
              <w:jc w:val="center"/>
              <w:rPr>
                <w:lang w:val="en-GB"/>
              </w:rPr>
            </w:pPr>
            <w:r w:rsidRPr="00310EFC">
              <w:rPr>
                <w:lang w:val="en-GB"/>
              </w:rPr>
              <w:t>EU zone/</w:t>
            </w:r>
          </w:p>
          <w:p w14:paraId="09674F4D" w14:textId="77777777" w:rsidR="00446DDB" w:rsidRPr="005E5CCD" w:rsidRDefault="00446DDB">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5B5A037B" w14:textId="77777777" w:rsidR="00446DDB" w:rsidRPr="005E5CCD" w:rsidRDefault="00446DDB">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27445C9A" w14:textId="77777777" w:rsidR="00446DDB" w:rsidRPr="005E5CCD" w:rsidRDefault="00446DDB">
            <w:pPr>
              <w:pStyle w:val="RepTableHeaderSmall"/>
              <w:spacing w:line="256" w:lineRule="auto"/>
              <w:jc w:val="center"/>
              <w:rPr>
                <w:lang w:val="en-GB"/>
              </w:rPr>
            </w:pPr>
            <w:r w:rsidRPr="005E5CCD">
              <w:rPr>
                <w:lang w:val="en-GB"/>
              </w:rPr>
              <w:t>Date of</w:t>
            </w:r>
          </w:p>
          <w:p w14:paraId="04A14E66" w14:textId="77777777" w:rsidR="00446DDB" w:rsidRPr="005E5CCD" w:rsidRDefault="00446DDB">
            <w:pPr>
              <w:pStyle w:val="RepTableHeaderSmall"/>
              <w:spacing w:line="256" w:lineRule="auto"/>
              <w:jc w:val="center"/>
              <w:rPr>
                <w:lang w:val="en-GB"/>
              </w:rPr>
            </w:pPr>
            <w:r w:rsidRPr="005E5CCD">
              <w:rPr>
                <w:lang w:val="en-GB"/>
              </w:rPr>
              <w:t>1.Sowing or planting</w:t>
            </w:r>
          </w:p>
          <w:p w14:paraId="3B495959" w14:textId="77777777" w:rsidR="00446DDB" w:rsidRPr="005E5CCD" w:rsidRDefault="00446DDB">
            <w:pPr>
              <w:pStyle w:val="RepTableHeaderSmall"/>
              <w:spacing w:line="256" w:lineRule="auto"/>
              <w:jc w:val="center"/>
              <w:rPr>
                <w:lang w:val="en-GB"/>
              </w:rPr>
            </w:pPr>
            <w:r w:rsidRPr="005E5CCD">
              <w:rPr>
                <w:lang w:val="en-GB"/>
              </w:rPr>
              <w:t>2.Flowering</w:t>
            </w:r>
          </w:p>
          <w:p w14:paraId="07F59150" w14:textId="77777777" w:rsidR="00446DDB" w:rsidRPr="005E5CCD" w:rsidRDefault="00446DDB">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72D465B4" w14:textId="77777777" w:rsidR="00446DDB" w:rsidRPr="005E5CCD" w:rsidRDefault="00446DDB">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4E9AB5" w14:textId="77777777" w:rsidR="00446DDB" w:rsidRPr="005E5CCD" w:rsidRDefault="00446DDB">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3791F662" w14:textId="77777777" w:rsidR="00446DDB" w:rsidRPr="005E5CCD" w:rsidRDefault="00446DDB">
            <w:pPr>
              <w:pStyle w:val="RepTableHeaderSmall"/>
              <w:spacing w:line="256" w:lineRule="auto"/>
              <w:jc w:val="center"/>
              <w:rPr>
                <w:lang w:val="en-GB"/>
              </w:rPr>
            </w:pPr>
            <w:r w:rsidRPr="005E5CCD">
              <w:rPr>
                <w:lang w:val="en-GB"/>
              </w:rPr>
              <w:t>Growth stage at last treatment or date</w:t>
            </w:r>
          </w:p>
          <w:p w14:paraId="75A5E544" w14:textId="77777777" w:rsidR="00446DDB" w:rsidRPr="005E5CCD" w:rsidRDefault="00446DDB">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78594F78" w14:textId="77777777" w:rsidR="00446DDB" w:rsidRPr="005E5CCD" w:rsidRDefault="00446DDB">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154AB2D8" w14:textId="77777777" w:rsidR="00446DDB" w:rsidRPr="005E5CCD" w:rsidRDefault="00446DDB">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6DBBD2DF" w14:textId="77777777" w:rsidR="00446DDB" w:rsidRPr="005E5CCD" w:rsidRDefault="00446DDB">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59959D03" w14:textId="77777777" w:rsidR="00446DDB" w:rsidRPr="005E5CCD" w:rsidRDefault="00446DDB">
            <w:pPr>
              <w:pStyle w:val="RepTableHeaderSmall"/>
              <w:spacing w:line="256" w:lineRule="auto"/>
              <w:jc w:val="center"/>
              <w:rPr>
                <w:lang w:val="en-GB"/>
              </w:rPr>
            </w:pPr>
            <w:r w:rsidRPr="005E5CCD">
              <w:rPr>
                <w:lang w:val="en-GB"/>
              </w:rPr>
              <w:t>Details on trial</w:t>
            </w:r>
          </w:p>
        </w:tc>
      </w:tr>
      <w:tr w:rsidR="00446DDB" w:rsidRPr="005E5CCD" w14:paraId="46487368" w14:textId="77777777" w:rsidTr="00446DDB">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AD55F" w14:textId="77777777" w:rsidR="00446DDB" w:rsidRPr="005E5CCD" w:rsidRDefault="00446DDB">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52B88C2E" w14:textId="77777777" w:rsidR="00446DDB" w:rsidRPr="005E5CCD" w:rsidRDefault="00446DDB">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0CE6A56B" w14:textId="77777777" w:rsidR="00446DDB" w:rsidRPr="005E5CCD" w:rsidRDefault="00446DDB">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0764B225"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3D12F8BA" w14:textId="77777777" w:rsidR="00446DDB" w:rsidRPr="005E5CCD" w:rsidRDefault="00446DDB">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1BDCD5C2" w14:textId="77777777" w:rsidR="00446DDB" w:rsidRPr="005E5CCD" w:rsidRDefault="00446DDB">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02013352" w14:textId="77777777" w:rsidR="00446DDB" w:rsidRPr="005E5CCD" w:rsidRDefault="00446DDB">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A7AFA" w14:textId="77777777" w:rsidR="00446DDB" w:rsidRPr="005E5CCD" w:rsidRDefault="00446DDB">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C866A" w14:textId="77777777" w:rsidR="00446DDB" w:rsidRPr="005E5CCD" w:rsidRDefault="00446DDB">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71ED66D1"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3B8E6214" w14:textId="77777777" w:rsidR="00446DDB" w:rsidRPr="005E5CCD" w:rsidRDefault="00446DDB">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6055605F" w14:textId="77777777" w:rsidR="00446DDB" w:rsidRPr="005E5CCD" w:rsidRDefault="00446DDB">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465F04D0" w14:textId="77777777" w:rsidR="00446DDB" w:rsidRPr="005E5CCD" w:rsidRDefault="00446DDB">
            <w:pPr>
              <w:pStyle w:val="RepTableSmall"/>
              <w:spacing w:line="256" w:lineRule="auto"/>
              <w:jc w:val="center"/>
              <w:rPr>
                <w:szCs w:val="16"/>
                <w:lang w:val="en-GB"/>
              </w:rPr>
            </w:pPr>
            <w:r w:rsidRPr="005E5CCD">
              <w:rPr>
                <w:szCs w:val="16"/>
                <w:lang w:val="en-GB"/>
              </w:rPr>
              <w:t>(e)</w:t>
            </w:r>
          </w:p>
        </w:tc>
      </w:tr>
      <w:tr w:rsidR="00446DDB" w:rsidRPr="005E5CCD" w14:paraId="34F96B22" w14:textId="77777777" w:rsidTr="00446DDB">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6480406F" w14:textId="77777777" w:rsidR="00446DDB" w:rsidRPr="001B64B9" w:rsidRDefault="00446DDB">
            <w:pPr>
              <w:pStyle w:val="RepTableSmall"/>
              <w:keepNext/>
              <w:keepLines/>
              <w:spacing w:line="256" w:lineRule="auto"/>
              <w:rPr>
                <w:szCs w:val="16"/>
                <w:lang w:val="pl-PL"/>
              </w:rPr>
            </w:pPr>
            <w:r w:rsidRPr="001B64B9">
              <w:rPr>
                <w:lang w:val="pl-PL"/>
              </w:rPr>
              <w:t>KUJ21PO10-01</w:t>
            </w:r>
            <w:r w:rsidRPr="001B64B9">
              <w:rPr>
                <w:szCs w:val="16"/>
                <w:lang w:val="pl-PL"/>
              </w:rPr>
              <w:t xml:space="preserve">/ ZZS </w:t>
            </w:r>
            <w:proofErr w:type="spellStart"/>
            <w:r w:rsidRPr="001B64B9">
              <w:rPr>
                <w:szCs w:val="16"/>
                <w:lang w:val="pl-PL"/>
              </w:rPr>
              <w:t>Kujavy</w:t>
            </w:r>
            <w:proofErr w:type="spellEnd"/>
            <w:r w:rsidRPr="001B64B9">
              <w:rPr>
                <w:szCs w:val="16"/>
                <w:lang w:val="pl-PL"/>
              </w:rPr>
              <w:t xml:space="preserve">, </w:t>
            </w:r>
            <w:proofErr w:type="spellStart"/>
            <w:r w:rsidRPr="001B64B9">
              <w:rPr>
                <w:szCs w:val="16"/>
                <w:lang w:val="pl-PL"/>
              </w:rPr>
              <w:t>s.r.o</w:t>
            </w:r>
            <w:proofErr w:type="spellEnd"/>
            <w:r w:rsidRPr="001B64B9">
              <w:rPr>
                <w:szCs w:val="16"/>
                <w:lang w:val="pl-PL"/>
              </w:rPr>
              <w:t>./ NEU The Czech Rep/ 2021</w:t>
            </w:r>
          </w:p>
          <w:p w14:paraId="2734D27E" w14:textId="77777777" w:rsidR="00446DDB" w:rsidRPr="001B64B9" w:rsidRDefault="00446DDB">
            <w:pPr>
              <w:pStyle w:val="RepTableSmall"/>
              <w:keepNext/>
              <w:keepLines/>
              <w:spacing w:line="256" w:lineRule="auto"/>
              <w:rPr>
                <w:szCs w:val="16"/>
                <w:lang w:val="pl-PL"/>
              </w:rPr>
            </w:pPr>
          </w:p>
          <w:p w14:paraId="307C0264" w14:textId="77777777" w:rsidR="00446DDB" w:rsidRPr="001B64B9" w:rsidRDefault="00446DDB">
            <w:pPr>
              <w:pStyle w:val="RepTableSmall"/>
              <w:keepNext/>
              <w:keepLines/>
              <w:spacing w:line="256" w:lineRule="auto"/>
              <w:rPr>
                <w:szCs w:val="16"/>
                <w:lang w:val="pl-PL"/>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20748F45" w14:textId="77777777" w:rsidR="00446DDB" w:rsidRPr="005E5CCD" w:rsidRDefault="00446DDB">
            <w:pPr>
              <w:pStyle w:val="RepTableSmall"/>
              <w:keepNext/>
              <w:keepLines/>
              <w:spacing w:line="256" w:lineRule="auto"/>
              <w:rPr>
                <w:szCs w:val="16"/>
                <w:lang w:val="en-GB"/>
              </w:rPr>
            </w:pPr>
            <w:r w:rsidRPr="005E5CCD">
              <w:rPr>
                <w:szCs w:val="16"/>
                <w:lang w:val="en-GB"/>
              </w:rPr>
              <w:t xml:space="preserve">Winter wheat/ </w:t>
            </w:r>
            <w:proofErr w:type="spellStart"/>
            <w:r w:rsidRPr="005E5CCD">
              <w:rPr>
                <w:szCs w:val="16"/>
                <w:lang w:val="en-GB"/>
              </w:rPr>
              <w:t>Ponticus</w:t>
            </w:r>
            <w:proofErr w:type="spellEnd"/>
          </w:p>
        </w:tc>
        <w:tc>
          <w:tcPr>
            <w:tcW w:w="388" w:type="pct"/>
            <w:vMerge w:val="restart"/>
            <w:tcBorders>
              <w:top w:val="single" w:sz="4" w:space="0" w:color="auto"/>
              <w:left w:val="single" w:sz="4" w:space="0" w:color="auto"/>
              <w:bottom w:val="single" w:sz="4" w:space="0" w:color="auto"/>
              <w:right w:val="single" w:sz="4" w:space="0" w:color="auto"/>
            </w:tcBorders>
            <w:hideMark/>
          </w:tcPr>
          <w:p w14:paraId="32A914D9" w14:textId="77777777" w:rsidR="00446DDB" w:rsidRPr="005E5CCD" w:rsidRDefault="00446DDB">
            <w:pPr>
              <w:pStyle w:val="RepTableSmall"/>
              <w:keepNext/>
              <w:keepLines/>
              <w:spacing w:line="256" w:lineRule="auto"/>
              <w:rPr>
                <w:szCs w:val="16"/>
                <w:lang w:val="en-GB"/>
              </w:rPr>
            </w:pPr>
            <w:r w:rsidRPr="005E5CCD">
              <w:rPr>
                <w:szCs w:val="16"/>
                <w:lang w:val="en-GB"/>
              </w:rPr>
              <w:t>1) N/A</w:t>
            </w:r>
          </w:p>
          <w:p w14:paraId="1B9186F3"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N/A</w:t>
            </w:r>
          </w:p>
          <w:p w14:paraId="38F2E202"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28/07/2021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58D53660"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13.031</w:t>
            </w:r>
          </w:p>
          <w:p w14:paraId="0693DDF1"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12.947</w:t>
            </w:r>
          </w:p>
        </w:tc>
        <w:tc>
          <w:tcPr>
            <w:tcW w:w="292" w:type="pct"/>
            <w:vMerge w:val="restart"/>
            <w:tcBorders>
              <w:top w:val="single" w:sz="4" w:space="0" w:color="auto"/>
              <w:left w:val="single" w:sz="4" w:space="0" w:color="auto"/>
              <w:bottom w:val="single" w:sz="4" w:space="0" w:color="auto"/>
              <w:right w:val="single" w:sz="4" w:space="0" w:color="auto"/>
            </w:tcBorders>
            <w:hideMark/>
          </w:tcPr>
          <w:p w14:paraId="71B60A97"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200.00</w:t>
            </w:r>
          </w:p>
          <w:p w14:paraId="6FC12ADA"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200.00</w:t>
            </w:r>
          </w:p>
        </w:tc>
        <w:tc>
          <w:tcPr>
            <w:tcW w:w="146" w:type="pct"/>
            <w:vMerge w:val="restart"/>
            <w:tcBorders>
              <w:top w:val="single" w:sz="4" w:space="0" w:color="auto"/>
              <w:left w:val="single" w:sz="4" w:space="0" w:color="auto"/>
              <w:bottom w:val="single" w:sz="4" w:space="0" w:color="auto"/>
              <w:right w:val="single" w:sz="4" w:space="0" w:color="auto"/>
            </w:tcBorders>
          </w:tcPr>
          <w:p w14:paraId="6095F1E4"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736DAC0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516DF145"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30/06/2021</w:t>
            </w:r>
          </w:p>
          <w:p w14:paraId="01CDC4CE"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10/07/2021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4E03B30E" w14:textId="77777777" w:rsidR="00446DDB" w:rsidRPr="005E5CCD" w:rsidRDefault="00446DDB">
            <w:pPr>
              <w:pStyle w:val="RepTableSmall"/>
              <w:keepNext/>
              <w:keepLines/>
              <w:spacing w:line="256" w:lineRule="auto"/>
              <w:rPr>
                <w:szCs w:val="16"/>
                <w:lang w:val="en-GB"/>
              </w:rPr>
            </w:pPr>
            <w:r w:rsidRPr="005E5CCD">
              <w:rPr>
                <w:szCs w:val="16"/>
                <w:lang w:val="en-GB"/>
              </w:rPr>
              <w:t>BBCH 77</w:t>
            </w:r>
          </w:p>
          <w:p w14:paraId="7EF8FDF8" w14:textId="77777777" w:rsidR="00446DDB" w:rsidRPr="005E5CCD" w:rsidRDefault="00446DDB">
            <w:pPr>
              <w:pStyle w:val="RepTableSmall"/>
              <w:keepNext/>
              <w:keepLines/>
              <w:spacing w:line="256" w:lineRule="auto"/>
              <w:rPr>
                <w:szCs w:val="16"/>
                <w:lang w:val="en-GB"/>
              </w:rPr>
            </w:pPr>
            <w:r w:rsidRPr="005E5CCD">
              <w:rPr>
                <w:szCs w:val="16"/>
                <w:lang w:val="en-GB"/>
              </w:rPr>
              <w:t>BBCH 79</w:t>
            </w:r>
          </w:p>
        </w:tc>
        <w:tc>
          <w:tcPr>
            <w:tcW w:w="291" w:type="pct"/>
            <w:tcBorders>
              <w:top w:val="single" w:sz="4" w:space="0" w:color="auto"/>
              <w:left w:val="single" w:sz="4" w:space="0" w:color="auto"/>
              <w:bottom w:val="single" w:sz="4" w:space="0" w:color="auto"/>
              <w:right w:val="single" w:sz="4" w:space="0" w:color="auto"/>
            </w:tcBorders>
            <w:hideMark/>
          </w:tcPr>
          <w:p w14:paraId="31341ACA" w14:textId="77777777" w:rsidR="00446DDB" w:rsidRPr="005E5CCD" w:rsidRDefault="00446DDB">
            <w:pPr>
              <w:pStyle w:val="RepTableSmall"/>
              <w:keepNext/>
              <w:keepLines/>
              <w:spacing w:line="256" w:lineRule="auto"/>
              <w:rPr>
                <w:szCs w:val="16"/>
                <w:lang w:val="en-GB"/>
              </w:rPr>
            </w:pPr>
            <w:r w:rsidRPr="005E5CCD">
              <w:rPr>
                <w:szCs w:val="16"/>
                <w:lang w:val="en-GB"/>
              </w:rPr>
              <w:t>Fruit untreated whole plant</w:t>
            </w:r>
          </w:p>
        </w:tc>
        <w:tc>
          <w:tcPr>
            <w:tcW w:w="1413" w:type="pct"/>
            <w:tcBorders>
              <w:top w:val="single" w:sz="4" w:space="0" w:color="auto"/>
              <w:left w:val="single" w:sz="4" w:space="0" w:color="auto"/>
              <w:bottom w:val="single" w:sz="4" w:space="0" w:color="auto"/>
              <w:right w:val="single" w:sz="4" w:space="0" w:color="auto"/>
            </w:tcBorders>
            <w:hideMark/>
          </w:tcPr>
          <w:p w14:paraId="36F48F6D"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5F2F0C7B"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2AFEBA41" w14:textId="77777777" w:rsidR="00446DDB" w:rsidRPr="005E5CCD" w:rsidRDefault="00446DDB">
            <w:pPr>
              <w:pStyle w:val="RepTableSmall"/>
              <w:keepNext/>
              <w:keepLines/>
              <w:spacing w:line="256" w:lineRule="auto"/>
              <w:rPr>
                <w:szCs w:val="16"/>
                <w:lang w:val="en-GB"/>
              </w:rPr>
            </w:pPr>
            <w:r w:rsidRPr="005E5CCD">
              <w:t>Final Report 21/FSL/09/7CZ</w:t>
            </w:r>
          </w:p>
          <w:p w14:paraId="093C14DA" w14:textId="77777777" w:rsidR="00446DDB" w:rsidRPr="005E5CCD" w:rsidRDefault="00446DDB">
            <w:pPr>
              <w:pStyle w:val="RepTableSmall"/>
              <w:keepNext/>
              <w:keepLines/>
              <w:spacing w:line="256" w:lineRule="auto"/>
              <w:rPr>
                <w:szCs w:val="16"/>
                <w:lang w:val="en-GB"/>
              </w:rPr>
            </w:pPr>
            <w:r w:rsidRPr="005E5CCD">
              <w:rPr>
                <w:szCs w:val="16"/>
                <w:lang w:val="en-GB"/>
              </w:rPr>
              <w:t xml:space="preserve">Study Number Field Final Report: </w:t>
            </w:r>
            <w:r w:rsidRPr="005E5CCD">
              <w:t>KUJ21PO10</w:t>
            </w:r>
          </w:p>
          <w:p w14:paraId="60F89C60" w14:textId="77777777" w:rsidR="00446DDB" w:rsidRPr="005E5CCD" w:rsidRDefault="00446DDB">
            <w:pPr>
              <w:pStyle w:val="RepTable"/>
              <w:spacing w:line="256" w:lineRule="auto"/>
              <w:rPr>
                <w:b/>
                <w:bCs/>
                <w:sz w:val="18"/>
                <w:szCs w:val="18"/>
              </w:rPr>
            </w:pPr>
            <w:r w:rsidRPr="005E5CCD">
              <w:rPr>
                <w:b/>
                <w:bCs/>
                <w:sz w:val="18"/>
                <w:szCs w:val="18"/>
              </w:rPr>
              <w:t>Esfenvalerate:</w:t>
            </w:r>
          </w:p>
          <w:p w14:paraId="3C93FD05" w14:textId="77777777" w:rsidR="00446DDB" w:rsidRPr="005E5CCD" w:rsidRDefault="00446DDB">
            <w:pPr>
              <w:pStyle w:val="RepTable"/>
              <w:spacing w:line="256" w:lineRule="auto"/>
              <w:rPr>
                <w:sz w:val="18"/>
                <w:szCs w:val="18"/>
              </w:rPr>
            </w:pPr>
            <w:r w:rsidRPr="005E5CCD">
              <w:rPr>
                <w:sz w:val="18"/>
                <w:szCs w:val="18"/>
              </w:rPr>
              <w:t>LOQ = 0.01 mg/kg</w:t>
            </w:r>
          </w:p>
          <w:p w14:paraId="145E831C" w14:textId="77777777" w:rsidR="00446DDB" w:rsidRPr="005E5CCD" w:rsidRDefault="00446DDB">
            <w:pPr>
              <w:pStyle w:val="RepTable"/>
              <w:spacing w:line="256" w:lineRule="auto"/>
              <w:rPr>
                <w:sz w:val="18"/>
                <w:szCs w:val="18"/>
              </w:rPr>
            </w:pPr>
            <w:r w:rsidRPr="005E5CCD">
              <w:rPr>
                <w:sz w:val="18"/>
                <w:szCs w:val="18"/>
              </w:rPr>
              <w:t>LOD = 0.002 mg/kg</w:t>
            </w:r>
          </w:p>
          <w:p w14:paraId="08D877EE"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737DA61F" w14:textId="77777777" w:rsidR="00446DDB" w:rsidRPr="005E5CCD" w:rsidRDefault="00446DDB">
            <w:pPr>
              <w:pStyle w:val="RepTableSmall"/>
              <w:keepNext/>
              <w:keepLines/>
              <w:spacing w:line="256" w:lineRule="auto"/>
              <w:rPr>
                <w:szCs w:val="16"/>
                <w:lang w:val="en-GB"/>
              </w:rPr>
            </w:pPr>
            <w:r w:rsidRPr="005E5CCD">
              <w:rPr>
                <w:szCs w:val="16"/>
                <w:lang w:val="en-GB"/>
              </w:rPr>
              <w:t>DALA 0: 611 days</w:t>
            </w:r>
          </w:p>
          <w:p w14:paraId="365AEA19" w14:textId="77777777" w:rsidR="00446DDB" w:rsidRPr="005E5CCD" w:rsidRDefault="00446DDB">
            <w:pPr>
              <w:pStyle w:val="RepTableSmall"/>
              <w:keepNext/>
              <w:keepLines/>
              <w:spacing w:line="256" w:lineRule="auto"/>
              <w:rPr>
                <w:szCs w:val="16"/>
                <w:lang w:val="en-GB"/>
              </w:rPr>
            </w:pPr>
            <w:r w:rsidRPr="005E5CCD">
              <w:rPr>
                <w:szCs w:val="16"/>
                <w:lang w:val="en-GB"/>
              </w:rPr>
              <w:t>DALA 3: 608 days</w:t>
            </w:r>
          </w:p>
          <w:p w14:paraId="58D39E37" w14:textId="77777777" w:rsidR="00446DDB" w:rsidRPr="005E5CCD" w:rsidRDefault="00446DDB">
            <w:pPr>
              <w:pStyle w:val="RepTableSmall"/>
              <w:keepNext/>
              <w:keepLines/>
              <w:spacing w:line="256" w:lineRule="auto"/>
              <w:rPr>
                <w:szCs w:val="16"/>
                <w:lang w:val="en-GB"/>
              </w:rPr>
            </w:pPr>
            <w:r w:rsidRPr="005E5CCD">
              <w:rPr>
                <w:szCs w:val="16"/>
                <w:lang w:val="en-GB"/>
              </w:rPr>
              <w:t>DALA 7: 604 days</w:t>
            </w:r>
          </w:p>
          <w:p w14:paraId="49699BB7" w14:textId="77777777" w:rsidR="00446DDB" w:rsidRPr="005E5CCD" w:rsidRDefault="00446DDB">
            <w:pPr>
              <w:pStyle w:val="RepTableSmall"/>
              <w:keepNext/>
              <w:keepLines/>
              <w:spacing w:line="256" w:lineRule="auto"/>
              <w:rPr>
                <w:szCs w:val="16"/>
                <w:lang w:val="en-GB"/>
              </w:rPr>
            </w:pPr>
            <w:r w:rsidRPr="005E5CCD">
              <w:rPr>
                <w:szCs w:val="16"/>
                <w:lang w:val="en-GB"/>
              </w:rPr>
              <w:t>DALA 14:598 days</w:t>
            </w:r>
          </w:p>
          <w:p w14:paraId="73879F5B" w14:textId="77777777" w:rsidR="00446DDB" w:rsidRPr="005E5CCD" w:rsidRDefault="00446DDB">
            <w:pPr>
              <w:pStyle w:val="RepTableSmall"/>
              <w:keepNext/>
              <w:keepLines/>
              <w:spacing w:line="256" w:lineRule="auto"/>
              <w:rPr>
                <w:szCs w:val="16"/>
                <w:lang w:val="en-GB"/>
              </w:rPr>
            </w:pPr>
            <w:r w:rsidRPr="005E5CCD">
              <w:rPr>
                <w:szCs w:val="16"/>
                <w:lang w:val="en-GB"/>
              </w:rPr>
              <w:t>DALA 28: 584 days</w:t>
            </w:r>
          </w:p>
        </w:tc>
      </w:tr>
      <w:tr w:rsidR="00446DDB" w:rsidRPr="005E5CCD" w14:paraId="53B2941B"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8FC19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3316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9F01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CC6F6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D9D1F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83ED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F260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13B52A"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A19CA14"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w:t>
            </w:r>
          </w:p>
        </w:tc>
        <w:tc>
          <w:tcPr>
            <w:tcW w:w="1413" w:type="pct"/>
            <w:tcBorders>
              <w:top w:val="single" w:sz="4" w:space="0" w:color="auto"/>
              <w:left w:val="single" w:sz="4" w:space="0" w:color="auto"/>
              <w:bottom w:val="single" w:sz="4" w:space="0" w:color="auto"/>
              <w:right w:val="single" w:sz="4" w:space="0" w:color="auto"/>
            </w:tcBorders>
            <w:hideMark/>
          </w:tcPr>
          <w:p w14:paraId="6A6A0F1F" w14:textId="77777777" w:rsidR="00446DDB" w:rsidRPr="005E5CCD" w:rsidRDefault="00446DDB">
            <w:pPr>
              <w:pStyle w:val="RepTableSmall"/>
              <w:keepNext/>
              <w:keepLines/>
              <w:tabs>
                <w:tab w:val="decimal" w:pos="410"/>
              </w:tabs>
              <w:spacing w:line="256" w:lineRule="auto"/>
              <w:jc w:val="center"/>
            </w:pPr>
            <w:r w:rsidRPr="005E5CCD">
              <w:t>0.47</w:t>
            </w:r>
          </w:p>
        </w:tc>
        <w:tc>
          <w:tcPr>
            <w:tcW w:w="194" w:type="pct"/>
            <w:tcBorders>
              <w:top w:val="single" w:sz="4" w:space="0" w:color="auto"/>
              <w:left w:val="single" w:sz="4" w:space="0" w:color="auto"/>
              <w:bottom w:val="single" w:sz="4" w:space="0" w:color="auto"/>
              <w:right w:val="single" w:sz="4" w:space="0" w:color="auto"/>
            </w:tcBorders>
            <w:hideMark/>
          </w:tcPr>
          <w:p w14:paraId="01D2F866"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01642" w14:textId="77777777" w:rsidR="00446DDB" w:rsidRPr="005E5CCD" w:rsidRDefault="00446DDB">
            <w:pPr>
              <w:spacing w:line="256" w:lineRule="auto"/>
              <w:rPr>
                <w:sz w:val="16"/>
                <w:szCs w:val="16"/>
                <w:lang w:val="en-GB"/>
              </w:rPr>
            </w:pPr>
          </w:p>
        </w:tc>
      </w:tr>
      <w:tr w:rsidR="00446DDB" w:rsidRPr="005E5CCD" w14:paraId="04585C86"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E8AE2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D8F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C1FA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7081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DF33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6903F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9D2E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DB0C8"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663A4AC"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w:t>
            </w:r>
          </w:p>
        </w:tc>
        <w:tc>
          <w:tcPr>
            <w:tcW w:w="1413" w:type="pct"/>
            <w:tcBorders>
              <w:top w:val="single" w:sz="4" w:space="0" w:color="auto"/>
              <w:left w:val="single" w:sz="4" w:space="0" w:color="auto"/>
              <w:bottom w:val="single" w:sz="4" w:space="0" w:color="auto"/>
              <w:right w:val="single" w:sz="4" w:space="0" w:color="auto"/>
            </w:tcBorders>
            <w:hideMark/>
          </w:tcPr>
          <w:p w14:paraId="17B14748" w14:textId="77777777" w:rsidR="00446DDB" w:rsidRPr="005E5CCD" w:rsidRDefault="00446DDB">
            <w:pPr>
              <w:pStyle w:val="RepTableSmall"/>
              <w:keepNext/>
              <w:keepLines/>
              <w:tabs>
                <w:tab w:val="decimal" w:pos="410"/>
              </w:tabs>
              <w:spacing w:line="256" w:lineRule="auto"/>
              <w:jc w:val="center"/>
            </w:pPr>
            <w:r w:rsidRPr="005E5CCD">
              <w:t>0.44</w:t>
            </w:r>
          </w:p>
        </w:tc>
        <w:tc>
          <w:tcPr>
            <w:tcW w:w="194" w:type="pct"/>
            <w:tcBorders>
              <w:top w:val="single" w:sz="4" w:space="0" w:color="auto"/>
              <w:left w:val="single" w:sz="4" w:space="0" w:color="auto"/>
              <w:bottom w:val="single" w:sz="4" w:space="0" w:color="auto"/>
              <w:right w:val="single" w:sz="4" w:space="0" w:color="auto"/>
            </w:tcBorders>
            <w:hideMark/>
          </w:tcPr>
          <w:p w14:paraId="0708651C"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1B8F61" w14:textId="77777777" w:rsidR="00446DDB" w:rsidRPr="005E5CCD" w:rsidRDefault="00446DDB">
            <w:pPr>
              <w:spacing w:line="256" w:lineRule="auto"/>
              <w:rPr>
                <w:sz w:val="16"/>
                <w:szCs w:val="16"/>
                <w:lang w:val="en-GB"/>
              </w:rPr>
            </w:pPr>
          </w:p>
        </w:tc>
      </w:tr>
      <w:tr w:rsidR="00446DDB" w:rsidRPr="005E5CCD" w14:paraId="258242DE"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243D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0792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57B6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CFAC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CCF8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31D5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9EA5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F49D2"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8AFC4B3"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w:t>
            </w:r>
          </w:p>
        </w:tc>
        <w:tc>
          <w:tcPr>
            <w:tcW w:w="1413" w:type="pct"/>
            <w:tcBorders>
              <w:top w:val="single" w:sz="4" w:space="0" w:color="auto"/>
              <w:left w:val="single" w:sz="4" w:space="0" w:color="auto"/>
              <w:bottom w:val="single" w:sz="4" w:space="0" w:color="auto"/>
              <w:right w:val="single" w:sz="4" w:space="0" w:color="auto"/>
            </w:tcBorders>
            <w:hideMark/>
          </w:tcPr>
          <w:p w14:paraId="5A19BE79" w14:textId="77777777" w:rsidR="00446DDB" w:rsidRPr="005E5CCD" w:rsidRDefault="00446DDB">
            <w:pPr>
              <w:pStyle w:val="RepTableSmall"/>
              <w:keepNext/>
              <w:keepLines/>
              <w:tabs>
                <w:tab w:val="decimal" w:pos="410"/>
              </w:tabs>
              <w:spacing w:line="256" w:lineRule="auto"/>
              <w:jc w:val="center"/>
            </w:pPr>
            <w:r w:rsidRPr="005E5CCD">
              <w:t>0.51</w:t>
            </w:r>
          </w:p>
        </w:tc>
        <w:tc>
          <w:tcPr>
            <w:tcW w:w="194" w:type="pct"/>
            <w:tcBorders>
              <w:top w:val="single" w:sz="4" w:space="0" w:color="auto"/>
              <w:left w:val="single" w:sz="4" w:space="0" w:color="auto"/>
              <w:bottom w:val="single" w:sz="4" w:space="0" w:color="auto"/>
              <w:right w:val="single" w:sz="4" w:space="0" w:color="auto"/>
            </w:tcBorders>
            <w:hideMark/>
          </w:tcPr>
          <w:p w14:paraId="28AD11A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C255E" w14:textId="77777777" w:rsidR="00446DDB" w:rsidRPr="005E5CCD" w:rsidRDefault="00446DDB">
            <w:pPr>
              <w:spacing w:line="256" w:lineRule="auto"/>
              <w:rPr>
                <w:sz w:val="16"/>
                <w:szCs w:val="16"/>
                <w:lang w:val="en-GB"/>
              </w:rPr>
            </w:pPr>
          </w:p>
        </w:tc>
      </w:tr>
      <w:tr w:rsidR="00446DDB" w:rsidRPr="005E5CCD" w14:paraId="2929919B"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0F9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FE347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2FD70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5915E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AA7AD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3752D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2AA1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F360F6"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6DB90D6"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w:t>
            </w:r>
          </w:p>
        </w:tc>
        <w:tc>
          <w:tcPr>
            <w:tcW w:w="1413" w:type="pct"/>
            <w:tcBorders>
              <w:top w:val="single" w:sz="4" w:space="0" w:color="auto"/>
              <w:left w:val="single" w:sz="4" w:space="0" w:color="auto"/>
              <w:bottom w:val="single" w:sz="4" w:space="0" w:color="auto"/>
              <w:right w:val="single" w:sz="4" w:space="0" w:color="auto"/>
            </w:tcBorders>
            <w:hideMark/>
          </w:tcPr>
          <w:p w14:paraId="405048EB" w14:textId="77777777" w:rsidR="00446DDB" w:rsidRPr="005E5CCD" w:rsidRDefault="00446DDB">
            <w:pPr>
              <w:pStyle w:val="RepTableSmall"/>
              <w:keepNext/>
              <w:keepLines/>
              <w:tabs>
                <w:tab w:val="decimal" w:pos="410"/>
              </w:tabs>
              <w:spacing w:line="256" w:lineRule="auto"/>
              <w:jc w:val="center"/>
            </w:pPr>
            <w:r w:rsidRPr="005E5CCD">
              <w:t>0.68</w:t>
            </w:r>
          </w:p>
        </w:tc>
        <w:tc>
          <w:tcPr>
            <w:tcW w:w="194" w:type="pct"/>
            <w:tcBorders>
              <w:top w:val="single" w:sz="4" w:space="0" w:color="auto"/>
              <w:left w:val="single" w:sz="4" w:space="0" w:color="auto"/>
              <w:bottom w:val="single" w:sz="4" w:space="0" w:color="auto"/>
              <w:right w:val="single" w:sz="4" w:space="0" w:color="auto"/>
            </w:tcBorders>
            <w:hideMark/>
          </w:tcPr>
          <w:p w14:paraId="630A3DC7"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0F667" w14:textId="77777777" w:rsidR="00446DDB" w:rsidRPr="005E5CCD" w:rsidRDefault="00446DDB">
            <w:pPr>
              <w:spacing w:line="256" w:lineRule="auto"/>
              <w:rPr>
                <w:sz w:val="16"/>
                <w:szCs w:val="16"/>
                <w:lang w:val="en-GB"/>
              </w:rPr>
            </w:pPr>
          </w:p>
        </w:tc>
      </w:tr>
      <w:tr w:rsidR="00446DDB" w:rsidRPr="005E5CCD" w14:paraId="200EB93B"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3A60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50F4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8854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4E480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D9D0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D7AF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25D4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010BC"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35EB46C" w14:textId="77777777" w:rsidR="00446DDB" w:rsidRPr="005E5CCD" w:rsidRDefault="00446DDB">
            <w:pPr>
              <w:pStyle w:val="RepTableSmall"/>
              <w:keepNext/>
              <w:keepLines/>
              <w:spacing w:line="256" w:lineRule="auto"/>
              <w:rPr>
                <w:szCs w:val="16"/>
                <w:lang w:val="en-GB"/>
              </w:rPr>
            </w:pPr>
            <w:r w:rsidRPr="005E5CCD">
              <w:rPr>
                <w:szCs w:val="16"/>
                <w:lang w:val="en-GB"/>
              </w:rPr>
              <w:t>Fruit treated seeds</w:t>
            </w:r>
          </w:p>
        </w:tc>
        <w:tc>
          <w:tcPr>
            <w:tcW w:w="1413" w:type="pct"/>
            <w:tcBorders>
              <w:top w:val="single" w:sz="4" w:space="0" w:color="auto"/>
              <w:left w:val="single" w:sz="4" w:space="0" w:color="auto"/>
              <w:bottom w:val="single" w:sz="4" w:space="0" w:color="auto"/>
              <w:right w:val="single" w:sz="4" w:space="0" w:color="auto"/>
            </w:tcBorders>
            <w:hideMark/>
          </w:tcPr>
          <w:p w14:paraId="033C4896"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AB9628E"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6C70A" w14:textId="77777777" w:rsidR="00446DDB" w:rsidRPr="005E5CCD" w:rsidRDefault="00446DDB">
            <w:pPr>
              <w:spacing w:line="256" w:lineRule="auto"/>
              <w:rPr>
                <w:sz w:val="16"/>
                <w:szCs w:val="16"/>
                <w:lang w:val="en-GB"/>
              </w:rPr>
            </w:pPr>
          </w:p>
        </w:tc>
      </w:tr>
      <w:tr w:rsidR="00446DDB" w:rsidRPr="005E5CCD" w14:paraId="7F6ACD63"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4C3C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38989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2C24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40D7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44DE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CCF34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CDB2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8FEC7D"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A704D47" w14:textId="77777777" w:rsidR="00446DDB" w:rsidRPr="005E5CCD" w:rsidRDefault="00446DDB">
            <w:pPr>
              <w:pStyle w:val="RepTableSmall"/>
              <w:keepNext/>
              <w:keepLines/>
              <w:spacing w:line="256" w:lineRule="auto"/>
              <w:rPr>
                <w:szCs w:val="16"/>
                <w:lang w:val="en-GB"/>
              </w:rPr>
            </w:pPr>
            <w:r w:rsidRPr="005E5CCD">
              <w:rPr>
                <w:szCs w:val="16"/>
                <w:lang w:val="en-GB"/>
              </w:rPr>
              <w:t>Fruit treated seeds</w:t>
            </w:r>
          </w:p>
        </w:tc>
        <w:tc>
          <w:tcPr>
            <w:tcW w:w="1413" w:type="pct"/>
            <w:tcBorders>
              <w:top w:val="single" w:sz="4" w:space="0" w:color="auto"/>
              <w:left w:val="single" w:sz="4" w:space="0" w:color="auto"/>
              <w:bottom w:val="single" w:sz="4" w:space="0" w:color="auto"/>
              <w:right w:val="single" w:sz="4" w:space="0" w:color="auto"/>
            </w:tcBorders>
            <w:hideMark/>
          </w:tcPr>
          <w:p w14:paraId="51517CC6"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3E2CABEB"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C371A" w14:textId="77777777" w:rsidR="00446DDB" w:rsidRPr="005E5CCD" w:rsidRDefault="00446DDB">
            <w:pPr>
              <w:spacing w:line="256" w:lineRule="auto"/>
              <w:rPr>
                <w:sz w:val="16"/>
                <w:szCs w:val="16"/>
                <w:lang w:val="en-GB"/>
              </w:rPr>
            </w:pPr>
          </w:p>
        </w:tc>
      </w:tr>
      <w:tr w:rsidR="00446DDB" w:rsidRPr="005E5CCD" w14:paraId="57FB24BA"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653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C32F6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DAA9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6B44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EFC0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6A80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7E8B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83AE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2E7A7A0"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2C166F88"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73C1760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DA6254" w14:textId="77777777" w:rsidR="00446DDB" w:rsidRPr="005E5CCD" w:rsidRDefault="00446DDB">
            <w:pPr>
              <w:spacing w:line="256" w:lineRule="auto"/>
              <w:rPr>
                <w:sz w:val="16"/>
                <w:szCs w:val="16"/>
                <w:lang w:val="en-GB"/>
              </w:rPr>
            </w:pPr>
          </w:p>
        </w:tc>
      </w:tr>
      <w:tr w:rsidR="00446DDB" w:rsidRPr="005E5CCD" w14:paraId="20751087"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E93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B76D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ACEC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A81E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55E5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90318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C7E0C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8087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93A9287"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57142D31" w14:textId="77777777" w:rsidR="00446DDB" w:rsidRPr="005E5CCD" w:rsidRDefault="00446DDB">
            <w:pPr>
              <w:pStyle w:val="RepTableSmall"/>
              <w:keepNext/>
              <w:keepLines/>
              <w:tabs>
                <w:tab w:val="decimal" w:pos="410"/>
              </w:tabs>
              <w:spacing w:line="256" w:lineRule="auto"/>
              <w:jc w:val="center"/>
            </w:pPr>
            <w:r w:rsidRPr="005E5CCD">
              <w:t>1.0</w:t>
            </w:r>
          </w:p>
        </w:tc>
        <w:tc>
          <w:tcPr>
            <w:tcW w:w="194" w:type="pct"/>
            <w:tcBorders>
              <w:top w:val="single" w:sz="4" w:space="0" w:color="auto"/>
              <w:left w:val="single" w:sz="4" w:space="0" w:color="auto"/>
              <w:bottom w:val="single" w:sz="4" w:space="0" w:color="auto"/>
              <w:right w:val="single" w:sz="4" w:space="0" w:color="auto"/>
            </w:tcBorders>
            <w:hideMark/>
          </w:tcPr>
          <w:p w14:paraId="3C169D39"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A672D" w14:textId="77777777" w:rsidR="00446DDB" w:rsidRPr="005E5CCD" w:rsidRDefault="00446DDB">
            <w:pPr>
              <w:spacing w:line="256" w:lineRule="auto"/>
              <w:rPr>
                <w:sz w:val="16"/>
                <w:szCs w:val="16"/>
                <w:lang w:val="en-GB"/>
              </w:rPr>
            </w:pPr>
          </w:p>
        </w:tc>
      </w:tr>
    </w:tbl>
    <w:p w14:paraId="4607C317" w14:textId="77777777" w:rsidR="00446DDB" w:rsidRPr="005E5CCD" w:rsidRDefault="00446DDB" w:rsidP="00446DDB">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32D41E1A" w14:textId="77777777" w:rsidR="00446DDB" w:rsidRPr="005E5CCD" w:rsidRDefault="00446DDB" w:rsidP="00446DDB">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0E938FA2" w14:textId="77777777" w:rsidR="00446DDB" w:rsidRPr="005E5CCD" w:rsidRDefault="00446DDB" w:rsidP="00446DDB">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4DF9F891" w14:textId="77777777" w:rsidR="00446DDB" w:rsidRPr="005E5CCD" w:rsidRDefault="00446DDB" w:rsidP="00446DDB">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09C1ADCB" w14:textId="77777777" w:rsidR="00446DDB" w:rsidRPr="005E5CCD" w:rsidRDefault="00446DDB" w:rsidP="00446DDB">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090CA2BD" w14:textId="77777777" w:rsidR="0042353F" w:rsidRDefault="0042353F" w:rsidP="0091035D">
      <w:pPr>
        <w:pStyle w:val="RepStandard"/>
      </w:pPr>
    </w:p>
    <w:p w14:paraId="4580BE6A" w14:textId="77777777" w:rsidR="00F75A74" w:rsidRDefault="00F75A74" w:rsidP="0091035D">
      <w:pPr>
        <w:pStyle w:val="RepStandard"/>
        <w:sectPr w:rsidR="00F75A74" w:rsidSect="0098091E">
          <w:pgSz w:w="11906" w:h="16838"/>
          <w:pgMar w:top="1417" w:right="1134" w:bottom="1134" w:left="1417" w:header="709" w:footer="142" w:gutter="0"/>
          <w:pgNumType w:chapSep="period"/>
          <w:cols w:space="720"/>
        </w:sectPr>
      </w:pPr>
    </w:p>
    <w:p w14:paraId="186B7CA9" w14:textId="67A84048" w:rsidR="00446DDB" w:rsidRDefault="00446DDB" w:rsidP="00446DDB">
      <w:pPr>
        <w:pStyle w:val="RepAppendix5"/>
        <w:numPr>
          <w:ilvl w:val="4"/>
          <w:numId w:val="19"/>
        </w:numPr>
      </w:pPr>
      <w:r w:rsidRPr="005E5CCD">
        <w:lastRenderedPageBreak/>
        <w:t>Study 3</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25"/>
        <w:gridCol w:w="7230"/>
      </w:tblGrid>
      <w:tr w:rsidR="0016733F" w:rsidRPr="00176E72" w14:paraId="6A95D190" w14:textId="77777777" w:rsidTr="00396CFF">
        <w:trPr>
          <w:trHeight w:val="626"/>
        </w:trPr>
        <w:tc>
          <w:tcPr>
            <w:tcW w:w="1094" w:type="pct"/>
            <w:shd w:val="clear" w:color="auto" w:fill="D9D9D9"/>
          </w:tcPr>
          <w:p w14:paraId="056DCC46" w14:textId="77777777" w:rsidR="0042353F" w:rsidRPr="00AE78CD" w:rsidRDefault="0042353F" w:rsidP="00102BA5">
            <w:pPr>
              <w:widowControl w:val="0"/>
              <w:jc w:val="both"/>
              <w:rPr>
                <w:rFonts w:eastAsia="Batang"/>
                <w:lang w:val="en-GB"/>
              </w:rPr>
            </w:pPr>
            <w:bookmarkStart w:id="927" w:name="_Hlk174382888"/>
            <w:r w:rsidRPr="00AE78CD">
              <w:rPr>
                <w:lang w:val="en-GB"/>
              </w:rPr>
              <w:t xml:space="preserve">Comments of </w:t>
            </w:r>
            <w:proofErr w:type="spellStart"/>
            <w:r w:rsidRPr="00AE78CD">
              <w:rPr>
                <w:lang w:val="en-GB"/>
              </w:rPr>
              <w:t>zRMS</w:t>
            </w:r>
            <w:proofErr w:type="spellEnd"/>
            <w:r w:rsidRPr="00AE78CD">
              <w:rPr>
                <w:lang w:val="en-GB"/>
              </w:rPr>
              <w:t>:</w:t>
            </w:r>
          </w:p>
        </w:tc>
        <w:tc>
          <w:tcPr>
            <w:tcW w:w="3906" w:type="pct"/>
            <w:shd w:val="clear" w:color="auto" w:fill="D9D9D9"/>
          </w:tcPr>
          <w:p w14:paraId="064D6EA1" w14:textId="77777777" w:rsidR="002B262D" w:rsidRPr="00AE78CD" w:rsidRDefault="002B262D" w:rsidP="00102BA5">
            <w:pPr>
              <w:widowControl w:val="0"/>
              <w:jc w:val="both"/>
              <w:rPr>
                <w:lang w:val="en-GB"/>
              </w:rPr>
            </w:pPr>
            <w:r w:rsidRPr="00AE78CD">
              <w:rPr>
                <w:lang w:val="en-GB"/>
              </w:rPr>
              <w:t>The study has been accepted (the field and analytical phase reported separately but consistently).</w:t>
            </w:r>
          </w:p>
          <w:p w14:paraId="1B543BDE" w14:textId="77777777" w:rsidR="00102BA5" w:rsidRPr="00AE78CD" w:rsidRDefault="00102BA5" w:rsidP="00102BA5">
            <w:pPr>
              <w:widowControl w:val="0"/>
              <w:jc w:val="both"/>
              <w:rPr>
                <w:lang w:val="en-GB"/>
              </w:rPr>
            </w:pPr>
          </w:p>
          <w:p w14:paraId="5C46B5FA" w14:textId="529ADA70" w:rsidR="002B262D" w:rsidRPr="00AE78CD" w:rsidRDefault="002B262D" w:rsidP="00102BA5">
            <w:pPr>
              <w:widowControl w:val="0"/>
              <w:jc w:val="both"/>
              <w:rPr>
                <w:lang w:val="en-GB"/>
              </w:rPr>
            </w:pPr>
            <w:r w:rsidRPr="00AE78CD">
              <w:rPr>
                <w:lang w:val="en-GB"/>
              </w:rPr>
              <w:t xml:space="preserve">One decline trial CT21-1-24DE1 in barley was established in Germany. </w:t>
            </w:r>
            <w:r w:rsidR="00C82C0B" w:rsidRPr="00AE78CD">
              <w:rPr>
                <w:lang w:val="en-GB"/>
              </w:rPr>
              <w:t xml:space="preserve">The treated plot </w:t>
            </w:r>
            <w:r w:rsidRPr="00AE78CD">
              <w:rPr>
                <w:lang w:val="en-GB"/>
              </w:rPr>
              <w:t xml:space="preserve">was treated twice with the test item </w:t>
            </w:r>
            <w:proofErr w:type="spellStart"/>
            <w:r w:rsidRPr="00AE78CD">
              <w:rPr>
                <w:lang w:val="en-GB"/>
              </w:rPr>
              <w:t>Esfenvalerate</w:t>
            </w:r>
            <w:proofErr w:type="spellEnd"/>
            <w:r w:rsidRPr="00AE78CD">
              <w:rPr>
                <w:lang w:val="en-GB"/>
              </w:rPr>
              <w:t xml:space="preserve"> 5% EW at the rate of 0.3 L/ha</w:t>
            </w:r>
            <w:r w:rsidR="00781C1F" w:rsidRPr="00AE78CD">
              <w:rPr>
                <w:lang w:val="en-GB"/>
              </w:rPr>
              <w:t xml:space="preserve"> (actual 12.2g and 14.1g as/ha)</w:t>
            </w:r>
            <w:r w:rsidRPr="00AE78CD">
              <w:rPr>
                <w:lang w:val="en-GB"/>
              </w:rPr>
              <w:t xml:space="preserve">. The used water volume was 300 L/ha. The applications were conducted 37 days and 27 days before commercial harvest, at crop stages BBCH 65 and 73-75. Specimens were collected at the timings 0 DALA (DALA = days after last application), 3, 7, 14 and 27 DALA / at the time of commercial harvest. The specimens were stored frozen (targeting -18°C) at the test facility </w:t>
            </w:r>
            <w:r w:rsidR="00C82C0B" w:rsidRPr="00AE78CD">
              <w:rPr>
                <w:lang w:val="en-GB"/>
              </w:rPr>
              <w:t>and then shipped deep-frozen to the analytical laboratory</w:t>
            </w:r>
            <w:r w:rsidRPr="00AE78CD">
              <w:rPr>
                <w:lang w:val="en-GB"/>
              </w:rPr>
              <w:t>.</w:t>
            </w:r>
          </w:p>
          <w:p w14:paraId="58F1EE02" w14:textId="71F3F203" w:rsidR="002B262D" w:rsidRPr="00AE78CD" w:rsidRDefault="002B262D" w:rsidP="00102BA5">
            <w:pPr>
              <w:widowControl w:val="0"/>
              <w:jc w:val="both"/>
              <w:rPr>
                <w:lang w:val="en-GB"/>
              </w:rPr>
            </w:pPr>
            <w:r w:rsidRPr="00AE78CD">
              <w:rPr>
                <w:lang w:val="en-GB"/>
              </w:rPr>
              <w:t xml:space="preserve">In </w:t>
            </w:r>
            <w:proofErr w:type="spellStart"/>
            <w:r w:rsidR="00C20EC1" w:rsidRPr="00AE78CD">
              <w:rPr>
                <w:lang w:val="en-GB"/>
              </w:rPr>
              <w:t>zRMS</w:t>
            </w:r>
            <w:proofErr w:type="spellEnd"/>
            <w:r w:rsidRPr="00AE78CD">
              <w:rPr>
                <w:lang w:val="en-GB"/>
              </w:rPr>
              <w:t xml:space="preserve"> opinion the specimens collected were suitable for the intended purpose and in the context of the field phase the obtained residue values can be considered as representative of the crop and of the application timing and rate.</w:t>
            </w:r>
          </w:p>
          <w:p w14:paraId="75D0FA30" w14:textId="77777777" w:rsidR="00102BA5" w:rsidRPr="00AE78CD" w:rsidRDefault="00102BA5" w:rsidP="00102BA5">
            <w:pPr>
              <w:widowControl w:val="0"/>
              <w:jc w:val="both"/>
              <w:rPr>
                <w:lang w:val="en-GB"/>
              </w:rPr>
            </w:pPr>
          </w:p>
          <w:p w14:paraId="638A72B3" w14:textId="5E1ACCC2" w:rsidR="002B262D" w:rsidRPr="00AE78CD" w:rsidRDefault="002B262D" w:rsidP="00102BA5">
            <w:pPr>
              <w:widowControl w:val="0"/>
              <w:jc w:val="both"/>
              <w:rPr>
                <w:lang w:val="en-GB"/>
              </w:rPr>
            </w:pPr>
            <w:r w:rsidRPr="00AE78CD">
              <w:rPr>
                <w:lang w:val="en-GB"/>
              </w:rPr>
              <w:t xml:space="preserve">The analytical method validated in wheat in accordance with the guidance document: SANTE/2020/12830, </w:t>
            </w:r>
            <w:proofErr w:type="spellStart"/>
            <w:r w:rsidRPr="00AE78CD">
              <w:rPr>
                <w:lang w:val="en-GB"/>
              </w:rPr>
              <w:t>Rev.l</w:t>
            </w:r>
            <w:proofErr w:type="spellEnd"/>
            <w:r w:rsidRPr="00AE78CD">
              <w:rPr>
                <w:lang w:val="en-GB"/>
              </w:rPr>
              <w:t xml:space="preserve"> was used. The validation data were presented in the Final Report No. 21/FSL/O9/V.</w:t>
            </w:r>
            <w:r w:rsidR="00534F37" w:rsidRPr="00AE78CD">
              <w:rPr>
                <w:lang w:val="en-GB"/>
              </w:rPr>
              <w:t xml:space="preserve"> The samples to be </w:t>
            </w:r>
            <w:proofErr w:type="spellStart"/>
            <w:r w:rsidR="00534F37" w:rsidRPr="00AE78CD">
              <w:rPr>
                <w:lang w:val="en-GB"/>
              </w:rPr>
              <w:t>analyzed</w:t>
            </w:r>
            <w:proofErr w:type="spellEnd"/>
            <w:r w:rsidR="00534F37" w:rsidRPr="00AE78CD">
              <w:rPr>
                <w:lang w:val="en-GB"/>
              </w:rPr>
              <w:t xml:space="preserve"> were winter barley obtained from the field trial conducted in GERMANY. </w:t>
            </w:r>
            <w:r w:rsidRPr="00AE78CD">
              <w:rPr>
                <w:lang w:val="en-GB"/>
              </w:rPr>
              <w:t xml:space="preserve">Quantification of residues from </w:t>
            </w:r>
            <w:r w:rsidR="00DB7E0C" w:rsidRPr="00AE78CD">
              <w:rPr>
                <w:lang w:val="en-GB"/>
              </w:rPr>
              <w:t>CT21-1-24DE1</w:t>
            </w:r>
            <w:r w:rsidRPr="00AE78CD">
              <w:rPr>
                <w:lang w:val="en-GB"/>
              </w:rPr>
              <w:t xml:space="preserve"> trial was performed by use of highly selective gas chromatography coupled with tandem mass spectrometry (GC-MS/MS). Two selected ion mass transitions were evaluated to demonstrate that the method achieves a high level of selectivity.</w:t>
            </w:r>
          </w:p>
          <w:p w14:paraId="680C50FC" w14:textId="5EF4B80A" w:rsidR="002B262D" w:rsidRPr="00AE78CD" w:rsidRDefault="002B262D" w:rsidP="00102BA5">
            <w:pPr>
              <w:widowControl w:val="0"/>
              <w:jc w:val="both"/>
              <w:rPr>
                <w:lang w:val="en-GB"/>
              </w:rPr>
            </w:pPr>
            <w:r w:rsidRPr="00AE78CD">
              <w:rPr>
                <w:lang w:val="en-GB"/>
              </w:rPr>
              <w:t>The mean recovery values at the fortification level of 0.01 mg/kg for both ion mass transitions were all in the range 70 - 110 %. All precision values at the fortification level of 0.01 mg/kg for both ion mass transitions were &lt; 20%.</w:t>
            </w:r>
          </w:p>
          <w:p w14:paraId="14426CB7" w14:textId="77777777" w:rsidR="00102BA5" w:rsidRPr="00AE78CD" w:rsidRDefault="00102BA5" w:rsidP="00102BA5">
            <w:pPr>
              <w:widowControl w:val="0"/>
              <w:jc w:val="both"/>
              <w:rPr>
                <w:lang w:val="en-GB"/>
              </w:rPr>
            </w:pPr>
          </w:p>
          <w:p w14:paraId="3B8BD10D" w14:textId="41C93A08" w:rsidR="002B262D" w:rsidRPr="00AE78CD" w:rsidRDefault="001A418F" w:rsidP="00102BA5">
            <w:pPr>
              <w:widowControl w:val="0"/>
              <w:jc w:val="both"/>
              <w:rPr>
                <w:lang w:val="en-GB"/>
              </w:rPr>
            </w:pPr>
            <w:r w:rsidRPr="00AE78CD">
              <w:rPr>
                <w:noProof/>
              </w:rPr>
              <w:drawing>
                <wp:inline distT="0" distB="0" distL="0" distR="0" wp14:anchorId="5FC41B5F" wp14:editId="5C729C1A">
                  <wp:extent cx="4273936" cy="2096070"/>
                  <wp:effectExtent l="0" t="0" r="0" b="0"/>
                  <wp:docPr id="1364515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51533" name=""/>
                          <pic:cNvPicPr/>
                        </pic:nvPicPr>
                        <pic:blipFill>
                          <a:blip r:embed="rId98">
                            <a:extLst>
                              <a:ext uri="{BEBA8EAE-BF5A-486C-A8C5-ECC9F3942E4B}">
                                <a14:imgProps xmlns:a14="http://schemas.microsoft.com/office/drawing/2010/main">
                                  <a14:imgLayer r:embed="rId99">
                                    <a14:imgEffect>
                                      <a14:brightnessContrast bright="-15000"/>
                                    </a14:imgEffect>
                                  </a14:imgLayer>
                                </a14:imgProps>
                              </a:ext>
                            </a:extLst>
                          </a:blip>
                          <a:stretch>
                            <a:fillRect/>
                          </a:stretch>
                        </pic:blipFill>
                        <pic:spPr>
                          <a:xfrm>
                            <a:off x="0" y="0"/>
                            <a:ext cx="4325189" cy="2121206"/>
                          </a:xfrm>
                          <a:prstGeom prst="rect">
                            <a:avLst/>
                          </a:prstGeom>
                        </pic:spPr>
                      </pic:pic>
                    </a:graphicData>
                  </a:graphic>
                </wp:inline>
              </w:drawing>
            </w:r>
          </w:p>
          <w:p w14:paraId="7DDFC313" w14:textId="77777777" w:rsidR="002B262D" w:rsidRPr="00AE78CD" w:rsidRDefault="002B262D" w:rsidP="00102BA5">
            <w:pPr>
              <w:widowControl w:val="0"/>
              <w:jc w:val="both"/>
              <w:rPr>
                <w:lang w:val="en-GB"/>
              </w:rPr>
            </w:pPr>
          </w:p>
          <w:p w14:paraId="0C4BAA90" w14:textId="77414951" w:rsidR="002B262D" w:rsidRPr="00AE78CD" w:rsidRDefault="002B262D" w:rsidP="00102BA5">
            <w:pPr>
              <w:widowControl w:val="0"/>
              <w:jc w:val="both"/>
              <w:rPr>
                <w:lang w:val="en-GB"/>
              </w:rPr>
            </w:pPr>
            <w:r w:rsidRPr="00AE78CD">
              <w:rPr>
                <w:lang w:val="en-GB"/>
              </w:rPr>
              <w:t xml:space="preserve">The limit of quantification (LOQ) was established at 0.01 mg/kg for the analyte, interfering signals in control specimens were negligible, and thus the limit of detection (LOD) for </w:t>
            </w:r>
            <w:proofErr w:type="spellStart"/>
            <w:r w:rsidRPr="00AE78CD">
              <w:rPr>
                <w:lang w:val="en-GB"/>
              </w:rPr>
              <w:t>Fenvalerate</w:t>
            </w:r>
            <w:proofErr w:type="spellEnd"/>
            <w:r w:rsidRPr="00AE78CD">
              <w:rPr>
                <w:lang w:val="en-GB"/>
              </w:rPr>
              <w:t xml:space="preserve"> was set at 0.002 mg/kg </w:t>
            </w:r>
            <w:r w:rsidR="00534F37" w:rsidRPr="00AE78CD">
              <w:rPr>
                <w:lang w:val="en-GB"/>
              </w:rPr>
              <w:t>barley</w:t>
            </w:r>
            <w:r w:rsidRPr="00AE78CD">
              <w:rPr>
                <w:lang w:val="en-GB"/>
              </w:rPr>
              <w:t xml:space="preserve">, and at 0.0025 mg/kg for </w:t>
            </w:r>
            <w:r w:rsidR="008E551F" w:rsidRPr="00AE78CD">
              <w:rPr>
                <w:lang w:val="en-GB"/>
              </w:rPr>
              <w:t>barley</w:t>
            </w:r>
            <w:r w:rsidRPr="00AE78CD">
              <w:rPr>
                <w:lang w:val="en-GB"/>
              </w:rPr>
              <w:t xml:space="preserve"> (straw). It is concluded that method is applicable for determination of </w:t>
            </w:r>
            <w:proofErr w:type="spellStart"/>
            <w:r w:rsidRPr="00AE78CD">
              <w:rPr>
                <w:lang w:val="en-GB"/>
              </w:rPr>
              <w:t>Fenvalerate</w:t>
            </w:r>
            <w:proofErr w:type="spellEnd"/>
            <w:r w:rsidRPr="00AE78CD">
              <w:rPr>
                <w:lang w:val="en-GB"/>
              </w:rPr>
              <w:t xml:space="preserve"> (any ratio of constituent isomers (RR, SS, RS, SR) including </w:t>
            </w:r>
            <w:proofErr w:type="spellStart"/>
            <w:r w:rsidRPr="00AE78CD">
              <w:rPr>
                <w:lang w:val="en-GB"/>
              </w:rPr>
              <w:t>Esfenvalerate</w:t>
            </w:r>
            <w:proofErr w:type="spellEnd"/>
            <w:r w:rsidRPr="00AE78CD">
              <w:rPr>
                <w:lang w:val="en-GB"/>
              </w:rPr>
              <w:t xml:space="preserve">) in winter </w:t>
            </w:r>
            <w:r w:rsidR="00534F37" w:rsidRPr="00AE78CD">
              <w:rPr>
                <w:lang w:val="en-GB"/>
              </w:rPr>
              <w:t>barley</w:t>
            </w:r>
            <w:r w:rsidRPr="00AE78CD">
              <w:rPr>
                <w:lang w:val="en-GB"/>
              </w:rPr>
              <w:t xml:space="preserve"> matrix.</w:t>
            </w:r>
          </w:p>
          <w:p w14:paraId="198F94DF" w14:textId="77777777" w:rsidR="00187BD1" w:rsidRPr="00AE78CD" w:rsidRDefault="00187BD1" w:rsidP="00102BA5">
            <w:pPr>
              <w:widowControl w:val="0"/>
              <w:jc w:val="both"/>
              <w:rPr>
                <w:lang w:val="en-GB"/>
              </w:rPr>
            </w:pPr>
          </w:p>
          <w:p w14:paraId="14794305" w14:textId="5B1E2B7A" w:rsidR="0016733F" w:rsidRPr="00AE78CD" w:rsidRDefault="0016733F" w:rsidP="00102BA5">
            <w:pPr>
              <w:widowControl w:val="0"/>
              <w:jc w:val="both"/>
              <w:rPr>
                <w:lang w:val="en-GB"/>
              </w:rPr>
            </w:pPr>
            <w:r w:rsidRPr="00AE78CD">
              <w:rPr>
                <w:noProof/>
              </w:rPr>
              <w:lastRenderedPageBreak/>
              <w:drawing>
                <wp:inline distT="0" distB="0" distL="0" distR="0" wp14:anchorId="2F76BFD0" wp14:editId="22D69D58">
                  <wp:extent cx="4453563" cy="3051368"/>
                  <wp:effectExtent l="0" t="0" r="4445" b="0"/>
                  <wp:docPr id="173650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500944" name=""/>
                          <pic:cNvPicPr/>
                        </pic:nvPicPr>
                        <pic:blipFill>
                          <a:blip r:embed="rId100">
                            <a:extLst>
                              <a:ext uri="{BEBA8EAE-BF5A-486C-A8C5-ECC9F3942E4B}">
                                <a14:imgProps xmlns:a14="http://schemas.microsoft.com/office/drawing/2010/main">
                                  <a14:imgLayer r:embed="rId101">
                                    <a14:imgEffect>
                                      <a14:brightnessContrast bright="-15000"/>
                                    </a14:imgEffect>
                                  </a14:imgLayer>
                                </a14:imgProps>
                              </a:ext>
                            </a:extLst>
                          </a:blip>
                          <a:stretch>
                            <a:fillRect/>
                          </a:stretch>
                        </pic:blipFill>
                        <pic:spPr>
                          <a:xfrm>
                            <a:off x="0" y="0"/>
                            <a:ext cx="4705214" cy="3223787"/>
                          </a:xfrm>
                          <a:prstGeom prst="rect">
                            <a:avLst/>
                          </a:prstGeom>
                        </pic:spPr>
                      </pic:pic>
                    </a:graphicData>
                  </a:graphic>
                </wp:inline>
              </w:drawing>
            </w:r>
          </w:p>
          <w:p w14:paraId="5F817FB3" w14:textId="77777777" w:rsidR="000B44DB" w:rsidRPr="00AE78CD" w:rsidRDefault="000B44DB" w:rsidP="000B44DB">
            <w:pPr>
              <w:widowControl w:val="0"/>
              <w:jc w:val="both"/>
              <w:rPr>
                <w:lang w:val="en-GB"/>
              </w:rPr>
            </w:pPr>
            <w:proofErr w:type="spellStart"/>
            <w:r w:rsidRPr="00AE78CD">
              <w:rPr>
                <w:lang w:val="en-GB"/>
              </w:rPr>
              <w:t>zRMS</w:t>
            </w:r>
            <w:proofErr w:type="spellEnd"/>
            <w:r w:rsidRPr="00AE78CD">
              <w:rPr>
                <w:lang w:val="en-GB"/>
              </w:rPr>
              <w:t xml:space="preserve"> considers that this specific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3FAC4905" w14:textId="77777777" w:rsidR="00187BD1" w:rsidRPr="00AE78CD" w:rsidRDefault="00187BD1" w:rsidP="00102BA5">
            <w:pPr>
              <w:widowControl w:val="0"/>
              <w:jc w:val="both"/>
              <w:rPr>
                <w:b/>
                <w:bCs/>
                <w:lang w:val="en-GB"/>
              </w:rPr>
            </w:pPr>
          </w:p>
          <w:p w14:paraId="57E53AB9" w14:textId="1E5F0E17" w:rsidR="00263B63" w:rsidRPr="00AE78CD" w:rsidRDefault="00263B63" w:rsidP="00102BA5">
            <w:pPr>
              <w:widowControl w:val="0"/>
              <w:jc w:val="both"/>
              <w:rPr>
                <w:lang w:val="en-GB"/>
              </w:rPr>
            </w:pPr>
            <w:r w:rsidRPr="00AE78CD">
              <w:rPr>
                <w:b/>
                <w:bCs/>
                <w:lang w:val="en-GB"/>
              </w:rPr>
              <w:t>Remarks</w:t>
            </w:r>
            <w:r w:rsidRPr="00AE78CD">
              <w:rPr>
                <w:lang w:val="en-GB"/>
              </w:rPr>
              <w:t>:</w:t>
            </w:r>
          </w:p>
          <w:p w14:paraId="06C7A80E" w14:textId="24EBE56B" w:rsidR="00534F37" w:rsidRPr="00AE78CD" w:rsidRDefault="00534F37" w:rsidP="00C20EC1">
            <w:pPr>
              <w:pStyle w:val="Akapitzlist"/>
              <w:widowControl w:val="0"/>
              <w:numPr>
                <w:ilvl w:val="6"/>
                <w:numId w:val="19"/>
              </w:numPr>
              <w:ind w:left="924" w:hanging="357"/>
              <w:jc w:val="both"/>
              <w:rPr>
                <w:lang w:val="en-GB"/>
              </w:rPr>
            </w:pPr>
            <w:r w:rsidRPr="00AE78CD">
              <w:rPr>
                <w:lang w:val="en-GB"/>
              </w:rPr>
              <w:t>Page 11: The linearity of the detector response relates to barley and should be corrected.</w:t>
            </w:r>
          </w:p>
          <w:p w14:paraId="461C072E" w14:textId="301601F0" w:rsidR="008E551F" w:rsidRPr="00AE78CD" w:rsidRDefault="008E551F" w:rsidP="00C20EC1">
            <w:pPr>
              <w:pStyle w:val="Akapitzlist"/>
              <w:widowControl w:val="0"/>
              <w:numPr>
                <w:ilvl w:val="6"/>
                <w:numId w:val="19"/>
              </w:numPr>
              <w:ind w:left="924" w:hanging="357"/>
              <w:jc w:val="both"/>
              <w:rPr>
                <w:lang w:val="en-GB"/>
              </w:rPr>
            </w:pPr>
            <w:r w:rsidRPr="00AE78CD">
              <w:rPr>
                <w:lang w:val="en-GB"/>
              </w:rPr>
              <w:t xml:space="preserve">It should be corrected </w:t>
            </w:r>
            <w:r w:rsidR="00534F37" w:rsidRPr="00AE78CD">
              <w:rPr>
                <w:lang w:val="en-GB"/>
              </w:rPr>
              <w:t>–</w:t>
            </w:r>
            <w:r w:rsidRPr="00AE78CD">
              <w:rPr>
                <w:lang w:val="en-GB"/>
              </w:rPr>
              <w:t xml:space="preserve"> </w:t>
            </w:r>
            <w:r w:rsidR="00534F37" w:rsidRPr="00AE78CD">
              <w:rPr>
                <w:lang w:val="en-GB"/>
              </w:rPr>
              <w:t>page 14 – the conclusion is applied to wheat?</w:t>
            </w:r>
          </w:p>
          <w:p w14:paraId="2FB91567" w14:textId="704D4AF6" w:rsidR="0042353F" w:rsidRPr="00AE78CD" w:rsidRDefault="00781C1F" w:rsidP="00C20EC1">
            <w:pPr>
              <w:pStyle w:val="Akapitzlist"/>
              <w:widowControl w:val="0"/>
              <w:numPr>
                <w:ilvl w:val="6"/>
                <w:numId w:val="19"/>
              </w:numPr>
              <w:ind w:left="924" w:hanging="357"/>
              <w:jc w:val="both"/>
              <w:rPr>
                <w:lang w:val="en-GB"/>
              </w:rPr>
            </w:pPr>
            <w:r w:rsidRPr="00AE78CD">
              <w:rPr>
                <w:lang w:val="en-GB"/>
              </w:rPr>
              <w:t xml:space="preserve">It should be corrected - </w:t>
            </w:r>
            <w:r w:rsidR="002B262D" w:rsidRPr="00AE78CD">
              <w:rPr>
                <w:lang w:val="en-GB"/>
              </w:rPr>
              <w:t>The study page 27:</w:t>
            </w:r>
            <w:r w:rsidR="00263B63" w:rsidRPr="00AE78CD">
              <w:rPr>
                <w:lang w:val="en-GB"/>
              </w:rPr>
              <w:t xml:space="preserve"> </w:t>
            </w:r>
            <w:r w:rsidR="002B262D" w:rsidRPr="00AE78CD">
              <w:rPr>
                <w:lang w:val="en-GB"/>
              </w:rPr>
              <w:t>“</w:t>
            </w:r>
            <w:r w:rsidR="00263B63" w:rsidRPr="00AE78CD">
              <w:rPr>
                <w:lang w:val="en-GB"/>
              </w:rPr>
              <w:t xml:space="preserve">The analytical method for the determination of </w:t>
            </w:r>
            <w:proofErr w:type="spellStart"/>
            <w:r w:rsidR="00263B63" w:rsidRPr="00AE78CD">
              <w:rPr>
                <w:lang w:val="en-GB"/>
              </w:rPr>
              <w:t>Fenvalerate</w:t>
            </w:r>
            <w:proofErr w:type="spellEnd"/>
            <w:r w:rsidR="00263B63" w:rsidRPr="00AE78CD">
              <w:rPr>
                <w:lang w:val="en-GB"/>
              </w:rPr>
              <w:t xml:space="preserve"> used in this study was successfully validated for winter barley as a representative high-water content matrix</w:t>
            </w:r>
            <w:r w:rsidR="002B262D" w:rsidRPr="00AE78CD">
              <w:rPr>
                <w:lang w:val="en-GB"/>
              </w:rPr>
              <w:t>”</w:t>
            </w:r>
          </w:p>
          <w:p w14:paraId="7D976CA4" w14:textId="6DEE7B41" w:rsidR="008E551F" w:rsidRPr="00AE78CD" w:rsidRDefault="008E551F" w:rsidP="00C20EC1">
            <w:pPr>
              <w:pStyle w:val="Akapitzlist"/>
              <w:widowControl w:val="0"/>
              <w:numPr>
                <w:ilvl w:val="6"/>
                <w:numId w:val="19"/>
              </w:numPr>
              <w:ind w:left="924" w:hanging="357"/>
              <w:jc w:val="both"/>
              <w:rPr>
                <w:lang w:val="en-GB"/>
              </w:rPr>
            </w:pPr>
            <w:r w:rsidRPr="00AE78CD">
              <w:rPr>
                <w:lang w:val="en-GB"/>
              </w:rPr>
              <w:t>In experimental section page 21 4.5.2 Sample Extraction details contain wheat data – this lowering the reliability of the report.</w:t>
            </w:r>
          </w:p>
          <w:p w14:paraId="3FE23F40" w14:textId="3C942779" w:rsidR="00C20EC1" w:rsidRPr="00AE78CD" w:rsidRDefault="00263B63" w:rsidP="00C20EC1">
            <w:pPr>
              <w:pStyle w:val="Akapitzlist"/>
              <w:widowControl w:val="0"/>
              <w:numPr>
                <w:ilvl w:val="6"/>
                <w:numId w:val="19"/>
              </w:numPr>
              <w:ind w:left="924" w:hanging="357"/>
              <w:jc w:val="both"/>
              <w:rPr>
                <w:lang w:val="en-GB"/>
              </w:rPr>
            </w:pPr>
            <w:r w:rsidRPr="00AE78CD">
              <w:rPr>
                <w:lang w:val="en-GB"/>
              </w:rPr>
              <w:t xml:space="preserve">“The standard deviation of the recoveries </w:t>
            </w:r>
            <w:r w:rsidRPr="00AE78CD">
              <w:rPr>
                <w:u w:val="single"/>
                <w:lang w:val="en-GB"/>
              </w:rPr>
              <w:t>for each fortification level</w:t>
            </w:r>
            <w:r w:rsidRPr="00AE78CD">
              <w:rPr>
                <w:lang w:val="en-GB"/>
              </w:rPr>
              <w:t xml:space="preserve"> was calculated using "STDEV" function”</w:t>
            </w:r>
            <w:r w:rsidR="00C20EC1" w:rsidRPr="00AE78CD">
              <w:rPr>
                <w:lang w:val="en-GB"/>
              </w:rPr>
              <w:t xml:space="preserve"> Which one?</w:t>
            </w:r>
          </w:p>
          <w:p w14:paraId="7C65D74C" w14:textId="77777777" w:rsidR="008541B4" w:rsidRPr="00AE78CD" w:rsidRDefault="008541B4" w:rsidP="00C20EC1">
            <w:pPr>
              <w:pStyle w:val="Akapitzlist"/>
              <w:widowControl w:val="0"/>
              <w:numPr>
                <w:ilvl w:val="6"/>
                <w:numId w:val="19"/>
              </w:numPr>
              <w:ind w:left="924" w:hanging="357"/>
              <w:jc w:val="both"/>
              <w:rPr>
                <w:lang w:val="en-GB"/>
              </w:rPr>
            </w:pPr>
            <w:r w:rsidRPr="00AE78CD">
              <w:rPr>
                <w:lang w:val="en-GB"/>
              </w:rPr>
              <w:t xml:space="preserve">The </w:t>
            </w:r>
            <w:proofErr w:type="spellStart"/>
            <w:r w:rsidRPr="00AE78CD">
              <w:rPr>
                <w:lang w:val="en-GB"/>
              </w:rPr>
              <w:t>aplicant’s</w:t>
            </w:r>
            <w:proofErr w:type="spellEnd"/>
            <w:r w:rsidRPr="00AE78CD">
              <w:rPr>
                <w:lang w:val="en-GB"/>
              </w:rPr>
              <w:t xml:space="preserve"> description below is not related with the study on barley.</w:t>
            </w:r>
          </w:p>
          <w:p w14:paraId="60424D21" w14:textId="6E6E8E4F" w:rsidR="00C20EC1" w:rsidRPr="00AE78CD" w:rsidRDefault="00C20EC1" w:rsidP="00C20EC1">
            <w:pPr>
              <w:pStyle w:val="Akapitzlist"/>
              <w:widowControl w:val="0"/>
              <w:ind w:left="924"/>
              <w:jc w:val="both"/>
              <w:rPr>
                <w:lang w:val="en-GB"/>
              </w:rPr>
            </w:pPr>
          </w:p>
        </w:tc>
      </w:tr>
      <w:bookmarkEnd w:id="927"/>
    </w:tbl>
    <w:p w14:paraId="5E6F3DB5" w14:textId="77777777" w:rsidR="0042353F" w:rsidRPr="0042353F" w:rsidRDefault="0042353F" w:rsidP="0042353F">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3"/>
        <w:gridCol w:w="7995"/>
      </w:tblGrid>
      <w:tr w:rsidR="00446DDB" w:rsidRPr="005E5CCD" w14:paraId="34DC0C9E" w14:textId="77777777" w:rsidTr="00446DDB">
        <w:tc>
          <w:tcPr>
            <w:tcW w:w="728" w:type="pct"/>
            <w:hideMark/>
          </w:tcPr>
          <w:p w14:paraId="6E9A0D9F" w14:textId="77777777" w:rsidR="00446DDB" w:rsidRPr="005E5CCD" w:rsidRDefault="00446DDB">
            <w:pPr>
              <w:pStyle w:val="RepStandard"/>
              <w:spacing w:line="256" w:lineRule="auto"/>
            </w:pPr>
            <w:r w:rsidRPr="005E5CCD">
              <w:t>Reference:</w:t>
            </w:r>
          </w:p>
        </w:tc>
        <w:tc>
          <w:tcPr>
            <w:tcW w:w="4272" w:type="pct"/>
            <w:hideMark/>
          </w:tcPr>
          <w:p w14:paraId="27098FBD" w14:textId="77777777" w:rsidR="00446DDB" w:rsidRPr="005E5CCD" w:rsidRDefault="00446DDB">
            <w:pPr>
              <w:pStyle w:val="RepStandard"/>
              <w:spacing w:line="256" w:lineRule="auto"/>
            </w:pPr>
            <w:r w:rsidRPr="005E5CCD">
              <w:t>KCP 8.3.1</w:t>
            </w:r>
            <w:r w:rsidR="00CF682B" w:rsidRPr="005E5CCD">
              <w:t>5</w:t>
            </w:r>
            <w:r w:rsidR="0089662B" w:rsidRPr="005E5CCD">
              <w:t>.1</w:t>
            </w:r>
          </w:p>
        </w:tc>
      </w:tr>
      <w:tr w:rsidR="00446DDB" w:rsidRPr="005E5CCD" w14:paraId="02656516" w14:textId="77777777" w:rsidTr="00446DDB">
        <w:tc>
          <w:tcPr>
            <w:tcW w:w="728" w:type="pct"/>
            <w:hideMark/>
          </w:tcPr>
          <w:p w14:paraId="78DCE3C2" w14:textId="77777777" w:rsidR="00446DDB" w:rsidRPr="00C20EC1" w:rsidRDefault="00446DDB">
            <w:pPr>
              <w:pStyle w:val="RepStandard"/>
              <w:spacing w:line="256" w:lineRule="auto"/>
              <w:rPr>
                <w:b/>
                <w:bCs/>
              </w:rPr>
            </w:pPr>
            <w:r w:rsidRPr="00C20EC1">
              <w:rPr>
                <w:b/>
                <w:bCs/>
              </w:rPr>
              <w:t>Report</w:t>
            </w:r>
          </w:p>
        </w:tc>
        <w:tc>
          <w:tcPr>
            <w:tcW w:w="4272" w:type="pct"/>
            <w:hideMark/>
          </w:tcPr>
          <w:p w14:paraId="4D1A8BED" w14:textId="77777777" w:rsidR="00446DDB" w:rsidRPr="00C20EC1" w:rsidRDefault="00446DDB">
            <w:pPr>
              <w:pStyle w:val="RepTable"/>
              <w:spacing w:line="256" w:lineRule="auto"/>
              <w:jc w:val="both"/>
            </w:pPr>
            <w:r w:rsidRPr="00C20EC1">
              <w:t>Residue study (Decline) in winter cereals following one application with Esfenvalerate 5% EW in Germany 2021 – field part /NEU/ Report CT21-1-24 (Field Phase)</w:t>
            </w:r>
          </w:p>
          <w:p w14:paraId="0E76E615" w14:textId="77777777" w:rsidR="00446DDB" w:rsidRPr="005E5CCD" w:rsidRDefault="00446DDB">
            <w:pPr>
              <w:pStyle w:val="RepTable"/>
              <w:spacing w:line="256" w:lineRule="auto"/>
              <w:jc w:val="both"/>
            </w:pPr>
            <w:r w:rsidRPr="00C20EC1">
              <w:t>Study Director: Muhsinjon Giyosov</w:t>
            </w:r>
          </w:p>
        </w:tc>
      </w:tr>
      <w:tr w:rsidR="00446DDB" w:rsidRPr="005E5CCD" w14:paraId="0A2C49C7" w14:textId="77777777" w:rsidTr="00446DDB">
        <w:tc>
          <w:tcPr>
            <w:tcW w:w="728" w:type="pct"/>
            <w:hideMark/>
          </w:tcPr>
          <w:p w14:paraId="06E3ABFA" w14:textId="77777777" w:rsidR="00446DDB" w:rsidRPr="005E5CCD" w:rsidRDefault="00446DDB">
            <w:pPr>
              <w:pStyle w:val="RepStandard"/>
              <w:spacing w:line="256" w:lineRule="auto"/>
            </w:pPr>
            <w:r w:rsidRPr="005E5CCD">
              <w:t>Guideline(s):</w:t>
            </w:r>
          </w:p>
        </w:tc>
        <w:tc>
          <w:tcPr>
            <w:tcW w:w="4272" w:type="pct"/>
            <w:hideMark/>
          </w:tcPr>
          <w:p w14:paraId="67494507" w14:textId="77777777" w:rsidR="00446DDB" w:rsidRPr="005E5CCD" w:rsidRDefault="00446DDB">
            <w:pPr>
              <w:pStyle w:val="RepStandard"/>
              <w:spacing w:line="256" w:lineRule="auto"/>
            </w:pPr>
            <w:r w:rsidRPr="005E5CCD">
              <w:t xml:space="preserve">EC No. 1107/2009 </w:t>
            </w:r>
          </w:p>
          <w:p w14:paraId="00E9F8A7" w14:textId="77777777" w:rsidR="00446DDB" w:rsidRPr="005E5CCD" w:rsidRDefault="00446DDB">
            <w:pPr>
              <w:pStyle w:val="RepStandard"/>
              <w:spacing w:line="256" w:lineRule="auto"/>
            </w:pPr>
            <w:r w:rsidRPr="005E5CCD">
              <w:t>Commission Working Document 7029/VI/95 Rev. 5</w:t>
            </w:r>
          </w:p>
          <w:p w14:paraId="2AF4BE11" w14:textId="77777777" w:rsidR="00446DDB" w:rsidRPr="005E5CCD" w:rsidRDefault="00446DDB">
            <w:pPr>
              <w:pStyle w:val="RepStandard"/>
              <w:spacing w:line="256" w:lineRule="auto"/>
            </w:pPr>
            <w:r w:rsidRPr="005E5CCD">
              <w:t>SANTE/2020/12830, Rev.1.</w:t>
            </w:r>
          </w:p>
        </w:tc>
      </w:tr>
      <w:tr w:rsidR="00446DDB" w:rsidRPr="005E5CCD" w14:paraId="30B7C932" w14:textId="77777777" w:rsidTr="00446DDB">
        <w:tc>
          <w:tcPr>
            <w:tcW w:w="728" w:type="pct"/>
            <w:hideMark/>
          </w:tcPr>
          <w:p w14:paraId="60170DBA" w14:textId="77777777" w:rsidR="00446DDB" w:rsidRPr="005E5CCD" w:rsidRDefault="00446DDB">
            <w:pPr>
              <w:pStyle w:val="RepStandard"/>
              <w:spacing w:line="256" w:lineRule="auto"/>
            </w:pPr>
            <w:r w:rsidRPr="005E5CCD">
              <w:t>Deviations:</w:t>
            </w:r>
          </w:p>
        </w:tc>
        <w:tc>
          <w:tcPr>
            <w:tcW w:w="4272" w:type="pct"/>
            <w:hideMark/>
          </w:tcPr>
          <w:p w14:paraId="6F768421" w14:textId="77777777" w:rsidR="00446DDB" w:rsidRPr="005E5CCD" w:rsidRDefault="00446DDB">
            <w:pPr>
              <w:pStyle w:val="RepStandard"/>
              <w:spacing w:line="256" w:lineRule="auto"/>
            </w:pPr>
            <w:r w:rsidRPr="005E5CCD">
              <w:t>No</w:t>
            </w:r>
          </w:p>
        </w:tc>
      </w:tr>
      <w:tr w:rsidR="00446DDB" w:rsidRPr="005E5CCD" w14:paraId="7FA0C415" w14:textId="77777777" w:rsidTr="00446DDB">
        <w:tc>
          <w:tcPr>
            <w:tcW w:w="728" w:type="pct"/>
            <w:hideMark/>
          </w:tcPr>
          <w:p w14:paraId="15AE4986" w14:textId="77777777" w:rsidR="00446DDB" w:rsidRPr="005E5CCD" w:rsidRDefault="00446DDB">
            <w:pPr>
              <w:pStyle w:val="RepStandard"/>
              <w:spacing w:line="256" w:lineRule="auto"/>
            </w:pPr>
            <w:r w:rsidRPr="005E5CCD">
              <w:t>GLP:</w:t>
            </w:r>
          </w:p>
        </w:tc>
        <w:tc>
          <w:tcPr>
            <w:tcW w:w="4272" w:type="pct"/>
            <w:hideMark/>
          </w:tcPr>
          <w:p w14:paraId="5A4762A9" w14:textId="77777777" w:rsidR="00446DDB" w:rsidRPr="005E5CCD" w:rsidRDefault="00446DDB">
            <w:pPr>
              <w:pStyle w:val="RepStandard"/>
              <w:spacing w:line="256" w:lineRule="auto"/>
            </w:pPr>
            <w:r w:rsidRPr="005E5CCD">
              <w:t>Yes</w:t>
            </w:r>
          </w:p>
        </w:tc>
      </w:tr>
      <w:tr w:rsidR="00446DDB" w:rsidRPr="005E5CCD" w14:paraId="6BE6D741" w14:textId="77777777" w:rsidTr="008541B4">
        <w:tc>
          <w:tcPr>
            <w:tcW w:w="728" w:type="pct"/>
            <w:shd w:val="clear" w:color="auto" w:fill="D9D9D9" w:themeFill="background1" w:themeFillShade="D9"/>
            <w:hideMark/>
          </w:tcPr>
          <w:p w14:paraId="558F5FE6"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785EE792" w14:textId="77777777" w:rsidR="00446DDB" w:rsidRPr="005E5CCD" w:rsidRDefault="00446DDB">
            <w:pPr>
              <w:pStyle w:val="RepStandard"/>
              <w:spacing w:line="256" w:lineRule="auto"/>
            </w:pPr>
            <w:r w:rsidRPr="005E5CCD">
              <w:t>Yes</w:t>
            </w:r>
          </w:p>
        </w:tc>
      </w:tr>
      <w:tr w:rsidR="00446DDB" w:rsidRPr="005E5CCD" w14:paraId="41BB6A45" w14:textId="77777777" w:rsidTr="00446DDB">
        <w:tc>
          <w:tcPr>
            <w:tcW w:w="728" w:type="pct"/>
            <w:hideMark/>
          </w:tcPr>
          <w:p w14:paraId="11DCC556" w14:textId="77777777" w:rsidR="00446DDB" w:rsidRPr="005E5CCD" w:rsidRDefault="00446DDB">
            <w:pPr>
              <w:pStyle w:val="RepStandard"/>
              <w:spacing w:line="256" w:lineRule="auto"/>
              <w:rPr>
                <w:b/>
                <w:bCs/>
              </w:rPr>
            </w:pPr>
            <w:r w:rsidRPr="005E5CCD">
              <w:rPr>
                <w:b/>
                <w:bCs/>
              </w:rPr>
              <w:lastRenderedPageBreak/>
              <w:t>Reference:</w:t>
            </w:r>
          </w:p>
        </w:tc>
        <w:tc>
          <w:tcPr>
            <w:tcW w:w="4272" w:type="pct"/>
          </w:tcPr>
          <w:p w14:paraId="5D8B3D4C" w14:textId="77777777" w:rsidR="00446DDB" w:rsidRPr="005E5CCD" w:rsidRDefault="0089662B">
            <w:pPr>
              <w:pStyle w:val="RepTable"/>
              <w:spacing w:line="256" w:lineRule="auto"/>
            </w:pPr>
            <w:r w:rsidRPr="005E5CCD">
              <w:t>KCP 8.3.15.2</w:t>
            </w:r>
          </w:p>
        </w:tc>
      </w:tr>
      <w:tr w:rsidR="00446DDB" w:rsidRPr="005E5CCD" w14:paraId="52761F7A" w14:textId="77777777" w:rsidTr="00446DDB">
        <w:tc>
          <w:tcPr>
            <w:tcW w:w="728" w:type="pct"/>
            <w:hideMark/>
          </w:tcPr>
          <w:p w14:paraId="4DE8B4DA" w14:textId="77777777" w:rsidR="00446DDB" w:rsidRPr="00C20EC1" w:rsidRDefault="00446DDB">
            <w:pPr>
              <w:pStyle w:val="RepStandard"/>
              <w:spacing w:line="256" w:lineRule="auto"/>
              <w:rPr>
                <w:b/>
                <w:bCs/>
              </w:rPr>
            </w:pPr>
            <w:r w:rsidRPr="00C20EC1">
              <w:rPr>
                <w:b/>
                <w:bCs/>
              </w:rPr>
              <w:t xml:space="preserve">Report </w:t>
            </w:r>
          </w:p>
        </w:tc>
        <w:tc>
          <w:tcPr>
            <w:tcW w:w="4272" w:type="pct"/>
            <w:hideMark/>
          </w:tcPr>
          <w:p w14:paraId="736EFC96" w14:textId="77777777" w:rsidR="00446DDB" w:rsidRPr="00C20EC1" w:rsidRDefault="00446DDB">
            <w:pPr>
              <w:pStyle w:val="RepTable"/>
              <w:spacing w:line="256" w:lineRule="auto"/>
              <w:jc w:val="both"/>
            </w:pPr>
            <w:r w:rsidRPr="00C20EC1">
              <w:t>Determination of the residues of Fenvalerate (any ratio of constituent isomers including Esfenvalerate) in winter barley following one application of "Esfenvalerate 5% EW" in Germany in 2021/ NEU/ Report 21/FSL/09/7DE (Analytical Phase)</w:t>
            </w:r>
          </w:p>
          <w:p w14:paraId="03DD0E31" w14:textId="77777777" w:rsidR="00446DDB" w:rsidRPr="005E5CCD" w:rsidRDefault="00446DDB">
            <w:pPr>
              <w:pStyle w:val="RepTable"/>
              <w:spacing w:line="256" w:lineRule="auto"/>
            </w:pPr>
            <w:r w:rsidRPr="00C20EC1">
              <w:t>Study director: Anna Markowicz</w:t>
            </w:r>
          </w:p>
        </w:tc>
      </w:tr>
      <w:tr w:rsidR="00446DDB" w:rsidRPr="005E5CCD" w14:paraId="0856F47A" w14:textId="77777777" w:rsidTr="00446DDB">
        <w:tc>
          <w:tcPr>
            <w:tcW w:w="728" w:type="pct"/>
            <w:hideMark/>
          </w:tcPr>
          <w:p w14:paraId="18A27592" w14:textId="77777777" w:rsidR="00446DDB" w:rsidRPr="005E5CCD" w:rsidRDefault="00446DDB">
            <w:pPr>
              <w:pStyle w:val="RepStandard"/>
              <w:spacing w:line="256" w:lineRule="auto"/>
            </w:pPr>
            <w:r w:rsidRPr="005E5CCD">
              <w:t>Guideline(s):</w:t>
            </w:r>
          </w:p>
        </w:tc>
        <w:tc>
          <w:tcPr>
            <w:tcW w:w="4272" w:type="pct"/>
            <w:hideMark/>
          </w:tcPr>
          <w:p w14:paraId="2B852B3F" w14:textId="77777777" w:rsidR="00446DDB" w:rsidRPr="005E5CCD" w:rsidRDefault="00446DDB">
            <w:pPr>
              <w:pStyle w:val="RepStandard"/>
              <w:spacing w:line="256" w:lineRule="auto"/>
            </w:pPr>
            <w:r w:rsidRPr="005E5CCD">
              <w:t xml:space="preserve">EC No. 1107/2009 </w:t>
            </w:r>
          </w:p>
          <w:p w14:paraId="2ED8D51F" w14:textId="77777777" w:rsidR="00446DDB" w:rsidRPr="005E5CCD" w:rsidRDefault="00446DDB">
            <w:pPr>
              <w:pStyle w:val="RepStandard"/>
              <w:spacing w:line="256" w:lineRule="auto"/>
            </w:pPr>
            <w:r w:rsidRPr="005E5CCD">
              <w:t>Commission Working Document 7029/VI/95 Rev. 5</w:t>
            </w:r>
          </w:p>
          <w:p w14:paraId="4F74D9CE" w14:textId="77777777" w:rsidR="00446DDB" w:rsidRPr="005E5CCD" w:rsidRDefault="00446DDB">
            <w:pPr>
              <w:pStyle w:val="RepStandard"/>
              <w:spacing w:line="256" w:lineRule="auto"/>
            </w:pPr>
            <w:r w:rsidRPr="005E5CCD">
              <w:t>SANTE/2020/12830, Rev.1.</w:t>
            </w:r>
          </w:p>
          <w:p w14:paraId="50D4A1FB" w14:textId="77777777" w:rsidR="00446DDB" w:rsidRPr="005E5CCD" w:rsidRDefault="00446DDB">
            <w:pPr>
              <w:pStyle w:val="RepStandard"/>
              <w:spacing w:line="256" w:lineRule="auto"/>
              <w:rPr>
                <w:lang w:val="pt-PT"/>
              </w:rPr>
            </w:pPr>
            <w:r w:rsidRPr="005E5CCD">
              <w:rPr>
                <w:lang w:val="pt-PT"/>
              </w:rPr>
              <w:t>OECD Guideline for the testing of chemicals on Crop Field Trial (TG 509 published in September 2009).</w:t>
            </w:r>
          </w:p>
        </w:tc>
      </w:tr>
      <w:tr w:rsidR="00446DDB" w:rsidRPr="005E5CCD" w14:paraId="6B4090EE" w14:textId="77777777" w:rsidTr="00446DDB">
        <w:tc>
          <w:tcPr>
            <w:tcW w:w="728" w:type="pct"/>
            <w:hideMark/>
          </w:tcPr>
          <w:p w14:paraId="0AED9B14" w14:textId="77777777" w:rsidR="00446DDB" w:rsidRPr="005E5CCD" w:rsidRDefault="00446DDB">
            <w:pPr>
              <w:pStyle w:val="RepStandard"/>
              <w:spacing w:line="256" w:lineRule="auto"/>
            </w:pPr>
            <w:r w:rsidRPr="005E5CCD">
              <w:t>Deviations:</w:t>
            </w:r>
          </w:p>
        </w:tc>
        <w:tc>
          <w:tcPr>
            <w:tcW w:w="4272" w:type="pct"/>
            <w:hideMark/>
          </w:tcPr>
          <w:p w14:paraId="58630EED" w14:textId="77777777" w:rsidR="00446DDB" w:rsidRPr="005E5CCD" w:rsidRDefault="00446DDB">
            <w:pPr>
              <w:pStyle w:val="RepStandard"/>
              <w:spacing w:line="256" w:lineRule="auto"/>
            </w:pPr>
            <w:r w:rsidRPr="005E5CCD">
              <w:t>No</w:t>
            </w:r>
          </w:p>
        </w:tc>
      </w:tr>
      <w:tr w:rsidR="00446DDB" w:rsidRPr="005E5CCD" w14:paraId="14331DA2" w14:textId="77777777" w:rsidTr="00446DDB">
        <w:tc>
          <w:tcPr>
            <w:tcW w:w="728" w:type="pct"/>
            <w:hideMark/>
          </w:tcPr>
          <w:p w14:paraId="2704FDD0" w14:textId="77777777" w:rsidR="00446DDB" w:rsidRPr="005E5CCD" w:rsidRDefault="00446DDB">
            <w:pPr>
              <w:pStyle w:val="RepStandard"/>
              <w:spacing w:line="256" w:lineRule="auto"/>
            </w:pPr>
            <w:r w:rsidRPr="005E5CCD">
              <w:t>GLP:</w:t>
            </w:r>
          </w:p>
        </w:tc>
        <w:tc>
          <w:tcPr>
            <w:tcW w:w="4272" w:type="pct"/>
            <w:hideMark/>
          </w:tcPr>
          <w:p w14:paraId="0589D814" w14:textId="77777777" w:rsidR="00446DDB" w:rsidRPr="005E5CCD" w:rsidRDefault="00446DDB">
            <w:pPr>
              <w:pStyle w:val="RepStandard"/>
              <w:spacing w:line="256" w:lineRule="auto"/>
            </w:pPr>
            <w:r w:rsidRPr="005E5CCD">
              <w:t>Yes</w:t>
            </w:r>
          </w:p>
        </w:tc>
      </w:tr>
      <w:tr w:rsidR="00446DDB" w:rsidRPr="005E5CCD" w14:paraId="1600ADD4" w14:textId="77777777" w:rsidTr="008541B4">
        <w:tc>
          <w:tcPr>
            <w:tcW w:w="728" w:type="pct"/>
            <w:shd w:val="clear" w:color="auto" w:fill="D9D9D9" w:themeFill="background1" w:themeFillShade="D9"/>
            <w:hideMark/>
          </w:tcPr>
          <w:p w14:paraId="08048355"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302EFF30" w14:textId="77777777" w:rsidR="00446DDB" w:rsidRPr="005E5CCD" w:rsidRDefault="00446DDB">
            <w:pPr>
              <w:pStyle w:val="RepStandard"/>
              <w:spacing w:line="256" w:lineRule="auto"/>
            </w:pPr>
            <w:r w:rsidRPr="005E5CCD">
              <w:t>Yes</w:t>
            </w:r>
          </w:p>
        </w:tc>
      </w:tr>
      <w:tr w:rsidR="00446DDB" w:rsidRPr="005E5CCD" w14:paraId="311339C6" w14:textId="77777777" w:rsidTr="00446DDB">
        <w:tc>
          <w:tcPr>
            <w:tcW w:w="728" w:type="pct"/>
            <w:hideMark/>
          </w:tcPr>
          <w:p w14:paraId="33196C3E" w14:textId="77777777" w:rsidR="00446DDB" w:rsidRPr="005E5CCD" w:rsidRDefault="00446DDB">
            <w:pPr>
              <w:pStyle w:val="RepStandard"/>
              <w:spacing w:line="256" w:lineRule="auto"/>
            </w:pPr>
            <w:r w:rsidRPr="005E5CCD">
              <w:t>Reference:</w:t>
            </w:r>
          </w:p>
        </w:tc>
        <w:tc>
          <w:tcPr>
            <w:tcW w:w="4272" w:type="pct"/>
          </w:tcPr>
          <w:p w14:paraId="715A5246" w14:textId="77777777" w:rsidR="00446DDB" w:rsidRPr="005E5CCD" w:rsidRDefault="00446DDB">
            <w:pPr>
              <w:pStyle w:val="RepStandard"/>
              <w:spacing w:line="256" w:lineRule="auto"/>
            </w:pPr>
          </w:p>
        </w:tc>
      </w:tr>
      <w:tr w:rsidR="00446DDB" w:rsidRPr="005E5CCD" w14:paraId="78711008" w14:textId="77777777" w:rsidTr="00446DDB">
        <w:tc>
          <w:tcPr>
            <w:tcW w:w="728" w:type="pct"/>
            <w:hideMark/>
          </w:tcPr>
          <w:p w14:paraId="499C1B99" w14:textId="77777777" w:rsidR="00446DDB" w:rsidRPr="005E5CCD" w:rsidRDefault="00446DDB">
            <w:pPr>
              <w:pStyle w:val="RepStandard"/>
              <w:spacing w:line="256" w:lineRule="auto"/>
            </w:pPr>
            <w:r w:rsidRPr="005E5CCD">
              <w:t>Report</w:t>
            </w:r>
          </w:p>
        </w:tc>
        <w:tc>
          <w:tcPr>
            <w:tcW w:w="4272" w:type="pct"/>
            <w:hideMark/>
          </w:tcPr>
          <w:p w14:paraId="04DB9F0B" w14:textId="77777777" w:rsidR="00446DDB" w:rsidRPr="005E5CCD" w:rsidRDefault="00446DDB">
            <w:pPr>
              <w:pStyle w:val="RepStandard"/>
              <w:spacing w:line="256" w:lineRule="auto"/>
            </w:pPr>
            <w:r w:rsidRPr="005E5CCD">
              <w:t xml:space="preserve">Validation of method for determination of the residues of </w:t>
            </w:r>
            <w:proofErr w:type="spellStart"/>
            <w:r w:rsidRPr="005E5CCD">
              <w:t>Fenvalerate</w:t>
            </w:r>
            <w:proofErr w:type="spellEnd"/>
            <w:r w:rsidRPr="005E5CCD">
              <w:t xml:space="preserve"> (any ratio of constituent isomers including </w:t>
            </w:r>
            <w:proofErr w:type="spellStart"/>
            <w:r w:rsidRPr="005E5CCD">
              <w:t>Esfenvalerate</w:t>
            </w:r>
            <w:proofErr w:type="spellEnd"/>
            <w:r w:rsidRPr="005E5CCD">
              <w:t xml:space="preserve">) in head cabbage, strawberry and wheat by gas chromatography, Ms Anna Markowicz (Study Director), 2022, 21/FSL/09/V </w:t>
            </w:r>
          </w:p>
        </w:tc>
      </w:tr>
      <w:tr w:rsidR="00446DDB" w:rsidRPr="005E5CCD" w14:paraId="0FEAE190" w14:textId="77777777" w:rsidTr="00446DDB">
        <w:tc>
          <w:tcPr>
            <w:tcW w:w="728" w:type="pct"/>
            <w:hideMark/>
          </w:tcPr>
          <w:p w14:paraId="2480F519" w14:textId="77777777" w:rsidR="00446DDB" w:rsidRPr="005E5CCD" w:rsidRDefault="00446DDB">
            <w:pPr>
              <w:pStyle w:val="RepStandard"/>
              <w:spacing w:line="256" w:lineRule="auto"/>
            </w:pPr>
            <w:r w:rsidRPr="005E5CCD">
              <w:t>Guideline(s):</w:t>
            </w:r>
          </w:p>
        </w:tc>
        <w:tc>
          <w:tcPr>
            <w:tcW w:w="4272" w:type="pct"/>
            <w:hideMark/>
          </w:tcPr>
          <w:p w14:paraId="02479308" w14:textId="77777777" w:rsidR="00446DDB" w:rsidRPr="005E5CCD" w:rsidRDefault="00446DDB">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0EE0504F" w14:textId="77777777" w:rsidR="00446DDB" w:rsidRPr="005E5CCD" w:rsidRDefault="00446DDB">
            <w:pPr>
              <w:pStyle w:val="RepStandard"/>
              <w:spacing w:line="256" w:lineRule="auto"/>
            </w:pPr>
            <w:r w:rsidRPr="005E5CCD">
              <w:t>OECD ENV / MC / CHEM (98) 17;</w:t>
            </w:r>
          </w:p>
          <w:p w14:paraId="4E75953B" w14:textId="77777777" w:rsidR="00446DDB" w:rsidRPr="005E5CCD" w:rsidRDefault="00446DDB">
            <w:pPr>
              <w:pStyle w:val="RepStandard"/>
              <w:spacing w:line="256" w:lineRule="auto"/>
            </w:pPr>
            <w:r w:rsidRPr="005E5CCD">
              <w:t>Regulation of the Minister of Health of 3 August 2021 r. on Good Laboratory Practice and testing in compliance with the principles with Good Laboratory Practice.</w:t>
            </w:r>
          </w:p>
        </w:tc>
      </w:tr>
      <w:tr w:rsidR="00446DDB" w:rsidRPr="005E5CCD" w14:paraId="528BF055" w14:textId="77777777" w:rsidTr="00446DDB">
        <w:tc>
          <w:tcPr>
            <w:tcW w:w="728" w:type="pct"/>
            <w:hideMark/>
          </w:tcPr>
          <w:p w14:paraId="40DBFEB8" w14:textId="77777777" w:rsidR="00446DDB" w:rsidRPr="005E5CCD" w:rsidRDefault="00446DDB">
            <w:pPr>
              <w:pStyle w:val="RepStandard"/>
              <w:spacing w:line="256" w:lineRule="auto"/>
            </w:pPr>
            <w:r w:rsidRPr="005E5CCD">
              <w:t>Deviations:</w:t>
            </w:r>
          </w:p>
        </w:tc>
        <w:tc>
          <w:tcPr>
            <w:tcW w:w="4272" w:type="pct"/>
            <w:hideMark/>
          </w:tcPr>
          <w:p w14:paraId="52C7B587" w14:textId="77777777" w:rsidR="00446DDB" w:rsidRPr="005E5CCD" w:rsidRDefault="00446DDB">
            <w:pPr>
              <w:pStyle w:val="RepStandard"/>
              <w:spacing w:line="256" w:lineRule="auto"/>
            </w:pPr>
            <w:r w:rsidRPr="005E5CCD">
              <w:t xml:space="preserve">No </w:t>
            </w:r>
          </w:p>
        </w:tc>
      </w:tr>
      <w:tr w:rsidR="00446DDB" w:rsidRPr="005E5CCD" w14:paraId="1F819098" w14:textId="77777777" w:rsidTr="00446DDB">
        <w:tc>
          <w:tcPr>
            <w:tcW w:w="728" w:type="pct"/>
            <w:hideMark/>
          </w:tcPr>
          <w:p w14:paraId="5D8FC31F" w14:textId="77777777" w:rsidR="00446DDB" w:rsidRPr="005E5CCD" w:rsidRDefault="00446DDB">
            <w:pPr>
              <w:pStyle w:val="RepStandard"/>
              <w:spacing w:line="256" w:lineRule="auto"/>
            </w:pPr>
            <w:r w:rsidRPr="005E5CCD">
              <w:t>GLP:</w:t>
            </w:r>
          </w:p>
        </w:tc>
        <w:tc>
          <w:tcPr>
            <w:tcW w:w="4272" w:type="pct"/>
            <w:hideMark/>
          </w:tcPr>
          <w:p w14:paraId="6F3D58B8" w14:textId="77777777" w:rsidR="00446DDB" w:rsidRPr="005E5CCD" w:rsidRDefault="00446DDB">
            <w:pPr>
              <w:pStyle w:val="RepStandard"/>
              <w:spacing w:line="256" w:lineRule="auto"/>
            </w:pPr>
            <w:r w:rsidRPr="005E5CCD">
              <w:t xml:space="preserve">Yes </w:t>
            </w:r>
          </w:p>
        </w:tc>
      </w:tr>
      <w:tr w:rsidR="00446DDB" w:rsidRPr="005E5CCD" w14:paraId="358FEBBB" w14:textId="77777777" w:rsidTr="008541B4">
        <w:tc>
          <w:tcPr>
            <w:tcW w:w="728" w:type="pct"/>
            <w:shd w:val="clear" w:color="auto" w:fill="D9D9D9" w:themeFill="background1" w:themeFillShade="D9"/>
            <w:hideMark/>
          </w:tcPr>
          <w:p w14:paraId="4894D389"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10841114" w14:textId="5FC156BF" w:rsidR="00446DDB" w:rsidRPr="005E5CCD" w:rsidRDefault="008541B4">
            <w:pPr>
              <w:pStyle w:val="RepStandard"/>
              <w:spacing w:line="256" w:lineRule="auto"/>
            </w:pPr>
            <w:r>
              <w:t>Is going to be provided for evaluation.</w:t>
            </w:r>
          </w:p>
        </w:tc>
      </w:tr>
    </w:tbl>
    <w:p w14:paraId="6D533900" w14:textId="77777777" w:rsidR="00446DDB" w:rsidRPr="005E5CCD" w:rsidRDefault="00446DDB" w:rsidP="00446DDB">
      <w:pPr>
        <w:pStyle w:val="RepStandard"/>
      </w:pPr>
    </w:p>
    <w:p w14:paraId="2CBEAD90" w14:textId="77777777" w:rsidR="00446DDB" w:rsidRDefault="00446DDB" w:rsidP="00446DDB">
      <w:pPr>
        <w:pStyle w:val="RepStandard"/>
        <w:rPr>
          <w:b/>
          <w:bCs/>
        </w:rPr>
      </w:pPr>
      <w:r w:rsidRPr="005E5CCD">
        <w:rPr>
          <w:b/>
          <w:bCs/>
        </w:rPr>
        <w:t>Materials:</w:t>
      </w:r>
    </w:p>
    <w:p w14:paraId="049B5AEC" w14:textId="77777777" w:rsidR="00C20EC1" w:rsidRPr="005E5CCD" w:rsidRDefault="00C20EC1" w:rsidP="00446DDB">
      <w:pPr>
        <w:pStyle w:val="RepStandard"/>
        <w:rPr>
          <w:b/>
          <w:bCs/>
        </w:rPr>
      </w:pPr>
    </w:p>
    <w:p w14:paraId="2A152AD5" w14:textId="77777777" w:rsidR="00446DDB" w:rsidRPr="005E5CCD" w:rsidRDefault="00446DDB" w:rsidP="00446DDB">
      <w:pPr>
        <w:pStyle w:val="RepStandard"/>
      </w:pPr>
      <w:r w:rsidRPr="005E5CCD">
        <w:t xml:space="preserve">Test material: </w:t>
      </w:r>
      <w:proofErr w:type="spellStart"/>
      <w:r w:rsidRPr="005E5CCD">
        <w:t>Esfenvalerate</w:t>
      </w:r>
      <w:proofErr w:type="spellEnd"/>
      <w:r w:rsidRPr="005E5CCD">
        <w:t xml:space="preserve"> 5% </w:t>
      </w:r>
    </w:p>
    <w:p w14:paraId="0918E5BB" w14:textId="77777777" w:rsidR="00446DDB" w:rsidRPr="008541B4" w:rsidRDefault="00446DDB" w:rsidP="008541B4">
      <w:pPr>
        <w:pStyle w:val="RepStandard"/>
        <w:shd w:val="clear" w:color="auto" w:fill="D9D9D9" w:themeFill="background1" w:themeFillShade="D9"/>
        <w:rPr>
          <w:strike/>
        </w:rPr>
      </w:pPr>
      <w:r w:rsidRPr="008541B4">
        <w:rPr>
          <w:strike/>
        </w:rPr>
        <w:t>Crop: winter wheat</w:t>
      </w:r>
    </w:p>
    <w:p w14:paraId="1B31DAD4" w14:textId="77777777" w:rsidR="00446DDB" w:rsidRPr="005E5CCD" w:rsidRDefault="00446DDB" w:rsidP="00446DDB">
      <w:pPr>
        <w:pStyle w:val="RepStandard"/>
      </w:pPr>
    </w:p>
    <w:p w14:paraId="62A4AAB7" w14:textId="77777777" w:rsidR="00446DDB" w:rsidRDefault="00446DDB" w:rsidP="00446DDB">
      <w:pPr>
        <w:pStyle w:val="RepStandard"/>
        <w:rPr>
          <w:b/>
          <w:bCs/>
        </w:rPr>
      </w:pPr>
      <w:r w:rsidRPr="005E5CCD">
        <w:rPr>
          <w:b/>
          <w:bCs/>
        </w:rPr>
        <w:t>Study design and methods:</w:t>
      </w:r>
    </w:p>
    <w:p w14:paraId="55797A69" w14:textId="77777777" w:rsidR="00C20EC1" w:rsidRPr="005E5CCD" w:rsidRDefault="00C20EC1" w:rsidP="00446DDB">
      <w:pPr>
        <w:pStyle w:val="RepStandard"/>
        <w:rPr>
          <w:b/>
          <w:bCs/>
        </w:rPr>
      </w:pPr>
    </w:p>
    <w:p w14:paraId="6236150E" w14:textId="2E88E1F1" w:rsidR="00446DDB" w:rsidRPr="005E5CCD" w:rsidRDefault="00446DDB" w:rsidP="00446DDB">
      <w:pPr>
        <w:pStyle w:val="RepTableSmall"/>
        <w:keepNext/>
        <w:keepLines/>
        <w:jc w:val="both"/>
        <w:rPr>
          <w:sz w:val="22"/>
          <w:szCs w:val="22"/>
        </w:rPr>
      </w:pPr>
      <w:r w:rsidRPr="005E5CCD">
        <w:rPr>
          <w:sz w:val="22"/>
          <w:szCs w:val="22"/>
        </w:rPr>
        <w:t xml:space="preserve">One decline curve trial was conducted in Germany in 2021. Two applications (BBCH 65-75 of the crop) of the formulated product </w:t>
      </w:r>
      <w:proofErr w:type="spellStart"/>
      <w:r w:rsidRPr="005E5CCD">
        <w:rPr>
          <w:sz w:val="22"/>
          <w:szCs w:val="22"/>
        </w:rPr>
        <w:t>Esfenvalerate</w:t>
      </w:r>
      <w:proofErr w:type="spellEnd"/>
      <w:r w:rsidRPr="005E5CCD">
        <w:rPr>
          <w:sz w:val="22"/>
          <w:szCs w:val="22"/>
        </w:rPr>
        <w:t xml:space="preserve"> 5% </w:t>
      </w:r>
      <w:r w:rsidR="00C20EC1" w:rsidRPr="005E5CCD">
        <w:rPr>
          <w:sz w:val="22"/>
          <w:szCs w:val="22"/>
        </w:rPr>
        <w:t>were</w:t>
      </w:r>
      <w:r w:rsidRPr="005E5CCD">
        <w:rPr>
          <w:sz w:val="22"/>
          <w:szCs w:val="22"/>
        </w:rPr>
        <w:t xml:space="preserve"> applied at a rate of 0.3 L formulated product/ha (15 g active ingredient of </w:t>
      </w:r>
      <w:proofErr w:type="spellStart"/>
      <w:r w:rsidRPr="005E5CCD">
        <w:rPr>
          <w:sz w:val="22"/>
          <w:szCs w:val="22"/>
        </w:rPr>
        <w:t>esfenvalerate</w:t>
      </w:r>
      <w:proofErr w:type="spellEnd"/>
      <w:r w:rsidRPr="005E5CCD">
        <w:rPr>
          <w:sz w:val="22"/>
          <w:szCs w:val="22"/>
        </w:rPr>
        <w:t>/ha) onto the crop, under open field condition.</w:t>
      </w:r>
    </w:p>
    <w:p w14:paraId="4FD2AD7A" w14:textId="77777777" w:rsidR="00446DDB" w:rsidRPr="005E5CCD" w:rsidRDefault="00446DDB" w:rsidP="00446DDB">
      <w:pPr>
        <w:pStyle w:val="RepStandard"/>
      </w:pPr>
    </w:p>
    <w:p w14:paraId="6055F0AB" w14:textId="77777777" w:rsidR="00446DDB" w:rsidRPr="005E5CCD" w:rsidRDefault="00446DDB" w:rsidP="00446DD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added to the sample with acetonitrile.</w:t>
      </w:r>
    </w:p>
    <w:p w14:paraId="5BFEB7AC" w14:textId="77777777" w:rsidR="00446DDB" w:rsidRPr="005E5CCD" w:rsidRDefault="00446DDB" w:rsidP="00446DDB">
      <w:pPr>
        <w:pStyle w:val="RepStandard"/>
      </w:pPr>
    </w:p>
    <w:p w14:paraId="55D91C5F" w14:textId="77777777" w:rsidR="00446DDB" w:rsidRPr="005E5CCD" w:rsidRDefault="00446DDB" w:rsidP="00446DDB">
      <w:pPr>
        <w:pStyle w:val="RepStandard"/>
      </w:pPr>
      <w:r w:rsidRPr="005E5CCD">
        <w:t>Quantification was performed using LC-MS/MS detection system according to the study validated in the Study Report 21/FSL/09/V.</w:t>
      </w:r>
    </w:p>
    <w:p w14:paraId="05224F04" w14:textId="77777777" w:rsidR="00446DDB" w:rsidRPr="005E5CCD" w:rsidRDefault="00446DDB" w:rsidP="00446DDB">
      <w:pPr>
        <w:pStyle w:val="RepStandard"/>
      </w:pPr>
    </w:p>
    <w:p w14:paraId="103E1284" w14:textId="77777777" w:rsidR="00446DDB" w:rsidRPr="005E5CCD" w:rsidRDefault="00446DDB" w:rsidP="00446DD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3858FF10" w14:textId="77777777" w:rsidR="00446DDB" w:rsidRPr="005E5CCD" w:rsidRDefault="00446DDB" w:rsidP="00446DD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446DDB" w:rsidRPr="005E5CCD" w14:paraId="057BA584" w14:textId="77777777" w:rsidTr="00446DDB">
        <w:tc>
          <w:tcPr>
            <w:tcW w:w="2127" w:type="dxa"/>
            <w:tcBorders>
              <w:top w:val="nil"/>
              <w:left w:val="nil"/>
              <w:bottom w:val="nil"/>
              <w:right w:val="nil"/>
            </w:tcBorders>
            <w:hideMark/>
          </w:tcPr>
          <w:p w14:paraId="493DC9A0" w14:textId="77777777" w:rsidR="00446DDB" w:rsidRPr="005E5CCD" w:rsidRDefault="00446DDB">
            <w:pPr>
              <w:spacing w:line="256" w:lineRule="auto"/>
              <w:rPr>
                <w:u w:val="single"/>
              </w:rPr>
            </w:pPr>
            <w:r w:rsidRPr="005E5CCD">
              <w:rPr>
                <w:b/>
                <w:bCs/>
                <w:u w:val="single"/>
              </w:rPr>
              <w:lastRenderedPageBreak/>
              <w:t>Validation Results</w:t>
            </w:r>
            <w:r w:rsidRPr="005E5CCD">
              <w:rPr>
                <w:u w:val="single"/>
              </w:rPr>
              <w:t>:</w:t>
            </w:r>
          </w:p>
        </w:tc>
        <w:tc>
          <w:tcPr>
            <w:tcW w:w="6513" w:type="dxa"/>
            <w:tcBorders>
              <w:top w:val="nil"/>
              <w:left w:val="nil"/>
              <w:bottom w:val="nil"/>
              <w:right w:val="nil"/>
            </w:tcBorders>
            <w:hideMark/>
          </w:tcPr>
          <w:p w14:paraId="626CDD88" w14:textId="77777777" w:rsidR="00446DDB" w:rsidRPr="005E5CCD" w:rsidRDefault="00446DDB">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0E9BD3DC" w14:textId="77777777" w:rsidR="00C20EC1" w:rsidRDefault="00C20EC1" w:rsidP="00446DDB">
      <w:pPr>
        <w:autoSpaceDE w:val="0"/>
        <w:autoSpaceDN w:val="0"/>
        <w:adjustRightInd w:val="0"/>
        <w:spacing w:after="120"/>
        <w:jc w:val="both"/>
        <w:rPr>
          <w:lang w:val="en-GB"/>
        </w:rPr>
      </w:pPr>
    </w:p>
    <w:p w14:paraId="73897D23" w14:textId="36985FB1"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7C928CCA" w14:textId="77777777" w:rsidR="00446DDB" w:rsidRPr="005E5CCD" w:rsidRDefault="00446DDB" w:rsidP="00446DDB">
      <w:pPr>
        <w:autoSpaceDE w:val="0"/>
        <w:autoSpaceDN w:val="0"/>
        <w:adjustRightInd w:val="0"/>
        <w:spacing w:after="120"/>
        <w:jc w:val="both"/>
        <w:rPr>
          <w:lang w:val="en-GB"/>
        </w:rPr>
      </w:pPr>
    </w:p>
    <w:p w14:paraId="1D3022F0" w14:textId="77777777" w:rsidR="00446DDB" w:rsidRPr="005E5CCD" w:rsidRDefault="00446DDB" w:rsidP="00446DDB">
      <w:pPr>
        <w:pStyle w:val="RepLabel"/>
      </w:pPr>
      <w:r w:rsidRPr="005E5CCD">
        <w:t>Table A 65:</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0"/>
        <w:gridCol w:w="1313"/>
        <w:gridCol w:w="1397"/>
        <w:gridCol w:w="1121"/>
        <w:gridCol w:w="1562"/>
        <w:gridCol w:w="2556"/>
      </w:tblGrid>
      <w:tr w:rsidR="00446DDB" w:rsidRPr="005E5CCD" w14:paraId="2C6F217B" w14:textId="77777777" w:rsidTr="00446DDB">
        <w:trPr>
          <w:tblHeader/>
        </w:trPr>
        <w:tc>
          <w:tcPr>
            <w:tcW w:w="618" w:type="pct"/>
            <w:tcBorders>
              <w:top w:val="single" w:sz="4" w:space="0" w:color="auto"/>
              <w:left w:val="single" w:sz="4" w:space="0" w:color="auto"/>
              <w:bottom w:val="single" w:sz="4" w:space="0" w:color="auto"/>
              <w:right w:val="single" w:sz="4" w:space="0" w:color="auto"/>
            </w:tcBorders>
            <w:hideMark/>
          </w:tcPr>
          <w:p w14:paraId="5AB906E9" w14:textId="77777777" w:rsidR="00446DDB" w:rsidRPr="005E5CCD" w:rsidRDefault="00446DDB">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074AFB8E" w14:textId="77777777" w:rsidR="00446DDB" w:rsidRPr="005E5CCD" w:rsidRDefault="00446DDB">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62A12112" w14:textId="77777777" w:rsidR="00446DDB" w:rsidRPr="005E5CCD" w:rsidRDefault="00446DDB">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5A7E8901" w14:textId="77777777" w:rsidR="00446DDB" w:rsidRPr="005E5CCD" w:rsidRDefault="00446DDB">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435AC08F" w14:textId="77777777" w:rsidR="00446DDB" w:rsidRPr="005E5CCD" w:rsidRDefault="00446DDB">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0B99F596" w14:textId="77777777" w:rsidR="00446DDB" w:rsidRPr="005E5CCD" w:rsidRDefault="00446DDB">
            <w:pPr>
              <w:pStyle w:val="RepTableHeader"/>
              <w:spacing w:line="256" w:lineRule="auto"/>
              <w:jc w:val="center"/>
              <w:rPr>
                <w:sz w:val="18"/>
                <w:szCs w:val="18"/>
                <w:lang w:val="en-GB"/>
              </w:rPr>
            </w:pPr>
            <w:r w:rsidRPr="005E5CCD">
              <w:rPr>
                <w:sz w:val="18"/>
                <w:szCs w:val="18"/>
                <w:lang w:val="en-GB"/>
              </w:rPr>
              <w:t>Comments</w:t>
            </w:r>
          </w:p>
        </w:tc>
      </w:tr>
      <w:tr w:rsidR="00446DDB" w:rsidRPr="005E5CCD" w14:paraId="3B87F997"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E64490B" w14:textId="77777777" w:rsidR="00446DDB" w:rsidRPr="005E5CCD" w:rsidRDefault="00446DDB">
            <w:pPr>
              <w:pStyle w:val="RepTable"/>
              <w:spacing w:line="256" w:lineRule="auto"/>
              <w:rPr>
                <w:sz w:val="18"/>
                <w:szCs w:val="18"/>
              </w:rPr>
            </w:pPr>
            <w:r w:rsidRPr="005E5CCD">
              <w:rPr>
                <w:sz w:val="18"/>
                <w:szCs w:val="18"/>
              </w:rPr>
              <w:t xml:space="preserve">Wheat (plant)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28531146"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5CA81F3"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14E800C0" w14:textId="77777777" w:rsidR="00446DDB" w:rsidRPr="005E5CCD" w:rsidRDefault="00446DDB">
            <w:pPr>
              <w:pStyle w:val="RepTable"/>
              <w:spacing w:line="256" w:lineRule="auto"/>
              <w:rPr>
                <w:sz w:val="18"/>
                <w:szCs w:val="18"/>
              </w:rPr>
            </w:pPr>
            <w:r w:rsidRPr="005E5CCD">
              <w:rPr>
                <w:sz w:val="18"/>
                <w:szCs w:val="18"/>
              </w:rPr>
              <w:t>87</w:t>
            </w:r>
          </w:p>
        </w:tc>
        <w:tc>
          <w:tcPr>
            <w:tcW w:w="861" w:type="pct"/>
            <w:tcBorders>
              <w:top w:val="single" w:sz="4" w:space="0" w:color="auto"/>
              <w:left w:val="single" w:sz="4" w:space="0" w:color="auto"/>
              <w:bottom w:val="single" w:sz="4" w:space="0" w:color="auto"/>
              <w:right w:val="single" w:sz="4" w:space="0" w:color="auto"/>
            </w:tcBorders>
            <w:hideMark/>
          </w:tcPr>
          <w:p w14:paraId="23718571" w14:textId="77777777" w:rsidR="00446DDB" w:rsidRPr="005E5CCD" w:rsidRDefault="00446DDB">
            <w:pPr>
              <w:pStyle w:val="RepTable"/>
              <w:spacing w:line="256" w:lineRule="auto"/>
              <w:rPr>
                <w:sz w:val="18"/>
                <w:szCs w:val="18"/>
              </w:rPr>
            </w:pPr>
            <w:r w:rsidRPr="005E5CCD">
              <w:rPr>
                <w:sz w:val="18"/>
                <w:szCs w:val="18"/>
              </w:rPr>
              <w:t>4.4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551902A9" w14:textId="77777777" w:rsidR="00446DDB" w:rsidRPr="005E5CCD" w:rsidRDefault="00446DDB">
            <w:pPr>
              <w:pStyle w:val="RepTable"/>
              <w:spacing w:line="256" w:lineRule="auto"/>
              <w:rPr>
                <w:sz w:val="18"/>
                <w:szCs w:val="18"/>
              </w:rPr>
            </w:pPr>
            <w:r w:rsidRPr="005E5CCD">
              <w:rPr>
                <w:sz w:val="18"/>
                <w:szCs w:val="18"/>
              </w:rPr>
              <w:t>Ion mass transition (125.0-89.1 m/z)</w:t>
            </w:r>
          </w:p>
        </w:tc>
      </w:tr>
      <w:tr w:rsidR="00446DDB" w:rsidRPr="005E5CCD" w14:paraId="3C7227A3"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6A7EFAC8"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7BE33"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AF86173"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65BF5816"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78A31FA0"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142F3" w14:textId="77777777" w:rsidR="00446DDB" w:rsidRPr="005E5CCD" w:rsidRDefault="00446DDB">
            <w:pPr>
              <w:spacing w:line="256" w:lineRule="auto"/>
              <w:rPr>
                <w:rFonts w:eastAsia="Calibri"/>
                <w:noProof/>
                <w:sz w:val="18"/>
                <w:szCs w:val="18"/>
                <w:lang w:val="en-GB" w:eastAsia="en-US"/>
              </w:rPr>
            </w:pPr>
          </w:p>
        </w:tc>
      </w:tr>
      <w:tr w:rsidR="00446DDB" w:rsidRPr="005E5CCD" w14:paraId="6F12897B"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02677D5F" w14:textId="77777777" w:rsidR="00446DDB" w:rsidRPr="005E5CCD" w:rsidRDefault="00446DDB">
            <w:pPr>
              <w:pStyle w:val="RepTable"/>
              <w:spacing w:line="256" w:lineRule="auto"/>
              <w:rPr>
                <w:sz w:val="18"/>
                <w:szCs w:val="18"/>
              </w:rPr>
            </w:pPr>
            <w:r w:rsidRPr="005E5CCD">
              <w:rPr>
                <w:sz w:val="18"/>
                <w:szCs w:val="18"/>
              </w:rPr>
              <w:t>Wheat (plant)</w:t>
            </w:r>
          </w:p>
        </w:tc>
        <w:tc>
          <w:tcPr>
            <w:tcW w:w="724" w:type="pct"/>
            <w:vMerge w:val="restart"/>
            <w:tcBorders>
              <w:top w:val="single" w:sz="4" w:space="0" w:color="auto"/>
              <w:left w:val="single" w:sz="4" w:space="0" w:color="auto"/>
              <w:bottom w:val="single" w:sz="4" w:space="0" w:color="auto"/>
              <w:right w:val="single" w:sz="4" w:space="0" w:color="auto"/>
            </w:tcBorders>
            <w:hideMark/>
          </w:tcPr>
          <w:p w14:paraId="5741613A"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023BE55D"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EDACB7E" w14:textId="77777777" w:rsidR="00446DDB" w:rsidRPr="005E5CCD" w:rsidRDefault="00446DDB">
            <w:pPr>
              <w:pStyle w:val="RepTable"/>
              <w:spacing w:line="256" w:lineRule="auto"/>
              <w:rPr>
                <w:sz w:val="18"/>
                <w:szCs w:val="18"/>
              </w:rPr>
            </w:pPr>
            <w:r w:rsidRPr="005E5CCD">
              <w:rPr>
                <w:sz w:val="18"/>
                <w:szCs w:val="18"/>
              </w:rPr>
              <w:t>82</w:t>
            </w:r>
          </w:p>
        </w:tc>
        <w:tc>
          <w:tcPr>
            <w:tcW w:w="861" w:type="pct"/>
            <w:tcBorders>
              <w:top w:val="single" w:sz="4" w:space="0" w:color="auto"/>
              <w:left w:val="single" w:sz="4" w:space="0" w:color="auto"/>
              <w:bottom w:val="single" w:sz="4" w:space="0" w:color="auto"/>
              <w:right w:val="single" w:sz="4" w:space="0" w:color="auto"/>
            </w:tcBorders>
            <w:hideMark/>
          </w:tcPr>
          <w:p w14:paraId="3ABD8F25" w14:textId="77777777" w:rsidR="00446DDB" w:rsidRPr="005E5CCD" w:rsidRDefault="00446DDB">
            <w:pPr>
              <w:pStyle w:val="RepTable"/>
              <w:spacing w:line="256" w:lineRule="auto"/>
              <w:rPr>
                <w:sz w:val="18"/>
                <w:szCs w:val="18"/>
              </w:rPr>
            </w:pPr>
            <w:r w:rsidRPr="005E5CCD">
              <w:rPr>
                <w:sz w:val="18"/>
                <w:szCs w:val="18"/>
              </w:rPr>
              <w:t>11.1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15295E47"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6DFE1C70"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35311CA9"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25454E"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08E086E0"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28A2E212" w14:textId="77777777" w:rsidR="00446DDB" w:rsidRPr="005E5CCD" w:rsidRDefault="00446DDB">
            <w:pPr>
              <w:pStyle w:val="RepTable"/>
              <w:spacing w:line="256" w:lineRule="auto"/>
              <w:rPr>
                <w:sz w:val="18"/>
                <w:szCs w:val="18"/>
              </w:rPr>
            </w:pPr>
            <w:r w:rsidRPr="005E5CCD">
              <w:rPr>
                <w:sz w:val="18"/>
                <w:szCs w:val="18"/>
              </w:rPr>
              <w:t>88</w:t>
            </w:r>
          </w:p>
        </w:tc>
        <w:tc>
          <w:tcPr>
            <w:tcW w:w="861" w:type="pct"/>
            <w:tcBorders>
              <w:top w:val="single" w:sz="4" w:space="0" w:color="auto"/>
              <w:left w:val="single" w:sz="4" w:space="0" w:color="auto"/>
              <w:bottom w:val="single" w:sz="4" w:space="0" w:color="auto"/>
              <w:right w:val="single" w:sz="4" w:space="0" w:color="auto"/>
            </w:tcBorders>
            <w:hideMark/>
          </w:tcPr>
          <w:p w14:paraId="0BC783D7" w14:textId="77777777" w:rsidR="00446DDB" w:rsidRPr="005E5CCD" w:rsidRDefault="00446DDB">
            <w:pPr>
              <w:pStyle w:val="RepTable"/>
              <w:spacing w:line="256" w:lineRule="auto"/>
              <w:rPr>
                <w:sz w:val="18"/>
                <w:szCs w:val="18"/>
              </w:rPr>
            </w:pPr>
            <w:r w:rsidRPr="005E5CCD">
              <w:rPr>
                <w:sz w:val="18"/>
                <w:szCs w:val="18"/>
              </w:rPr>
              <w:t>1.6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198489" w14:textId="77777777" w:rsidR="00446DDB" w:rsidRPr="005E5CCD" w:rsidRDefault="00446DDB">
            <w:pPr>
              <w:spacing w:line="256" w:lineRule="auto"/>
              <w:rPr>
                <w:rFonts w:eastAsia="Calibri"/>
                <w:noProof/>
                <w:sz w:val="18"/>
                <w:szCs w:val="18"/>
                <w:lang w:val="en-GB" w:eastAsia="en-US"/>
              </w:rPr>
            </w:pPr>
          </w:p>
        </w:tc>
      </w:tr>
      <w:tr w:rsidR="00446DDB" w:rsidRPr="005E5CCD" w14:paraId="2F9F867F"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4895D605"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740637F"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3C35C545"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5DDC280" w14:textId="77777777" w:rsidR="00446DDB" w:rsidRPr="005E5CCD" w:rsidRDefault="00446DDB">
            <w:pPr>
              <w:pStyle w:val="RepTable"/>
              <w:spacing w:line="256" w:lineRule="auto"/>
              <w:rPr>
                <w:sz w:val="18"/>
                <w:szCs w:val="18"/>
              </w:rPr>
            </w:pPr>
            <w:r w:rsidRPr="005E5CCD">
              <w:rPr>
                <w:sz w:val="18"/>
                <w:szCs w:val="18"/>
              </w:rPr>
              <w:t>106</w:t>
            </w:r>
          </w:p>
        </w:tc>
        <w:tc>
          <w:tcPr>
            <w:tcW w:w="861" w:type="pct"/>
            <w:tcBorders>
              <w:top w:val="single" w:sz="4" w:space="0" w:color="auto"/>
              <w:left w:val="single" w:sz="4" w:space="0" w:color="auto"/>
              <w:bottom w:val="single" w:sz="4" w:space="0" w:color="auto"/>
              <w:right w:val="single" w:sz="4" w:space="0" w:color="auto"/>
            </w:tcBorders>
            <w:hideMark/>
          </w:tcPr>
          <w:p w14:paraId="577BB1EB" w14:textId="77777777" w:rsidR="00446DDB" w:rsidRPr="005E5CCD" w:rsidRDefault="00446DDB">
            <w:pPr>
              <w:pStyle w:val="RepTable"/>
              <w:spacing w:line="256" w:lineRule="auto"/>
              <w:rPr>
                <w:sz w:val="18"/>
                <w:szCs w:val="18"/>
              </w:rPr>
            </w:pPr>
            <w:r w:rsidRPr="005E5CCD">
              <w:rPr>
                <w:sz w:val="18"/>
                <w:szCs w:val="18"/>
              </w:rPr>
              <w:t>2.4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3F65634E"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17BE7E83"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15F783D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99071"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5F7727E0"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79419AA2" w14:textId="77777777" w:rsidR="00446DDB" w:rsidRPr="005E5CCD" w:rsidRDefault="00446DDB">
            <w:pPr>
              <w:pStyle w:val="RepTable"/>
              <w:spacing w:line="256" w:lineRule="auto"/>
              <w:rPr>
                <w:sz w:val="18"/>
                <w:szCs w:val="18"/>
              </w:rPr>
            </w:pPr>
            <w:r w:rsidRPr="005E5CCD">
              <w:rPr>
                <w:sz w:val="18"/>
                <w:szCs w:val="18"/>
              </w:rPr>
              <w:t>90</w:t>
            </w:r>
          </w:p>
        </w:tc>
        <w:tc>
          <w:tcPr>
            <w:tcW w:w="861" w:type="pct"/>
            <w:tcBorders>
              <w:top w:val="single" w:sz="4" w:space="0" w:color="auto"/>
              <w:left w:val="single" w:sz="4" w:space="0" w:color="auto"/>
              <w:bottom w:val="single" w:sz="4" w:space="0" w:color="auto"/>
              <w:right w:val="single" w:sz="4" w:space="0" w:color="auto"/>
            </w:tcBorders>
            <w:hideMark/>
          </w:tcPr>
          <w:p w14:paraId="64D62605" w14:textId="77777777" w:rsidR="00446DDB" w:rsidRPr="005E5CCD" w:rsidRDefault="00446DDB">
            <w:pPr>
              <w:pStyle w:val="RepTable"/>
              <w:spacing w:line="256" w:lineRule="auto"/>
              <w:rPr>
                <w:sz w:val="18"/>
                <w:szCs w:val="18"/>
              </w:rPr>
            </w:pPr>
            <w:r w:rsidRPr="005E5CCD">
              <w:rPr>
                <w:sz w:val="18"/>
                <w:szCs w:val="18"/>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D80AF" w14:textId="77777777" w:rsidR="00446DDB" w:rsidRPr="005E5CCD" w:rsidRDefault="00446DDB">
            <w:pPr>
              <w:spacing w:line="256" w:lineRule="auto"/>
              <w:rPr>
                <w:rFonts w:eastAsia="Calibri"/>
                <w:noProof/>
                <w:sz w:val="18"/>
                <w:szCs w:val="18"/>
                <w:lang w:val="en-GB" w:eastAsia="en-US"/>
              </w:rPr>
            </w:pPr>
          </w:p>
        </w:tc>
      </w:tr>
      <w:tr w:rsidR="00446DDB" w:rsidRPr="005E5CCD" w14:paraId="2EDDF704"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02081F44"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0CA4259C"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043841B"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092FAD49"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05177791" w14:textId="77777777" w:rsidR="00446DDB" w:rsidRPr="005E5CCD" w:rsidRDefault="00446DDB">
            <w:pPr>
              <w:pStyle w:val="RepTable"/>
              <w:spacing w:line="256" w:lineRule="auto"/>
              <w:rPr>
                <w:sz w:val="18"/>
                <w:szCs w:val="18"/>
              </w:rPr>
            </w:pPr>
            <w:r w:rsidRPr="005E5CCD">
              <w:rPr>
                <w:sz w:val="18"/>
                <w:szCs w:val="18"/>
              </w:rPr>
              <w:t>5.3</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7052ADAF"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52E27CF3"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145A2DFF"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3456F"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2CAB9D33"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4EBA7A41"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62F0E973" w14:textId="77777777" w:rsidR="00446DDB" w:rsidRPr="005E5CCD" w:rsidRDefault="00446DDB">
            <w:pPr>
              <w:pStyle w:val="RepTable"/>
              <w:spacing w:line="256" w:lineRule="auto"/>
              <w:rPr>
                <w:sz w:val="18"/>
                <w:szCs w:val="18"/>
              </w:rPr>
            </w:pPr>
            <w:r w:rsidRPr="005E5CCD">
              <w:rPr>
                <w:sz w:val="18"/>
                <w:szCs w:val="18"/>
              </w:rPr>
              <w:t>3.7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8D8D0" w14:textId="77777777" w:rsidR="00446DDB" w:rsidRPr="005E5CCD" w:rsidRDefault="00446DDB">
            <w:pPr>
              <w:spacing w:line="256" w:lineRule="auto"/>
              <w:rPr>
                <w:rFonts w:eastAsia="Calibri"/>
                <w:noProof/>
                <w:sz w:val="18"/>
                <w:szCs w:val="18"/>
                <w:lang w:val="en-GB" w:eastAsia="en-US"/>
              </w:rPr>
            </w:pPr>
          </w:p>
        </w:tc>
      </w:tr>
      <w:tr w:rsidR="00446DDB" w:rsidRPr="005E5CCD" w14:paraId="7ECBAA9C"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55E06ADD"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1D709267"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02AD4566"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C4C1493" w14:textId="77777777" w:rsidR="00446DDB" w:rsidRPr="005E5CCD" w:rsidRDefault="00446DDB">
            <w:pPr>
              <w:pStyle w:val="RepTable"/>
              <w:spacing w:line="256" w:lineRule="auto"/>
              <w:rPr>
                <w:sz w:val="18"/>
                <w:szCs w:val="18"/>
              </w:rPr>
            </w:pPr>
            <w:r w:rsidRPr="005E5CCD">
              <w:rPr>
                <w:sz w:val="18"/>
                <w:szCs w:val="18"/>
              </w:rPr>
              <w:t>94</w:t>
            </w:r>
          </w:p>
        </w:tc>
        <w:tc>
          <w:tcPr>
            <w:tcW w:w="861" w:type="pct"/>
            <w:tcBorders>
              <w:top w:val="single" w:sz="4" w:space="0" w:color="auto"/>
              <w:left w:val="single" w:sz="4" w:space="0" w:color="auto"/>
              <w:bottom w:val="single" w:sz="4" w:space="0" w:color="auto"/>
              <w:right w:val="single" w:sz="4" w:space="0" w:color="auto"/>
            </w:tcBorders>
            <w:hideMark/>
          </w:tcPr>
          <w:p w14:paraId="1DBE1FED" w14:textId="77777777" w:rsidR="00446DDB" w:rsidRPr="005E5CCD" w:rsidRDefault="00446DDB">
            <w:pPr>
              <w:pStyle w:val="RepTable"/>
              <w:spacing w:line="256" w:lineRule="auto"/>
              <w:rPr>
                <w:sz w:val="18"/>
                <w:szCs w:val="18"/>
              </w:rPr>
            </w:pPr>
            <w:r w:rsidRPr="005E5CCD">
              <w:rPr>
                <w:sz w:val="18"/>
                <w:szCs w:val="18"/>
              </w:rPr>
              <w:t>8.4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1DB8D62"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23F5B306"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665D23D9"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351B5E"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667AF53"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02BDFC9D"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4D90D772"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60409" w14:textId="77777777" w:rsidR="00446DDB" w:rsidRPr="005E5CCD" w:rsidRDefault="00446DDB">
            <w:pPr>
              <w:spacing w:line="256" w:lineRule="auto"/>
              <w:rPr>
                <w:rFonts w:eastAsia="Calibri"/>
                <w:noProof/>
                <w:sz w:val="18"/>
                <w:szCs w:val="18"/>
                <w:lang w:val="en-GB" w:eastAsia="en-US"/>
              </w:rPr>
            </w:pPr>
          </w:p>
        </w:tc>
      </w:tr>
      <w:tr w:rsidR="00446DDB" w:rsidRPr="005E5CCD" w14:paraId="4464F8F1"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23E1BA48"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25B4327A"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0D012F64"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0183C43B" w14:textId="77777777" w:rsidR="00446DDB" w:rsidRPr="005E5CCD" w:rsidRDefault="00446DDB">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370BC80D" w14:textId="77777777" w:rsidR="00446DDB" w:rsidRPr="005E5CCD" w:rsidRDefault="00446DDB">
            <w:pPr>
              <w:pStyle w:val="RepTable"/>
              <w:spacing w:line="256" w:lineRule="auto"/>
              <w:rPr>
                <w:sz w:val="18"/>
                <w:szCs w:val="18"/>
              </w:rPr>
            </w:pPr>
            <w:r w:rsidRPr="005E5CCD">
              <w:rPr>
                <w:sz w:val="18"/>
                <w:szCs w:val="18"/>
              </w:rPr>
              <w:t>9.9</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5A06728A"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4C575E6B"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70AF0319"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16D637"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5824A078"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102D070B" w14:textId="77777777" w:rsidR="00446DDB" w:rsidRPr="005E5CCD" w:rsidRDefault="00446DDB">
            <w:pPr>
              <w:pStyle w:val="RepTable"/>
              <w:spacing w:line="256" w:lineRule="auto"/>
              <w:rPr>
                <w:sz w:val="18"/>
                <w:szCs w:val="18"/>
              </w:rPr>
            </w:pPr>
            <w:r w:rsidRPr="005E5CCD">
              <w:rPr>
                <w:sz w:val="18"/>
                <w:szCs w:val="18"/>
              </w:rPr>
              <w:t>92</w:t>
            </w:r>
          </w:p>
        </w:tc>
        <w:tc>
          <w:tcPr>
            <w:tcW w:w="861" w:type="pct"/>
            <w:tcBorders>
              <w:top w:val="single" w:sz="4" w:space="0" w:color="auto"/>
              <w:left w:val="single" w:sz="4" w:space="0" w:color="auto"/>
              <w:bottom w:val="single" w:sz="4" w:space="0" w:color="auto"/>
              <w:right w:val="single" w:sz="4" w:space="0" w:color="auto"/>
            </w:tcBorders>
            <w:hideMark/>
          </w:tcPr>
          <w:p w14:paraId="2A73F69B" w14:textId="77777777" w:rsidR="00446DDB" w:rsidRPr="005E5CCD" w:rsidRDefault="00446DDB">
            <w:pPr>
              <w:pStyle w:val="RepTable"/>
              <w:spacing w:line="256" w:lineRule="auto"/>
              <w:rPr>
                <w:sz w:val="18"/>
                <w:szCs w:val="18"/>
              </w:rPr>
            </w:pPr>
            <w:r w:rsidRPr="005E5CCD">
              <w:rPr>
                <w:sz w:val="18"/>
                <w:szCs w:val="18"/>
              </w:rPr>
              <w:t>7.8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86855" w14:textId="77777777" w:rsidR="00446DDB" w:rsidRPr="005E5CCD" w:rsidRDefault="00446DDB">
            <w:pPr>
              <w:spacing w:line="256" w:lineRule="auto"/>
              <w:rPr>
                <w:rFonts w:eastAsia="Calibri"/>
                <w:noProof/>
                <w:sz w:val="18"/>
                <w:szCs w:val="18"/>
                <w:lang w:val="en-GB" w:eastAsia="en-US"/>
              </w:rPr>
            </w:pPr>
          </w:p>
        </w:tc>
      </w:tr>
    </w:tbl>
    <w:p w14:paraId="4ECE0B08" w14:textId="77777777" w:rsidR="00446DDB" w:rsidRDefault="00446DDB" w:rsidP="00446DDB">
      <w:pPr>
        <w:autoSpaceDE w:val="0"/>
        <w:autoSpaceDN w:val="0"/>
        <w:adjustRightInd w:val="0"/>
        <w:spacing w:after="120"/>
        <w:jc w:val="both"/>
        <w:rPr>
          <w:lang w:val="en-GB"/>
        </w:rPr>
      </w:pPr>
    </w:p>
    <w:p w14:paraId="518A1BC7" w14:textId="77777777" w:rsidR="00446DDB" w:rsidRDefault="00446DDB" w:rsidP="00446DDB">
      <w:pPr>
        <w:pStyle w:val="RepStandard"/>
        <w:rPr>
          <w:b/>
          <w:bCs/>
        </w:rPr>
      </w:pPr>
      <w:r w:rsidRPr="005E5CCD">
        <w:rPr>
          <w:b/>
          <w:bCs/>
        </w:rPr>
        <w:t xml:space="preserve">Table A.66 Characteristics for the analytical method used for validation of </w:t>
      </w:r>
      <w:proofErr w:type="spellStart"/>
      <w:r w:rsidRPr="005E5CCD">
        <w:rPr>
          <w:b/>
          <w:bCs/>
        </w:rPr>
        <w:t>Esfenvalerate</w:t>
      </w:r>
      <w:proofErr w:type="spellEnd"/>
      <w:r w:rsidRPr="005E5CCD">
        <w:rPr>
          <w:b/>
          <w:bCs/>
        </w:rPr>
        <w:t xml:space="preserve"> 5% EW</w:t>
      </w:r>
    </w:p>
    <w:p w14:paraId="321581A9" w14:textId="77777777" w:rsidR="00C20EC1" w:rsidRPr="005E5CCD" w:rsidRDefault="00C20EC1" w:rsidP="00446DDB">
      <w:pPr>
        <w:pStyle w:val="RepStandard"/>
        <w:rPr>
          <w:b/>
          <w:bCs/>
        </w:rPr>
      </w:pPr>
    </w:p>
    <w:tbl>
      <w:tblPr>
        <w:tblW w:w="93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410"/>
        <w:gridCol w:w="6942"/>
      </w:tblGrid>
      <w:tr w:rsidR="00446DDB" w:rsidRPr="005E5CCD" w14:paraId="2B44B9B9" w14:textId="77777777" w:rsidTr="00C20EC1">
        <w:trPr>
          <w:tblHeader/>
        </w:trPr>
        <w:tc>
          <w:tcPr>
            <w:tcW w:w="2410" w:type="dxa"/>
            <w:tcBorders>
              <w:top w:val="single" w:sz="4" w:space="0" w:color="auto"/>
              <w:left w:val="single" w:sz="4" w:space="0" w:color="auto"/>
              <w:bottom w:val="single" w:sz="4" w:space="0" w:color="auto"/>
              <w:right w:val="single" w:sz="4" w:space="0" w:color="auto"/>
            </w:tcBorders>
          </w:tcPr>
          <w:p w14:paraId="3A589462" w14:textId="77777777" w:rsidR="00446DDB" w:rsidRPr="005E5CCD" w:rsidRDefault="00446DDB">
            <w:pPr>
              <w:pStyle w:val="RepTableHeader"/>
              <w:spacing w:before="0" w:after="0" w:line="256" w:lineRule="auto"/>
              <w:jc w:val="center"/>
              <w:rPr>
                <w:sz w:val="18"/>
                <w:szCs w:val="18"/>
                <w:lang w:val="en-GB"/>
              </w:rPr>
            </w:pPr>
          </w:p>
        </w:tc>
        <w:tc>
          <w:tcPr>
            <w:tcW w:w="6942" w:type="dxa"/>
            <w:tcBorders>
              <w:top w:val="single" w:sz="4" w:space="0" w:color="auto"/>
              <w:left w:val="single" w:sz="4" w:space="0" w:color="auto"/>
              <w:bottom w:val="single" w:sz="4" w:space="0" w:color="auto"/>
              <w:right w:val="single" w:sz="4" w:space="0" w:color="auto"/>
            </w:tcBorders>
            <w:hideMark/>
          </w:tcPr>
          <w:p w14:paraId="73414D70" w14:textId="77777777" w:rsidR="00446DDB" w:rsidRPr="005E5CCD" w:rsidRDefault="00446DDB">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446DDB" w:rsidRPr="005E5CCD" w14:paraId="59F9D2BB" w14:textId="77777777" w:rsidTr="00C20EC1">
        <w:trPr>
          <w:tblHeader/>
        </w:trPr>
        <w:tc>
          <w:tcPr>
            <w:tcW w:w="2410" w:type="dxa"/>
            <w:tcBorders>
              <w:top w:val="single" w:sz="4" w:space="0" w:color="auto"/>
              <w:left w:val="single" w:sz="4" w:space="0" w:color="auto"/>
              <w:bottom w:val="single" w:sz="4" w:space="0" w:color="auto"/>
              <w:right w:val="single" w:sz="4" w:space="0" w:color="auto"/>
            </w:tcBorders>
            <w:hideMark/>
          </w:tcPr>
          <w:p w14:paraId="0695C7C0" w14:textId="77777777" w:rsidR="00446DDB" w:rsidRPr="005E5CCD" w:rsidRDefault="00446DDB">
            <w:pPr>
              <w:pStyle w:val="RepTable"/>
              <w:spacing w:line="256" w:lineRule="auto"/>
              <w:rPr>
                <w:sz w:val="18"/>
                <w:szCs w:val="18"/>
              </w:rPr>
            </w:pPr>
            <w:r w:rsidRPr="005E5CCD">
              <w:rPr>
                <w:sz w:val="18"/>
                <w:szCs w:val="18"/>
              </w:rPr>
              <w:t>Specificity/Confirmatory</w:t>
            </w:r>
          </w:p>
        </w:tc>
        <w:tc>
          <w:tcPr>
            <w:tcW w:w="6942" w:type="dxa"/>
            <w:tcBorders>
              <w:top w:val="single" w:sz="4" w:space="0" w:color="auto"/>
              <w:left w:val="single" w:sz="4" w:space="0" w:color="auto"/>
              <w:bottom w:val="single" w:sz="4" w:space="0" w:color="auto"/>
              <w:right w:val="single" w:sz="4" w:space="0" w:color="auto"/>
            </w:tcBorders>
            <w:hideMark/>
          </w:tcPr>
          <w:p w14:paraId="3B1CC68D" w14:textId="77777777" w:rsidR="00446DDB" w:rsidRPr="005E5CCD" w:rsidRDefault="00446DDB">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446DDB" w:rsidRPr="005E5CCD" w14:paraId="22A4A44B" w14:textId="77777777" w:rsidTr="00AE78CD">
        <w:trPr>
          <w:trHeight w:val="1635"/>
        </w:trPr>
        <w:tc>
          <w:tcPr>
            <w:tcW w:w="2410" w:type="dxa"/>
            <w:tcBorders>
              <w:top w:val="single" w:sz="4" w:space="0" w:color="auto"/>
              <w:left w:val="single" w:sz="4" w:space="0" w:color="auto"/>
              <w:bottom w:val="single" w:sz="4" w:space="0" w:color="auto"/>
              <w:right w:val="single" w:sz="4" w:space="0" w:color="auto"/>
            </w:tcBorders>
            <w:hideMark/>
          </w:tcPr>
          <w:p w14:paraId="60164306" w14:textId="77777777" w:rsidR="00446DDB" w:rsidRPr="005E5CCD" w:rsidRDefault="00446DDB">
            <w:pPr>
              <w:pStyle w:val="RepTable"/>
              <w:spacing w:line="256" w:lineRule="auto"/>
              <w:rPr>
                <w:sz w:val="18"/>
                <w:szCs w:val="18"/>
              </w:rPr>
            </w:pPr>
            <w:r w:rsidRPr="005E5CCD">
              <w:rPr>
                <w:sz w:val="18"/>
                <w:szCs w:val="18"/>
              </w:rPr>
              <w:t>Calibration (type, number of data points)</w:t>
            </w:r>
          </w:p>
        </w:tc>
        <w:tc>
          <w:tcPr>
            <w:tcW w:w="6942" w:type="dxa"/>
            <w:tcBorders>
              <w:top w:val="single" w:sz="4" w:space="0" w:color="auto"/>
              <w:left w:val="single" w:sz="4" w:space="0" w:color="auto"/>
              <w:bottom w:val="single" w:sz="4" w:space="0" w:color="auto"/>
              <w:right w:val="single" w:sz="4" w:space="0" w:color="auto"/>
            </w:tcBorders>
            <w:hideMark/>
          </w:tcPr>
          <w:p w14:paraId="51161705"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577DEC7D"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14E650CD" w14:textId="77777777" w:rsidR="00446DDB" w:rsidRPr="005E5CCD" w:rsidRDefault="00446DDB">
            <w:pPr>
              <w:pStyle w:val="RepTable"/>
              <w:spacing w:line="256" w:lineRule="auto"/>
              <w:rPr>
                <w:sz w:val="18"/>
                <w:szCs w:val="18"/>
              </w:rPr>
            </w:pPr>
            <w:r w:rsidRPr="005E5CCD">
              <w:rPr>
                <w:sz w:val="18"/>
                <w:szCs w:val="18"/>
              </w:rPr>
              <w:t xml:space="preserve">y = 0.954181x +0.008637 </w:t>
            </w:r>
          </w:p>
          <w:p w14:paraId="62B696B2" w14:textId="77777777" w:rsidR="00446DDB" w:rsidRPr="005E5CCD" w:rsidRDefault="00446DDB">
            <w:pPr>
              <w:pStyle w:val="RepTable"/>
              <w:spacing w:line="256" w:lineRule="auto"/>
              <w:rPr>
                <w:sz w:val="18"/>
                <w:szCs w:val="18"/>
              </w:rPr>
            </w:pPr>
            <w:r w:rsidRPr="005E5CCD">
              <w:rPr>
                <w:sz w:val="18"/>
                <w:szCs w:val="18"/>
              </w:rPr>
              <w:t>R=0.99786854</w:t>
            </w:r>
          </w:p>
          <w:p w14:paraId="11C01CC8"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121CF0A3"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7B4857BB" w14:textId="77777777" w:rsidR="00446DDB" w:rsidRPr="005E5CCD" w:rsidRDefault="00446DDB">
            <w:pPr>
              <w:pStyle w:val="RepTable"/>
              <w:spacing w:line="256" w:lineRule="auto"/>
              <w:rPr>
                <w:sz w:val="18"/>
                <w:szCs w:val="18"/>
              </w:rPr>
            </w:pPr>
            <w:r w:rsidRPr="005E5CCD">
              <w:rPr>
                <w:sz w:val="18"/>
                <w:szCs w:val="18"/>
              </w:rPr>
              <w:t xml:space="preserve">y = 0.093652x + 0.001030 </w:t>
            </w:r>
          </w:p>
          <w:p w14:paraId="215A9BD1" w14:textId="77777777" w:rsidR="00446DDB" w:rsidRPr="005E5CCD" w:rsidRDefault="00446DDB">
            <w:pPr>
              <w:pStyle w:val="RepTable"/>
              <w:spacing w:line="256" w:lineRule="auto"/>
              <w:rPr>
                <w:sz w:val="18"/>
                <w:szCs w:val="18"/>
              </w:rPr>
            </w:pPr>
            <w:r w:rsidRPr="005E5CCD">
              <w:rPr>
                <w:sz w:val="18"/>
                <w:szCs w:val="18"/>
              </w:rPr>
              <w:t>R= 0.99785596</w:t>
            </w:r>
          </w:p>
          <w:p w14:paraId="2C187692"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41898A1E"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54847AE3" w14:textId="77777777" w:rsidR="00446DDB" w:rsidRPr="005E5CCD" w:rsidRDefault="00446DDB">
            <w:pPr>
              <w:pStyle w:val="RepTable"/>
              <w:spacing w:line="256" w:lineRule="auto"/>
              <w:rPr>
                <w:sz w:val="18"/>
                <w:szCs w:val="18"/>
              </w:rPr>
            </w:pPr>
            <w:r w:rsidRPr="005E5CCD">
              <w:rPr>
                <w:sz w:val="18"/>
                <w:szCs w:val="18"/>
              </w:rPr>
              <w:t xml:space="preserve">y = 1.061815x + 0.002260 </w:t>
            </w:r>
          </w:p>
          <w:p w14:paraId="796B3612" w14:textId="77777777" w:rsidR="00446DDB" w:rsidRPr="005E5CCD" w:rsidRDefault="00446DDB">
            <w:pPr>
              <w:pStyle w:val="RepTable"/>
              <w:spacing w:line="256" w:lineRule="auto"/>
              <w:rPr>
                <w:sz w:val="18"/>
                <w:szCs w:val="18"/>
              </w:rPr>
            </w:pPr>
            <w:r w:rsidRPr="005E5CCD">
              <w:rPr>
                <w:sz w:val="18"/>
                <w:szCs w:val="18"/>
              </w:rPr>
              <w:t>R= 0.99988813</w:t>
            </w:r>
          </w:p>
          <w:p w14:paraId="2106480D"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0906E9C7"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69431C9B" w14:textId="77777777" w:rsidR="00446DDB" w:rsidRPr="005E5CCD" w:rsidRDefault="00446DDB">
            <w:pPr>
              <w:pStyle w:val="RepTable"/>
              <w:spacing w:line="256" w:lineRule="auto"/>
              <w:rPr>
                <w:sz w:val="18"/>
                <w:szCs w:val="18"/>
              </w:rPr>
            </w:pPr>
            <w:r w:rsidRPr="005E5CCD">
              <w:rPr>
                <w:sz w:val="18"/>
                <w:szCs w:val="18"/>
              </w:rPr>
              <w:t xml:space="preserve">y = 0.100272x + 0.00004299051 </w:t>
            </w:r>
          </w:p>
          <w:p w14:paraId="4EAD51AE" w14:textId="77777777" w:rsidR="00446DDB" w:rsidRPr="005E5CCD" w:rsidRDefault="00446DDB">
            <w:pPr>
              <w:pStyle w:val="RepTable"/>
              <w:spacing w:line="256" w:lineRule="auto"/>
              <w:rPr>
                <w:sz w:val="18"/>
                <w:szCs w:val="18"/>
              </w:rPr>
            </w:pPr>
            <w:r w:rsidRPr="005E5CCD">
              <w:rPr>
                <w:sz w:val="18"/>
                <w:szCs w:val="18"/>
              </w:rPr>
              <w:t>R= 0.99936429</w:t>
            </w:r>
          </w:p>
          <w:p w14:paraId="6A236536"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6AEEC31F" w14:textId="77777777" w:rsidR="00446DDB" w:rsidRPr="005E5CCD" w:rsidRDefault="00446DDB">
            <w:pPr>
              <w:pStyle w:val="RepTable"/>
              <w:spacing w:line="256" w:lineRule="auto"/>
              <w:rPr>
                <w:sz w:val="18"/>
                <w:szCs w:val="18"/>
              </w:rPr>
            </w:pPr>
            <w:r w:rsidRPr="005E5CCD">
              <w:rPr>
                <w:sz w:val="18"/>
                <w:szCs w:val="18"/>
              </w:rPr>
              <w:lastRenderedPageBreak/>
              <w:t>First mass transition, 5 points (125.0-89.1 m/z)</w:t>
            </w:r>
          </w:p>
          <w:p w14:paraId="64C07BCA" w14:textId="77777777" w:rsidR="00446DDB" w:rsidRPr="005E5CCD" w:rsidRDefault="00446DDB">
            <w:pPr>
              <w:pStyle w:val="RepTable"/>
              <w:spacing w:line="256" w:lineRule="auto"/>
              <w:rPr>
                <w:sz w:val="18"/>
                <w:szCs w:val="18"/>
              </w:rPr>
            </w:pPr>
            <w:r w:rsidRPr="005E5CCD">
              <w:rPr>
                <w:sz w:val="18"/>
                <w:szCs w:val="18"/>
              </w:rPr>
              <w:t xml:space="preserve">y = 0.855833x + 0.008400 </w:t>
            </w:r>
          </w:p>
          <w:p w14:paraId="4759D437" w14:textId="77777777" w:rsidR="00446DDB" w:rsidRPr="005E5CCD" w:rsidRDefault="00446DDB">
            <w:pPr>
              <w:pStyle w:val="RepTable"/>
              <w:spacing w:line="256" w:lineRule="auto"/>
              <w:rPr>
                <w:sz w:val="18"/>
                <w:szCs w:val="18"/>
              </w:rPr>
            </w:pPr>
            <w:r w:rsidRPr="005E5CCD">
              <w:rPr>
                <w:sz w:val="18"/>
                <w:szCs w:val="18"/>
              </w:rPr>
              <w:t>R= 0.99864706</w:t>
            </w:r>
          </w:p>
          <w:p w14:paraId="5C2F2808"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181FA3E2"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10DEDAF0" w14:textId="77777777" w:rsidR="00446DDB" w:rsidRPr="005E5CCD" w:rsidRDefault="00446DDB">
            <w:pPr>
              <w:pStyle w:val="RepTable"/>
              <w:spacing w:line="256" w:lineRule="auto"/>
              <w:rPr>
                <w:sz w:val="18"/>
                <w:szCs w:val="18"/>
              </w:rPr>
            </w:pPr>
            <w:r w:rsidRPr="005E5CCD">
              <w:rPr>
                <w:sz w:val="18"/>
                <w:szCs w:val="18"/>
              </w:rPr>
              <w:t xml:space="preserve">y = 0.098539x + 0.0002429114 </w:t>
            </w:r>
          </w:p>
          <w:p w14:paraId="5081E7C0" w14:textId="77777777" w:rsidR="00446DDB" w:rsidRPr="005E5CCD" w:rsidRDefault="00446DDB">
            <w:pPr>
              <w:pStyle w:val="RepTable"/>
              <w:spacing w:line="256" w:lineRule="auto"/>
              <w:rPr>
                <w:sz w:val="18"/>
                <w:szCs w:val="18"/>
              </w:rPr>
            </w:pPr>
            <w:r w:rsidRPr="005E5CCD">
              <w:rPr>
                <w:sz w:val="18"/>
                <w:szCs w:val="18"/>
              </w:rPr>
              <w:t>R= 0.99813444</w:t>
            </w:r>
          </w:p>
        </w:tc>
      </w:tr>
      <w:tr w:rsidR="00446DDB" w:rsidRPr="005E5CCD" w14:paraId="501CCBB5" w14:textId="77777777" w:rsidTr="00C20EC1">
        <w:tc>
          <w:tcPr>
            <w:tcW w:w="2410" w:type="dxa"/>
            <w:tcBorders>
              <w:top w:val="single" w:sz="4" w:space="0" w:color="auto"/>
              <w:left w:val="single" w:sz="4" w:space="0" w:color="auto"/>
              <w:bottom w:val="single" w:sz="4" w:space="0" w:color="auto"/>
              <w:right w:val="single" w:sz="4" w:space="0" w:color="auto"/>
            </w:tcBorders>
            <w:hideMark/>
          </w:tcPr>
          <w:p w14:paraId="213F882C" w14:textId="77777777" w:rsidR="00446DDB" w:rsidRPr="005E5CCD" w:rsidRDefault="00446DDB">
            <w:pPr>
              <w:pStyle w:val="RepTable"/>
              <w:spacing w:line="256" w:lineRule="auto"/>
              <w:rPr>
                <w:sz w:val="18"/>
                <w:szCs w:val="18"/>
              </w:rPr>
            </w:pPr>
            <w:r w:rsidRPr="005E5CCD">
              <w:rPr>
                <w:sz w:val="18"/>
                <w:szCs w:val="18"/>
              </w:rPr>
              <w:lastRenderedPageBreak/>
              <w:t>Limit of determination/quantification</w:t>
            </w:r>
          </w:p>
        </w:tc>
        <w:tc>
          <w:tcPr>
            <w:tcW w:w="6942" w:type="dxa"/>
            <w:tcBorders>
              <w:top w:val="single" w:sz="4" w:space="0" w:color="auto"/>
              <w:left w:val="single" w:sz="4" w:space="0" w:color="auto"/>
              <w:bottom w:val="single" w:sz="4" w:space="0" w:color="auto"/>
              <w:right w:val="single" w:sz="4" w:space="0" w:color="auto"/>
            </w:tcBorders>
            <w:hideMark/>
          </w:tcPr>
          <w:p w14:paraId="1D57B8EF" w14:textId="77777777" w:rsidR="00446DDB" w:rsidRPr="005E5CCD" w:rsidRDefault="00446DDB">
            <w:pPr>
              <w:pStyle w:val="RepTable"/>
              <w:spacing w:line="256" w:lineRule="auto"/>
              <w:rPr>
                <w:b/>
                <w:bCs/>
                <w:sz w:val="18"/>
                <w:szCs w:val="18"/>
              </w:rPr>
            </w:pPr>
            <w:r w:rsidRPr="005E5CCD">
              <w:rPr>
                <w:b/>
                <w:bCs/>
                <w:sz w:val="18"/>
                <w:szCs w:val="18"/>
              </w:rPr>
              <w:t>Esfenvalerate:</w:t>
            </w:r>
          </w:p>
          <w:p w14:paraId="495E5E19" w14:textId="77777777" w:rsidR="00446DDB" w:rsidRPr="005E5CCD" w:rsidRDefault="00446DDB">
            <w:pPr>
              <w:pStyle w:val="RepTable"/>
              <w:spacing w:line="256" w:lineRule="auto"/>
              <w:rPr>
                <w:sz w:val="18"/>
                <w:szCs w:val="18"/>
              </w:rPr>
            </w:pPr>
            <w:r w:rsidRPr="005E5CCD">
              <w:rPr>
                <w:sz w:val="18"/>
                <w:szCs w:val="18"/>
              </w:rPr>
              <w:t>LOQ = 0.01 mg/kg</w:t>
            </w:r>
          </w:p>
          <w:p w14:paraId="444CC48A" w14:textId="77777777" w:rsidR="00446DDB" w:rsidRPr="005E5CCD" w:rsidRDefault="00446DDB">
            <w:pPr>
              <w:pStyle w:val="RepTable"/>
              <w:spacing w:line="256" w:lineRule="auto"/>
              <w:rPr>
                <w:sz w:val="18"/>
                <w:szCs w:val="18"/>
              </w:rPr>
            </w:pPr>
            <w:r w:rsidRPr="005E5CCD">
              <w:rPr>
                <w:sz w:val="18"/>
                <w:szCs w:val="18"/>
              </w:rPr>
              <w:t>LOD = 0.002 mg/kg</w:t>
            </w:r>
          </w:p>
        </w:tc>
      </w:tr>
    </w:tbl>
    <w:p w14:paraId="7BBFB5F8" w14:textId="77777777"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286C3A1F" w14:textId="77777777" w:rsidR="00446DDB" w:rsidRPr="008541B4" w:rsidRDefault="00446DDB" w:rsidP="008541B4">
      <w:pPr>
        <w:pStyle w:val="RepLabel"/>
        <w:shd w:val="clear" w:color="auto" w:fill="D9D9D9" w:themeFill="background1" w:themeFillShade="D9"/>
        <w:rPr>
          <w:strike/>
        </w:rPr>
      </w:pPr>
      <w:r w:rsidRPr="008541B4">
        <w:rPr>
          <w:strike/>
        </w:rPr>
        <w:t>Table A 67:</w:t>
      </w:r>
      <w:r w:rsidRPr="008541B4">
        <w:rPr>
          <w:strike/>
        </w:rPr>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861"/>
        <w:gridCol w:w="541"/>
        <w:gridCol w:w="843"/>
        <w:gridCol w:w="603"/>
        <w:gridCol w:w="882"/>
        <w:gridCol w:w="518"/>
        <w:gridCol w:w="900"/>
        <w:gridCol w:w="648"/>
        <w:gridCol w:w="550"/>
        <w:gridCol w:w="1620"/>
        <w:gridCol w:w="532"/>
        <w:gridCol w:w="1224"/>
      </w:tblGrid>
      <w:tr w:rsidR="00446DDB" w:rsidRPr="005E5CCD" w14:paraId="74D1A8DD" w14:textId="77777777" w:rsidTr="00446DDB">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5AFE7F57" w14:textId="77777777" w:rsidR="00446DDB" w:rsidRPr="00310EFC" w:rsidRDefault="00446DDB">
            <w:pPr>
              <w:pStyle w:val="RepTableHeaderSmall"/>
              <w:spacing w:line="256" w:lineRule="auto"/>
              <w:jc w:val="center"/>
              <w:rPr>
                <w:lang w:val="en-GB"/>
              </w:rPr>
            </w:pPr>
            <w:r w:rsidRPr="00310EFC">
              <w:rPr>
                <w:lang w:val="en-GB"/>
              </w:rPr>
              <w:t>Trial No./</w:t>
            </w:r>
          </w:p>
          <w:p w14:paraId="706822C4" w14:textId="77777777" w:rsidR="00446DDB" w:rsidRPr="00310EFC" w:rsidRDefault="00446DDB">
            <w:pPr>
              <w:pStyle w:val="RepTableHeaderSmall"/>
              <w:spacing w:line="256" w:lineRule="auto"/>
              <w:jc w:val="center"/>
              <w:rPr>
                <w:lang w:val="en-GB"/>
              </w:rPr>
            </w:pPr>
            <w:r w:rsidRPr="00310EFC">
              <w:rPr>
                <w:lang w:val="en-GB"/>
              </w:rPr>
              <w:t>Location/</w:t>
            </w:r>
          </w:p>
          <w:p w14:paraId="660AA433" w14:textId="77777777" w:rsidR="00446DDB" w:rsidRPr="00310EFC" w:rsidRDefault="00446DDB">
            <w:pPr>
              <w:pStyle w:val="RepTableHeaderSmall"/>
              <w:spacing w:line="256" w:lineRule="auto"/>
              <w:jc w:val="center"/>
              <w:rPr>
                <w:lang w:val="en-GB"/>
              </w:rPr>
            </w:pPr>
            <w:r w:rsidRPr="00310EFC">
              <w:rPr>
                <w:lang w:val="en-GB"/>
              </w:rPr>
              <w:t>EU zone/</w:t>
            </w:r>
          </w:p>
          <w:p w14:paraId="414A210D" w14:textId="77777777" w:rsidR="00446DDB" w:rsidRPr="005E5CCD" w:rsidRDefault="00446DDB">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53E2D879" w14:textId="77777777" w:rsidR="00446DDB" w:rsidRPr="005E5CCD" w:rsidRDefault="00446DDB">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40977140" w14:textId="77777777" w:rsidR="00446DDB" w:rsidRPr="005E5CCD" w:rsidRDefault="00446DDB">
            <w:pPr>
              <w:pStyle w:val="RepTableHeaderSmall"/>
              <w:spacing w:line="256" w:lineRule="auto"/>
              <w:jc w:val="center"/>
              <w:rPr>
                <w:lang w:val="en-GB"/>
              </w:rPr>
            </w:pPr>
            <w:r w:rsidRPr="005E5CCD">
              <w:rPr>
                <w:lang w:val="en-GB"/>
              </w:rPr>
              <w:t>Date of</w:t>
            </w:r>
          </w:p>
          <w:p w14:paraId="0CE06F2F" w14:textId="77777777" w:rsidR="00446DDB" w:rsidRPr="005E5CCD" w:rsidRDefault="00446DDB">
            <w:pPr>
              <w:pStyle w:val="RepTableHeaderSmall"/>
              <w:spacing w:line="256" w:lineRule="auto"/>
              <w:jc w:val="center"/>
              <w:rPr>
                <w:lang w:val="en-GB"/>
              </w:rPr>
            </w:pPr>
            <w:r w:rsidRPr="005E5CCD">
              <w:rPr>
                <w:lang w:val="en-GB"/>
              </w:rPr>
              <w:t>1.Sowing or planting</w:t>
            </w:r>
          </w:p>
          <w:p w14:paraId="191603C4" w14:textId="77777777" w:rsidR="00446DDB" w:rsidRPr="005E5CCD" w:rsidRDefault="00446DDB">
            <w:pPr>
              <w:pStyle w:val="RepTableHeaderSmall"/>
              <w:spacing w:line="256" w:lineRule="auto"/>
              <w:jc w:val="center"/>
              <w:rPr>
                <w:lang w:val="en-GB"/>
              </w:rPr>
            </w:pPr>
            <w:r w:rsidRPr="005E5CCD">
              <w:rPr>
                <w:lang w:val="en-GB"/>
              </w:rPr>
              <w:t>2.Flowering</w:t>
            </w:r>
          </w:p>
          <w:p w14:paraId="7C9B37B0" w14:textId="77777777" w:rsidR="00446DDB" w:rsidRPr="005E5CCD" w:rsidRDefault="00446DDB">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69B451B2" w14:textId="77777777" w:rsidR="00446DDB" w:rsidRPr="005E5CCD" w:rsidRDefault="00446DDB">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45AF161F" w14:textId="77777777" w:rsidR="00446DDB" w:rsidRPr="005E5CCD" w:rsidRDefault="00446DDB">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68F071C9" w14:textId="77777777" w:rsidR="00446DDB" w:rsidRPr="005E5CCD" w:rsidRDefault="00446DDB">
            <w:pPr>
              <w:pStyle w:val="RepTableHeaderSmall"/>
              <w:spacing w:line="256" w:lineRule="auto"/>
              <w:jc w:val="center"/>
              <w:rPr>
                <w:lang w:val="en-GB"/>
              </w:rPr>
            </w:pPr>
            <w:r w:rsidRPr="005E5CCD">
              <w:rPr>
                <w:lang w:val="en-GB"/>
              </w:rPr>
              <w:t>Growth stage at last treatment or date</w:t>
            </w:r>
          </w:p>
          <w:p w14:paraId="6B4A13A5" w14:textId="77777777" w:rsidR="00446DDB" w:rsidRPr="005E5CCD" w:rsidRDefault="00446DDB">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13E082CD" w14:textId="77777777" w:rsidR="00446DDB" w:rsidRPr="005E5CCD" w:rsidRDefault="00446DDB">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2706AEA4" w14:textId="77777777" w:rsidR="00446DDB" w:rsidRPr="005E5CCD" w:rsidRDefault="00446DDB">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46669DF3" w14:textId="77777777" w:rsidR="00446DDB" w:rsidRPr="005E5CCD" w:rsidRDefault="00446DDB">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69C63AFB" w14:textId="77777777" w:rsidR="00446DDB" w:rsidRPr="005E5CCD" w:rsidRDefault="00446DDB">
            <w:pPr>
              <w:pStyle w:val="RepTableHeaderSmall"/>
              <w:spacing w:line="256" w:lineRule="auto"/>
              <w:jc w:val="center"/>
              <w:rPr>
                <w:lang w:val="en-GB"/>
              </w:rPr>
            </w:pPr>
            <w:r w:rsidRPr="005E5CCD">
              <w:rPr>
                <w:lang w:val="en-GB"/>
              </w:rPr>
              <w:t>Details on trial</w:t>
            </w:r>
          </w:p>
        </w:tc>
      </w:tr>
      <w:tr w:rsidR="00446DDB" w:rsidRPr="005E5CCD" w14:paraId="3F923257" w14:textId="77777777" w:rsidTr="00446DDB">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4825E4" w14:textId="77777777" w:rsidR="00446DDB" w:rsidRPr="005E5CCD" w:rsidRDefault="00446DDB">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2CE25C31" w14:textId="77777777" w:rsidR="00446DDB" w:rsidRPr="005E5CCD" w:rsidRDefault="00446DDB">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02F79EC5" w14:textId="77777777" w:rsidR="00446DDB" w:rsidRPr="005E5CCD" w:rsidRDefault="00446DDB">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70928C4F"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411D9B01" w14:textId="77777777" w:rsidR="00446DDB" w:rsidRPr="005E5CCD" w:rsidRDefault="00446DDB">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27D039ED" w14:textId="77777777" w:rsidR="00446DDB" w:rsidRPr="005E5CCD" w:rsidRDefault="00446DDB">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7A4AF44A" w14:textId="77777777" w:rsidR="00446DDB" w:rsidRPr="005E5CCD" w:rsidRDefault="00446DDB">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AA7C1" w14:textId="77777777" w:rsidR="00446DDB" w:rsidRPr="005E5CCD" w:rsidRDefault="00446DDB">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26E1A" w14:textId="77777777" w:rsidR="00446DDB" w:rsidRPr="005E5CCD" w:rsidRDefault="00446DDB">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7756D739"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598BA89B" w14:textId="77777777" w:rsidR="00446DDB" w:rsidRPr="005E5CCD" w:rsidRDefault="00446DDB">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5DD028BC" w14:textId="77777777" w:rsidR="00446DDB" w:rsidRPr="005E5CCD" w:rsidRDefault="00446DDB">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15B799C1" w14:textId="77777777" w:rsidR="00446DDB" w:rsidRPr="005E5CCD" w:rsidRDefault="00446DDB">
            <w:pPr>
              <w:pStyle w:val="RepTableSmall"/>
              <w:spacing w:line="256" w:lineRule="auto"/>
              <w:jc w:val="center"/>
              <w:rPr>
                <w:szCs w:val="16"/>
                <w:lang w:val="en-GB"/>
              </w:rPr>
            </w:pPr>
            <w:r w:rsidRPr="005E5CCD">
              <w:rPr>
                <w:szCs w:val="16"/>
                <w:lang w:val="en-GB"/>
              </w:rPr>
              <w:t>(e)</w:t>
            </w:r>
          </w:p>
        </w:tc>
      </w:tr>
      <w:tr w:rsidR="00446DDB" w:rsidRPr="005E5CCD" w14:paraId="42FE075B" w14:textId="77777777" w:rsidTr="00446DDB">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66A21A68" w14:textId="77777777" w:rsidR="00446DDB" w:rsidRPr="005E5CCD" w:rsidRDefault="00446DDB">
            <w:pPr>
              <w:pStyle w:val="RepTableSmall"/>
              <w:keepNext/>
              <w:keepLines/>
              <w:spacing w:line="256" w:lineRule="auto"/>
              <w:rPr>
                <w:szCs w:val="16"/>
                <w:lang w:val="en-GB"/>
              </w:rPr>
            </w:pPr>
            <w:r w:rsidRPr="005E5CCD">
              <w:t>CT21-1-24DE1</w:t>
            </w:r>
            <w:r w:rsidRPr="005E5CCD">
              <w:rPr>
                <w:szCs w:val="16"/>
                <w:lang w:val="en-GB"/>
              </w:rPr>
              <w:t xml:space="preserve">/ </w:t>
            </w:r>
            <w:proofErr w:type="spellStart"/>
            <w:r w:rsidRPr="005E5CCD">
              <w:rPr>
                <w:szCs w:val="16"/>
                <w:lang w:val="en-GB"/>
              </w:rPr>
              <w:t>Burgwedel</w:t>
            </w:r>
            <w:proofErr w:type="spellEnd"/>
            <w:r w:rsidRPr="005E5CCD">
              <w:rPr>
                <w:szCs w:val="16"/>
                <w:lang w:val="en-GB"/>
              </w:rPr>
              <w:t>/ NEU Germany/ 2021</w:t>
            </w:r>
          </w:p>
          <w:p w14:paraId="73DBE9B6" w14:textId="77777777" w:rsidR="00446DDB" w:rsidRPr="005E5CCD" w:rsidRDefault="00446DDB">
            <w:pPr>
              <w:pStyle w:val="RepTableSmall"/>
              <w:keepNext/>
              <w:keepLines/>
              <w:spacing w:line="256" w:lineRule="auto"/>
              <w:rPr>
                <w:szCs w:val="16"/>
                <w:lang w:val="en-GB"/>
              </w:rPr>
            </w:pPr>
          </w:p>
          <w:p w14:paraId="56A1D477" w14:textId="77777777" w:rsidR="00446DDB" w:rsidRPr="005E5CCD" w:rsidRDefault="00446DDB">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1960C20F" w14:textId="77777777" w:rsidR="00446DDB" w:rsidRPr="005E5CCD" w:rsidRDefault="00446DDB">
            <w:pPr>
              <w:pStyle w:val="RepTableSmall"/>
              <w:keepNext/>
              <w:keepLines/>
              <w:spacing w:line="256" w:lineRule="auto"/>
              <w:rPr>
                <w:szCs w:val="16"/>
                <w:lang w:val="en-GB"/>
              </w:rPr>
            </w:pPr>
            <w:r w:rsidRPr="005E5CCD">
              <w:rPr>
                <w:szCs w:val="16"/>
                <w:lang w:val="en-GB"/>
              </w:rPr>
              <w:t>Winter wheat/ KWS Orbit</w:t>
            </w:r>
          </w:p>
        </w:tc>
        <w:tc>
          <w:tcPr>
            <w:tcW w:w="388" w:type="pct"/>
            <w:vMerge w:val="restart"/>
            <w:tcBorders>
              <w:top w:val="single" w:sz="4" w:space="0" w:color="auto"/>
              <w:left w:val="single" w:sz="4" w:space="0" w:color="auto"/>
              <w:bottom w:val="single" w:sz="4" w:space="0" w:color="auto"/>
              <w:right w:val="single" w:sz="4" w:space="0" w:color="auto"/>
            </w:tcBorders>
            <w:hideMark/>
          </w:tcPr>
          <w:p w14:paraId="30017159" w14:textId="77777777" w:rsidR="00446DDB" w:rsidRPr="005E5CCD" w:rsidRDefault="00446DDB">
            <w:pPr>
              <w:pStyle w:val="RepTableSmall"/>
              <w:keepNext/>
              <w:keepLines/>
              <w:spacing w:line="256" w:lineRule="auto"/>
              <w:rPr>
                <w:szCs w:val="16"/>
                <w:lang w:val="en-GB"/>
              </w:rPr>
            </w:pPr>
            <w:r w:rsidRPr="005E5CCD">
              <w:rPr>
                <w:szCs w:val="16"/>
                <w:lang w:val="en-GB"/>
              </w:rPr>
              <w:t>1) 01/10/2020</w:t>
            </w:r>
          </w:p>
          <w:p w14:paraId="42662A24"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N/A</w:t>
            </w:r>
          </w:p>
          <w:p w14:paraId="646B7381"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t>07</w:t>
            </w:r>
            <w:r w:rsidRPr="005E5CCD">
              <w:rPr>
                <w:szCs w:val="16"/>
                <w:lang w:val="en-GB"/>
              </w:rPr>
              <w:t>/07/2021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093B0032"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12.2</w:t>
            </w:r>
          </w:p>
          <w:p w14:paraId="378339F5"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405343E5"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300.00</w:t>
            </w:r>
          </w:p>
          <w:p w14:paraId="55608481"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300.00</w:t>
            </w:r>
          </w:p>
        </w:tc>
        <w:tc>
          <w:tcPr>
            <w:tcW w:w="146" w:type="pct"/>
            <w:vMerge w:val="restart"/>
            <w:tcBorders>
              <w:top w:val="single" w:sz="4" w:space="0" w:color="auto"/>
              <w:left w:val="single" w:sz="4" w:space="0" w:color="auto"/>
              <w:bottom w:val="single" w:sz="4" w:space="0" w:color="auto"/>
              <w:right w:val="single" w:sz="4" w:space="0" w:color="auto"/>
            </w:tcBorders>
          </w:tcPr>
          <w:p w14:paraId="72C81A4F"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01A6338D"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60145C99"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01/06/2021</w:t>
            </w:r>
          </w:p>
          <w:p w14:paraId="08313227"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11/06/2021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625DB591" w14:textId="77777777" w:rsidR="00446DDB" w:rsidRPr="005E5CCD" w:rsidRDefault="00446DDB">
            <w:pPr>
              <w:pStyle w:val="RepTableSmall"/>
              <w:keepNext/>
              <w:keepLines/>
              <w:spacing w:line="256" w:lineRule="auto"/>
              <w:rPr>
                <w:szCs w:val="16"/>
                <w:lang w:val="en-GB"/>
              </w:rPr>
            </w:pPr>
            <w:r w:rsidRPr="005E5CCD">
              <w:rPr>
                <w:szCs w:val="16"/>
                <w:lang w:val="en-GB"/>
              </w:rPr>
              <w:t>BBCH 65</w:t>
            </w:r>
          </w:p>
          <w:p w14:paraId="400B6CBE" w14:textId="77777777" w:rsidR="00446DDB" w:rsidRPr="005E5CCD" w:rsidRDefault="00446DDB">
            <w:pPr>
              <w:pStyle w:val="RepTableSmall"/>
              <w:keepNext/>
              <w:keepLines/>
              <w:spacing w:line="256" w:lineRule="auto"/>
              <w:rPr>
                <w:szCs w:val="16"/>
                <w:lang w:val="en-GB"/>
              </w:rPr>
            </w:pPr>
            <w:r w:rsidRPr="005E5CCD">
              <w:rPr>
                <w:szCs w:val="16"/>
                <w:lang w:val="en-GB"/>
              </w:rPr>
              <w:t>BBCH 73-75</w:t>
            </w:r>
          </w:p>
        </w:tc>
        <w:tc>
          <w:tcPr>
            <w:tcW w:w="291" w:type="pct"/>
            <w:tcBorders>
              <w:top w:val="single" w:sz="4" w:space="0" w:color="auto"/>
              <w:left w:val="single" w:sz="4" w:space="0" w:color="auto"/>
              <w:bottom w:val="single" w:sz="4" w:space="0" w:color="auto"/>
              <w:right w:val="single" w:sz="4" w:space="0" w:color="auto"/>
            </w:tcBorders>
            <w:hideMark/>
          </w:tcPr>
          <w:p w14:paraId="1157928A" w14:textId="77777777" w:rsidR="00446DDB" w:rsidRPr="005E5CCD" w:rsidRDefault="00446DDB">
            <w:pPr>
              <w:pStyle w:val="RepTableSmall"/>
              <w:keepNext/>
              <w:keepLines/>
              <w:spacing w:line="256" w:lineRule="auto"/>
              <w:rPr>
                <w:szCs w:val="16"/>
                <w:lang w:val="en-GB"/>
              </w:rPr>
            </w:pPr>
            <w:r w:rsidRPr="005E5CCD">
              <w:rPr>
                <w:szCs w:val="16"/>
                <w:lang w:val="en-GB"/>
              </w:rPr>
              <w:t>Fruit untreated whole plant (without root)</w:t>
            </w:r>
          </w:p>
        </w:tc>
        <w:tc>
          <w:tcPr>
            <w:tcW w:w="1413" w:type="pct"/>
            <w:tcBorders>
              <w:top w:val="single" w:sz="4" w:space="0" w:color="auto"/>
              <w:left w:val="single" w:sz="4" w:space="0" w:color="auto"/>
              <w:bottom w:val="single" w:sz="4" w:space="0" w:color="auto"/>
              <w:right w:val="single" w:sz="4" w:space="0" w:color="auto"/>
            </w:tcBorders>
            <w:hideMark/>
          </w:tcPr>
          <w:p w14:paraId="679D5F9E"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B6A260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524207DA" w14:textId="77777777" w:rsidR="00446DDB" w:rsidRPr="005E5CCD" w:rsidRDefault="00446DDB">
            <w:pPr>
              <w:pStyle w:val="RepTableSmall"/>
              <w:keepNext/>
              <w:keepLines/>
              <w:spacing w:line="256" w:lineRule="auto"/>
            </w:pPr>
            <w:r w:rsidRPr="005E5CCD">
              <w:t xml:space="preserve">Final Report 21/FSL/09/7DE </w:t>
            </w:r>
          </w:p>
          <w:p w14:paraId="4A341534" w14:textId="77777777" w:rsidR="00446DDB" w:rsidRPr="005E5CCD" w:rsidRDefault="00446DDB">
            <w:pPr>
              <w:pStyle w:val="RepTableSmall"/>
              <w:keepNext/>
              <w:keepLines/>
              <w:spacing w:line="256" w:lineRule="auto"/>
              <w:rPr>
                <w:szCs w:val="16"/>
                <w:lang w:val="en-GB"/>
              </w:rPr>
            </w:pPr>
            <w:r w:rsidRPr="005E5CCD">
              <w:rPr>
                <w:szCs w:val="16"/>
                <w:lang w:val="en-GB"/>
              </w:rPr>
              <w:t xml:space="preserve">Study Number Field Final Report: </w:t>
            </w:r>
            <w:r w:rsidRPr="005E5CCD">
              <w:t>CT21-1-24</w:t>
            </w:r>
          </w:p>
          <w:p w14:paraId="4B1E5204" w14:textId="77777777" w:rsidR="00446DDB" w:rsidRPr="005E5CCD" w:rsidRDefault="00446DDB">
            <w:pPr>
              <w:pStyle w:val="RepTable"/>
              <w:spacing w:line="256" w:lineRule="auto"/>
              <w:rPr>
                <w:b/>
                <w:bCs/>
                <w:sz w:val="18"/>
                <w:szCs w:val="18"/>
              </w:rPr>
            </w:pPr>
            <w:r w:rsidRPr="005E5CCD">
              <w:rPr>
                <w:b/>
                <w:bCs/>
                <w:sz w:val="18"/>
                <w:szCs w:val="18"/>
              </w:rPr>
              <w:t>Esfenvalerate:</w:t>
            </w:r>
          </w:p>
          <w:p w14:paraId="653D5365" w14:textId="77777777" w:rsidR="00446DDB" w:rsidRPr="005E5CCD" w:rsidRDefault="00446DDB">
            <w:pPr>
              <w:pStyle w:val="RepTable"/>
              <w:spacing w:line="256" w:lineRule="auto"/>
              <w:rPr>
                <w:sz w:val="18"/>
                <w:szCs w:val="18"/>
              </w:rPr>
            </w:pPr>
            <w:r w:rsidRPr="005E5CCD">
              <w:rPr>
                <w:sz w:val="18"/>
                <w:szCs w:val="18"/>
              </w:rPr>
              <w:t>LOQ = 0.01 mg/kg</w:t>
            </w:r>
          </w:p>
          <w:p w14:paraId="7CB531C3" w14:textId="77777777" w:rsidR="00446DDB" w:rsidRPr="005E5CCD" w:rsidRDefault="00446DDB">
            <w:pPr>
              <w:pStyle w:val="RepTable"/>
              <w:spacing w:line="256" w:lineRule="auto"/>
              <w:rPr>
                <w:sz w:val="18"/>
                <w:szCs w:val="18"/>
              </w:rPr>
            </w:pPr>
            <w:r w:rsidRPr="005E5CCD">
              <w:rPr>
                <w:sz w:val="18"/>
                <w:szCs w:val="18"/>
              </w:rPr>
              <w:t>LOD = 0.002 mg/kg</w:t>
            </w:r>
          </w:p>
          <w:p w14:paraId="4E431181"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7E0371E1" w14:textId="77777777" w:rsidR="00446DDB" w:rsidRPr="005E5CCD" w:rsidRDefault="00446DDB">
            <w:pPr>
              <w:pStyle w:val="RepTableSmall"/>
              <w:keepNext/>
              <w:keepLines/>
              <w:spacing w:line="256" w:lineRule="auto"/>
              <w:rPr>
                <w:szCs w:val="16"/>
                <w:lang w:val="en-GB"/>
              </w:rPr>
            </w:pPr>
            <w:r w:rsidRPr="005E5CCD">
              <w:rPr>
                <w:szCs w:val="16"/>
                <w:lang w:val="en-GB"/>
              </w:rPr>
              <w:t>DALA 0: 644 days</w:t>
            </w:r>
          </w:p>
          <w:p w14:paraId="6534B3C8" w14:textId="77777777" w:rsidR="00446DDB" w:rsidRPr="005E5CCD" w:rsidRDefault="00446DDB">
            <w:pPr>
              <w:pStyle w:val="RepTableSmall"/>
              <w:keepNext/>
              <w:keepLines/>
              <w:spacing w:line="256" w:lineRule="auto"/>
              <w:rPr>
                <w:szCs w:val="16"/>
                <w:lang w:val="en-GB"/>
              </w:rPr>
            </w:pPr>
            <w:r w:rsidRPr="005E5CCD">
              <w:rPr>
                <w:szCs w:val="16"/>
                <w:lang w:val="en-GB"/>
              </w:rPr>
              <w:t>DALA 3: 641 days</w:t>
            </w:r>
          </w:p>
          <w:p w14:paraId="31E1E0FD" w14:textId="77777777" w:rsidR="00446DDB" w:rsidRPr="005E5CCD" w:rsidRDefault="00446DDB">
            <w:pPr>
              <w:pStyle w:val="RepTableSmall"/>
              <w:keepNext/>
              <w:keepLines/>
              <w:spacing w:line="256" w:lineRule="auto"/>
              <w:rPr>
                <w:szCs w:val="16"/>
                <w:lang w:val="en-GB"/>
              </w:rPr>
            </w:pPr>
            <w:r w:rsidRPr="005E5CCD">
              <w:rPr>
                <w:szCs w:val="16"/>
                <w:lang w:val="en-GB"/>
              </w:rPr>
              <w:t>DALA 7: 638 days</w:t>
            </w:r>
          </w:p>
          <w:p w14:paraId="418121E0" w14:textId="77777777" w:rsidR="00446DDB" w:rsidRPr="005E5CCD" w:rsidRDefault="00446DDB">
            <w:pPr>
              <w:pStyle w:val="RepTableSmall"/>
              <w:keepNext/>
              <w:keepLines/>
              <w:spacing w:line="256" w:lineRule="auto"/>
              <w:rPr>
                <w:szCs w:val="16"/>
                <w:lang w:val="en-GB"/>
              </w:rPr>
            </w:pPr>
            <w:r w:rsidRPr="005E5CCD">
              <w:rPr>
                <w:szCs w:val="16"/>
                <w:lang w:val="en-GB"/>
              </w:rPr>
              <w:t>DALA 14:630 days</w:t>
            </w:r>
          </w:p>
          <w:p w14:paraId="11FD71A8" w14:textId="77777777" w:rsidR="00446DDB" w:rsidRPr="005E5CCD" w:rsidRDefault="00446DDB">
            <w:pPr>
              <w:pStyle w:val="RepTableSmall"/>
              <w:keepNext/>
              <w:keepLines/>
              <w:spacing w:line="256" w:lineRule="auto"/>
              <w:rPr>
                <w:szCs w:val="16"/>
                <w:lang w:val="en-GB"/>
              </w:rPr>
            </w:pPr>
            <w:r w:rsidRPr="005E5CCD">
              <w:rPr>
                <w:szCs w:val="16"/>
                <w:lang w:val="en-GB"/>
              </w:rPr>
              <w:t>DALA 28: 616 days</w:t>
            </w:r>
          </w:p>
        </w:tc>
      </w:tr>
      <w:tr w:rsidR="00446DDB" w:rsidRPr="005E5CCD" w14:paraId="3B5FDCAC"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D194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FB63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AE851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4C22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08791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9CF3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2FD18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86836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46D0D2B"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 (without root)</w:t>
            </w:r>
          </w:p>
        </w:tc>
        <w:tc>
          <w:tcPr>
            <w:tcW w:w="1413" w:type="pct"/>
            <w:tcBorders>
              <w:top w:val="single" w:sz="4" w:space="0" w:color="auto"/>
              <w:left w:val="single" w:sz="4" w:space="0" w:color="auto"/>
              <w:bottom w:val="single" w:sz="4" w:space="0" w:color="auto"/>
              <w:right w:val="single" w:sz="4" w:space="0" w:color="auto"/>
            </w:tcBorders>
            <w:hideMark/>
          </w:tcPr>
          <w:p w14:paraId="269F0E5A" w14:textId="77777777" w:rsidR="00446DDB" w:rsidRPr="005E5CCD" w:rsidRDefault="00446DDB">
            <w:pPr>
              <w:pStyle w:val="RepTableSmall"/>
              <w:keepNext/>
              <w:keepLines/>
              <w:tabs>
                <w:tab w:val="decimal" w:pos="410"/>
              </w:tabs>
              <w:spacing w:line="256" w:lineRule="auto"/>
              <w:jc w:val="center"/>
            </w:pPr>
            <w:r w:rsidRPr="005E5CCD">
              <w:t>0.77</w:t>
            </w:r>
          </w:p>
        </w:tc>
        <w:tc>
          <w:tcPr>
            <w:tcW w:w="194" w:type="pct"/>
            <w:tcBorders>
              <w:top w:val="single" w:sz="4" w:space="0" w:color="auto"/>
              <w:left w:val="single" w:sz="4" w:space="0" w:color="auto"/>
              <w:bottom w:val="single" w:sz="4" w:space="0" w:color="auto"/>
              <w:right w:val="single" w:sz="4" w:space="0" w:color="auto"/>
            </w:tcBorders>
            <w:hideMark/>
          </w:tcPr>
          <w:p w14:paraId="3EF66378"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2C518" w14:textId="77777777" w:rsidR="00446DDB" w:rsidRPr="005E5CCD" w:rsidRDefault="00446DDB">
            <w:pPr>
              <w:spacing w:line="256" w:lineRule="auto"/>
              <w:rPr>
                <w:sz w:val="16"/>
                <w:szCs w:val="16"/>
                <w:lang w:val="en-GB"/>
              </w:rPr>
            </w:pPr>
          </w:p>
        </w:tc>
      </w:tr>
      <w:tr w:rsidR="00446DDB" w:rsidRPr="005E5CCD" w14:paraId="1EE1FB05"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A179B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83DE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FB6C2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11EE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C9FF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011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4E5E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5322D"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832BEF7"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 (without root)</w:t>
            </w:r>
          </w:p>
        </w:tc>
        <w:tc>
          <w:tcPr>
            <w:tcW w:w="1413" w:type="pct"/>
            <w:tcBorders>
              <w:top w:val="single" w:sz="4" w:space="0" w:color="auto"/>
              <w:left w:val="single" w:sz="4" w:space="0" w:color="auto"/>
              <w:bottom w:val="single" w:sz="4" w:space="0" w:color="auto"/>
              <w:right w:val="single" w:sz="4" w:space="0" w:color="auto"/>
            </w:tcBorders>
            <w:hideMark/>
          </w:tcPr>
          <w:p w14:paraId="3DD4E2AC" w14:textId="77777777" w:rsidR="00446DDB" w:rsidRPr="005E5CCD" w:rsidRDefault="00446DDB">
            <w:pPr>
              <w:pStyle w:val="RepTableSmall"/>
              <w:keepNext/>
              <w:keepLines/>
              <w:tabs>
                <w:tab w:val="decimal" w:pos="410"/>
              </w:tabs>
              <w:spacing w:line="256" w:lineRule="auto"/>
              <w:jc w:val="center"/>
            </w:pPr>
            <w:r w:rsidRPr="005E5CCD">
              <w:t>0.53</w:t>
            </w:r>
          </w:p>
        </w:tc>
        <w:tc>
          <w:tcPr>
            <w:tcW w:w="194" w:type="pct"/>
            <w:tcBorders>
              <w:top w:val="single" w:sz="4" w:space="0" w:color="auto"/>
              <w:left w:val="single" w:sz="4" w:space="0" w:color="auto"/>
              <w:bottom w:val="single" w:sz="4" w:space="0" w:color="auto"/>
              <w:right w:val="single" w:sz="4" w:space="0" w:color="auto"/>
            </w:tcBorders>
            <w:hideMark/>
          </w:tcPr>
          <w:p w14:paraId="2B08AB4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F0DD3" w14:textId="77777777" w:rsidR="00446DDB" w:rsidRPr="005E5CCD" w:rsidRDefault="00446DDB">
            <w:pPr>
              <w:spacing w:line="256" w:lineRule="auto"/>
              <w:rPr>
                <w:sz w:val="16"/>
                <w:szCs w:val="16"/>
                <w:lang w:val="en-GB"/>
              </w:rPr>
            </w:pPr>
          </w:p>
        </w:tc>
      </w:tr>
      <w:tr w:rsidR="00446DDB" w:rsidRPr="005E5CCD" w14:paraId="5805EDCC"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67BE7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02B84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DFA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4CB4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584DA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88D4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400BA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0B9DA4"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7ABA194"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 (without root)</w:t>
            </w:r>
          </w:p>
        </w:tc>
        <w:tc>
          <w:tcPr>
            <w:tcW w:w="1413" w:type="pct"/>
            <w:tcBorders>
              <w:top w:val="single" w:sz="4" w:space="0" w:color="auto"/>
              <w:left w:val="single" w:sz="4" w:space="0" w:color="auto"/>
              <w:bottom w:val="single" w:sz="4" w:space="0" w:color="auto"/>
              <w:right w:val="single" w:sz="4" w:space="0" w:color="auto"/>
            </w:tcBorders>
            <w:hideMark/>
          </w:tcPr>
          <w:p w14:paraId="5E626E20" w14:textId="77777777" w:rsidR="00446DDB" w:rsidRPr="005E5CCD" w:rsidRDefault="00446DDB">
            <w:pPr>
              <w:pStyle w:val="RepTableSmall"/>
              <w:keepNext/>
              <w:keepLines/>
              <w:tabs>
                <w:tab w:val="decimal" w:pos="410"/>
              </w:tabs>
              <w:spacing w:line="256" w:lineRule="auto"/>
              <w:jc w:val="center"/>
            </w:pPr>
            <w:r w:rsidRPr="005E5CCD">
              <w:t>0.57</w:t>
            </w:r>
          </w:p>
        </w:tc>
        <w:tc>
          <w:tcPr>
            <w:tcW w:w="194" w:type="pct"/>
            <w:tcBorders>
              <w:top w:val="single" w:sz="4" w:space="0" w:color="auto"/>
              <w:left w:val="single" w:sz="4" w:space="0" w:color="auto"/>
              <w:bottom w:val="single" w:sz="4" w:space="0" w:color="auto"/>
              <w:right w:val="single" w:sz="4" w:space="0" w:color="auto"/>
            </w:tcBorders>
            <w:hideMark/>
          </w:tcPr>
          <w:p w14:paraId="0127A6C8"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6025F" w14:textId="77777777" w:rsidR="00446DDB" w:rsidRPr="005E5CCD" w:rsidRDefault="00446DDB">
            <w:pPr>
              <w:spacing w:line="256" w:lineRule="auto"/>
              <w:rPr>
                <w:sz w:val="16"/>
                <w:szCs w:val="16"/>
                <w:lang w:val="en-GB"/>
              </w:rPr>
            </w:pPr>
          </w:p>
        </w:tc>
      </w:tr>
      <w:tr w:rsidR="00446DDB" w:rsidRPr="005E5CCD" w14:paraId="484ED21E"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80970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DF0C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B066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10D1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FC7E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B4CAA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CE309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A1FB8"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50F7EAD"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 (without root)</w:t>
            </w:r>
          </w:p>
        </w:tc>
        <w:tc>
          <w:tcPr>
            <w:tcW w:w="1413" w:type="pct"/>
            <w:tcBorders>
              <w:top w:val="single" w:sz="4" w:space="0" w:color="auto"/>
              <w:left w:val="single" w:sz="4" w:space="0" w:color="auto"/>
              <w:bottom w:val="single" w:sz="4" w:space="0" w:color="auto"/>
              <w:right w:val="single" w:sz="4" w:space="0" w:color="auto"/>
            </w:tcBorders>
            <w:hideMark/>
          </w:tcPr>
          <w:p w14:paraId="6E7BB2D3" w14:textId="77777777" w:rsidR="00446DDB" w:rsidRPr="005E5CCD" w:rsidRDefault="00446DDB">
            <w:pPr>
              <w:pStyle w:val="RepTableSmall"/>
              <w:keepNext/>
              <w:keepLines/>
              <w:tabs>
                <w:tab w:val="decimal" w:pos="410"/>
              </w:tabs>
              <w:spacing w:line="256" w:lineRule="auto"/>
              <w:jc w:val="center"/>
            </w:pPr>
            <w:r w:rsidRPr="005E5CCD">
              <w:t>0.68</w:t>
            </w:r>
          </w:p>
        </w:tc>
        <w:tc>
          <w:tcPr>
            <w:tcW w:w="194" w:type="pct"/>
            <w:tcBorders>
              <w:top w:val="single" w:sz="4" w:space="0" w:color="auto"/>
              <w:left w:val="single" w:sz="4" w:space="0" w:color="auto"/>
              <w:bottom w:val="single" w:sz="4" w:space="0" w:color="auto"/>
              <w:right w:val="single" w:sz="4" w:space="0" w:color="auto"/>
            </w:tcBorders>
            <w:hideMark/>
          </w:tcPr>
          <w:p w14:paraId="1A882BC9"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47D7B" w14:textId="77777777" w:rsidR="00446DDB" w:rsidRPr="005E5CCD" w:rsidRDefault="00446DDB">
            <w:pPr>
              <w:spacing w:line="256" w:lineRule="auto"/>
              <w:rPr>
                <w:sz w:val="16"/>
                <w:szCs w:val="16"/>
                <w:lang w:val="en-GB"/>
              </w:rPr>
            </w:pPr>
          </w:p>
        </w:tc>
      </w:tr>
      <w:tr w:rsidR="00446DDB" w:rsidRPr="005E5CCD" w14:paraId="02337EC9"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F9B3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38B4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127F3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A6BD0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E151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C475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F96D4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14D9A"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06AD181" w14:textId="77777777" w:rsidR="00446DDB" w:rsidRPr="005E5CCD" w:rsidRDefault="00446DDB">
            <w:pPr>
              <w:pStyle w:val="RepTableSmall"/>
              <w:keepNext/>
              <w:keepLines/>
              <w:spacing w:line="256" w:lineRule="auto"/>
              <w:rPr>
                <w:szCs w:val="16"/>
                <w:lang w:val="en-GB"/>
              </w:rPr>
            </w:pPr>
            <w:r w:rsidRPr="005E5CCD">
              <w:rPr>
                <w:szCs w:val="16"/>
                <w:lang w:val="en-GB"/>
              </w:rPr>
              <w:t>Fruit untreated grain</w:t>
            </w:r>
          </w:p>
        </w:tc>
        <w:tc>
          <w:tcPr>
            <w:tcW w:w="1413" w:type="pct"/>
            <w:tcBorders>
              <w:top w:val="single" w:sz="4" w:space="0" w:color="auto"/>
              <w:left w:val="single" w:sz="4" w:space="0" w:color="auto"/>
              <w:bottom w:val="single" w:sz="4" w:space="0" w:color="auto"/>
              <w:right w:val="single" w:sz="4" w:space="0" w:color="auto"/>
            </w:tcBorders>
            <w:hideMark/>
          </w:tcPr>
          <w:p w14:paraId="4CF4236B"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4CFFACE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88BAF" w14:textId="77777777" w:rsidR="00446DDB" w:rsidRPr="005E5CCD" w:rsidRDefault="00446DDB">
            <w:pPr>
              <w:spacing w:line="256" w:lineRule="auto"/>
              <w:rPr>
                <w:sz w:val="16"/>
                <w:szCs w:val="16"/>
                <w:lang w:val="en-GB"/>
              </w:rPr>
            </w:pPr>
          </w:p>
        </w:tc>
      </w:tr>
      <w:tr w:rsidR="00446DDB" w:rsidRPr="005E5CCD" w14:paraId="3FD0A948"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3A01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064C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5E98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2EE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AC6AF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F8D6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0407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62132"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ED460B1" w14:textId="77777777" w:rsidR="00446DDB" w:rsidRPr="005E5CCD" w:rsidRDefault="00446DDB">
            <w:pPr>
              <w:pStyle w:val="RepTableSmall"/>
              <w:keepNext/>
              <w:keepLines/>
              <w:spacing w:line="256" w:lineRule="auto"/>
              <w:rPr>
                <w:szCs w:val="16"/>
                <w:lang w:val="en-GB"/>
              </w:rPr>
            </w:pPr>
            <w:r w:rsidRPr="005E5CCD">
              <w:rPr>
                <w:szCs w:val="16"/>
                <w:lang w:val="en-GB"/>
              </w:rPr>
              <w:t>Fruit treated grain</w:t>
            </w:r>
          </w:p>
        </w:tc>
        <w:tc>
          <w:tcPr>
            <w:tcW w:w="1413" w:type="pct"/>
            <w:tcBorders>
              <w:top w:val="single" w:sz="4" w:space="0" w:color="auto"/>
              <w:left w:val="single" w:sz="4" w:space="0" w:color="auto"/>
              <w:bottom w:val="single" w:sz="4" w:space="0" w:color="auto"/>
              <w:right w:val="single" w:sz="4" w:space="0" w:color="auto"/>
            </w:tcBorders>
            <w:hideMark/>
          </w:tcPr>
          <w:p w14:paraId="148E44F0"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30F76E79"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5F625" w14:textId="77777777" w:rsidR="00446DDB" w:rsidRPr="005E5CCD" w:rsidRDefault="00446DDB">
            <w:pPr>
              <w:spacing w:line="256" w:lineRule="auto"/>
              <w:rPr>
                <w:sz w:val="16"/>
                <w:szCs w:val="16"/>
                <w:lang w:val="en-GB"/>
              </w:rPr>
            </w:pPr>
          </w:p>
        </w:tc>
      </w:tr>
      <w:tr w:rsidR="00446DDB" w:rsidRPr="005E5CCD" w14:paraId="01BF1C96"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FAFFB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0805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B895A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51C77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5CEE2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824A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1405F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6D8DC"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22A45DE"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7AC7163C"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42ACEBA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D9B9F0" w14:textId="77777777" w:rsidR="00446DDB" w:rsidRPr="005E5CCD" w:rsidRDefault="00446DDB">
            <w:pPr>
              <w:spacing w:line="256" w:lineRule="auto"/>
              <w:rPr>
                <w:sz w:val="16"/>
                <w:szCs w:val="16"/>
                <w:lang w:val="en-GB"/>
              </w:rPr>
            </w:pPr>
          </w:p>
        </w:tc>
      </w:tr>
      <w:tr w:rsidR="00446DDB" w:rsidRPr="005E5CCD" w14:paraId="32D00101"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8454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F47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35C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4BDC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1154C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D6BA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86D1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EFB55"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14CA0C8"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43C0D546" w14:textId="77777777" w:rsidR="00446DDB" w:rsidRPr="005E5CCD" w:rsidRDefault="00446DDB">
            <w:pPr>
              <w:pStyle w:val="RepTableSmall"/>
              <w:keepNext/>
              <w:keepLines/>
              <w:tabs>
                <w:tab w:val="decimal" w:pos="410"/>
              </w:tabs>
              <w:spacing w:line="256" w:lineRule="auto"/>
              <w:jc w:val="center"/>
            </w:pPr>
            <w:r w:rsidRPr="005E5CCD">
              <w:t>1.4</w:t>
            </w:r>
          </w:p>
        </w:tc>
        <w:tc>
          <w:tcPr>
            <w:tcW w:w="194" w:type="pct"/>
            <w:tcBorders>
              <w:top w:val="single" w:sz="4" w:space="0" w:color="auto"/>
              <w:left w:val="single" w:sz="4" w:space="0" w:color="auto"/>
              <w:bottom w:val="single" w:sz="4" w:space="0" w:color="auto"/>
              <w:right w:val="single" w:sz="4" w:space="0" w:color="auto"/>
            </w:tcBorders>
            <w:hideMark/>
          </w:tcPr>
          <w:p w14:paraId="57C2B63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D6643A" w14:textId="77777777" w:rsidR="00446DDB" w:rsidRPr="005E5CCD" w:rsidRDefault="00446DDB">
            <w:pPr>
              <w:spacing w:line="256" w:lineRule="auto"/>
              <w:rPr>
                <w:sz w:val="16"/>
                <w:szCs w:val="16"/>
                <w:lang w:val="en-GB"/>
              </w:rPr>
            </w:pPr>
          </w:p>
        </w:tc>
      </w:tr>
    </w:tbl>
    <w:p w14:paraId="70C34778" w14:textId="77777777" w:rsidR="00446DDB" w:rsidRPr="005E5CCD" w:rsidRDefault="00446DDB" w:rsidP="00446DDB">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0E99CB12" w14:textId="77777777" w:rsidR="00446DDB" w:rsidRPr="005E5CCD" w:rsidRDefault="00446DDB" w:rsidP="00446DDB">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3D102A69" w14:textId="77777777" w:rsidR="00446DDB" w:rsidRPr="005E5CCD" w:rsidRDefault="00446DDB" w:rsidP="00446DDB">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3037D2D1" w14:textId="77777777" w:rsidR="00446DDB" w:rsidRPr="005E5CCD" w:rsidRDefault="00446DDB" w:rsidP="00446DDB">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442BA347" w14:textId="7258B569" w:rsidR="00446DDB" w:rsidRPr="0042353F" w:rsidRDefault="00446DDB" w:rsidP="0042353F">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5923B588" w14:textId="40277188" w:rsidR="00446DDB" w:rsidRDefault="00446DDB" w:rsidP="00446DDB">
      <w:pPr>
        <w:pStyle w:val="RepAppendix5"/>
        <w:numPr>
          <w:ilvl w:val="4"/>
          <w:numId w:val="19"/>
        </w:numPr>
      </w:pPr>
      <w:r w:rsidRPr="005E5CCD">
        <w:t>Study 4</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25"/>
        <w:gridCol w:w="7230"/>
      </w:tblGrid>
      <w:tr w:rsidR="00C40C38" w:rsidRPr="00176E72" w14:paraId="597D9B2B" w14:textId="77777777" w:rsidTr="00396CFF">
        <w:trPr>
          <w:trHeight w:val="626"/>
        </w:trPr>
        <w:tc>
          <w:tcPr>
            <w:tcW w:w="1094" w:type="pct"/>
            <w:shd w:val="clear" w:color="auto" w:fill="D9D9D9"/>
          </w:tcPr>
          <w:p w14:paraId="75FA35CD" w14:textId="77777777" w:rsidR="0042353F" w:rsidRPr="00AE78CD" w:rsidRDefault="0042353F" w:rsidP="00C20EC1">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3906" w:type="pct"/>
            <w:shd w:val="clear" w:color="auto" w:fill="D9D9D9"/>
          </w:tcPr>
          <w:p w14:paraId="30F667F1" w14:textId="5FA123F3" w:rsidR="0042353F" w:rsidRPr="00AE78CD" w:rsidRDefault="00F41BF7" w:rsidP="00C20EC1">
            <w:pPr>
              <w:widowControl w:val="0"/>
              <w:jc w:val="both"/>
              <w:rPr>
                <w:lang w:val="en-GB"/>
              </w:rPr>
            </w:pPr>
            <w:r w:rsidRPr="00AE78CD">
              <w:rPr>
                <w:lang w:val="en-GB"/>
              </w:rPr>
              <w:t>The study has been accepted (the field and analytical phase reported separately</w:t>
            </w:r>
            <w:r w:rsidR="00B23E87" w:rsidRPr="00AE78CD">
              <w:rPr>
                <w:lang w:val="en-GB"/>
              </w:rPr>
              <w:t xml:space="preserve"> but consistently</w:t>
            </w:r>
            <w:r w:rsidRPr="00AE78CD">
              <w:rPr>
                <w:lang w:val="en-GB"/>
              </w:rPr>
              <w:t>).</w:t>
            </w:r>
          </w:p>
          <w:p w14:paraId="68675DCA" w14:textId="6E738283" w:rsidR="003466D6" w:rsidRPr="00AE78CD" w:rsidRDefault="003466D6" w:rsidP="00C20EC1">
            <w:pPr>
              <w:widowControl w:val="0"/>
              <w:jc w:val="both"/>
              <w:rPr>
                <w:lang w:val="en-GB"/>
              </w:rPr>
            </w:pPr>
            <w:r w:rsidRPr="00AE78CD">
              <w:rPr>
                <w:lang w:val="en-GB"/>
              </w:rPr>
              <w:t xml:space="preserve">One field </w:t>
            </w:r>
            <w:r w:rsidR="00687442" w:rsidRPr="00AE78CD">
              <w:rPr>
                <w:lang w:val="en-GB"/>
              </w:rPr>
              <w:t xml:space="preserve">harvest </w:t>
            </w:r>
            <w:r w:rsidRPr="00AE78CD">
              <w:rPr>
                <w:lang w:val="en-GB"/>
              </w:rPr>
              <w:t xml:space="preserve">trial 21SGS56-01 was established </w:t>
            </w:r>
            <w:r w:rsidR="006A63CF" w:rsidRPr="00AE78CD">
              <w:rPr>
                <w:lang w:val="en-GB"/>
              </w:rPr>
              <w:t xml:space="preserve">in Poland </w:t>
            </w:r>
            <w:r w:rsidRPr="00AE78CD">
              <w:rPr>
                <w:lang w:val="en-GB"/>
              </w:rPr>
              <w:t>on winter wheat.</w:t>
            </w:r>
          </w:p>
          <w:p w14:paraId="0D6FD356" w14:textId="47ED7E5D" w:rsidR="003466D6" w:rsidRPr="00AE78CD" w:rsidRDefault="003466D6" w:rsidP="00C20EC1">
            <w:pPr>
              <w:widowControl w:val="0"/>
              <w:jc w:val="both"/>
              <w:rPr>
                <w:lang w:val="en-GB"/>
              </w:rPr>
            </w:pPr>
            <w:r w:rsidRPr="00AE78CD">
              <w:rPr>
                <w:lang w:val="en-GB"/>
              </w:rPr>
              <w:t>The target dose rate of the test item at each application was 0,3 l/ha, equivalent to 15 g a. s./ha.</w:t>
            </w:r>
          </w:p>
          <w:p w14:paraId="42ADFF4C" w14:textId="39744861" w:rsidR="003466D6" w:rsidRPr="00AE78CD" w:rsidRDefault="00687442" w:rsidP="00C20EC1">
            <w:pPr>
              <w:widowControl w:val="0"/>
              <w:jc w:val="both"/>
              <w:rPr>
                <w:lang w:val="en-GB"/>
              </w:rPr>
            </w:pPr>
            <w:r w:rsidRPr="00AE78CD">
              <w:rPr>
                <w:noProof/>
              </w:rPr>
              <w:drawing>
                <wp:inline distT="0" distB="0" distL="0" distR="0" wp14:anchorId="3D9F8DBB" wp14:editId="12D5B19B">
                  <wp:extent cx="2653812" cy="833569"/>
                  <wp:effectExtent l="0" t="0" r="0" b="5080"/>
                  <wp:docPr id="5719277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27751" name=""/>
                          <pic:cNvPicPr/>
                        </pic:nvPicPr>
                        <pic:blipFill>
                          <a:blip r:embed="rId102">
                            <a:extLst>
                              <a:ext uri="{BEBA8EAE-BF5A-486C-A8C5-ECC9F3942E4B}">
                                <a14:imgProps xmlns:a14="http://schemas.microsoft.com/office/drawing/2010/main">
                                  <a14:imgLayer r:embed="rId103">
                                    <a14:imgEffect>
                                      <a14:brightnessContrast bright="-15000"/>
                                    </a14:imgEffect>
                                  </a14:imgLayer>
                                </a14:imgProps>
                              </a:ext>
                            </a:extLst>
                          </a:blip>
                          <a:stretch>
                            <a:fillRect/>
                          </a:stretch>
                        </pic:blipFill>
                        <pic:spPr>
                          <a:xfrm>
                            <a:off x="0" y="0"/>
                            <a:ext cx="2683258" cy="842818"/>
                          </a:xfrm>
                          <a:prstGeom prst="rect">
                            <a:avLst/>
                          </a:prstGeom>
                        </pic:spPr>
                      </pic:pic>
                    </a:graphicData>
                  </a:graphic>
                </wp:inline>
              </w:drawing>
            </w:r>
            <w:r w:rsidR="00DB02FF" w:rsidRPr="00AE78CD">
              <w:rPr>
                <w:noProof/>
              </w:rPr>
              <w:t xml:space="preserve"> </w:t>
            </w:r>
            <w:r w:rsidR="00DB02FF" w:rsidRPr="00AE78CD">
              <w:rPr>
                <w:noProof/>
              </w:rPr>
              <w:drawing>
                <wp:inline distT="0" distB="0" distL="0" distR="0" wp14:anchorId="1E57B2CA" wp14:editId="2A6D5D1C">
                  <wp:extent cx="1768177" cy="1345265"/>
                  <wp:effectExtent l="0" t="0" r="3810" b="7620"/>
                  <wp:docPr id="9787022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702231" name=""/>
                          <pic:cNvPicPr/>
                        </pic:nvPicPr>
                        <pic:blipFill>
                          <a:blip r:embed="rId104">
                            <a:extLst>
                              <a:ext uri="{BEBA8EAE-BF5A-486C-A8C5-ECC9F3942E4B}">
                                <a14:imgProps xmlns:a14="http://schemas.microsoft.com/office/drawing/2010/main">
                                  <a14:imgLayer r:embed="rId105">
                                    <a14:imgEffect>
                                      <a14:brightnessContrast bright="-15000"/>
                                    </a14:imgEffect>
                                  </a14:imgLayer>
                                </a14:imgProps>
                              </a:ext>
                            </a:extLst>
                          </a:blip>
                          <a:stretch>
                            <a:fillRect/>
                          </a:stretch>
                        </pic:blipFill>
                        <pic:spPr>
                          <a:xfrm>
                            <a:off x="0" y="0"/>
                            <a:ext cx="1776843" cy="1351859"/>
                          </a:xfrm>
                          <a:prstGeom prst="rect">
                            <a:avLst/>
                          </a:prstGeom>
                        </pic:spPr>
                      </pic:pic>
                    </a:graphicData>
                  </a:graphic>
                </wp:inline>
              </w:drawing>
            </w:r>
          </w:p>
          <w:p w14:paraId="242F4685" w14:textId="77777777" w:rsidR="00687442" w:rsidRPr="00AE78CD" w:rsidRDefault="00687442" w:rsidP="00C20EC1">
            <w:pPr>
              <w:widowControl w:val="0"/>
              <w:jc w:val="both"/>
              <w:rPr>
                <w:lang w:val="en-GB"/>
              </w:rPr>
            </w:pPr>
          </w:p>
          <w:p w14:paraId="160B4391" w14:textId="1A778135" w:rsidR="003466D6" w:rsidRPr="00AE78CD" w:rsidRDefault="003466D6" w:rsidP="00C20EC1">
            <w:pPr>
              <w:widowControl w:val="0"/>
              <w:jc w:val="both"/>
              <w:rPr>
                <w:lang w:val="en-GB"/>
              </w:rPr>
            </w:pPr>
            <w:r w:rsidRPr="00AE78CD">
              <w:rPr>
                <w:lang w:val="en-GB"/>
              </w:rPr>
              <w:t>The specimens were frozen after collection</w:t>
            </w:r>
            <w:r w:rsidR="00DB02FF" w:rsidRPr="00AE78CD">
              <w:rPr>
                <w:lang w:val="en-GB"/>
              </w:rPr>
              <w:t xml:space="preserve"> and were shipped deep frozen at a </w:t>
            </w:r>
            <w:r w:rsidR="00DB02FF" w:rsidRPr="00AE78CD">
              <w:rPr>
                <w:lang w:val="en-GB"/>
              </w:rPr>
              <w:lastRenderedPageBreak/>
              <w:t>target temperature below -18°C to the analytical laboratory.</w:t>
            </w:r>
          </w:p>
          <w:p w14:paraId="492BC36E" w14:textId="77777777" w:rsidR="003466D6" w:rsidRPr="00AE78CD" w:rsidRDefault="003466D6" w:rsidP="00C20EC1">
            <w:pPr>
              <w:widowControl w:val="0"/>
              <w:jc w:val="both"/>
              <w:rPr>
                <w:lang w:val="en-GB"/>
              </w:rPr>
            </w:pPr>
            <w:r w:rsidRPr="00AE78CD">
              <w:rPr>
                <w:lang w:val="en-GB"/>
              </w:rPr>
              <w:t>In our opinion the specimens collected were suitable for the intended purpose and in the context of the field phase the obtained residue values can be considered as representative of the crop and of the application timing and rate.</w:t>
            </w:r>
          </w:p>
          <w:p w14:paraId="0C85A003" w14:textId="65DAA38F" w:rsidR="003466D6" w:rsidRPr="00AE78CD" w:rsidRDefault="003466D6" w:rsidP="00C20EC1">
            <w:pPr>
              <w:widowControl w:val="0"/>
              <w:jc w:val="both"/>
              <w:rPr>
                <w:lang w:val="en-GB"/>
              </w:rPr>
            </w:pPr>
            <w:r w:rsidRPr="00AE78CD">
              <w:rPr>
                <w:lang w:val="en-GB"/>
              </w:rPr>
              <w:t xml:space="preserve">The analytical method validated in wheat in accordance with the guidance document: SANTE/2020/12830 </w:t>
            </w:r>
            <w:proofErr w:type="spellStart"/>
            <w:r w:rsidRPr="00AE78CD">
              <w:rPr>
                <w:lang w:val="en-GB"/>
              </w:rPr>
              <w:t>Rev.l</w:t>
            </w:r>
            <w:proofErr w:type="spellEnd"/>
            <w:r w:rsidRPr="00AE78CD">
              <w:rPr>
                <w:lang w:val="en-GB"/>
              </w:rPr>
              <w:t xml:space="preserve"> was used. The validation data were presented in the Final Report No. 21/FSL/</w:t>
            </w:r>
            <w:r w:rsidR="006A63CF" w:rsidRPr="00AE78CD">
              <w:rPr>
                <w:lang w:val="en-GB"/>
              </w:rPr>
              <w:t>0</w:t>
            </w:r>
            <w:r w:rsidRPr="00AE78CD">
              <w:rPr>
                <w:lang w:val="en-GB"/>
              </w:rPr>
              <w:t>9/V.</w:t>
            </w:r>
          </w:p>
          <w:p w14:paraId="7D5858B2" w14:textId="61879E71" w:rsidR="003466D6" w:rsidRPr="00AE78CD" w:rsidRDefault="003466D6" w:rsidP="00C20EC1">
            <w:pPr>
              <w:widowControl w:val="0"/>
              <w:jc w:val="both"/>
              <w:rPr>
                <w:lang w:val="en-GB"/>
              </w:rPr>
            </w:pPr>
            <w:r w:rsidRPr="00AE78CD">
              <w:rPr>
                <w:lang w:val="en-GB"/>
              </w:rPr>
              <w:t xml:space="preserve">Quantification of residues from </w:t>
            </w:r>
            <w:r w:rsidR="00DB02FF" w:rsidRPr="00AE78CD">
              <w:rPr>
                <w:lang w:val="en-GB"/>
              </w:rPr>
              <w:t xml:space="preserve">trial 21SGS56-01 </w:t>
            </w:r>
            <w:r w:rsidRPr="00AE78CD">
              <w:rPr>
                <w:lang w:val="en-GB"/>
              </w:rPr>
              <w:t>was performed by use of highly selective gas chromatography coupled with tandem mass spectrometry (GC-MS/MS). Two selected ion mass transitions were evaluated to demonstrate that the method achieves a high level of selectivity.</w:t>
            </w:r>
          </w:p>
          <w:p w14:paraId="414F9B0D" w14:textId="098F5DEE" w:rsidR="003466D6" w:rsidRPr="00AE78CD" w:rsidRDefault="003466D6" w:rsidP="00C20EC1">
            <w:pPr>
              <w:widowControl w:val="0"/>
              <w:jc w:val="both"/>
              <w:rPr>
                <w:lang w:val="en-GB"/>
              </w:rPr>
            </w:pPr>
            <w:r w:rsidRPr="00AE78CD">
              <w:rPr>
                <w:lang w:val="en-GB"/>
              </w:rPr>
              <w:t xml:space="preserve">The linearity of the detector response for </w:t>
            </w:r>
            <w:proofErr w:type="spellStart"/>
            <w:r w:rsidRPr="00AE78CD">
              <w:rPr>
                <w:lang w:val="en-GB"/>
              </w:rPr>
              <w:t>Fenvalerate</w:t>
            </w:r>
            <w:proofErr w:type="spellEnd"/>
            <w:r w:rsidRPr="00AE78CD">
              <w:rPr>
                <w:lang w:val="en-GB"/>
              </w:rPr>
              <w:t xml:space="preserve"> was demonstrated by single determination of matrix-matched calibration standards at nine concentration levels ranging from 0.001 µg/mL to 0.5 µg/mL for wheat (grain) and at ten concentration levels ranging from 0.0005 µg/mL to 0.5 µg/mL for wheat (straw). This ranges correspond from 0.002 mg/kg to 1.0 mg/kg for wheat (</w:t>
            </w:r>
            <w:r w:rsidR="00F27C6A" w:rsidRPr="00AE78CD">
              <w:rPr>
                <w:lang w:val="en-GB"/>
              </w:rPr>
              <w:t>grain</w:t>
            </w:r>
            <w:r w:rsidRPr="00AE78CD">
              <w:rPr>
                <w:lang w:val="en-GB"/>
              </w:rPr>
              <w:t>) and from 0.0025 mg/kg to 2.5 mg/kg for wheat (straw). Thus, covering the range from no more than 30% of the LOQ and at least + 20 % of the highest analyte concentration level detected in samples.</w:t>
            </w:r>
          </w:p>
          <w:p w14:paraId="25FC1B44" w14:textId="72305919" w:rsidR="003466D6" w:rsidRPr="00AE78CD" w:rsidRDefault="003466D6" w:rsidP="00C20EC1">
            <w:pPr>
              <w:widowControl w:val="0"/>
              <w:jc w:val="both"/>
              <w:rPr>
                <w:lang w:val="en-GB"/>
              </w:rPr>
            </w:pPr>
            <w:r w:rsidRPr="00AE78CD">
              <w:rPr>
                <w:lang w:val="en-GB"/>
              </w:rPr>
              <w:t>The calibration curves obtained for both ion mass transitions of analyte for winter wheat were linear with the coefficients of correlation (R) greater than 0.99.</w:t>
            </w:r>
          </w:p>
          <w:p w14:paraId="7075D95F" w14:textId="183FBD41" w:rsidR="003466D6" w:rsidRPr="00AE78CD" w:rsidRDefault="003466D6" w:rsidP="00C20EC1">
            <w:pPr>
              <w:widowControl w:val="0"/>
              <w:jc w:val="both"/>
              <w:rPr>
                <w:lang w:val="en-GB"/>
              </w:rPr>
            </w:pPr>
            <w:r w:rsidRPr="00AE78CD">
              <w:rPr>
                <w:lang w:val="en-GB"/>
              </w:rPr>
              <w:t>The mean recovery values at the fortification level of 0.01 mg/kg for both ion mass transitions were all in the range 70 - 110 %. All precision values at the fortification level of 0.01 mg/kg for both ion mass transitions were &lt; 20%.</w:t>
            </w:r>
          </w:p>
          <w:p w14:paraId="2825E34A" w14:textId="77777777" w:rsidR="00C20EC1" w:rsidRPr="00AE78CD" w:rsidRDefault="00C20EC1" w:rsidP="00C20EC1">
            <w:pPr>
              <w:widowControl w:val="0"/>
              <w:jc w:val="both"/>
              <w:rPr>
                <w:lang w:val="en-GB"/>
              </w:rPr>
            </w:pPr>
          </w:p>
          <w:p w14:paraId="2069F8A4" w14:textId="0A848C44" w:rsidR="00C40C38" w:rsidRPr="00AE78CD" w:rsidRDefault="00C40C38" w:rsidP="00C20EC1">
            <w:pPr>
              <w:widowControl w:val="0"/>
              <w:jc w:val="both"/>
              <w:rPr>
                <w:lang w:val="en-GB"/>
              </w:rPr>
            </w:pPr>
            <w:r w:rsidRPr="00AE78CD">
              <w:rPr>
                <w:noProof/>
              </w:rPr>
              <w:drawing>
                <wp:inline distT="0" distB="0" distL="0" distR="0" wp14:anchorId="1A05D3D0" wp14:editId="2DDD39AA">
                  <wp:extent cx="4496221" cy="1580912"/>
                  <wp:effectExtent l="0" t="0" r="0" b="635"/>
                  <wp:docPr id="16049226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22688" name=""/>
                          <pic:cNvPicPr/>
                        </pic:nvPicPr>
                        <pic:blipFill>
                          <a:blip r:embed="rId106">
                            <a:extLst>
                              <a:ext uri="{BEBA8EAE-BF5A-486C-A8C5-ECC9F3942E4B}">
                                <a14:imgProps xmlns:a14="http://schemas.microsoft.com/office/drawing/2010/main">
                                  <a14:imgLayer r:embed="rId107">
                                    <a14:imgEffect>
                                      <a14:brightnessContrast bright="-15000"/>
                                    </a14:imgEffect>
                                  </a14:imgLayer>
                                </a14:imgProps>
                              </a:ext>
                            </a:extLst>
                          </a:blip>
                          <a:stretch>
                            <a:fillRect/>
                          </a:stretch>
                        </pic:blipFill>
                        <pic:spPr>
                          <a:xfrm>
                            <a:off x="0" y="0"/>
                            <a:ext cx="4525610" cy="1591246"/>
                          </a:xfrm>
                          <a:prstGeom prst="rect">
                            <a:avLst/>
                          </a:prstGeom>
                        </pic:spPr>
                      </pic:pic>
                    </a:graphicData>
                  </a:graphic>
                </wp:inline>
              </w:drawing>
            </w:r>
          </w:p>
          <w:p w14:paraId="74210499" w14:textId="77777777" w:rsidR="003466D6" w:rsidRPr="00AE78CD" w:rsidRDefault="003466D6" w:rsidP="00C20EC1">
            <w:pPr>
              <w:widowControl w:val="0"/>
              <w:jc w:val="both"/>
              <w:rPr>
                <w:lang w:val="en-GB"/>
              </w:rPr>
            </w:pPr>
          </w:p>
          <w:p w14:paraId="31BA61C9" w14:textId="558C99A4" w:rsidR="003466D6" w:rsidRPr="00AE78CD" w:rsidRDefault="003466D6" w:rsidP="00C20EC1">
            <w:pPr>
              <w:widowControl w:val="0"/>
              <w:jc w:val="both"/>
              <w:rPr>
                <w:lang w:val="en-GB"/>
              </w:rPr>
            </w:pPr>
            <w:r w:rsidRPr="00AE78CD">
              <w:rPr>
                <w:lang w:val="en-GB"/>
              </w:rPr>
              <w:t xml:space="preserve">The limit of quantification (LOQ) was established at 0.01 mg/kg for the analyte, interfering signals in control specimens were negligible, and thus the limit of detection (LOD) for </w:t>
            </w:r>
            <w:proofErr w:type="spellStart"/>
            <w:r w:rsidRPr="00AE78CD">
              <w:rPr>
                <w:lang w:val="en-GB"/>
              </w:rPr>
              <w:t>Fenvalerate</w:t>
            </w:r>
            <w:proofErr w:type="spellEnd"/>
            <w:r w:rsidRPr="00AE78CD">
              <w:rPr>
                <w:lang w:val="en-GB"/>
              </w:rPr>
              <w:t xml:space="preserve"> was set at 0.002 mg/kg wheat (grain), and at 0.0025 mg/kg for wheat (straw). </w:t>
            </w:r>
          </w:p>
          <w:p w14:paraId="0B6D6B7F" w14:textId="6FC68875" w:rsidR="00C40C38" w:rsidRPr="00AE78CD" w:rsidRDefault="00C40C38" w:rsidP="00C20EC1">
            <w:pPr>
              <w:widowControl w:val="0"/>
              <w:jc w:val="both"/>
              <w:rPr>
                <w:lang w:val="en-GB"/>
              </w:rPr>
            </w:pPr>
            <w:r w:rsidRPr="00AE78CD">
              <w:rPr>
                <w:lang w:val="en-GB"/>
              </w:rPr>
              <w:t>Summary of resu</w:t>
            </w:r>
            <w:r w:rsidR="002D115F" w:rsidRPr="00AE78CD">
              <w:rPr>
                <w:lang w:val="en-GB"/>
              </w:rPr>
              <w:t>l</w:t>
            </w:r>
            <w:r w:rsidRPr="00AE78CD">
              <w:rPr>
                <w:lang w:val="en-GB"/>
              </w:rPr>
              <w:t>ts from residue analysis of winter wheat from field trial 21SGS56-01:</w:t>
            </w:r>
          </w:p>
          <w:p w14:paraId="596F914B" w14:textId="77777777" w:rsidR="00C20EC1" w:rsidRPr="00AE78CD" w:rsidRDefault="00C20EC1" w:rsidP="00C20EC1">
            <w:pPr>
              <w:widowControl w:val="0"/>
              <w:jc w:val="both"/>
              <w:rPr>
                <w:lang w:val="en-GB"/>
              </w:rPr>
            </w:pPr>
          </w:p>
          <w:p w14:paraId="6B4BC080" w14:textId="5FA9FB02" w:rsidR="00C40C38" w:rsidRPr="00AE78CD" w:rsidRDefault="00C40C38" w:rsidP="00C20EC1">
            <w:pPr>
              <w:widowControl w:val="0"/>
              <w:jc w:val="both"/>
              <w:rPr>
                <w:lang w:val="en-GB"/>
              </w:rPr>
            </w:pPr>
            <w:r w:rsidRPr="00AE78CD">
              <w:rPr>
                <w:noProof/>
              </w:rPr>
              <w:drawing>
                <wp:inline distT="0" distB="0" distL="0" distR="0" wp14:anchorId="170F65AE" wp14:editId="129D0FD3">
                  <wp:extent cx="4506325" cy="1686342"/>
                  <wp:effectExtent l="0" t="0" r="0" b="9525"/>
                  <wp:docPr id="12383465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46509" name=""/>
                          <pic:cNvPicPr/>
                        </pic:nvPicPr>
                        <pic:blipFill>
                          <a:blip r:embed="rId108">
                            <a:extLst>
                              <a:ext uri="{BEBA8EAE-BF5A-486C-A8C5-ECC9F3942E4B}">
                                <a14:imgProps xmlns:a14="http://schemas.microsoft.com/office/drawing/2010/main">
                                  <a14:imgLayer r:embed="rId109">
                                    <a14:imgEffect>
                                      <a14:brightnessContrast bright="-15000"/>
                                    </a14:imgEffect>
                                  </a14:imgLayer>
                                </a14:imgProps>
                              </a:ext>
                            </a:extLst>
                          </a:blip>
                          <a:stretch>
                            <a:fillRect/>
                          </a:stretch>
                        </pic:blipFill>
                        <pic:spPr>
                          <a:xfrm>
                            <a:off x="0" y="0"/>
                            <a:ext cx="4554159" cy="1704242"/>
                          </a:xfrm>
                          <a:prstGeom prst="rect">
                            <a:avLst/>
                          </a:prstGeom>
                        </pic:spPr>
                      </pic:pic>
                    </a:graphicData>
                  </a:graphic>
                </wp:inline>
              </w:drawing>
            </w:r>
          </w:p>
          <w:p w14:paraId="51A92F45" w14:textId="77777777" w:rsidR="00731A05" w:rsidRPr="00AE78CD" w:rsidRDefault="00731A05" w:rsidP="00C20EC1">
            <w:pPr>
              <w:widowControl w:val="0"/>
              <w:jc w:val="both"/>
              <w:rPr>
                <w:lang w:val="en-GB"/>
              </w:rPr>
            </w:pPr>
          </w:p>
          <w:p w14:paraId="42B9BAAC" w14:textId="39C4E59B" w:rsidR="00C40C38" w:rsidRPr="00AE78CD" w:rsidRDefault="00731A05" w:rsidP="00C20EC1">
            <w:pPr>
              <w:widowControl w:val="0"/>
              <w:jc w:val="both"/>
              <w:rPr>
                <w:lang w:val="en-GB"/>
              </w:rPr>
            </w:pPr>
            <w:r w:rsidRPr="00AE78CD">
              <w:rPr>
                <w:lang w:val="en-GB"/>
              </w:rPr>
              <w:lastRenderedPageBreak/>
              <w:t xml:space="preserve">It is concluded that method is applicable for determination of </w:t>
            </w:r>
            <w:proofErr w:type="spellStart"/>
            <w:r w:rsidRPr="00AE78CD">
              <w:rPr>
                <w:lang w:val="en-GB"/>
              </w:rPr>
              <w:t>Fenvalerate</w:t>
            </w:r>
            <w:proofErr w:type="spellEnd"/>
            <w:r w:rsidRPr="00AE78CD">
              <w:rPr>
                <w:lang w:val="en-GB"/>
              </w:rPr>
              <w:t xml:space="preserve"> (any ratio of constituent isomers (RR, SS, RS, SR) including </w:t>
            </w:r>
            <w:proofErr w:type="spellStart"/>
            <w:r w:rsidRPr="00AE78CD">
              <w:rPr>
                <w:lang w:val="en-GB"/>
              </w:rPr>
              <w:t>Esfenvalerate</w:t>
            </w:r>
            <w:proofErr w:type="spellEnd"/>
            <w:r w:rsidRPr="00AE78CD">
              <w:rPr>
                <w:lang w:val="en-GB"/>
              </w:rPr>
              <w:t>) in winter wheat matrix.</w:t>
            </w:r>
          </w:p>
          <w:p w14:paraId="78D21DA2" w14:textId="77777777" w:rsidR="00731A05" w:rsidRPr="00AE78CD" w:rsidRDefault="00731A05" w:rsidP="00C20EC1">
            <w:pPr>
              <w:widowControl w:val="0"/>
              <w:jc w:val="both"/>
              <w:rPr>
                <w:lang w:val="en-GB"/>
              </w:rPr>
            </w:pPr>
          </w:p>
          <w:p w14:paraId="7C4DFBB2" w14:textId="77777777" w:rsidR="000B44DB" w:rsidRPr="00AE78CD" w:rsidRDefault="000B44DB" w:rsidP="000B44DB">
            <w:pPr>
              <w:widowControl w:val="0"/>
              <w:jc w:val="both"/>
              <w:rPr>
                <w:lang w:val="en-GB"/>
              </w:rPr>
            </w:pPr>
            <w:proofErr w:type="spellStart"/>
            <w:r w:rsidRPr="00AE78CD">
              <w:rPr>
                <w:lang w:val="en-GB"/>
              </w:rPr>
              <w:t>zRMS</w:t>
            </w:r>
            <w:proofErr w:type="spellEnd"/>
            <w:r w:rsidRPr="00AE78CD">
              <w:rPr>
                <w:lang w:val="en-GB"/>
              </w:rPr>
              <w:t xml:space="preserve"> considers that this specific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36B9430C" w14:textId="77777777" w:rsidR="000B44DB" w:rsidRPr="00AE78CD" w:rsidRDefault="000B44DB" w:rsidP="00C20EC1">
            <w:pPr>
              <w:widowControl w:val="0"/>
              <w:jc w:val="both"/>
              <w:rPr>
                <w:lang w:val="en-GB"/>
              </w:rPr>
            </w:pPr>
          </w:p>
          <w:p w14:paraId="172EFB14" w14:textId="5D26F419" w:rsidR="00C40C38" w:rsidRPr="00AE78CD" w:rsidRDefault="00C40C38" w:rsidP="00C20EC1">
            <w:pPr>
              <w:widowControl w:val="0"/>
              <w:jc w:val="both"/>
              <w:rPr>
                <w:lang w:val="en-GB"/>
              </w:rPr>
            </w:pPr>
            <w:r w:rsidRPr="00AE78CD">
              <w:rPr>
                <w:b/>
                <w:bCs/>
                <w:lang w:val="en-GB"/>
              </w:rPr>
              <w:t>Remarks</w:t>
            </w:r>
            <w:r w:rsidRPr="00AE78CD">
              <w:rPr>
                <w:lang w:val="en-GB"/>
              </w:rPr>
              <w:t>:</w:t>
            </w:r>
          </w:p>
          <w:p w14:paraId="1AEEE2C0" w14:textId="19BD889F" w:rsidR="003466D6" w:rsidRPr="00AE78CD" w:rsidRDefault="00C40C38" w:rsidP="00C20EC1">
            <w:pPr>
              <w:widowControl w:val="0"/>
              <w:jc w:val="both"/>
              <w:rPr>
                <w:lang w:val="en-GB"/>
              </w:rPr>
            </w:pPr>
            <w:r w:rsidRPr="00AE78CD">
              <w:rPr>
                <w:lang w:val="en-GB"/>
              </w:rPr>
              <w:t xml:space="preserve">5 QUALITY CONTROL PROGRAM - It should be corrected - </w:t>
            </w:r>
            <w:r w:rsidR="003466D6" w:rsidRPr="00AE78CD">
              <w:rPr>
                <w:lang w:val="en-GB"/>
              </w:rPr>
              <w:t>The study page 27: “</w:t>
            </w:r>
            <w:r w:rsidRPr="00AE78CD">
              <w:rPr>
                <w:lang w:val="en-GB"/>
              </w:rPr>
              <w:t xml:space="preserve">The analytical method for the determination of </w:t>
            </w:r>
            <w:proofErr w:type="spellStart"/>
            <w:r w:rsidRPr="00AE78CD">
              <w:rPr>
                <w:lang w:val="en-GB"/>
              </w:rPr>
              <w:t>Fenvalerate</w:t>
            </w:r>
            <w:proofErr w:type="spellEnd"/>
            <w:r w:rsidRPr="00AE78CD">
              <w:rPr>
                <w:lang w:val="en-GB"/>
              </w:rPr>
              <w:t xml:space="preserve"> used in this study was successfully validated for winter wheat as a representative </w:t>
            </w:r>
            <w:r w:rsidRPr="00AE78CD">
              <w:rPr>
                <w:u w:val="single"/>
                <w:lang w:val="en-GB"/>
              </w:rPr>
              <w:t>high-water content matrix</w:t>
            </w:r>
            <w:r w:rsidRPr="00AE78CD">
              <w:rPr>
                <w:lang w:val="en-GB"/>
              </w:rPr>
              <w:t>. The validation data were presented in the final report No. 21/FSL/09/V</w:t>
            </w:r>
            <w:r w:rsidR="003466D6" w:rsidRPr="00AE78CD">
              <w:rPr>
                <w:lang w:val="en-GB"/>
              </w:rPr>
              <w:t>”.</w:t>
            </w:r>
          </w:p>
        </w:tc>
      </w:tr>
    </w:tbl>
    <w:p w14:paraId="20947E21" w14:textId="77777777" w:rsidR="0042353F" w:rsidRPr="0042353F" w:rsidRDefault="0042353F" w:rsidP="0042353F">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3"/>
        <w:gridCol w:w="7995"/>
      </w:tblGrid>
      <w:tr w:rsidR="00446DDB" w:rsidRPr="005E5CCD" w14:paraId="1A181533" w14:textId="77777777" w:rsidTr="00446DDB">
        <w:tc>
          <w:tcPr>
            <w:tcW w:w="728" w:type="pct"/>
            <w:hideMark/>
          </w:tcPr>
          <w:p w14:paraId="49F7FAF9" w14:textId="77777777" w:rsidR="00446DDB" w:rsidRPr="005E5CCD" w:rsidRDefault="00446DDB">
            <w:pPr>
              <w:pStyle w:val="RepStandard"/>
              <w:spacing w:line="256" w:lineRule="auto"/>
            </w:pPr>
            <w:r w:rsidRPr="005E5CCD">
              <w:t>Reference:</w:t>
            </w:r>
          </w:p>
        </w:tc>
        <w:tc>
          <w:tcPr>
            <w:tcW w:w="4272" w:type="pct"/>
            <w:hideMark/>
          </w:tcPr>
          <w:p w14:paraId="4963F0C2" w14:textId="77777777" w:rsidR="00446DDB" w:rsidRPr="005E5CCD" w:rsidRDefault="00446DDB">
            <w:pPr>
              <w:pStyle w:val="RepStandard"/>
              <w:spacing w:line="256" w:lineRule="auto"/>
            </w:pPr>
            <w:r w:rsidRPr="005E5CCD">
              <w:t>KCP 8.3.1</w:t>
            </w:r>
            <w:r w:rsidR="00CF682B" w:rsidRPr="005E5CCD">
              <w:t>6</w:t>
            </w:r>
            <w:r w:rsidR="0089662B" w:rsidRPr="005E5CCD">
              <w:t>.1</w:t>
            </w:r>
          </w:p>
        </w:tc>
      </w:tr>
      <w:tr w:rsidR="00446DDB" w:rsidRPr="005E5CCD" w14:paraId="765817C5" w14:textId="77777777" w:rsidTr="00446DDB">
        <w:tc>
          <w:tcPr>
            <w:tcW w:w="728" w:type="pct"/>
            <w:hideMark/>
          </w:tcPr>
          <w:p w14:paraId="28F20D63" w14:textId="77777777" w:rsidR="00446DDB" w:rsidRPr="00C20EC1" w:rsidRDefault="00446DDB">
            <w:pPr>
              <w:pStyle w:val="RepStandard"/>
              <w:spacing w:line="256" w:lineRule="auto"/>
              <w:rPr>
                <w:b/>
                <w:bCs/>
              </w:rPr>
            </w:pPr>
            <w:r w:rsidRPr="00C20EC1">
              <w:rPr>
                <w:b/>
                <w:bCs/>
              </w:rPr>
              <w:t>Report</w:t>
            </w:r>
          </w:p>
        </w:tc>
        <w:tc>
          <w:tcPr>
            <w:tcW w:w="4272" w:type="pct"/>
            <w:hideMark/>
          </w:tcPr>
          <w:p w14:paraId="68F849DB" w14:textId="77777777" w:rsidR="00446DDB" w:rsidRPr="00C20EC1" w:rsidRDefault="00446DDB">
            <w:pPr>
              <w:pStyle w:val="RepTable"/>
              <w:spacing w:line="256" w:lineRule="auto"/>
              <w:jc w:val="both"/>
            </w:pPr>
            <w:r w:rsidRPr="00C20EC1">
              <w:t>Magnitude of the residue of Esfenvalerate in winter cereals (Raw Agricultural Commodity) after two applications of Esfenvalerate 5% EW - one harvest trial in Poland - 2021 /NEU/ Report 21SGS56 (Field Phase)</w:t>
            </w:r>
          </w:p>
          <w:p w14:paraId="18364DEC" w14:textId="77777777" w:rsidR="00446DDB" w:rsidRPr="005E5CCD" w:rsidRDefault="00446DDB">
            <w:pPr>
              <w:pStyle w:val="RepTable"/>
              <w:spacing w:line="256" w:lineRule="auto"/>
              <w:jc w:val="both"/>
            </w:pPr>
            <w:r w:rsidRPr="00C20EC1">
              <w:t>Study Director: Tomasz Peda</w:t>
            </w:r>
          </w:p>
        </w:tc>
      </w:tr>
      <w:tr w:rsidR="00446DDB" w:rsidRPr="005E5CCD" w14:paraId="6EAAAF43" w14:textId="77777777" w:rsidTr="00446DDB">
        <w:tc>
          <w:tcPr>
            <w:tcW w:w="728" w:type="pct"/>
            <w:hideMark/>
          </w:tcPr>
          <w:p w14:paraId="2C94D3E2" w14:textId="77777777" w:rsidR="00446DDB" w:rsidRPr="005E5CCD" w:rsidRDefault="00446DDB">
            <w:pPr>
              <w:pStyle w:val="RepStandard"/>
              <w:spacing w:line="256" w:lineRule="auto"/>
            </w:pPr>
            <w:r w:rsidRPr="005E5CCD">
              <w:t>Guideline(s):</w:t>
            </w:r>
          </w:p>
        </w:tc>
        <w:tc>
          <w:tcPr>
            <w:tcW w:w="4272" w:type="pct"/>
            <w:hideMark/>
          </w:tcPr>
          <w:p w14:paraId="64914D8E" w14:textId="77777777" w:rsidR="00446DDB" w:rsidRPr="005E5CCD" w:rsidRDefault="00446DDB">
            <w:pPr>
              <w:pStyle w:val="RepStandard"/>
              <w:spacing w:line="256" w:lineRule="auto"/>
            </w:pPr>
            <w:r w:rsidRPr="005E5CCD">
              <w:t xml:space="preserve">EC No. 1107/2009 </w:t>
            </w:r>
          </w:p>
          <w:p w14:paraId="3559333A" w14:textId="77777777" w:rsidR="00446DDB" w:rsidRPr="005E5CCD" w:rsidRDefault="00446DDB">
            <w:pPr>
              <w:pStyle w:val="RepStandard"/>
              <w:spacing w:line="256" w:lineRule="auto"/>
            </w:pPr>
            <w:r w:rsidRPr="005E5CCD">
              <w:t>Commission Working Document 7029/VI/95 Rev. 5</w:t>
            </w:r>
          </w:p>
          <w:p w14:paraId="3A0F0E77" w14:textId="77777777" w:rsidR="00446DDB" w:rsidRPr="005E5CCD" w:rsidRDefault="00446DDB">
            <w:pPr>
              <w:pStyle w:val="RepStandard"/>
              <w:spacing w:line="256" w:lineRule="auto"/>
            </w:pPr>
            <w:r w:rsidRPr="005E5CCD">
              <w:t>SANTE/2020/12830, Rev.1.</w:t>
            </w:r>
          </w:p>
        </w:tc>
      </w:tr>
      <w:tr w:rsidR="00446DDB" w:rsidRPr="005E5CCD" w14:paraId="6F92D9D1" w14:textId="77777777" w:rsidTr="00446DDB">
        <w:tc>
          <w:tcPr>
            <w:tcW w:w="728" w:type="pct"/>
            <w:hideMark/>
          </w:tcPr>
          <w:p w14:paraId="25129AD9" w14:textId="77777777" w:rsidR="00446DDB" w:rsidRPr="005E5CCD" w:rsidRDefault="00446DDB">
            <w:pPr>
              <w:pStyle w:val="RepStandard"/>
              <w:spacing w:line="256" w:lineRule="auto"/>
            </w:pPr>
            <w:r w:rsidRPr="005E5CCD">
              <w:t>Deviations:</w:t>
            </w:r>
          </w:p>
        </w:tc>
        <w:tc>
          <w:tcPr>
            <w:tcW w:w="4272" w:type="pct"/>
            <w:hideMark/>
          </w:tcPr>
          <w:p w14:paraId="55CB33E6" w14:textId="77777777" w:rsidR="00446DDB" w:rsidRPr="005E5CCD" w:rsidRDefault="00446DDB">
            <w:pPr>
              <w:pStyle w:val="RepStandard"/>
              <w:spacing w:line="256" w:lineRule="auto"/>
            </w:pPr>
            <w:r w:rsidRPr="005E5CCD">
              <w:t>No</w:t>
            </w:r>
          </w:p>
        </w:tc>
      </w:tr>
      <w:tr w:rsidR="00446DDB" w:rsidRPr="005E5CCD" w14:paraId="13063160" w14:textId="77777777" w:rsidTr="00446DDB">
        <w:tc>
          <w:tcPr>
            <w:tcW w:w="728" w:type="pct"/>
            <w:hideMark/>
          </w:tcPr>
          <w:p w14:paraId="6FBB09E7" w14:textId="77777777" w:rsidR="00446DDB" w:rsidRPr="005E5CCD" w:rsidRDefault="00446DDB">
            <w:pPr>
              <w:pStyle w:val="RepStandard"/>
              <w:spacing w:line="256" w:lineRule="auto"/>
            </w:pPr>
            <w:r w:rsidRPr="005E5CCD">
              <w:t>GLP:</w:t>
            </w:r>
          </w:p>
        </w:tc>
        <w:tc>
          <w:tcPr>
            <w:tcW w:w="4272" w:type="pct"/>
            <w:hideMark/>
          </w:tcPr>
          <w:p w14:paraId="7577E12B" w14:textId="77777777" w:rsidR="00446DDB" w:rsidRPr="005E5CCD" w:rsidRDefault="00446DDB">
            <w:pPr>
              <w:pStyle w:val="RepStandard"/>
              <w:spacing w:line="256" w:lineRule="auto"/>
            </w:pPr>
            <w:r w:rsidRPr="005E5CCD">
              <w:t>Yes</w:t>
            </w:r>
          </w:p>
        </w:tc>
      </w:tr>
      <w:tr w:rsidR="00446DDB" w:rsidRPr="005E5CCD" w14:paraId="64330E81" w14:textId="77777777" w:rsidTr="002D115F">
        <w:tc>
          <w:tcPr>
            <w:tcW w:w="728" w:type="pct"/>
            <w:shd w:val="clear" w:color="auto" w:fill="D9D9D9" w:themeFill="background1" w:themeFillShade="D9"/>
            <w:hideMark/>
          </w:tcPr>
          <w:p w14:paraId="6FA0E200"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0A0B07B3" w14:textId="77777777" w:rsidR="00446DDB" w:rsidRPr="005E5CCD" w:rsidRDefault="00446DDB">
            <w:pPr>
              <w:pStyle w:val="RepStandard"/>
              <w:spacing w:line="256" w:lineRule="auto"/>
            </w:pPr>
            <w:r w:rsidRPr="005E5CCD">
              <w:t>Yes</w:t>
            </w:r>
          </w:p>
        </w:tc>
      </w:tr>
      <w:tr w:rsidR="00446DDB" w:rsidRPr="005E5CCD" w14:paraId="263FD303" w14:textId="77777777" w:rsidTr="00446DDB">
        <w:tc>
          <w:tcPr>
            <w:tcW w:w="728" w:type="pct"/>
            <w:hideMark/>
          </w:tcPr>
          <w:p w14:paraId="15C058B6" w14:textId="77777777" w:rsidR="00446DDB" w:rsidRPr="005E5CCD" w:rsidRDefault="00446DDB">
            <w:pPr>
              <w:pStyle w:val="RepStandard"/>
              <w:spacing w:line="256" w:lineRule="auto"/>
              <w:rPr>
                <w:b/>
                <w:bCs/>
              </w:rPr>
            </w:pPr>
            <w:r w:rsidRPr="005E5CCD">
              <w:rPr>
                <w:b/>
                <w:bCs/>
              </w:rPr>
              <w:t>Reference:</w:t>
            </w:r>
          </w:p>
        </w:tc>
        <w:tc>
          <w:tcPr>
            <w:tcW w:w="4272" w:type="pct"/>
          </w:tcPr>
          <w:p w14:paraId="0F17FC89" w14:textId="77777777" w:rsidR="00446DDB" w:rsidRPr="005E5CCD" w:rsidRDefault="0089662B">
            <w:pPr>
              <w:pStyle w:val="RepTable"/>
              <w:spacing w:line="256" w:lineRule="auto"/>
            </w:pPr>
            <w:r w:rsidRPr="005E5CCD">
              <w:t>KCP 8.3.16.2</w:t>
            </w:r>
          </w:p>
        </w:tc>
      </w:tr>
      <w:tr w:rsidR="00446DDB" w:rsidRPr="005E5CCD" w14:paraId="039A26E2" w14:textId="77777777" w:rsidTr="00446DDB">
        <w:tc>
          <w:tcPr>
            <w:tcW w:w="728" w:type="pct"/>
            <w:hideMark/>
          </w:tcPr>
          <w:p w14:paraId="798ED940" w14:textId="77777777" w:rsidR="00446DDB" w:rsidRPr="00150C6C" w:rsidRDefault="00446DDB">
            <w:pPr>
              <w:pStyle w:val="RepStandard"/>
              <w:spacing w:line="256" w:lineRule="auto"/>
              <w:rPr>
                <w:b/>
                <w:bCs/>
              </w:rPr>
            </w:pPr>
            <w:r w:rsidRPr="00150C6C">
              <w:rPr>
                <w:b/>
                <w:bCs/>
              </w:rPr>
              <w:t xml:space="preserve">Report </w:t>
            </w:r>
          </w:p>
        </w:tc>
        <w:tc>
          <w:tcPr>
            <w:tcW w:w="4272" w:type="pct"/>
            <w:hideMark/>
          </w:tcPr>
          <w:p w14:paraId="7831712B" w14:textId="77777777" w:rsidR="00446DDB" w:rsidRPr="00150C6C" w:rsidRDefault="00446DDB">
            <w:pPr>
              <w:pStyle w:val="RepTable"/>
              <w:spacing w:line="256" w:lineRule="auto"/>
              <w:jc w:val="both"/>
            </w:pPr>
            <w:r w:rsidRPr="00150C6C">
              <w:t>Determination of the magnitude of the residues of Fenvalerate (any ratio of constituent isomers including Esfenvalerate) in winter wheat (Raw Agricutural Commodity) after two applications of "Esfenvalerate 5% EW" one harvest trial in Poland/ 2021/ NEU/ Report 21/FSL/09/7PL2 (Analytical Phase)</w:t>
            </w:r>
          </w:p>
          <w:p w14:paraId="1BCF87D1" w14:textId="77777777" w:rsidR="00446DDB" w:rsidRPr="005E5CCD" w:rsidRDefault="00446DDB">
            <w:pPr>
              <w:pStyle w:val="RepTable"/>
              <w:spacing w:line="256" w:lineRule="auto"/>
            </w:pPr>
            <w:r w:rsidRPr="00150C6C">
              <w:t>Study director: Anna Markowicz</w:t>
            </w:r>
          </w:p>
        </w:tc>
      </w:tr>
      <w:tr w:rsidR="00446DDB" w:rsidRPr="005E5CCD" w14:paraId="09096084" w14:textId="77777777" w:rsidTr="00446DDB">
        <w:tc>
          <w:tcPr>
            <w:tcW w:w="728" w:type="pct"/>
            <w:hideMark/>
          </w:tcPr>
          <w:p w14:paraId="4BD26A4B" w14:textId="77777777" w:rsidR="00446DDB" w:rsidRPr="005E5CCD" w:rsidRDefault="00446DDB">
            <w:pPr>
              <w:pStyle w:val="RepStandard"/>
              <w:spacing w:line="256" w:lineRule="auto"/>
            </w:pPr>
            <w:r w:rsidRPr="005E5CCD">
              <w:t>Guideline(s):</w:t>
            </w:r>
          </w:p>
        </w:tc>
        <w:tc>
          <w:tcPr>
            <w:tcW w:w="4272" w:type="pct"/>
            <w:hideMark/>
          </w:tcPr>
          <w:p w14:paraId="62448FF1" w14:textId="77777777" w:rsidR="00446DDB" w:rsidRPr="005E5CCD" w:rsidRDefault="00446DDB">
            <w:pPr>
              <w:pStyle w:val="RepStandard"/>
              <w:spacing w:line="256" w:lineRule="auto"/>
            </w:pPr>
            <w:r w:rsidRPr="005E5CCD">
              <w:t xml:space="preserve">EC No. 1107/2009 </w:t>
            </w:r>
          </w:p>
          <w:p w14:paraId="7B530270" w14:textId="77777777" w:rsidR="00446DDB" w:rsidRPr="005E5CCD" w:rsidRDefault="00446DDB">
            <w:pPr>
              <w:pStyle w:val="RepStandard"/>
              <w:spacing w:line="256" w:lineRule="auto"/>
            </w:pPr>
            <w:r w:rsidRPr="005E5CCD">
              <w:t>Commission Working Document 7029/VI/95 Rev. 5</w:t>
            </w:r>
          </w:p>
          <w:p w14:paraId="3A91867D" w14:textId="77777777" w:rsidR="00446DDB" w:rsidRPr="005E5CCD" w:rsidRDefault="00446DDB">
            <w:pPr>
              <w:pStyle w:val="RepStandard"/>
              <w:spacing w:line="256" w:lineRule="auto"/>
            </w:pPr>
            <w:r w:rsidRPr="005E5CCD">
              <w:t>SANTE/2020/12830, Rev.1.</w:t>
            </w:r>
          </w:p>
          <w:p w14:paraId="7BE1305D" w14:textId="77777777" w:rsidR="00446DDB" w:rsidRPr="005E5CCD" w:rsidRDefault="00446DDB">
            <w:pPr>
              <w:pStyle w:val="RepStandard"/>
              <w:spacing w:line="256" w:lineRule="auto"/>
              <w:rPr>
                <w:lang w:val="pt-PT"/>
              </w:rPr>
            </w:pPr>
            <w:r w:rsidRPr="005E5CCD">
              <w:rPr>
                <w:lang w:val="pt-PT"/>
              </w:rPr>
              <w:t>OECD Guideline for the testing of chemicals on Crop Field Trial (TG 509 published in September 2009).</w:t>
            </w:r>
          </w:p>
        </w:tc>
      </w:tr>
      <w:tr w:rsidR="00446DDB" w:rsidRPr="005E5CCD" w14:paraId="4383C8BE" w14:textId="77777777" w:rsidTr="00446DDB">
        <w:tc>
          <w:tcPr>
            <w:tcW w:w="728" w:type="pct"/>
            <w:hideMark/>
          </w:tcPr>
          <w:p w14:paraId="47C85DD4" w14:textId="77777777" w:rsidR="00446DDB" w:rsidRPr="005E5CCD" w:rsidRDefault="00446DDB">
            <w:pPr>
              <w:pStyle w:val="RepStandard"/>
              <w:spacing w:line="256" w:lineRule="auto"/>
            </w:pPr>
            <w:r w:rsidRPr="005E5CCD">
              <w:t>Deviations:</w:t>
            </w:r>
          </w:p>
        </w:tc>
        <w:tc>
          <w:tcPr>
            <w:tcW w:w="4272" w:type="pct"/>
            <w:hideMark/>
          </w:tcPr>
          <w:p w14:paraId="6CC4587E" w14:textId="77777777" w:rsidR="00446DDB" w:rsidRPr="005E5CCD" w:rsidRDefault="00446DDB">
            <w:pPr>
              <w:pStyle w:val="RepStandard"/>
              <w:spacing w:line="256" w:lineRule="auto"/>
            </w:pPr>
            <w:r w:rsidRPr="005E5CCD">
              <w:t>No</w:t>
            </w:r>
          </w:p>
        </w:tc>
      </w:tr>
      <w:tr w:rsidR="00446DDB" w:rsidRPr="005E5CCD" w14:paraId="02D028BE" w14:textId="77777777" w:rsidTr="00446DDB">
        <w:tc>
          <w:tcPr>
            <w:tcW w:w="728" w:type="pct"/>
            <w:hideMark/>
          </w:tcPr>
          <w:p w14:paraId="31B8FB50" w14:textId="77777777" w:rsidR="00446DDB" w:rsidRPr="005E5CCD" w:rsidRDefault="00446DDB">
            <w:pPr>
              <w:pStyle w:val="RepStandard"/>
              <w:spacing w:line="256" w:lineRule="auto"/>
            </w:pPr>
            <w:r w:rsidRPr="005E5CCD">
              <w:t>GLP:</w:t>
            </w:r>
          </w:p>
        </w:tc>
        <w:tc>
          <w:tcPr>
            <w:tcW w:w="4272" w:type="pct"/>
            <w:hideMark/>
          </w:tcPr>
          <w:p w14:paraId="208E012F" w14:textId="77777777" w:rsidR="00446DDB" w:rsidRPr="005E5CCD" w:rsidRDefault="00446DDB">
            <w:pPr>
              <w:pStyle w:val="RepStandard"/>
              <w:spacing w:line="256" w:lineRule="auto"/>
            </w:pPr>
            <w:r w:rsidRPr="005E5CCD">
              <w:t>Yes</w:t>
            </w:r>
          </w:p>
        </w:tc>
      </w:tr>
      <w:tr w:rsidR="00446DDB" w:rsidRPr="005E5CCD" w14:paraId="0F72280A" w14:textId="77777777" w:rsidTr="002D115F">
        <w:tc>
          <w:tcPr>
            <w:tcW w:w="728" w:type="pct"/>
            <w:shd w:val="clear" w:color="auto" w:fill="D9D9D9" w:themeFill="background1" w:themeFillShade="D9"/>
            <w:hideMark/>
          </w:tcPr>
          <w:p w14:paraId="06B7AB23"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4F2D1457" w14:textId="77777777" w:rsidR="00446DDB" w:rsidRPr="005E5CCD" w:rsidRDefault="00446DDB">
            <w:pPr>
              <w:pStyle w:val="RepStandard"/>
              <w:spacing w:line="256" w:lineRule="auto"/>
            </w:pPr>
            <w:r w:rsidRPr="005E5CCD">
              <w:t>Yes</w:t>
            </w:r>
          </w:p>
        </w:tc>
      </w:tr>
      <w:tr w:rsidR="00446DDB" w:rsidRPr="005E5CCD" w14:paraId="4DCDA0B7" w14:textId="77777777" w:rsidTr="00446DDB">
        <w:tc>
          <w:tcPr>
            <w:tcW w:w="728" w:type="pct"/>
            <w:hideMark/>
          </w:tcPr>
          <w:p w14:paraId="2976B50B" w14:textId="77777777" w:rsidR="00446DDB" w:rsidRPr="005E5CCD" w:rsidRDefault="00446DDB">
            <w:pPr>
              <w:pStyle w:val="RepStandard"/>
              <w:spacing w:line="256" w:lineRule="auto"/>
            </w:pPr>
            <w:r w:rsidRPr="005E5CCD">
              <w:t>Reference:</w:t>
            </w:r>
          </w:p>
        </w:tc>
        <w:tc>
          <w:tcPr>
            <w:tcW w:w="4272" w:type="pct"/>
          </w:tcPr>
          <w:p w14:paraId="4A0C1D52" w14:textId="77777777" w:rsidR="00446DDB" w:rsidRPr="005E5CCD" w:rsidRDefault="00446DDB">
            <w:pPr>
              <w:pStyle w:val="RepStandard"/>
              <w:spacing w:line="256" w:lineRule="auto"/>
            </w:pPr>
          </w:p>
        </w:tc>
      </w:tr>
      <w:tr w:rsidR="00446DDB" w:rsidRPr="005E5CCD" w14:paraId="525C9281" w14:textId="77777777" w:rsidTr="00446DDB">
        <w:tc>
          <w:tcPr>
            <w:tcW w:w="728" w:type="pct"/>
            <w:hideMark/>
          </w:tcPr>
          <w:p w14:paraId="649B62B9" w14:textId="77777777" w:rsidR="00446DDB" w:rsidRPr="00150C6C" w:rsidRDefault="00446DDB">
            <w:pPr>
              <w:pStyle w:val="RepStandard"/>
              <w:spacing w:line="256" w:lineRule="auto"/>
            </w:pPr>
            <w:r w:rsidRPr="00150C6C">
              <w:t>Report</w:t>
            </w:r>
          </w:p>
        </w:tc>
        <w:tc>
          <w:tcPr>
            <w:tcW w:w="4272" w:type="pct"/>
            <w:hideMark/>
          </w:tcPr>
          <w:p w14:paraId="38272FAB" w14:textId="77777777" w:rsidR="00446DDB" w:rsidRPr="005E5CCD" w:rsidRDefault="00446DDB">
            <w:pPr>
              <w:pStyle w:val="RepStandard"/>
              <w:spacing w:line="256" w:lineRule="auto"/>
            </w:pPr>
            <w:r w:rsidRPr="00150C6C">
              <w:t xml:space="preserve">Validation of method for determination of the residues of </w:t>
            </w:r>
            <w:proofErr w:type="spellStart"/>
            <w:r w:rsidRPr="00150C6C">
              <w:t>Fenvalerate</w:t>
            </w:r>
            <w:proofErr w:type="spellEnd"/>
            <w:r w:rsidRPr="00150C6C">
              <w:t xml:space="preserve"> (any ratio of constituent isomers including </w:t>
            </w:r>
            <w:proofErr w:type="spellStart"/>
            <w:r w:rsidRPr="00150C6C">
              <w:t>Esfenvalerate</w:t>
            </w:r>
            <w:proofErr w:type="spellEnd"/>
            <w:r w:rsidRPr="00150C6C">
              <w:t xml:space="preserve">) in head cabbage, strawberry and wheat by gas </w:t>
            </w:r>
            <w:r w:rsidRPr="00150C6C">
              <w:lastRenderedPageBreak/>
              <w:t>chromatography, Ms Anna Markowicz (Study Director), 2022, 21/FSL/09/V</w:t>
            </w:r>
            <w:r w:rsidRPr="005E5CCD">
              <w:t xml:space="preserve"> </w:t>
            </w:r>
          </w:p>
        </w:tc>
      </w:tr>
      <w:tr w:rsidR="00446DDB" w:rsidRPr="005E5CCD" w14:paraId="475273E6" w14:textId="77777777" w:rsidTr="00446DDB">
        <w:tc>
          <w:tcPr>
            <w:tcW w:w="728" w:type="pct"/>
            <w:hideMark/>
          </w:tcPr>
          <w:p w14:paraId="446D4178" w14:textId="77777777" w:rsidR="00446DDB" w:rsidRPr="005E5CCD" w:rsidRDefault="00446DDB">
            <w:pPr>
              <w:pStyle w:val="RepStandard"/>
              <w:spacing w:line="256" w:lineRule="auto"/>
            </w:pPr>
            <w:r w:rsidRPr="005E5CCD">
              <w:lastRenderedPageBreak/>
              <w:t>Guideline(s):</w:t>
            </w:r>
          </w:p>
        </w:tc>
        <w:tc>
          <w:tcPr>
            <w:tcW w:w="4272" w:type="pct"/>
            <w:hideMark/>
          </w:tcPr>
          <w:p w14:paraId="2E7573EF" w14:textId="77777777" w:rsidR="00446DDB" w:rsidRPr="005E5CCD" w:rsidRDefault="00446DDB">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6AED5B68" w14:textId="77777777" w:rsidR="00446DDB" w:rsidRPr="005E5CCD" w:rsidRDefault="00446DDB">
            <w:pPr>
              <w:pStyle w:val="RepStandard"/>
              <w:spacing w:line="256" w:lineRule="auto"/>
            </w:pPr>
            <w:r w:rsidRPr="005E5CCD">
              <w:t>OECD ENV / MC / CHEM (98) 17;</w:t>
            </w:r>
          </w:p>
          <w:p w14:paraId="2ED89ED7" w14:textId="77777777" w:rsidR="00446DDB" w:rsidRPr="005E5CCD" w:rsidRDefault="00446DDB">
            <w:pPr>
              <w:pStyle w:val="RepStandard"/>
              <w:spacing w:line="256" w:lineRule="auto"/>
            </w:pPr>
            <w:r w:rsidRPr="005E5CCD">
              <w:t>Regulation of the Minister of Health of 3 August 2021 r. on Good Laboratory Practice and testing in compliance with the principles with Good Laboratory Practice.</w:t>
            </w:r>
          </w:p>
        </w:tc>
      </w:tr>
      <w:tr w:rsidR="00446DDB" w:rsidRPr="005E5CCD" w14:paraId="2ADBB861" w14:textId="77777777" w:rsidTr="00446DDB">
        <w:tc>
          <w:tcPr>
            <w:tcW w:w="728" w:type="pct"/>
            <w:hideMark/>
          </w:tcPr>
          <w:p w14:paraId="41351792" w14:textId="77777777" w:rsidR="00446DDB" w:rsidRPr="005E5CCD" w:rsidRDefault="00446DDB">
            <w:pPr>
              <w:pStyle w:val="RepStandard"/>
              <w:spacing w:line="256" w:lineRule="auto"/>
            </w:pPr>
            <w:r w:rsidRPr="005E5CCD">
              <w:t>Deviations:</w:t>
            </w:r>
          </w:p>
        </w:tc>
        <w:tc>
          <w:tcPr>
            <w:tcW w:w="4272" w:type="pct"/>
            <w:hideMark/>
          </w:tcPr>
          <w:p w14:paraId="2CD60DCA" w14:textId="77777777" w:rsidR="00446DDB" w:rsidRPr="005E5CCD" w:rsidRDefault="00446DDB">
            <w:pPr>
              <w:pStyle w:val="RepStandard"/>
              <w:spacing w:line="256" w:lineRule="auto"/>
            </w:pPr>
            <w:r w:rsidRPr="005E5CCD">
              <w:t xml:space="preserve">No </w:t>
            </w:r>
          </w:p>
        </w:tc>
      </w:tr>
      <w:tr w:rsidR="00446DDB" w:rsidRPr="005E5CCD" w14:paraId="56AED689" w14:textId="77777777" w:rsidTr="00446DDB">
        <w:tc>
          <w:tcPr>
            <w:tcW w:w="728" w:type="pct"/>
            <w:hideMark/>
          </w:tcPr>
          <w:p w14:paraId="4A3D2B58" w14:textId="77777777" w:rsidR="00446DDB" w:rsidRPr="005E5CCD" w:rsidRDefault="00446DDB">
            <w:pPr>
              <w:pStyle w:val="RepStandard"/>
              <w:spacing w:line="256" w:lineRule="auto"/>
            </w:pPr>
            <w:r w:rsidRPr="005E5CCD">
              <w:t>GLP:</w:t>
            </w:r>
          </w:p>
        </w:tc>
        <w:tc>
          <w:tcPr>
            <w:tcW w:w="4272" w:type="pct"/>
            <w:hideMark/>
          </w:tcPr>
          <w:p w14:paraId="27B49B19" w14:textId="77777777" w:rsidR="00446DDB" w:rsidRPr="005E5CCD" w:rsidRDefault="00446DDB">
            <w:pPr>
              <w:pStyle w:val="RepStandard"/>
              <w:spacing w:line="256" w:lineRule="auto"/>
            </w:pPr>
            <w:r w:rsidRPr="005E5CCD">
              <w:t xml:space="preserve">Yes </w:t>
            </w:r>
          </w:p>
        </w:tc>
      </w:tr>
      <w:tr w:rsidR="00446DDB" w:rsidRPr="005E5CCD" w14:paraId="6723742A" w14:textId="77777777" w:rsidTr="002D115F">
        <w:tc>
          <w:tcPr>
            <w:tcW w:w="728" w:type="pct"/>
            <w:shd w:val="clear" w:color="auto" w:fill="D9D9D9" w:themeFill="background1" w:themeFillShade="D9"/>
            <w:hideMark/>
          </w:tcPr>
          <w:p w14:paraId="0C69386A"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3BA5EA8A" w14:textId="4B2B07F6" w:rsidR="00446DDB" w:rsidRPr="005E5CCD" w:rsidRDefault="002D115F">
            <w:pPr>
              <w:pStyle w:val="RepStandard"/>
              <w:spacing w:line="256" w:lineRule="auto"/>
            </w:pPr>
            <w:r>
              <w:t>Is going to be provided for evaluation</w:t>
            </w:r>
          </w:p>
        </w:tc>
      </w:tr>
    </w:tbl>
    <w:p w14:paraId="562C6CC3" w14:textId="77777777" w:rsidR="00446DDB" w:rsidRPr="005E5CCD" w:rsidRDefault="00446DDB" w:rsidP="00446DDB">
      <w:pPr>
        <w:pStyle w:val="RepStandard"/>
      </w:pPr>
    </w:p>
    <w:p w14:paraId="01555833" w14:textId="77777777" w:rsidR="00446DDB" w:rsidRPr="005E5CCD" w:rsidRDefault="00446DDB" w:rsidP="00446DDB">
      <w:pPr>
        <w:pStyle w:val="RepStandard"/>
        <w:rPr>
          <w:b/>
          <w:bCs/>
        </w:rPr>
      </w:pPr>
      <w:r w:rsidRPr="005E5CCD">
        <w:rPr>
          <w:b/>
          <w:bCs/>
        </w:rPr>
        <w:t>Materials:</w:t>
      </w:r>
    </w:p>
    <w:p w14:paraId="42254A75" w14:textId="77777777" w:rsidR="00446DDB" w:rsidRPr="005E5CCD" w:rsidRDefault="00446DDB" w:rsidP="00446DDB">
      <w:pPr>
        <w:pStyle w:val="RepStandard"/>
      </w:pPr>
      <w:r w:rsidRPr="005E5CCD">
        <w:t xml:space="preserve">Test material: </w:t>
      </w:r>
      <w:proofErr w:type="spellStart"/>
      <w:r w:rsidRPr="005E5CCD">
        <w:t>Esfenvalerate</w:t>
      </w:r>
      <w:proofErr w:type="spellEnd"/>
      <w:r w:rsidRPr="005E5CCD">
        <w:t xml:space="preserve"> 5% </w:t>
      </w:r>
    </w:p>
    <w:p w14:paraId="2BA6519C" w14:textId="77777777" w:rsidR="00446DDB" w:rsidRPr="005E5CCD" w:rsidRDefault="00446DDB" w:rsidP="00446DDB">
      <w:pPr>
        <w:pStyle w:val="RepStandard"/>
      </w:pPr>
      <w:r w:rsidRPr="005E5CCD">
        <w:t>Crop: winter wheat</w:t>
      </w:r>
    </w:p>
    <w:p w14:paraId="26958A37" w14:textId="77777777" w:rsidR="00446DDB" w:rsidRPr="005E5CCD" w:rsidRDefault="00446DDB" w:rsidP="00446DDB">
      <w:pPr>
        <w:pStyle w:val="RepStandard"/>
      </w:pPr>
    </w:p>
    <w:p w14:paraId="51E430D4" w14:textId="77777777" w:rsidR="00446DDB" w:rsidRPr="005E5CCD" w:rsidRDefault="00446DDB" w:rsidP="00446DDB">
      <w:pPr>
        <w:pStyle w:val="RepStandard"/>
        <w:rPr>
          <w:b/>
          <w:bCs/>
        </w:rPr>
      </w:pPr>
      <w:r w:rsidRPr="005E5CCD">
        <w:rPr>
          <w:b/>
          <w:bCs/>
        </w:rPr>
        <w:t>Study design and methods:</w:t>
      </w:r>
    </w:p>
    <w:p w14:paraId="3A320E7B" w14:textId="77777777" w:rsidR="00446DDB" w:rsidRPr="005E5CCD" w:rsidRDefault="00446DDB" w:rsidP="00446DDB">
      <w:pPr>
        <w:pStyle w:val="RepTableSmall"/>
        <w:keepNext/>
        <w:keepLines/>
        <w:jc w:val="both"/>
        <w:rPr>
          <w:sz w:val="22"/>
          <w:szCs w:val="22"/>
        </w:rPr>
      </w:pPr>
      <w:r w:rsidRPr="005E5CCD">
        <w:rPr>
          <w:sz w:val="22"/>
          <w:szCs w:val="22"/>
        </w:rPr>
        <w:t xml:space="preserve">One harvest trial was conducted in Poland in 2021. Two applications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2D6259E1" w14:textId="77777777" w:rsidR="00446DDB" w:rsidRPr="005E5CCD" w:rsidRDefault="00446DDB" w:rsidP="00446DDB">
      <w:pPr>
        <w:pStyle w:val="RepStandard"/>
      </w:pPr>
    </w:p>
    <w:p w14:paraId="311ED45F" w14:textId="77777777" w:rsidR="00446DDB" w:rsidRPr="005E5CCD" w:rsidRDefault="00446DDB" w:rsidP="00446DD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06C60CDE" w14:textId="77777777" w:rsidR="00446DDB" w:rsidRPr="005E5CCD" w:rsidRDefault="00446DDB" w:rsidP="00446DDB">
      <w:pPr>
        <w:pStyle w:val="RepStandard"/>
      </w:pPr>
    </w:p>
    <w:p w14:paraId="76E857A5" w14:textId="77777777" w:rsidR="00446DDB" w:rsidRPr="005E5CCD" w:rsidRDefault="00446DDB" w:rsidP="00446DDB">
      <w:pPr>
        <w:pStyle w:val="RepStandard"/>
      </w:pPr>
      <w:r w:rsidRPr="005E5CCD">
        <w:t>Quantification was performed using LC-MS/MS detection system according to the study validated in the Study Report 21/FSL/09/V.</w:t>
      </w:r>
    </w:p>
    <w:p w14:paraId="4A773B38" w14:textId="77777777" w:rsidR="00446DDB" w:rsidRPr="005E5CCD" w:rsidRDefault="00446DDB" w:rsidP="00446DDB">
      <w:pPr>
        <w:pStyle w:val="RepStandard"/>
      </w:pPr>
    </w:p>
    <w:p w14:paraId="5B27AAEF" w14:textId="77777777" w:rsidR="00446DDB" w:rsidRPr="005E5CCD" w:rsidRDefault="00446DDB" w:rsidP="00446DD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1BD579A1" w14:textId="77777777" w:rsidR="00446DDB" w:rsidRPr="005E5CCD" w:rsidRDefault="00446DDB" w:rsidP="00446DD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446DDB" w:rsidRPr="005E5CCD" w14:paraId="60ED5DFF" w14:textId="77777777" w:rsidTr="00446DDB">
        <w:tc>
          <w:tcPr>
            <w:tcW w:w="2127" w:type="dxa"/>
            <w:tcBorders>
              <w:top w:val="nil"/>
              <w:left w:val="nil"/>
              <w:bottom w:val="nil"/>
              <w:right w:val="nil"/>
            </w:tcBorders>
            <w:hideMark/>
          </w:tcPr>
          <w:p w14:paraId="67A7D10E" w14:textId="77777777" w:rsidR="00446DDB" w:rsidRPr="005E5CCD" w:rsidRDefault="00446DDB">
            <w:pPr>
              <w:spacing w:line="256" w:lineRule="auto"/>
              <w:rPr>
                <w:u w:val="single"/>
              </w:rPr>
            </w:pPr>
            <w:r w:rsidRPr="005E5CCD">
              <w:rPr>
                <w:b/>
                <w:bCs/>
                <w:u w:val="single"/>
              </w:rPr>
              <w:t>Validation Results</w:t>
            </w:r>
            <w:r w:rsidRPr="005E5CCD">
              <w:rPr>
                <w:u w:val="single"/>
              </w:rPr>
              <w:t>:</w:t>
            </w:r>
          </w:p>
        </w:tc>
        <w:tc>
          <w:tcPr>
            <w:tcW w:w="6513" w:type="dxa"/>
            <w:tcBorders>
              <w:top w:val="nil"/>
              <w:left w:val="nil"/>
              <w:bottom w:val="nil"/>
              <w:right w:val="nil"/>
            </w:tcBorders>
            <w:hideMark/>
          </w:tcPr>
          <w:p w14:paraId="2C0BEF70" w14:textId="77777777" w:rsidR="00446DDB" w:rsidRPr="005E5CCD" w:rsidRDefault="00446DDB">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0D3BF654" w14:textId="77777777"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50659D33" w14:textId="77777777" w:rsidR="00446DDB" w:rsidRPr="005E5CCD" w:rsidRDefault="00446DDB" w:rsidP="00446DDB">
      <w:pPr>
        <w:autoSpaceDE w:val="0"/>
        <w:autoSpaceDN w:val="0"/>
        <w:adjustRightInd w:val="0"/>
        <w:spacing w:after="120"/>
        <w:jc w:val="both"/>
        <w:rPr>
          <w:lang w:val="en-GB"/>
        </w:rPr>
      </w:pPr>
    </w:p>
    <w:p w14:paraId="654C9F91" w14:textId="77777777" w:rsidR="00446DDB" w:rsidRPr="005E5CCD" w:rsidRDefault="00446DDB" w:rsidP="00446DDB">
      <w:pPr>
        <w:pStyle w:val="RepLabel"/>
      </w:pPr>
      <w:r w:rsidRPr="005E5CCD">
        <w:t>Table A 68:</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0"/>
        <w:gridCol w:w="1313"/>
        <w:gridCol w:w="1397"/>
        <w:gridCol w:w="1121"/>
        <w:gridCol w:w="1562"/>
        <w:gridCol w:w="2556"/>
      </w:tblGrid>
      <w:tr w:rsidR="00446DDB" w:rsidRPr="005E5CCD" w14:paraId="38C47848" w14:textId="77777777" w:rsidTr="00446DDB">
        <w:trPr>
          <w:tblHeader/>
        </w:trPr>
        <w:tc>
          <w:tcPr>
            <w:tcW w:w="618" w:type="pct"/>
            <w:tcBorders>
              <w:top w:val="single" w:sz="4" w:space="0" w:color="auto"/>
              <w:left w:val="single" w:sz="4" w:space="0" w:color="auto"/>
              <w:bottom w:val="single" w:sz="4" w:space="0" w:color="auto"/>
              <w:right w:val="single" w:sz="4" w:space="0" w:color="auto"/>
            </w:tcBorders>
            <w:hideMark/>
          </w:tcPr>
          <w:p w14:paraId="4792690C" w14:textId="77777777" w:rsidR="00446DDB" w:rsidRPr="005E5CCD" w:rsidRDefault="00446DDB">
            <w:pPr>
              <w:pStyle w:val="RepTableHeader"/>
              <w:spacing w:line="256" w:lineRule="auto"/>
              <w:jc w:val="center"/>
              <w:rPr>
                <w:sz w:val="18"/>
                <w:szCs w:val="18"/>
                <w:lang w:val="en-GB"/>
              </w:rPr>
            </w:pPr>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56D4D65D" w14:textId="77777777" w:rsidR="00446DDB" w:rsidRPr="005E5CCD" w:rsidRDefault="00446DDB">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3E3081EE" w14:textId="77777777" w:rsidR="00446DDB" w:rsidRPr="005E5CCD" w:rsidRDefault="00446DDB">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65F560A0" w14:textId="77777777" w:rsidR="00446DDB" w:rsidRPr="005E5CCD" w:rsidRDefault="00446DDB">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1188B9D0" w14:textId="77777777" w:rsidR="00446DDB" w:rsidRPr="005E5CCD" w:rsidRDefault="00446DDB">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454D1251" w14:textId="77777777" w:rsidR="00446DDB" w:rsidRPr="005E5CCD" w:rsidRDefault="00446DDB">
            <w:pPr>
              <w:pStyle w:val="RepTableHeader"/>
              <w:spacing w:line="256" w:lineRule="auto"/>
              <w:jc w:val="center"/>
              <w:rPr>
                <w:sz w:val="18"/>
                <w:szCs w:val="18"/>
                <w:lang w:val="en-GB"/>
              </w:rPr>
            </w:pPr>
            <w:r w:rsidRPr="005E5CCD">
              <w:rPr>
                <w:sz w:val="18"/>
                <w:szCs w:val="18"/>
                <w:lang w:val="en-GB"/>
              </w:rPr>
              <w:t>Comments</w:t>
            </w:r>
          </w:p>
        </w:tc>
      </w:tr>
      <w:tr w:rsidR="00446DDB" w:rsidRPr="005E5CCD" w14:paraId="098E295E"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6447273D" w14:textId="77777777" w:rsidR="00446DDB" w:rsidRPr="005E5CCD" w:rsidRDefault="00446DDB">
            <w:pPr>
              <w:pStyle w:val="RepTable"/>
              <w:spacing w:line="256" w:lineRule="auto"/>
              <w:rPr>
                <w:sz w:val="18"/>
                <w:szCs w:val="18"/>
              </w:rPr>
            </w:pPr>
            <w:r w:rsidRPr="005E5CCD">
              <w:rPr>
                <w:sz w:val="18"/>
                <w:szCs w:val="18"/>
              </w:rPr>
              <w:t xml:space="preserve">Wheat (plant)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18B93B22"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51E5761"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80AD76A" w14:textId="77777777" w:rsidR="00446DDB" w:rsidRPr="005E5CCD" w:rsidRDefault="00446DDB">
            <w:pPr>
              <w:pStyle w:val="RepTable"/>
              <w:spacing w:line="256" w:lineRule="auto"/>
              <w:rPr>
                <w:sz w:val="18"/>
                <w:szCs w:val="18"/>
              </w:rPr>
            </w:pPr>
            <w:r w:rsidRPr="005E5CCD">
              <w:rPr>
                <w:sz w:val="18"/>
                <w:szCs w:val="18"/>
              </w:rPr>
              <w:t>87</w:t>
            </w:r>
          </w:p>
        </w:tc>
        <w:tc>
          <w:tcPr>
            <w:tcW w:w="861" w:type="pct"/>
            <w:tcBorders>
              <w:top w:val="single" w:sz="4" w:space="0" w:color="auto"/>
              <w:left w:val="single" w:sz="4" w:space="0" w:color="auto"/>
              <w:bottom w:val="single" w:sz="4" w:space="0" w:color="auto"/>
              <w:right w:val="single" w:sz="4" w:space="0" w:color="auto"/>
            </w:tcBorders>
            <w:hideMark/>
          </w:tcPr>
          <w:p w14:paraId="62F6D9AB" w14:textId="77777777" w:rsidR="00446DDB" w:rsidRPr="005E5CCD" w:rsidRDefault="00446DDB">
            <w:pPr>
              <w:pStyle w:val="RepTable"/>
              <w:spacing w:line="256" w:lineRule="auto"/>
              <w:rPr>
                <w:sz w:val="18"/>
                <w:szCs w:val="18"/>
              </w:rPr>
            </w:pPr>
            <w:r w:rsidRPr="005E5CCD">
              <w:rPr>
                <w:sz w:val="18"/>
                <w:szCs w:val="18"/>
              </w:rPr>
              <w:t>4.4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33095EFF" w14:textId="77777777" w:rsidR="00446DDB" w:rsidRPr="005E5CCD" w:rsidRDefault="00446DDB">
            <w:pPr>
              <w:pStyle w:val="RepTable"/>
              <w:spacing w:line="256" w:lineRule="auto"/>
              <w:rPr>
                <w:sz w:val="18"/>
                <w:szCs w:val="18"/>
              </w:rPr>
            </w:pPr>
            <w:r w:rsidRPr="005E5CCD">
              <w:rPr>
                <w:sz w:val="18"/>
                <w:szCs w:val="18"/>
              </w:rPr>
              <w:t>Ion mass transition (125.0-89.1 m/z)</w:t>
            </w:r>
          </w:p>
        </w:tc>
      </w:tr>
      <w:tr w:rsidR="00446DDB" w:rsidRPr="005E5CCD" w14:paraId="6E45CFF6"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2DD5AEA0"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901CB"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DE6C87F"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19A6A4CE"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290D1F45"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7568E3" w14:textId="77777777" w:rsidR="00446DDB" w:rsidRPr="005E5CCD" w:rsidRDefault="00446DDB">
            <w:pPr>
              <w:spacing w:line="256" w:lineRule="auto"/>
              <w:rPr>
                <w:rFonts w:eastAsia="Calibri"/>
                <w:noProof/>
                <w:sz w:val="18"/>
                <w:szCs w:val="18"/>
                <w:lang w:val="en-GB" w:eastAsia="en-US"/>
              </w:rPr>
            </w:pPr>
          </w:p>
        </w:tc>
      </w:tr>
      <w:tr w:rsidR="00446DDB" w:rsidRPr="005E5CCD" w14:paraId="59181884"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0748082E" w14:textId="77777777" w:rsidR="00446DDB" w:rsidRPr="005E5CCD" w:rsidRDefault="00446DDB">
            <w:pPr>
              <w:pStyle w:val="RepTable"/>
              <w:spacing w:line="256" w:lineRule="auto"/>
              <w:rPr>
                <w:sz w:val="18"/>
                <w:szCs w:val="18"/>
              </w:rPr>
            </w:pPr>
            <w:r w:rsidRPr="005E5CCD">
              <w:rPr>
                <w:sz w:val="18"/>
                <w:szCs w:val="18"/>
              </w:rPr>
              <w:t>Wheat (plant)</w:t>
            </w:r>
          </w:p>
        </w:tc>
        <w:tc>
          <w:tcPr>
            <w:tcW w:w="724" w:type="pct"/>
            <w:vMerge w:val="restart"/>
            <w:tcBorders>
              <w:top w:val="single" w:sz="4" w:space="0" w:color="auto"/>
              <w:left w:val="single" w:sz="4" w:space="0" w:color="auto"/>
              <w:bottom w:val="single" w:sz="4" w:space="0" w:color="auto"/>
              <w:right w:val="single" w:sz="4" w:space="0" w:color="auto"/>
            </w:tcBorders>
            <w:hideMark/>
          </w:tcPr>
          <w:p w14:paraId="716E9145"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39C7E5A0"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44C0F1C8" w14:textId="77777777" w:rsidR="00446DDB" w:rsidRPr="005E5CCD" w:rsidRDefault="00446DDB">
            <w:pPr>
              <w:pStyle w:val="RepTable"/>
              <w:spacing w:line="256" w:lineRule="auto"/>
              <w:rPr>
                <w:sz w:val="18"/>
                <w:szCs w:val="18"/>
              </w:rPr>
            </w:pPr>
            <w:r w:rsidRPr="005E5CCD">
              <w:rPr>
                <w:sz w:val="18"/>
                <w:szCs w:val="18"/>
              </w:rPr>
              <w:t>82</w:t>
            </w:r>
          </w:p>
        </w:tc>
        <w:tc>
          <w:tcPr>
            <w:tcW w:w="861" w:type="pct"/>
            <w:tcBorders>
              <w:top w:val="single" w:sz="4" w:space="0" w:color="auto"/>
              <w:left w:val="single" w:sz="4" w:space="0" w:color="auto"/>
              <w:bottom w:val="single" w:sz="4" w:space="0" w:color="auto"/>
              <w:right w:val="single" w:sz="4" w:space="0" w:color="auto"/>
            </w:tcBorders>
            <w:hideMark/>
          </w:tcPr>
          <w:p w14:paraId="39086A83" w14:textId="77777777" w:rsidR="00446DDB" w:rsidRPr="005E5CCD" w:rsidRDefault="00446DDB">
            <w:pPr>
              <w:pStyle w:val="RepTable"/>
              <w:spacing w:line="256" w:lineRule="auto"/>
              <w:rPr>
                <w:sz w:val="18"/>
                <w:szCs w:val="18"/>
              </w:rPr>
            </w:pPr>
            <w:r w:rsidRPr="005E5CCD">
              <w:rPr>
                <w:sz w:val="18"/>
                <w:szCs w:val="18"/>
              </w:rPr>
              <w:t>11.1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12EAE9CD"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1B2017C7"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0C715EE4"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2099F"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0A480CD4"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0920E26F" w14:textId="77777777" w:rsidR="00446DDB" w:rsidRPr="005E5CCD" w:rsidRDefault="00446DDB">
            <w:pPr>
              <w:pStyle w:val="RepTable"/>
              <w:spacing w:line="256" w:lineRule="auto"/>
              <w:rPr>
                <w:sz w:val="18"/>
                <w:szCs w:val="18"/>
              </w:rPr>
            </w:pPr>
            <w:r w:rsidRPr="005E5CCD">
              <w:rPr>
                <w:sz w:val="18"/>
                <w:szCs w:val="18"/>
              </w:rPr>
              <w:t>88</w:t>
            </w:r>
          </w:p>
        </w:tc>
        <w:tc>
          <w:tcPr>
            <w:tcW w:w="861" w:type="pct"/>
            <w:tcBorders>
              <w:top w:val="single" w:sz="4" w:space="0" w:color="auto"/>
              <w:left w:val="single" w:sz="4" w:space="0" w:color="auto"/>
              <w:bottom w:val="single" w:sz="4" w:space="0" w:color="auto"/>
              <w:right w:val="single" w:sz="4" w:space="0" w:color="auto"/>
            </w:tcBorders>
            <w:hideMark/>
          </w:tcPr>
          <w:p w14:paraId="4D9B5F64" w14:textId="77777777" w:rsidR="00446DDB" w:rsidRPr="005E5CCD" w:rsidRDefault="00446DDB">
            <w:pPr>
              <w:pStyle w:val="RepTable"/>
              <w:spacing w:line="256" w:lineRule="auto"/>
              <w:rPr>
                <w:sz w:val="18"/>
                <w:szCs w:val="18"/>
              </w:rPr>
            </w:pPr>
            <w:r w:rsidRPr="005E5CCD">
              <w:rPr>
                <w:sz w:val="18"/>
                <w:szCs w:val="18"/>
              </w:rPr>
              <w:t>1.6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75977" w14:textId="77777777" w:rsidR="00446DDB" w:rsidRPr="005E5CCD" w:rsidRDefault="00446DDB">
            <w:pPr>
              <w:spacing w:line="256" w:lineRule="auto"/>
              <w:rPr>
                <w:rFonts w:eastAsia="Calibri"/>
                <w:noProof/>
                <w:sz w:val="18"/>
                <w:szCs w:val="18"/>
                <w:lang w:val="en-GB" w:eastAsia="en-US"/>
              </w:rPr>
            </w:pPr>
          </w:p>
        </w:tc>
      </w:tr>
      <w:tr w:rsidR="00446DDB" w:rsidRPr="005E5CCD" w14:paraId="6E7F71C0"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93CF633"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72BDD240"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7737C547"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31982184" w14:textId="77777777" w:rsidR="00446DDB" w:rsidRPr="005E5CCD" w:rsidRDefault="00446DDB">
            <w:pPr>
              <w:pStyle w:val="RepTable"/>
              <w:spacing w:line="256" w:lineRule="auto"/>
              <w:rPr>
                <w:sz w:val="18"/>
                <w:szCs w:val="18"/>
              </w:rPr>
            </w:pPr>
            <w:r w:rsidRPr="005E5CCD">
              <w:rPr>
                <w:sz w:val="18"/>
                <w:szCs w:val="18"/>
              </w:rPr>
              <w:t>106</w:t>
            </w:r>
          </w:p>
        </w:tc>
        <w:tc>
          <w:tcPr>
            <w:tcW w:w="861" w:type="pct"/>
            <w:tcBorders>
              <w:top w:val="single" w:sz="4" w:space="0" w:color="auto"/>
              <w:left w:val="single" w:sz="4" w:space="0" w:color="auto"/>
              <w:bottom w:val="single" w:sz="4" w:space="0" w:color="auto"/>
              <w:right w:val="single" w:sz="4" w:space="0" w:color="auto"/>
            </w:tcBorders>
            <w:hideMark/>
          </w:tcPr>
          <w:p w14:paraId="344A8E02" w14:textId="77777777" w:rsidR="00446DDB" w:rsidRPr="005E5CCD" w:rsidRDefault="00446DDB">
            <w:pPr>
              <w:pStyle w:val="RepTable"/>
              <w:spacing w:line="256" w:lineRule="auto"/>
              <w:rPr>
                <w:sz w:val="18"/>
                <w:szCs w:val="18"/>
              </w:rPr>
            </w:pPr>
            <w:r w:rsidRPr="005E5CCD">
              <w:rPr>
                <w:sz w:val="18"/>
                <w:szCs w:val="18"/>
              </w:rPr>
              <w:t>2.4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B36C063"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427C7B4E"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2A3BC026"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72CC6"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28D7FE6"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79705778" w14:textId="77777777" w:rsidR="00446DDB" w:rsidRPr="005E5CCD" w:rsidRDefault="00446DDB">
            <w:pPr>
              <w:pStyle w:val="RepTable"/>
              <w:spacing w:line="256" w:lineRule="auto"/>
              <w:rPr>
                <w:sz w:val="18"/>
                <w:szCs w:val="18"/>
              </w:rPr>
            </w:pPr>
            <w:r w:rsidRPr="005E5CCD">
              <w:rPr>
                <w:sz w:val="18"/>
                <w:szCs w:val="18"/>
              </w:rPr>
              <w:t>90</w:t>
            </w:r>
          </w:p>
        </w:tc>
        <w:tc>
          <w:tcPr>
            <w:tcW w:w="861" w:type="pct"/>
            <w:tcBorders>
              <w:top w:val="single" w:sz="4" w:space="0" w:color="auto"/>
              <w:left w:val="single" w:sz="4" w:space="0" w:color="auto"/>
              <w:bottom w:val="single" w:sz="4" w:space="0" w:color="auto"/>
              <w:right w:val="single" w:sz="4" w:space="0" w:color="auto"/>
            </w:tcBorders>
            <w:hideMark/>
          </w:tcPr>
          <w:p w14:paraId="65D88A48" w14:textId="77777777" w:rsidR="00446DDB" w:rsidRPr="005E5CCD" w:rsidRDefault="00446DDB">
            <w:pPr>
              <w:pStyle w:val="RepTable"/>
              <w:spacing w:line="256" w:lineRule="auto"/>
              <w:rPr>
                <w:sz w:val="18"/>
                <w:szCs w:val="18"/>
              </w:rPr>
            </w:pPr>
            <w:r w:rsidRPr="005E5CCD">
              <w:rPr>
                <w:sz w:val="18"/>
                <w:szCs w:val="18"/>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DD761" w14:textId="77777777" w:rsidR="00446DDB" w:rsidRPr="005E5CCD" w:rsidRDefault="00446DDB">
            <w:pPr>
              <w:spacing w:line="256" w:lineRule="auto"/>
              <w:rPr>
                <w:rFonts w:eastAsia="Calibri"/>
                <w:noProof/>
                <w:sz w:val="18"/>
                <w:szCs w:val="18"/>
                <w:lang w:val="en-GB" w:eastAsia="en-US"/>
              </w:rPr>
            </w:pPr>
          </w:p>
        </w:tc>
      </w:tr>
      <w:tr w:rsidR="00446DDB" w:rsidRPr="005E5CCD" w14:paraId="21170319"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C933BB9" w14:textId="77777777" w:rsidR="00446DDB" w:rsidRPr="005E5CCD" w:rsidRDefault="00446DDB">
            <w:pPr>
              <w:pStyle w:val="RepTable"/>
              <w:spacing w:line="256" w:lineRule="auto"/>
              <w:rPr>
                <w:sz w:val="18"/>
                <w:szCs w:val="18"/>
              </w:rPr>
            </w:pPr>
            <w:r w:rsidRPr="005E5CCD">
              <w:rPr>
                <w:sz w:val="18"/>
                <w:szCs w:val="18"/>
              </w:rPr>
              <w:lastRenderedPageBreak/>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7767009F"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458FBA7D"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35F22873"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260691DB" w14:textId="77777777" w:rsidR="00446DDB" w:rsidRPr="005E5CCD" w:rsidRDefault="00446DDB">
            <w:pPr>
              <w:pStyle w:val="RepTable"/>
              <w:spacing w:line="256" w:lineRule="auto"/>
              <w:rPr>
                <w:sz w:val="18"/>
                <w:szCs w:val="18"/>
              </w:rPr>
            </w:pPr>
            <w:r w:rsidRPr="005E5CCD">
              <w:rPr>
                <w:sz w:val="18"/>
                <w:szCs w:val="18"/>
              </w:rPr>
              <w:t>5.3</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65163C5F"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596CB42F"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0ADE8FDB"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79C3"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45E8DFF8"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11E4F46E"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1781D071" w14:textId="77777777" w:rsidR="00446DDB" w:rsidRPr="005E5CCD" w:rsidRDefault="00446DDB">
            <w:pPr>
              <w:pStyle w:val="RepTable"/>
              <w:spacing w:line="256" w:lineRule="auto"/>
              <w:rPr>
                <w:sz w:val="18"/>
                <w:szCs w:val="18"/>
              </w:rPr>
            </w:pPr>
            <w:r w:rsidRPr="005E5CCD">
              <w:rPr>
                <w:sz w:val="18"/>
                <w:szCs w:val="18"/>
              </w:rPr>
              <w:t>3.7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64688" w14:textId="77777777" w:rsidR="00446DDB" w:rsidRPr="005E5CCD" w:rsidRDefault="00446DDB">
            <w:pPr>
              <w:spacing w:line="256" w:lineRule="auto"/>
              <w:rPr>
                <w:rFonts w:eastAsia="Calibri"/>
                <w:noProof/>
                <w:sz w:val="18"/>
                <w:szCs w:val="18"/>
                <w:lang w:val="en-GB" w:eastAsia="en-US"/>
              </w:rPr>
            </w:pPr>
          </w:p>
        </w:tc>
      </w:tr>
      <w:tr w:rsidR="00446DDB" w:rsidRPr="005E5CCD" w14:paraId="3D851F59"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A4954AD"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2A425661"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4DF87F6F"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513DA801" w14:textId="77777777" w:rsidR="00446DDB" w:rsidRPr="005E5CCD" w:rsidRDefault="00446DDB">
            <w:pPr>
              <w:pStyle w:val="RepTable"/>
              <w:spacing w:line="256" w:lineRule="auto"/>
              <w:rPr>
                <w:sz w:val="18"/>
                <w:szCs w:val="18"/>
              </w:rPr>
            </w:pPr>
            <w:r w:rsidRPr="005E5CCD">
              <w:rPr>
                <w:sz w:val="18"/>
                <w:szCs w:val="18"/>
              </w:rPr>
              <w:t>94</w:t>
            </w:r>
          </w:p>
        </w:tc>
        <w:tc>
          <w:tcPr>
            <w:tcW w:w="861" w:type="pct"/>
            <w:tcBorders>
              <w:top w:val="single" w:sz="4" w:space="0" w:color="auto"/>
              <w:left w:val="single" w:sz="4" w:space="0" w:color="auto"/>
              <w:bottom w:val="single" w:sz="4" w:space="0" w:color="auto"/>
              <w:right w:val="single" w:sz="4" w:space="0" w:color="auto"/>
            </w:tcBorders>
            <w:hideMark/>
          </w:tcPr>
          <w:p w14:paraId="456310AB" w14:textId="77777777" w:rsidR="00446DDB" w:rsidRPr="005E5CCD" w:rsidRDefault="00446DDB">
            <w:pPr>
              <w:pStyle w:val="RepTable"/>
              <w:spacing w:line="256" w:lineRule="auto"/>
              <w:rPr>
                <w:sz w:val="18"/>
                <w:szCs w:val="18"/>
              </w:rPr>
            </w:pPr>
            <w:r w:rsidRPr="005E5CCD">
              <w:rPr>
                <w:sz w:val="18"/>
                <w:szCs w:val="18"/>
              </w:rPr>
              <w:t>8.4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048355F4"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459C57A9"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37106B8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F9FDDA"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108C4594"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7055E6C6"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2A8339FC"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43C5C" w14:textId="77777777" w:rsidR="00446DDB" w:rsidRPr="005E5CCD" w:rsidRDefault="00446DDB">
            <w:pPr>
              <w:spacing w:line="256" w:lineRule="auto"/>
              <w:rPr>
                <w:rFonts w:eastAsia="Calibri"/>
                <w:noProof/>
                <w:sz w:val="18"/>
                <w:szCs w:val="18"/>
                <w:lang w:val="en-GB" w:eastAsia="en-US"/>
              </w:rPr>
            </w:pPr>
          </w:p>
        </w:tc>
      </w:tr>
      <w:tr w:rsidR="00446DDB" w:rsidRPr="005E5CCD" w14:paraId="56513420"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19DBB7C1"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1D2513EC"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327A100A"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0FC6182B" w14:textId="77777777" w:rsidR="00446DDB" w:rsidRPr="005E5CCD" w:rsidRDefault="00446DDB">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3D99D681" w14:textId="77777777" w:rsidR="00446DDB" w:rsidRPr="005E5CCD" w:rsidRDefault="00446DDB">
            <w:pPr>
              <w:pStyle w:val="RepTable"/>
              <w:spacing w:line="256" w:lineRule="auto"/>
              <w:rPr>
                <w:sz w:val="18"/>
                <w:szCs w:val="18"/>
              </w:rPr>
            </w:pPr>
            <w:r w:rsidRPr="005E5CCD">
              <w:rPr>
                <w:sz w:val="18"/>
                <w:szCs w:val="18"/>
              </w:rPr>
              <w:t>9.9</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51C6E522"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2DCAD80C"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04498340"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3CD6A4"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20030162"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2E58E219" w14:textId="77777777" w:rsidR="00446DDB" w:rsidRPr="005E5CCD" w:rsidRDefault="00446DDB">
            <w:pPr>
              <w:pStyle w:val="RepTable"/>
              <w:spacing w:line="256" w:lineRule="auto"/>
              <w:rPr>
                <w:sz w:val="18"/>
                <w:szCs w:val="18"/>
              </w:rPr>
            </w:pPr>
            <w:r w:rsidRPr="005E5CCD">
              <w:rPr>
                <w:sz w:val="18"/>
                <w:szCs w:val="18"/>
              </w:rPr>
              <w:t>92</w:t>
            </w:r>
          </w:p>
        </w:tc>
        <w:tc>
          <w:tcPr>
            <w:tcW w:w="861" w:type="pct"/>
            <w:tcBorders>
              <w:top w:val="single" w:sz="4" w:space="0" w:color="auto"/>
              <w:left w:val="single" w:sz="4" w:space="0" w:color="auto"/>
              <w:bottom w:val="single" w:sz="4" w:space="0" w:color="auto"/>
              <w:right w:val="single" w:sz="4" w:space="0" w:color="auto"/>
            </w:tcBorders>
            <w:hideMark/>
          </w:tcPr>
          <w:p w14:paraId="22E6963A" w14:textId="77777777" w:rsidR="00446DDB" w:rsidRPr="005E5CCD" w:rsidRDefault="00446DDB">
            <w:pPr>
              <w:pStyle w:val="RepTable"/>
              <w:spacing w:line="256" w:lineRule="auto"/>
              <w:rPr>
                <w:sz w:val="18"/>
                <w:szCs w:val="18"/>
              </w:rPr>
            </w:pPr>
            <w:r w:rsidRPr="005E5CCD">
              <w:rPr>
                <w:sz w:val="18"/>
                <w:szCs w:val="18"/>
              </w:rPr>
              <w:t>7.8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DEAF1" w14:textId="77777777" w:rsidR="00446DDB" w:rsidRPr="005E5CCD" w:rsidRDefault="00446DDB">
            <w:pPr>
              <w:spacing w:line="256" w:lineRule="auto"/>
              <w:rPr>
                <w:rFonts w:eastAsia="Calibri"/>
                <w:noProof/>
                <w:sz w:val="18"/>
                <w:szCs w:val="18"/>
                <w:lang w:val="en-GB" w:eastAsia="en-US"/>
              </w:rPr>
            </w:pPr>
          </w:p>
        </w:tc>
      </w:tr>
    </w:tbl>
    <w:p w14:paraId="59CF1C8D" w14:textId="77777777" w:rsidR="00446DDB" w:rsidRPr="005E5CCD" w:rsidRDefault="00446DDB" w:rsidP="00446DDB">
      <w:pPr>
        <w:autoSpaceDE w:val="0"/>
        <w:autoSpaceDN w:val="0"/>
        <w:adjustRightInd w:val="0"/>
        <w:spacing w:after="120"/>
        <w:jc w:val="both"/>
        <w:rPr>
          <w:lang w:val="en-GB"/>
        </w:rPr>
      </w:pPr>
    </w:p>
    <w:p w14:paraId="7987360B" w14:textId="77777777" w:rsidR="00446DDB" w:rsidRDefault="00446DDB" w:rsidP="00446DDB">
      <w:pPr>
        <w:pStyle w:val="RepStandard"/>
        <w:rPr>
          <w:b/>
          <w:bCs/>
        </w:rPr>
      </w:pPr>
      <w:r w:rsidRPr="005E5CCD">
        <w:rPr>
          <w:b/>
          <w:bCs/>
        </w:rPr>
        <w:t xml:space="preserve">Table A.69 Characteristics for the analytical method used for validation of </w:t>
      </w:r>
      <w:proofErr w:type="spellStart"/>
      <w:r w:rsidRPr="005E5CCD">
        <w:rPr>
          <w:b/>
          <w:bCs/>
        </w:rPr>
        <w:t>Esfenvalerate</w:t>
      </w:r>
      <w:proofErr w:type="spellEnd"/>
      <w:r w:rsidRPr="005E5CCD">
        <w:rPr>
          <w:b/>
          <w:bCs/>
        </w:rPr>
        <w:t xml:space="preserve"> 5% EW</w:t>
      </w:r>
    </w:p>
    <w:p w14:paraId="0BAE4A07" w14:textId="77777777" w:rsidR="00150C6C" w:rsidRPr="005E5CCD" w:rsidRDefault="00150C6C" w:rsidP="00446DDB">
      <w:pPr>
        <w:pStyle w:val="RepStandard"/>
        <w:rPr>
          <w:b/>
          <w:bCs/>
        </w:rPr>
      </w:pP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126"/>
        <w:gridCol w:w="7084"/>
      </w:tblGrid>
      <w:tr w:rsidR="00446DDB" w:rsidRPr="005E5CCD" w14:paraId="5229E735" w14:textId="77777777" w:rsidTr="00150C6C">
        <w:trPr>
          <w:tblHeader/>
        </w:trPr>
        <w:tc>
          <w:tcPr>
            <w:tcW w:w="2126" w:type="dxa"/>
            <w:tcBorders>
              <w:top w:val="single" w:sz="4" w:space="0" w:color="auto"/>
              <w:left w:val="single" w:sz="4" w:space="0" w:color="auto"/>
              <w:bottom w:val="single" w:sz="4" w:space="0" w:color="auto"/>
              <w:right w:val="single" w:sz="4" w:space="0" w:color="auto"/>
            </w:tcBorders>
          </w:tcPr>
          <w:p w14:paraId="5331489E" w14:textId="77777777" w:rsidR="00446DDB" w:rsidRPr="005E5CCD" w:rsidRDefault="00446DDB">
            <w:pPr>
              <w:pStyle w:val="RepTableHeader"/>
              <w:spacing w:before="0" w:after="0" w:line="256" w:lineRule="auto"/>
              <w:jc w:val="center"/>
              <w:rPr>
                <w:sz w:val="18"/>
                <w:szCs w:val="18"/>
                <w:lang w:val="en-GB"/>
              </w:rPr>
            </w:pPr>
          </w:p>
        </w:tc>
        <w:tc>
          <w:tcPr>
            <w:tcW w:w="7084" w:type="dxa"/>
            <w:tcBorders>
              <w:top w:val="single" w:sz="4" w:space="0" w:color="auto"/>
              <w:left w:val="single" w:sz="4" w:space="0" w:color="auto"/>
              <w:bottom w:val="single" w:sz="4" w:space="0" w:color="auto"/>
              <w:right w:val="single" w:sz="4" w:space="0" w:color="auto"/>
            </w:tcBorders>
            <w:hideMark/>
          </w:tcPr>
          <w:p w14:paraId="24BBC2B9" w14:textId="77777777" w:rsidR="00446DDB" w:rsidRPr="005E5CCD" w:rsidRDefault="00446DDB">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446DDB" w:rsidRPr="005E5CCD" w14:paraId="1A8AA671" w14:textId="77777777" w:rsidTr="00150C6C">
        <w:trPr>
          <w:tblHeader/>
        </w:trPr>
        <w:tc>
          <w:tcPr>
            <w:tcW w:w="2126" w:type="dxa"/>
            <w:tcBorders>
              <w:top w:val="single" w:sz="4" w:space="0" w:color="auto"/>
              <w:left w:val="single" w:sz="4" w:space="0" w:color="auto"/>
              <w:bottom w:val="single" w:sz="4" w:space="0" w:color="auto"/>
              <w:right w:val="single" w:sz="4" w:space="0" w:color="auto"/>
            </w:tcBorders>
            <w:hideMark/>
          </w:tcPr>
          <w:p w14:paraId="2C97B858" w14:textId="77777777" w:rsidR="00446DDB" w:rsidRPr="005E5CCD" w:rsidRDefault="00446DDB">
            <w:pPr>
              <w:pStyle w:val="RepTable"/>
              <w:spacing w:line="256" w:lineRule="auto"/>
              <w:rPr>
                <w:sz w:val="18"/>
                <w:szCs w:val="18"/>
              </w:rPr>
            </w:pPr>
            <w:r w:rsidRPr="005E5CCD">
              <w:rPr>
                <w:sz w:val="18"/>
                <w:szCs w:val="18"/>
              </w:rPr>
              <w:t>Specificity/Confirmatory</w:t>
            </w:r>
          </w:p>
        </w:tc>
        <w:tc>
          <w:tcPr>
            <w:tcW w:w="7084" w:type="dxa"/>
            <w:tcBorders>
              <w:top w:val="single" w:sz="4" w:space="0" w:color="auto"/>
              <w:left w:val="single" w:sz="4" w:space="0" w:color="auto"/>
              <w:bottom w:val="single" w:sz="4" w:space="0" w:color="auto"/>
              <w:right w:val="single" w:sz="4" w:space="0" w:color="auto"/>
            </w:tcBorders>
            <w:hideMark/>
          </w:tcPr>
          <w:p w14:paraId="5387C483" w14:textId="77777777" w:rsidR="00446DDB" w:rsidRPr="005E5CCD" w:rsidRDefault="00446DDB">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446DDB" w:rsidRPr="005E5CCD" w14:paraId="63761F1A" w14:textId="77777777" w:rsidTr="00150C6C">
        <w:trPr>
          <w:trHeight w:val="2822"/>
        </w:trPr>
        <w:tc>
          <w:tcPr>
            <w:tcW w:w="2126" w:type="dxa"/>
            <w:tcBorders>
              <w:top w:val="single" w:sz="4" w:space="0" w:color="auto"/>
              <w:left w:val="single" w:sz="4" w:space="0" w:color="auto"/>
              <w:bottom w:val="single" w:sz="4" w:space="0" w:color="auto"/>
              <w:right w:val="single" w:sz="4" w:space="0" w:color="auto"/>
            </w:tcBorders>
            <w:hideMark/>
          </w:tcPr>
          <w:p w14:paraId="541FF027" w14:textId="77777777" w:rsidR="00446DDB" w:rsidRPr="005E5CCD" w:rsidRDefault="00446DDB">
            <w:pPr>
              <w:pStyle w:val="RepTable"/>
              <w:spacing w:line="256" w:lineRule="auto"/>
              <w:rPr>
                <w:sz w:val="18"/>
                <w:szCs w:val="18"/>
              </w:rPr>
            </w:pPr>
            <w:r w:rsidRPr="005E5CCD">
              <w:rPr>
                <w:sz w:val="18"/>
                <w:szCs w:val="18"/>
              </w:rPr>
              <w:t>Calibration (type, number of data points)</w:t>
            </w:r>
          </w:p>
        </w:tc>
        <w:tc>
          <w:tcPr>
            <w:tcW w:w="7084" w:type="dxa"/>
            <w:tcBorders>
              <w:top w:val="single" w:sz="4" w:space="0" w:color="auto"/>
              <w:left w:val="single" w:sz="4" w:space="0" w:color="auto"/>
              <w:bottom w:val="single" w:sz="4" w:space="0" w:color="auto"/>
              <w:right w:val="single" w:sz="4" w:space="0" w:color="auto"/>
            </w:tcBorders>
            <w:hideMark/>
          </w:tcPr>
          <w:p w14:paraId="684CDD5C"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67D5006A"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717DD538" w14:textId="77777777" w:rsidR="00446DDB" w:rsidRPr="005E5CCD" w:rsidRDefault="00446DDB">
            <w:pPr>
              <w:pStyle w:val="RepTable"/>
              <w:spacing w:line="256" w:lineRule="auto"/>
              <w:rPr>
                <w:sz w:val="18"/>
                <w:szCs w:val="18"/>
              </w:rPr>
            </w:pPr>
            <w:r w:rsidRPr="005E5CCD">
              <w:rPr>
                <w:sz w:val="18"/>
                <w:szCs w:val="18"/>
              </w:rPr>
              <w:t xml:space="preserve">y = 0.954181x +0.008637 </w:t>
            </w:r>
          </w:p>
          <w:p w14:paraId="0369C912" w14:textId="77777777" w:rsidR="00446DDB" w:rsidRPr="005E5CCD" w:rsidRDefault="00446DDB">
            <w:pPr>
              <w:pStyle w:val="RepTable"/>
              <w:spacing w:line="256" w:lineRule="auto"/>
              <w:rPr>
                <w:sz w:val="18"/>
                <w:szCs w:val="18"/>
              </w:rPr>
            </w:pPr>
            <w:r w:rsidRPr="005E5CCD">
              <w:rPr>
                <w:sz w:val="18"/>
                <w:szCs w:val="18"/>
              </w:rPr>
              <w:t>R=0.99786854</w:t>
            </w:r>
          </w:p>
          <w:p w14:paraId="0C53779B"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79203465"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638704A5" w14:textId="77777777" w:rsidR="00446DDB" w:rsidRPr="005E5CCD" w:rsidRDefault="00446DDB">
            <w:pPr>
              <w:pStyle w:val="RepTable"/>
              <w:spacing w:line="256" w:lineRule="auto"/>
              <w:rPr>
                <w:sz w:val="18"/>
                <w:szCs w:val="18"/>
              </w:rPr>
            </w:pPr>
            <w:r w:rsidRPr="005E5CCD">
              <w:rPr>
                <w:sz w:val="18"/>
                <w:szCs w:val="18"/>
              </w:rPr>
              <w:t xml:space="preserve">y = 0.093652x + 0.001030 </w:t>
            </w:r>
          </w:p>
          <w:p w14:paraId="4DCA14D1" w14:textId="77777777" w:rsidR="00446DDB" w:rsidRPr="005E5CCD" w:rsidRDefault="00446DDB">
            <w:pPr>
              <w:pStyle w:val="RepTable"/>
              <w:spacing w:line="256" w:lineRule="auto"/>
              <w:rPr>
                <w:sz w:val="18"/>
                <w:szCs w:val="18"/>
              </w:rPr>
            </w:pPr>
            <w:r w:rsidRPr="005E5CCD">
              <w:rPr>
                <w:sz w:val="18"/>
                <w:szCs w:val="18"/>
              </w:rPr>
              <w:t>R= 0.99785596</w:t>
            </w:r>
          </w:p>
          <w:p w14:paraId="5C8D7ED3"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3B4749E2"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38EA25CA" w14:textId="77777777" w:rsidR="00446DDB" w:rsidRPr="005E5CCD" w:rsidRDefault="00446DDB">
            <w:pPr>
              <w:pStyle w:val="RepTable"/>
              <w:spacing w:line="256" w:lineRule="auto"/>
              <w:rPr>
                <w:sz w:val="18"/>
                <w:szCs w:val="18"/>
              </w:rPr>
            </w:pPr>
            <w:r w:rsidRPr="005E5CCD">
              <w:rPr>
                <w:sz w:val="18"/>
                <w:szCs w:val="18"/>
              </w:rPr>
              <w:t xml:space="preserve">y = 1.061815x + 0.002260 </w:t>
            </w:r>
          </w:p>
          <w:p w14:paraId="09B88330" w14:textId="77777777" w:rsidR="00446DDB" w:rsidRPr="005E5CCD" w:rsidRDefault="00446DDB">
            <w:pPr>
              <w:pStyle w:val="RepTable"/>
              <w:spacing w:line="256" w:lineRule="auto"/>
              <w:rPr>
                <w:sz w:val="18"/>
                <w:szCs w:val="18"/>
              </w:rPr>
            </w:pPr>
            <w:r w:rsidRPr="005E5CCD">
              <w:rPr>
                <w:sz w:val="18"/>
                <w:szCs w:val="18"/>
              </w:rPr>
              <w:t>R= 0.99988813</w:t>
            </w:r>
          </w:p>
          <w:p w14:paraId="068D82E3"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7DE2E5A6"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04911170" w14:textId="77777777" w:rsidR="00446DDB" w:rsidRPr="005E5CCD" w:rsidRDefault="00446DDB">
            <w:pPr>
              <w:pStyle w:val="RepTable"/>
              <w:spacing w:line="256" w:lineRule="auto"/>
              <w:rPr>
                <w:sz w:val="18"/>
                <w:szCs w:val="18"/>
              </w:rPr>
            </w:pPr>
            <w:r w:rsidRPr="005E5CCD">
              <w:rPr>
                <w:sz w:val="18"/>
                <w:szCs w:val="18"/>
              </w:rPr>
              <w:t xml:space="preserve">y = 0.100272x + 0.00004299051 </w:t>
            </w:r>
          </w:p>
          <w:p w14:paraId="4C569A2D" w14:textId="77777777" w:rsidR="00446DDB" w:rsidRPr="005E5CCD" w:rsidRDefault="00446DDB">
            <w:pPr>
              <w:pStyle w:val="RepTable"/>
              <w:spacing w:line="256" w:lineRule="auto"/>
              <w:rPr>
                <w:sz w:val="18"/>
                <w:szCs w:val="18"/>
              </w:rPr>
            </w:pPr>
            <w:r w:rsidRPr="005E5CCD">
              <w:rPr>
                <w:sz w:val="18"/>
                <w:szCs w:val="18"/>
              </w:rPr>
              <w:t>R= 0.99936429</w:t>
            </w:r>
          </w:p>
          <w:p w14:paraId="31659BCC"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2216A6B8"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5A06B0DE" w14:textId="77777777" w:rsidR="00446DDB" w:rsidRPr="005E5CCD" w:rsidRDefault="00446DDB">
            <w:pPr>
              <w:pStyle w:val="RepTable"/>
              <w:spacing w:line="256" w:lineRule="auto"/>
              <w:rPr>
                <w:sz w:val="18"/>
                <w:szCs w:val="18"/>
              </w:rPr>
            </w:pPr>
            <w:r w:rsidRPr="005E5CCD">
              <w:rPr>
                <w:sz w:val="18"/>
                <w:szCs w:val="18"/>
              </w:rPr>
              <w:t xml:space="preserve">y = 0.855833x + 0.008400 </w:t>
            </w:r>
          </w:p>
          <w:p w14:paraId="4DBC0E30" w14:textId="77777777" w:rsidR="00446DDB" w:rsidRPr="005E5CCD" w:rsidRDefault="00446DDB">
            <w:pPr>
              <w:pStyle w:val="RepTable"/>
              <w:spacing w:line="256" w:lineRule="auto"/>
              <w:rPr>
                <w:sz w:val="18"/>
                <w:szCs w:val="18"/>
              </w:rPr>
            </w:pPr>
            <w:r w:rsidRPr="005E5CCD">
              <w:rPr>
                <w:sz w:val="18"/>
                <w:szCs w:val="18"/>
              </w:rPr>
              <w:t>R= 0.99864706</w:t>
            </w:r>
          </w:p>
          <w:p w14:paraId="42792399"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3C578E75"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0600EB3C" w14:textId="77777777" w:rsidR="00446DDB" w:rsidRPr="005E5CCD" w:rsidRDefault="00446DDB">
            <w:pPr>
              <w:pStyle w:val="RepTable"/>
              <w:spacing w:line="256" w:lineRule="auto"/>
              <w:rPr>
                <w:sz w:val="18"/>
                <w:szCs w:val="18"/>
              </w:rPr>
            </w:pPr>
            <w:r w:rsidRPr="005E5CCD">
              <w:rPr>
                <w:sz w:val="18"/>
                <w:szCs w:val="18"/>
              </w:rPr>
              <w:t xml:space="preserve">y = 0.098539x + 0.0002429114 </w:t>
            </w:r>
          </w:p>
          <w:p w14:paraId="6C4D1045" w14:textId="77777777" w:rsidR="00446DDB" w:rsidRPr="005E5CCD" w:rsidRDefault="00446DDB">
            <w:pPr>
              <w:pStyle w:val="RepTable"/>
              <w:spacing w:line="256" w:lineRule="auto"/>
              <w:rPr>
                <w:sz w:val="18"/>
                <w:szCs w:val="18"/>
              </w:rPr>
            </w:pPr>
            <w:r w:rsidRPr="005E5CCD">
              <w:rPr>
                <w:sz w:val="18"/>
                <w:szCs w:val="18"/>
              </w:rPr>
              <w:t>R= 0.99813444</w:t>
            </w:r>
          </w:p>
        </w:tc>
      </w:tr>
      <w:tr w:rsidR="00446DDB" w:rsidRPr="005E5CCD" w14:paraId="26322DD2" w14:textId="77777777" w:rsidTr="00150C6C">
        <w:tc>
          <w:tcPr>
            <w:tcW w:w="2126" w:type="dxa"/>
            <w:tcBorders>
              <w:top w:val="single" w:sz="4" w:space="0" w:color="auto"/>
              <w:left w:val="single" w:sz="4" w:space="0" w:color="auto"/>
              <w:bottom w:val="single" w:sz="4" w:space="0" w:color="auto"/>
              <w:right w:val="single" w:sz="4" w:space="0" w:color="auto"/>
            </w:tcBorders>
            <w:hideMark/>
          </w:tcPr>
          <w:p w14:paraId="459401FC" w14:textId="77777777" w:rsidR="00446DDB" w:rsidRPr="005E5CCD" w:rsidRDefault="00446DDB">
            <w:pPr>
              <w:pStyle w:val="RepTable"/>
              <w:spacing w:line="256" w:lineRule="auto"/>
              <w:rPr>
                <w:sz w:val="18"/>
                <w:szCs w:val="18"/>
              </w:rPr>
            </w:pPr>
            <w:r w:rsidRPr="005E5CCD">
              <w:rPr>
                <w:sz w:val="18"/>
                <w:szCs w:val="18"/>
              </w:rPr>
              <w:t>Limit of determination/quantification</w:t>
            </w:r>
          </w:p>
        </w:tc>
        <w:tc>
          <w:tcPr>
            <w:tcW w:w="7084" w:type="dxa"/>
            <w:tcBorders>
              <w:top w:val="single" w:sz="4" w:space="0" w:color="auto"/>
              <w:left w:val="single" w:sz="4" w:space="0" w:color="auto"/>
              <w:bottom w:val="single" w:sz="4" w:space="0" w:color="auto"/>
              <w:right w:val="single" w:sz="4" w:space="0" w:color="auto"/>
            </w:tcBorders>
            <w:hideMark/>
          </w:tcPr>
          <w:p w14:paraId="5A1CFCB5" w14:textId="77777777" w:rsidR="00446DDB" w:rsidRPr="005E5CCD" w:rsidRDefault="00446DDB">
            <w:pPr>
              <w:pStyle w:val="RepTable"/>
              <w:spacing w:line="256" w:lineRule="auto"/>
              <w:rPr>
                <w:b/>
                <w:bCs/>
                <w:sz w:val="18"/>
                <w:szCs w:val="18"/>
              </w:rPr>
            </w:pPr>
            <w:r w:rsidRPr="005E5CCD">
              <w:rPr>
                <w:b/>
                <w:bCs/>
                <w:sz w:val="18"/>
                <w:szCs w:val="18"/>
              </w:rPr>
              <w:t>Esfenvalerate:</w:t>
            </w:r>
          </w:p>
          <w:p w14:paraId="251795A1" w14:textId="77777777" w:rsidR="00446DDB" w:rsidRPr="005E5CCD" w:rsidRDefault="00446DDB">
            <w:pPr>
              <w:pStyle w:val="RepTable"/>
              <w:spacing w:line="256" w:lineRule="auto"/>
              <w:rPr>
                <w:sz w:val="18"/>
                <w:szCs w:val="18"/>
              </w:rPr>
            </w:pPr>
            <w:r w:rsidRPr="005E5CCD">
              <w:rPr>
                <w:sz w:val="18"/>
                <w:szCs w:val="18"/>
              </w:rPr>
              <w:t>LOQ = 0.01 mg/kg</w:t>
            </w:r>
          </w:p>
          <w:p w14:paraId="14D40E38" w14:textId="77777777" w:rsidR="00446DDB" w:rsidRPr="005E5CCD" w:rsidRDefault="00446DDB">
            <w:pPr>
              <w:pStyle w:val="RepTable"/>
              <w:spacing w:line="256" w:lineRule="auto"/>
              <w:rPr>
                <w:sz w:val="18"/>
                <w:szCs w:val="18"/>
              </w:rPr>
            </w:pPr>
            <w:r w:rsidRPr="005E5CCD">
              <w:rPr>
                <w:sz w:val="18"/>
                <w:szCs w:val="18"/>
              </w:rPr>
              <w:t>LOD = 0.002 mg/kg</w:t>
            </w:r>
          </w:p>
        </w:tc>
      </w:tr>
    </w:tbl>
    <w:p w14:paraId="24AC0734" w14:textId="77777777" w:rsidR="00150C6C" w:rsidRDefault="00150C6C" w:rsidP="00446DDB">
      <w:pPr>
        <w:autoSpaceDE w:val="0"/>
        <w:autoSpaceDN w:val="0"/>
        <w:adjustRightInd w:val="0"/>
        <w:spacing w:after="120"/>
        <w:jc w:val="both"/>
        <w:rPr>
          <w:lang w:val="en-GB"/>
        </w:rPr>
      </w:pPr>
    </w:p>
    <w:p w14:paraId="6E14A2F5" w14:textId="4E18B386" w:rsidR="00446DDB" w:rsidRPr="005E5CCD" w:rsidRDefault="00446DDB" w:rsidP="00446DDB">
      <w:pPr>
        <w:autoSpaceDE w:val="0"/>
        <w:autoSpaceDN w:val="0"/>
        <w:adjustRightInd w:val="0"/>
        <w:spacing w:after="120"/>
        <w:jc w:val="both"/>
        <w:rPr>
          <w:lang w:val="en-GB"/>
        </w:rPr>
      </w:pPr>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p w14:paraId="650A30C6" w14:textId="77777777" w:rsidR="00446DDB" w:rsidRPr="005E5CCD" w:rsidRDefault="00446DDB" w:rsidP="00446DDB">
      <w:pPr>
        <w:pStyle w:val="RepLabel"/>
      </w:pPr>
      <w:r w:rsidRPr="005E5CCD">
        <w:lastRenderedPageBreak/>
        <w:t>Table A 70:</w:t>
      </w:r>
      <w:r w:rsidRPr="005E5CCD">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790"/>
        <w:gridCol w:w="541"/>
        <w:gridCol w:w="843"/>
        <w:gridCol w:w="603"/>
        <w:gridCol w:w="802"/>
        <w:gridCol w:w="518"/>
        <w:gridCol w:w="900"/>
        <w:gridCol w:w="648"/>
        <w:gridCol w:w="550"/>
        <w:gridCol w:w="1771"/>
        <w:gridCol w:w="532"/>
        <w:gridCol w:w="1224"/>
      </w:tblGrid>
      <w:tr w:rsidR="00446DDB" w:rsidRPr="005E5CCD" w14:paraId="76827118" w14:textId="77777777" w:rsidTr="00446DDB">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52FE1503" w14:textId="77777777" w:rsidR="00446DDB" w:rsidRPr="00310EFC" w:rsidRDefault="00446DDB">
            <w:pPr>
              <w:pStyle w:val="RepTableHeaderSmall"/>
              <w:spacing w:line="256" w:lineRule="auto"/>
              <w:jc w:val="center"/>
              <w:rPr>
                <w:lang w:val="en-GB"/>
              </w:rPr>
            </w:pPr>
            <w:r w:rsidRPr="00310EFC">
              <w:rPr>
                <w:lang w:val="en-GB"/>
              </w:rPr>
              <w:t>Trial No./</w:t>
            </w:r>
          </w:p>
          <w:p w14:paraId="7879024E" w14:textId="77777777" w:rsidR="00446DDB" w:rsidRPr="00310EFC" w:rsidRDefault="00446DDB">
            <w:pPr>
              <w:pStyle w:val="RepTableHeaderSmall"/>
              <w:spacing w:line="256" w:lineRule="auto"/>
              <w:jc w:val="center"/>
              <w:rPr>
                <w:lang w:val="en-GB"/>
              </w:rPr>
            </w:pPr>
            <w:r w:rsidRPr="00310EFC">
              <w:rPr>
                <w:lang w:val="en-GB"/>
              </w:rPr>
              <w:t>Location/</w:t>
            </w:r>
          </w:p>
          <w:p w14:paraId="555A71F5" w14:textId="77777777" w:rsidR="00446DDB" w:rsidRPr="00310EFC" w:rsidRDefault="00446DDB">
            <w:pPr>
              <w:pStyle w:val="RepTableHeaderSmall"/>
              <w:spacing w:line="256" w:lineRule="auto"/>
              <w:jc w:val="center"/>
              <w:rPr>
                <w:lang w:val="en-GB"/>
              </w:rPr>
            </w:pPr>
            <w:r w:rsidRPr="00310EFC">
              <w:rPr>
                <w:lang w:val="en-GB"/>
              </w:rPr>
              <w:t>EU zone/</w:t>
            </w:r>
          </w:p>
          <w:p w14:paraId="09D29528" w14:textId="77777777" w:rsidR="00446DDB" w:rsidRPr="005E5CCD" w:rsidRDefault="00446DDB">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6EB0C824" w14:textId="77777777" w:rsidR="00446DDB" w:rsidRPr="005E5CCD" w:rsidRDefault="00446DDB">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0EFAF827" w14:textId="77777777" w:rsidR="00446DDB" w:rsidRPr="005E5CCD" w:rsidRDefault="00446DDB">
            <w:pPr>
              <w:pStyle w:val="RepTableHeaderSmall"/>
              <w:spacing w:line="256" w:lineRule="auto"/>
              <w:jc w:val="center"/>
              <w:rPr>
                <w:lang w:val="en-GB"/>
              </w:rPr>
            </w:pPr>
            <w:r w:rsidRPr="005E5CCD">
              <w:rPr>
                <w:lang w:val="en-GB"/>
              </w:rPr>
              <w:t>Date of</w:t>
            </w:r>
          </w:p>
          <w:p w14:paraId="4D0EB95F" w14:textId="77777777" w:rsidR="00446DDB" w:rsidRPr="005E5CCD" w:rsidRDefault="00446DDB">
            <w:pPr>
              <w:pStyle w:val="RepTableHeaderSmall"/>
              <w:spacing w:line="256" w:lineRule="auto"/>
              <w:jc w:val="center"/>
              <w:rPr>
                <w:lang w:val="en-GB"/>
              </w:rPr>
            </w:pPr>
            <w:r w:rsidRPr="005E5CCD">
              <w:rPr>
                <w:lang w:val="en-GB"/>
              </w:rPr>
              <w:t>1.Sowing or planting</w:t>
            </w:r>
          </w:p>
          <w:p w14:paraId="48EA5D1C" w14:textId="77777777" w:rsidR="00446DDB" w:rsidRPr="005E5CCD" w:rsidRDefault="00446DDB">
            <w:pPr>
              <w:pStyle w:val="RepTableHeaderSmall"/>
              <w:spacing w:line="256" w:lineRule="auto"/>
              <w:jc w:val="center"/>
              <w:rPr>
                <w:lang w:val="en-GB"/>
              </w:rPr>
            </w:pPr>
            <w:r w:rsidRPr="005E5CCD">
              <w:rPr>
                <w:lang w:val="en-GB"/>
              </w:rPr>
              <w:t>2.Flowering</w:t>
            </w:r>
          </w:p>
          <w:p w14:paraId="6202CEB7" w14:textId="77777777" w:rsidR="00446DDB" w:rsidRPr="005E5CCD" w:rsidRDefault="00446DDB">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20C130A1" w14:textId="77777777" w:rsidR="00446DDB" w:rsidRPr="005E5CCD" w:rsidRDefault="00446DDB">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2E73446A" w14:textId="77777777" w:rsidR="00446DDB" w:rsidRPr="005E5CCD" w:rsidRDefault="00446DDB">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17146BA1" w14:textId="77777777" w:rsidR="00446DDB" w:rsidRPr="005E5CCD" w:rsidRDefault="00446DDB">
            <w:pPr>
              <w:pStyle w:val="RepTableHeaderSmall"/>
              <w:spacing w:line="256" w:lineRule="auto"/>
              <w:jc w:val="center"/>
              <w:rPr>
                <w:lang w:val="en-GB"/>
              </w:rPr>
            </w:pPr>
            <w:r w:rsidRPr="005E5CCD">
              <w:rPr>
                <w:lang w:val="en-GB"/>
              </w:rPr>
              <w:t>Growth stage at last treatment or date</w:t>
            </w:r>
          </w:p>
          <w:p w14:paraId="0571C028" w14:textId="77777777" w:rsidR="00446DDB" w:rsidRPr="005E5CCD" w:rsidRDefault="00446DDB">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77E568A3" w14:textId="77777777" w:rsidR="00446DDB" w:rsidRPr="005E5CCD" w:rsidRDefault="00446DDB">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36EC3891" w14:textId="77777777" w:rsidR="00446DDB" w:rsidRPr="005E5CCD" w:rsidRDefault="00446DDB">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1F42D630" w14:textId="77777777" w:rsidR="00446DDB" w:rsidRPr="005E5CCD" w:rsidRDefault="00446DDB">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621FBC2A" w14:textId="77777777" w:rsidR="00446DDB" w:rsidRPr="005E5CCD" w:rsidRDefault="00446DDB">
            <w:pPr>
              <w:pStyle w:val="RepTableHeaderSmall"/>
              <w:spacing w:line="256" w:lineRule="auto"/>
              <w:jc w:val="center"/>
              <w:rPr>
                <w:lang w:val="en-GB"/>
              </w:rPr>
            </w:pPr>
            <w:r w:rsidRPr="005E5CCD">
              <w:rPr>
                <w:lang w:val="en-GB"/>
              </w:rPr>
              <w:t>Details on trial</w:t>
            </w:r>
          </w:p>
        </w:tc>
      </w:tr>
      <w:tr w:rsidR="00446DDB" w:rsidRPr="005E5CCD" w14:paraId="450ADF9B" w14:textId="77777777" w:rsidTr="00446DDB">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399DC2" w14:textId="77777777" w:rsidR="00446DDB" w:rsidRPr="005E5CCD" w:rsidRDefault="00446DDB">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0E65CEA8" w14:textId="77777777" w:rsidR="00446DDB" w:rsidRPr="005E5CCD" w:rsidRDefault="00446DDB">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72B5B8D4" w14:textId="77777777" w:rsidR="00446DDB" w:rsidRPr="005E5CCD" w:rsidRDefault="00446DDB">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408086E4"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1DC3A5A2" w14:textId="77777777" w:rsidR="00446DDB" w:rsidRPr="005E5CCD" w:rsidRDefault="00446DDB">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75B5F24B" w14:textId="77777777" w:rsidR="00446DDB" w:rsidRPr="005E5CCD" w:rsidRDefault="00446DDB">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601D1B29" w14:textId="77777777" w:rsidR="00446DDB" w:rsidRPr="005E5CCD" w:rsidRDefault="00446DDB">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7CDBC" w14:textId="77777777" w:rsidR="00446DDB" w:rsidRPr="005E5CCD" w:rsidRDefault="00446DDB">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C76F8" w14:textId="77777777" w:rsidR="00446DDB" w:rsidRPr="005E5CCD" w:rsidRDefault="00446DDB">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36BCE17C"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07232047" w14:textId="77777777" w:rsidR="00446DDB" w:rsidRPr="005E5CCD" w:rsidRDefault="00446DDB">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6999E92E" w14:textId="77777777" w:rsidR="00446DDB" w:rsidRPr="005E5CCD" w:rsidRDefault="00446DDB">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50937C0D" w14:textId="77777777" w:rsidR="00446DDB" w:rsidRPr="005E5CCD" w:rsidRDefault="00446DDB">
            <w:pPr>
              <w:pStyle w:val="RepTableSmall"/>
              <w:spacing w:line="256" w:lineRule="auto"/>
              <w:jc w:val="center"/>
              <w:rPr>
                <w:szCs w:val="16"/>
                <w:lang w:val="en-GB"/>
              </w:rPr>
            </w:pPr>
            <w:r w:rsidRPr="005E5CCD">
              <w:rPr>
                <w:szCs w:val="16"/>
                <w:lang w:val="en-GB"/>
              </w:rPr>
              <w:t>(e)</w:t>
            </w:r>
          </w:p>
        </w:tc>
      </w:tr>
      <w:tr w:rsidR="00446DDB" w:rsidRPr="005E5CCD" w14:paraId="1AFCDE44" w14:textId="77777777" w:rsidTr="00446DDB">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4D3111D4" w14:textId="77777777" w:rsidR="00446DDB" w:rsidRPr="005E5CCD" w:rsidRDefault="00446DDB">
            <w:pPr>
              <w:pStyle w:val="RepTableSmall"/>
              <w:keepNext/>
              <w:keepLines/>
              <w:spacing w:line="256" w:lineRule="auto"/>
              <w:rPr>
                <w:szCs w:val="16"/>
                <w:lang w:val="en-GB"/>
              </w:rPr>
            </w:pPr>
            <w:r w:rsidRPr="005E5CCD">
              <w:t>21SGS56-01</w:t>
            </w:r>
            <w:r w:rsidRPr="005E5CCD">
              <w:rPr>
                <w:szCs w:val="16"/>
                <w:lang w:val="en-GB"/>
              </w:rPr>
              <w:t xml:space="preserve">/ </w:t>
            </w:r>
            <w:proofErr w:type="spellStart"/>
            <w:r w:rsidRPr="005E5CCD">
              <w:rPr>
                <w:szCs w:val="16"/>
                <w:lang w:val="en-GB"/>
              </w:rPr>
              <w:t>Dolnoslélskie</w:t>
            </w:r>
            <w:proofErr w:type="spellEnd"/>
            <w:r w:rsidRPr="005E5CCD">
              <w:rPr>
                <w:szCs w:val="16"/>
                <w:lang w:val="en-GB"/>
              </w:rPr>
              <w:t>/ NEU Poland/ 2021</w:t>
            </w:r>
          </w:p>
          <w:p w14:paraId="6E85C7A8" w14:textId="77777777" w:rsidR="00446DDB" w:rsidRPr="005E5CCD" w:rsidRDefault="00446DDB">
            <w:pPr>
              <w:pStyle w:val="RepTableSmall"/>
              <w:keepNext/>
              <w:keepLines/>
              <w:spacing w:line="256" w:lineRule="auto"/>
              <w:rPr>
                <w:szCs w:val="16"/>
                <w:lang w:val="en-GB"/>
              </w:rPr>
            </w:pPr>
          </w:p>
          <w:p w14:paraId="1D49697A" w14:textId="77777777" w:rsidR="00446DDB" w:rsidRPr="005E5CCD" w:rsidRDefault="00446DDB">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24602119" w14:textId="77777777" w:rsidR="00446DDB" w:rsidRPr="005E5CCD" w:rsidRDefault="00446DDB">
            <w:pPr>
              <w:pStyle w:val="RepTableSmall"/>
              <w:keepNext/>
              <w:keepLines/>
              <w:spacing w:line="256" w:lineRule="auto"/>
              <w:rPr>
                <w:szCs w:val="16"/>
                <w:lang w:val="en-GB"/>
              </w:rPr>
            </w:pPr>
            <w:r w:rsidRPr="005E5CCD">
              <w:rPr>
                <w:szCs w:val="16"/>
                <w:lang w:val="en-GB"/>
              </w:rPr>
              <w:t>Winter wheat/ Julius</w:t>
            </w:r>
          </w:p>
        </w:tc>
        <w:tc>
          <w:tcPr>
            <w:tcW w:w="388" w:type="pct"/>
            <w:vMerge w:val="restart"/>
            <w:tcBorders>
              <w:top w:val="single" w:sz="4" w:space="0" w:color="auto"/>
              <w:left w:val="single" w:sz="4" w:space="0" w:color="auto"/>
              <w:bottom w:val="single" w:sz="4" w:space="0" w:color="auto"/>
              <w:right w:val="single" w:sz="4" w:space="0" w:color="auto"/>
            </w:tcBorders>
            <w:hideMark/>
          </w:tcPr>
          <w:p w14:paraId="16E28344" w14:textId="77777777" w:rsidR="00446DDB" w:rsidRPr="005E5CCD" w:rsidRDefault="00446DDB">
            <w:pPr>
              <w:pStyle w:val="RepTableSmall"/>
              <w:keepNext/>
              <w:keepLines/>
              <w:spacing w:line="256" w:lineRule="auto"/>
              <w:rPr>
                <w:szCs w:val="16"/>
                <w:lang w:val="en-GB"/>
              </w:rPr>
            </w:pPr>
            <w:r w:rsidRPr="005E5CCD">
              <w:rPr>
                <w:szCs w:val="16"/>
                <w:lang w:val="en-GB"/>
              </w:rPr>
              <w:t>1) 05/11/2020</w:t>
            </w:r>
          </w:p>
          <w:p w14:paraId="0AD2909D"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N/A</w:t>
            </w:r>
          </w:p>
          <w:p w14:paraId="4B028065"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04/08/2021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3A0486B9"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15.4</w:t>
            </w:r>
          </w:p>
          <w:p w14:paraId="5AB12D7D"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14.7</w:t>
            </w:r>
          </w:p>
        </w:tc>
        <w:tc>
          <w:tcPr>
            <w:tcW w:w="292" w:type="pct"/>
            <w:vMerge w:val="restart"/>
            <w:tcBorders>
              <w:top w:val="single" w:sz="4" w:space="0" w:color="auto"/>
              <w:left w:val="single" w:sz="4" w:space="0" w:color="auto"/>
              <w:bottom w:val="single" w:sz="4" w:space="0" w:color="auto"/>
              <w:right w:val="single" w:sz="4" w:space="0" w:color="auto"/>
            </w:tcBorders>
          </w:tcPr>
          <w:p w14:paraId="5A2AFCC9"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307.3</w:t>
            </w:r>
          </w:p>
          <w:p w14:paraId="3E3085D5"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294.4</w:t>
            </w:r>
          </w:p>
          <w:p w14:paraId="668B1BE9"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p>
        </w:tc>
        <w:tc>
          <w:tcPr>
            <w:tcW w:w="146" w:type="pct"/>
            <w:vMerge w:val="restart"/>
            <w:tcBorders>
              <w:top w:val="single" w:sz="4" w:space="0" w:color="auto"/>
              <w:left w:val="single" w:sz="4" w:space="0" w:color="auto"/>
              <w:bottom w:val="single" w:sz="4" w:space="0" w:color="auto"/>
              <w:right w:val="single" w:sz="4" w:space="0" w:color="auto"/>
            </w:tcBorders>
          </w:tcPr>
          <w:p w14:paraId="01BAAA31"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711FC688"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6B103A1B"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28/06/2021</w:t>
            </w:r>
          </w:p>
          <w:p w14:paraId="68920189"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07/07/2021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4451DBFB" w14:textId="77777777" w:rsidR="00446DDB" w:rsidRPr="005E5CCD" w:rsidRDefault="00446DDB">
            <w:pPr>
              <w:pStyle w:val="RepTableSmall"/>
              <w:keepNext/>
              <w:keepLines/>
              <w:spacing w:line="256" w:lineRule="auto"/>
              <w:rPr>
                <w:szCs w:val="16"/>
                <w:lang w:val="en-GB"/>
              </w:rPr>
            </w:pPr>
            <w:r w:rsidRPr="005E5CCD">
              <w:rPr>
                <w:szCs w:val="16"/>
                <w:lang w:val="en-GB"/>
              </w:rPr>
              <w:t>BBCH 75</w:t>
            </w:r>
          </w:p>
          <w:p w14:paraId="137105A7" w14:textId="77777777" w:rsidR="00446DDB" w:rsidRPr="005E5CCD" w:rsidRDefault="00446DDB">
            <w:pPr>
              <w:pStyle w:val="RepTableSmall"/>
              <w:keepNext/>
              <w:keepLines/>
              <w:spacing w:line="256" w:lineRule="auto"/>
              <w:rPr>
                <w:szCs w:val="16"/>
                <w:lang w:val="en-GB"/>
              </w:rPr>
            </w:pPr>
            <w:r w:rsidRPr="005E5CCD">
              <w:rPr>
                <w:szCs w:val="16"/>
                <w:lang w:val="en-GB"/>
              </w:rPr>
              <w:t>BBCH 77</w:t>
            </w:r>
          </w:p>
        </w:tc>
        <w:tc>
          <w:tcPr>
            <w:tcW w:w="291" w:type="pct"/>
            <w:tcBorders>
              <w:top w:val="single" w:sz="4" w:space="0" w:color="auto"/>
              <w:left w:val="single" w:sz="4" w:space="0" w:color="auto"/>
              <w:bottom w:val="single" w:sz="4" w:space="0" w:color="auto"/>
              <w:right w:val="single" w:sz="4" w:space="0" w:color="auto"/>
            </w:tcBorders>
            <w:hideMark/>
          </w:tcPr>
          <w:p w14:paraId="71F2867F" w14:textId="77777777" w:rsidR="00446DDB" w:rsidRPr="005E5CCD" w:rsidRDefault="00446DDB">
            <w:pPr>
              <w:pStyle w:val="RepTableSmall"/>
              <w:keepNext/>
              <w:keepLines/>
              <w:spacing w:line="256" w:lineRule="auto"/>
              <w:rPr>
                <w:szCs w:val="16"/>
                <w:lang w:val="en-GB"/>
              </w:rPr>
            </w:pPr>
            <w:r w:rsidRPr="005E5CCD">
              <w:rPr>
                <w:szCs w:val="16"/>
                <w:lang w:val="en-GB"/>
              </w:rPr>
              <w:t>Fruit untreated grain</w:t>
            </w:r>
          </w:p>
        </w:tc>
        <w:tc>
          <w:tcPr>
            <w:tcW w:w="1413" w:type="pct"/>
            <w:tcBorders>
              <w:top w:val="single" w:sz="4" w:space="0" w:color="auto"/>
              <w:left w:val="single" w:sz="4" w:space="0" w:color="auto"/>
              <w:bottom w:val="single" w:sz="4" w:space="0" w:color="auto"/>
              <w:right w:val="single" w:sz="4" w:space="0" w:color="auto"/>
            </w:tcBorders>
            <w:hideMark/>
          </w:tcPr>
          <w:p w14:paraId="001EA423"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28B78B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2BA26EC1" w14:textId="77777777" w:rsidR="00446DDB" w:rsidRPr="005E5CCD" w:rsidRDefault="00446DDB">
            <w:pPr>
              <w:pStyle w:val="RepTableSmall"/>
              <w:keepNext/>
              <w:keepLines/>
              <w:spacing w:line="256" w:lineRule="auto"/>
              <w:rPr>
                <w:szCs w:val="16"/>
                <w:lang w:val="en-GB"/>
              </w:rPr>
            </w:pPr>
            <w:r w:rsidRPr="005E5CCD">
              <w:t xml:space="preserve">Final Report </w:t>
            </w:r>
            <w:r w:rsidR="006731CD" w:rsidRPr="005E5CCD">
              <w:t>21/FSL/09/7PL2</w:t>
            </w:r>
          </w:p>
          <w:p w14:paraId="117FB06B" w14:textId="77777777" w:rsidR="00446DDB" w:rsidRPr="005E5CCD" w:rsidRDefault="00446DDB">
            <w:pPr>
              <w:pStyle w:val="RepTableSmall"/>
              <w:keepNext/>
              <w:keepLines/>
              <w:spacing w:line="256" w:lineRule="auto"/>
              <w:rPr>
                <w:szCs w:val="16"/>
                <w:lang w:val="en-GB"/>
              </w:rPr>
            </w:pPr>
            <w:r w:rsidRPr="005E5CCD">
              <w:rPr>
                <w:szCs w:val="16"/>
                <w:lang w:val="en-GB"/>
              </w:rPr>
              <w:t xml:space="preserve">Study Number Field Final Report: </w:t>
            </w:r>
            <w:r w:rsidRPr="005E5CCD">
              <w:t>21SGS56</w:t>
            </w:r>
          </w:p>
          <w:p w14:paraId="6A9FA53A" w14:textId="77777777" w:rsidR="00446DDB" w:rsidRPr="005E5CCD" w:rsidRDefault="00446DDB">
            <w:pPr>
              <w:pStyle w:val="RepTable"/>
              <w:spacing w:line="256" w:lineRule="auto"/>
              <w:rPr>
                <w:b/>
                <w:bCs/>
                <w:sz w:val="18"/>
                <w:szCs w:val="18"/>
              </w:rPr>
            </w:pPr>
            <w:r w:rsidRPr="005E5CCD">
              <w:rPr>
                <w:b/>
                <w:bCs/>
                <w:sz w:val="18"/>
                <w:szCs w:val="18"/>
              </w:rPr>
              <w:t>Esfenvalerate:</w:t>
            </w:r>
          </w:p>
          <w:p w14:paraId="0992904B" w14:textId="77777777" w:rsidR="00446DDB" w:rsidRPr="005E5CCD" w:rsidRDefault="00446DDB">
            <w:pPr>
              <w:pStyle w:val="RepTable"/>
              <w:spacing w:line="256" w:lineRule="auto"/>
              <w:rPr>
                <w:sz w:val="18"/>
                <w:szCs w:val="18"/>
              </w:rPr>
            </w:pPr>
            <w:r w:rsidRPr="005E5CCD">
              <w:rPr>
                <w:sz w:val="18"/>
                <w:szCs w:val="18"/>
              </w:rPr>
              <w:t>LOQ = 0.01 mg/kg</w:t>
            </w:r>
          </w:p>
          <w:p w14:paraId="56B64824" w14:textId="77777777" w:rsidR="00446DDB" w:rsidRPr="005E5CCD" w:rsidRDefault="00446DDB">
            <w:pPr>
              <w:pStyle w:val="RepTable"/>
              <w:spacing w:line="256" w:lineRule="auto"/>
              <w:rPr>
                <w:sz w:val="18"/>
                <w:szCs w:val="18"/>
              </w:rPr>
            </w:pPr>
            <w:r w:rsidRPr="005E5CCD">
              <w:rPr>
                <w:sz w:val="18"/>
                <w:szCs w:val="18"/>
              </w:rPr>
              <w:t>LOD = 0.002 mg/kg</w:t>
            </w:r>
          </w:p>
          <w:p w14:paraId="29FA5E14"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04F7E64F" w14:textId="77777777" w:rsidR="00446DDB" w:rsidRPr="005E5CCD" w:rsidRDefault="00446DDB">
            <w:pPr>
              <w:pStyle w:val="RepTableSmall"/>
              <w:keepNext/>
              <w:keepLines/>
              <w:spacing w:line="256" w:lineRule="auto"/>
              <w:rPr>
                <w:szCs w:val="16"/>
                <w:lang w:val="en-GB"/>
              </w:rPr>
            </w:pPr>
            <w:r w:rsidRPr="005E5CCD">
              <w:rPr>
                <w:szCs w:val="16"/>
                <w:lang w:val="en-GB"/>
              </w:rPr>
              <w:t>DALA 28 (grain): 569 days</w:t>
            </w:r>
          </w:p>
          <w:p w14:paraId="354B0B4A" w14:textId="77777777" w:rsidR="00446DDB" w:rsidRPr="005E5CCD" w:rsidRDefault="00446DDB">
            <w:pPr>
              <w:pStyle w:val="RepTableSmall"/>
              <w:keepNext/>
              <w:keepLines/>
              <w:spacing w:line="256" w:lineRule="auto"/>
              <w:rPr>
                <w:szCs w:val="16"/>
                <w:lang w:val="en-GB"/>
              </w:rPr>
            </w:pPr>
            <w:r w:rsidRPr="005E5CCD">
              <w:rPr>
                <w:szCs w:val="16"/>
                <w:lang w:val="en-GB"/>
              </w:rPr>
              <w:t>DALA 28 (straw): 572 days</w:t>
            </w:r>
          </w:p>
        </w:tc>
      </w:tr>
      <w:tr w:rsidR="00446DDB" w:rsidRPr="005E5CCD" w14:paraId="358A937A"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79C0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58F99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C72F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836EC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3CDA1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6DD5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E58B8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2578E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F9B1F3D" w14:textId="77777777" w:rsidR="00446DDB" w:rsidRPr="005E5CCD" w:rsidRDefault="00446DDB">
            <w:pPr>
              <w:pStyle w:val="RepTableSmall"/>
              <w:keepNext/>
              <w:keepLines/>
              <w:spacing w:line="256" w:lineRule="auto"/>
              <w:rPr>
                <w:szCs w:val="16"/>
                <w:lang w:val="en-GB"/>
              </w:rPr>
            </w:pPr>
            <w:r w:rsidRPr="005E5CCD">
              <w:rPr>
                <w:szCs w:val="16"/>
                <w:lang w:val="en-GB"/>
              </w:rPr>
              <w:t>Fruit treated grain</w:t>
            </w:r>
          </w:p>
        </w:tc>
        <w:tc>
          <w:tcPr>
            <w:tcW w:w="1413" w:type="pct"/>
            <w:tcBorders>
              <w:top w:val="single" w:sz="4" w:space="0" w:color="auto"/>
              <w:left w:val="single" w:sz="4" w:space="0" w:color="auto"/>
              <w:bottom w:val="single" w:sz="4" w:space="0" w:color="auto"/>
              <w:right w:val="single" w:sz="4" w:space="0" w:color="auto"/>
            </w:tcBorders>
            <w:hideMark/>
          </w:tcPr>
          <w:p w14:paraId="6D0A3648"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3BD1612B"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6F95" w14:textId="77777777" w:rsidR="00446DDB" w:rsidRPr="005E5CCD" w:rsidRDefault="00446DDB">
            <w:pPr>
              <w:spacing w:line="256" w:lineRule="auto"/>
              <w:rPr>
                <w:sz w:val="16"/>
                <w:szCs w:val="16"/>
                <w:lang w:val="en-GB"/>
              </w:rPr>
            </w:pPr>
          </w:p>
        </w:tc>
      </w:tr>
      <w:tr w:rsidR="00446DDB" w:rsidRPr="005E5CCD" w14:paraId="2C4B82FE"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487BD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3129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ACE28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2D4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6087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0869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3921C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D0D875"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50CD733"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78A87912"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7239948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516E1" w14:textId="77777777" w:rsidR="00446DDB" w:rsidRPr="005E5CCD" w:rsidRDefault="00446DDB">
            <w:pPr>
              <w:spacing w:line="256" w:lineRule="auto"/>
              <w:rPr>
                <w:sz w:val="16"/>
                <w:szCs w:val="16"/>
                <w:lang w:val="en-GB"/>
              </w:rPr>
            </w:pPr>
          </w:p>
        </w:tc>
      </w:tr>
      <w:tr w:rsidR="00446DDB" w:rsidRPr="005E5CCD" w14:paraId="5EBAFE69"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ED082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F0E7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A076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BBC8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CA8B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2233E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DE53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EF64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8F9C07A"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2059F040" w14:textId="77777777" w:rsidR="00446DDB" w:rsidRPr="005E5CCD" w:rsidRDefault="00446DDB">
            <w:pPr>
              <w:pStyle w:val="RepTableSmall"/>
              <w:keepNext/>
              <w:keepLines/>
              <w:tabs>
                <w:tab w:val="decimal" w:pos="410"/>
              </w:tabs>
              <w:spacing w:line="256" w:lineRule="auto"/>
              <w:jc w:val="center"/>
            </w:pPr>
            <w:r w:rsidRPr="005E5CCD">
              <w:t>1.1</w:t>
            </w:r>
          </w:p>
        </w:tc>
        <w:tc>
          <w:tcPr>
            <w:tcW w:w="194" w:type="pct"/>
            <w:tcBorders>
              <w:top w:val="single" w:sz="4" w:space="0" w:color="auto"/>
              <w:left w:val="single" w:sz="4" w:space="0" w:color="auto"/>
              <w:bottom w:val="single" w:sz="4" w:space="0" w:color="auto"/>
              <w:right w:val="single" w:sz="4" w:space="0" w:color="auto"/>
            </w:tcBorders>
            <w:hideMark/>
          </w:tcPr>
          <w:p w14:paraId="3562785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AF0762" w14:textId="77777777" w:rsidR="00446DDB" w:rsidRPr="005E5CCD" w:rsidRDefault="00446DDB">
            <w:pPr>
              <w:spacing w:line="256" w:lineRule="auto"/>
              <w:rPr>
                <w:sz w:val="16"/>
                <w:szCs w:val="16"/>
                <w:lang w:val="en-GB"/>
              </w:rPr>
            </w:pPr>
          </w:p>
        </w:tc>
      </w:tr>
    </w:tbl>
    <w:p w14:paraId="46BEEABF" w14:textId="77777777" w:rsidR="00446DDB" w:rsidRPr="005E5CCD" w:rsidRDefault="00446DDB" w:rsidP="00446DDB">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25406ABE" w14:textId="77777777" w:rsidR="00446DDB" w:rsidRPr="005E5CCD" w:rsidRDefault="00446DDB" w:rsidP="00446DDB">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334BCE32" w14:textId="77777777" w:rsidR="00446DDB" w:rsidRPr="005E5CCD" w:rsidRDefault="00446DDB" w:rsidP="00446DDB">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7E321F77" w14:textId="77777777" w:rsidR="00446DDB" w:rsidRPr="005E5CCD" w:rsidRDefault="00446DDB" w:rsidP="00446DDB">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3D9429DF" w14:textId="42B69C09" w:rsidR="00446DDB" w:rsidRPr="0042353F" w:rsidRDefault="00446DDB" w:rsidP="0042353F">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78172248" w14:textId="19B0381F" w:rsidR="00446DDB" w:rsidRDefault="00446DDB" w:rsidP="00446DDB">
      <w:pPr>
        <w:pStyle w:val="RepAppendix5"/>
        <w:numPr>
          <w:ilvl w:val="4"/>
          <w:numId w:val="19"/>
        </w:numPr>
      </w:pPr>
      <w:r w:rsidRPr="005E5CCD">
        <w:t>Study 5</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25"/>
        <w:gridCol w:w="7230"/>
      </w:tblGrid>
      <w:tr w:rsidR="00FA57A7" w:rsidRPr="00176E72" w14:paraId="51BA905C" w14:textId="77777777" w:rsidTr="00396CFF">
        <w:trPr>
          <w:trHeight w:val="626"/>
        </w:trPr>
        <w:tc>
          <w:tcPr>
            <w:tcW w:w="1094" w:type="pct"/>
            <w:shd w:val="clear" w:color="auto" w:fill="D9D9D9"/>
          </w:tcPr>
          <w:p w14:paraId="3F9079CE" w14:textId="77777777" w:rsidR="0042353F" w:rsidRPr="00AE78CD" w:rsidRDefault="0042353F" w:rsidP="00150C6C">
            <w:pPr>
              <w:widowControl w:val="0"/>
              <w:jc w:val="both"/>
              <w:rPr>
                <w:rFonts w:eastAsia="Batang"/>
                <w:lang w:val="en-GB"/>
              </w:rPr>
            </w:pPr>
            <w:r w:rsidRPr="00AE78CD">
              <w:rPr>
                <w:lang w:val="en-GB"/>
              </w:rPr>
              <w:t xml:space="preserve">Comments of </w:t>
            </w:r>
            <w:proofErr w:type="spellStart"/>
            <w:r w:rsidRPr="00AE78CD">
              <w:rPr>
                <w:lang w:val="en-GB"/>
              </w:rPr>
              <w:t>zRMS</w:t>
            </w:r>
            <w:proofErr w:type="spellEnd"/>
            <w:r w:rsidRPr="00AE78CD">
              <w:rPr>
                <w:lang w:val="en-GB"/>
              </w:rPr>
              <w:t>:</w:t>
            </w:r>
          </w:p>
        </w:tc>
        <w:tc>
          <w:tcPr>
            <w:tcW w:w="3906" w:type="pct"/>
            <w:shd w:val="clear" w:color="auto" w:fill="D9D9D9"/>
          </w:tcPr>
          <w:p w14:paraId="10556C67" w14:textId="34C3516D" w:rsidR="0042353F" w:rsidRPr="00AE78CD" w:rsidRDefault="00F379E8" w:rsidP="00150C6C">
            <w:pPr>
              <w:widowControl w:val="0"/>
              <w:jc w:val="both"/>
              <w:rPr>
                <w:lang w:val="en-GB"/>
              </w:rPr>
            </w:pPr>
            <w:r w:rsidRPr="00AE78CD">
              <w:rPr>
                <w:lang w:val="en-GB"/>
              </w:rPr>
              <w:t>The study has been accepted (the field and analytical phase reported separately but consistently).</w:t>
            </w:r>
          </w:p>
          <w:p w14:paraId="077A3905" w14:textId="77777777" w:rsidR="00150C6C" w:rsidRPr="00AE78CD" w:rsidRDefault="00150C6C" w:rsidP="00150C6C">
            <w:pPr>
              <w:widowControl w:val="0"/>
              <w:jc w:val="both"/>
              <w:rPr>
                <w:lang w:val="en-GB"/>
              </w:rPr>
            </w:pPr>
          </w:p>
          <w:p w14:paraId="5D9CFD69" w14:textId="5752AA50" w:rsidR="008813FC" w:rsidRPr="00AE78CD" w:rsidRDefault="008813FC" w:rsidP="00150C6C">
            <w:pPr>
              <w:widowControl w:val="0"/>
              <w:jc w:val="both"/>
              <w:rPr>
                <w:lang w:val="en-GB"/>
              </w:rPr>
            </w:pPr>
            <w:r w:rsidRPr="00AE78CD">
              <w:rPr>
                <w:lang w:val="en-GB"/>
              </w:rPr>
              <w:t xml:space="preserve">Four trials </w:t>
            </w:r>
            <w:r w:rsidR="007E65B8" w:rsidRPr="00AE78CD">
              <w:rPr>
                <w:lang w:val="en-GB"/>
              </w:rPr>
              <w:t xml:space="preserve">in wheat </w:t>
            </w:r>
            <w:r w:rsidRPr="00AE78CD">
              <w:rPr>
                <w:lang w:val="en-GB"/>
              </w:rPr>
              <w:t xml:space="preserve">were conducted in Hungary in 2021. The field phase was performed in </w:t>
            </w:r>
            <w:proofErr w:type="spellStart"/>
            <w:r w:rsidRPr="00AE78CD">
              <w:rPr>
                <w:lang w:val="en-GB"/>
              </w:rPr>
              <w:t>Mezőlak</w:t>
            </w:r>
            <w:proofErr w:type="spellEnd"/>
            <w:r w:rsidRPr="00AE78CD">
              <w:rPr>
                <w:lang w:val="en-GB"/>
              </w:rPr>
              <w:t xml:space="preserve"> (CPRHU21-287-065IR</w:t>
            </w:r>
            <w:r w:rsidR="000325C1" w:rsidRPr="00AE78CD">
              <w:rPr>
                <w:lang w:val="en-GB"/>
              </w:rPr>
              <w:t>, harvest</w:t>
            </w:r>
            <w:r w:rsidRPr="00AE78CD">
              <w:rPr>
                <w:lang w:val="en-GB"/>
              </w:rPr>
              <w:t xml:space="preserve">), in </w:t>
            </w:r>
            <w:proofErr w:type="spellStart"/>
            <w:r w:rsidRPr="00AE78CD">
              <w:rPr>
                <w:lang w:val="en-GB"/>
              </w:rPr>
              <w:t>Nemesvámos</w:t>
            </w:r>
            <w:proofErr w:type="spellEnd"/>
            <w:r w:rsidRPr="00AE78CD">
              <w:rPr>
                <w:lang w:val="en-GB"/>
              </w:rPr>
              <w:t xml:space="preserve"> (CPRHU21-288-065IR</w:t>
            </w:r>
            <w:r w:rsidR="000325C1" w:rsidRPr="00AE78CD">
              <w:rPr>
                <w:lang w:val="en-GB"/>
              </w:rPr>
              <w:t>, harvest</w:t>
            </w:r>
            <w:r w:rsidRPr="00AE78CD">
              <w:rPr>
                <w:lang w:val="en-GB"/>
              </w:rPr>
              <w:t>), in Kám (CPRHU21-289-065IR</w:t>
            </w:r>
            <w:r w:rsidR="00437895" w:rsidRPr="00AE78CD">
              <w:rPr>
                <w:lang w:val="en-GB"/>
              </w:rPr>
              <w:t>, decline</w:t>
            </w:r>
            <w:r w:rsidRPr="00AE78CD">
              <w:rPr>
                <w:lang w:val="en-GB"/>
              </w:rPr>
              <w:t>), and in Szombathely (CPRHU21-2</w:t>
            </w:r>
            <w:r w:rsidR="00365120" w:rsidRPr="00AE78CD">
              <w:rPr>
                <w:lang w:val="en-GB"/>
              </w:rPr>
              <w:t>90</w:t>
            </w:r>
            <w:r w:rsidRPr="00AE78CD">
              <w:rPr>
                <w:lang w:val="en-GB"/>
              </w:rPr>
              <w:t>-065IR</w:t>
            </w:r>
            <w:r w:rsidR="00437895" w:rsidRPr="00AE78CD">
              <w:rPr>
                <w:lang w:val="en-GB"/>
              </w:rPr>
              <w:t>, decline</w:t>
            </w:r>
            <w:r w:rsidRPr="00AE78CD">
              <w:rPr>
                <w:lang w:val="en-GB"/>
              </w:rPr>
              <w:t xml:space="preserve">). Two applications (first at BBCH 77, at 10 days before application 2, second at 28 days before harvest) of the formulated product </w:t>
            </w:r>
            <w:proofErr w:type="spellStart"/>
            <w:r w:rsidRPr="00AE78CD">
              <w:rPr>
                <w:lang w:val="en-GB"/>
              </w:rPr>
              <w:t>Esfenvalerate</w:t>
            </w:r>
            <w:proofErr w:type="spellEnd"/>
            <w:r w:rsidRPr="00AE78CD">
              <w:rPr>
                <w:lang w:val="en-GB"/>
              </w:rPr>
              <w:t xml:space="preserve"> 5% EW (containing nominal concentration of 5 % </w:t>
            </w:r>
            <w:proofErr w:type="spellStart"/>
            <w:r w:rsidRPr="00AE78CD">
              <w:rPr>
                <w:lang w:val="en-GB"/>
              </w:rPr>
              <w:t>esfenvalerate</w:t>
            </w:r>
            <w:proofErr w:type="spellEnd"/>
            <w:r w:rsidRPr="00AE78CD">
              <w:rPr>
                <w:lang w:val="en-GB"/>
              </w:rPr>
              <w:t>) were applied at a rate of 0.3 L formulated product/ha (15 g active ingredient/ha) onto the crop, under open field condition</w:t>
            </w:r>
            <w:r w:rsidR="007041F2" w:rsidRPr="00AE78CD">
              <w:rPr>
                <w:lang w:val="en-GB"/>
              </w:rPr>
              <w:t>.</w:t>
            </w:r>
          </w:p>
          <w:p w14:paraId="60E3902C" w14:textId="343DBA75" w:rsidR="00365120" w:rsidRPr="00AE78CD" w:rsidRDefault="00365120" w:rsidP="00150C6C">
            <w:pPr>
              <w:widowControl w:val="0"/>
              <w:jc w:val="both"/>
              <w:rPr>
                <w:lang w:val="en-GB"/>
              </w:rPr>
            </w:pPr>
            <w:r w:rsidRPr="00AE78CD">
              <w:rPr>
                <w:lang w:val="en-GB"/>
              </w:rPr>
              <w:t>CPRHU21-287-065IR, CPRHU21-288-065IR</w:t>
            </w:r>
          </w:p>
          <w:p w14:paraId="770B5A52" w14:textId="788CD2A5" w:rsidR="007E65B8" w:rsidRPr="00AE78CD" w:rsidRDefault="007E65B8" w:rsidP="00150C6C">
            <w:pPr>
              <w:widowControl w:val="0"/>
              <w:jc w:val="both"/>
              <w:rPr>
                <w:lang w:val="en-GB"/>
              </w:rPr>
            </w:pPr>
            <w:r w:rsidRPr="00AE78CD">
              <w:rPr>
                <w:noProof/>
              </w:rPr>
              <w:lastRenderedPageBreak/>
              <w:drawing>
                <wp:inline distT="0" distB="0" distL="0" distR="0" wp14:anchorId="1553E8B2" wp14:editId="5E59BC34">
                  <wp:extent cx="3195836" cy="752738"/>
                  <wp:effectExtent l="0" t="0" r="5080" b="9525"/>
                  <wp:docPr id="18087729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772988" name=""/>
                          <pic:cNvPicPr/>
                        </pic:nvPicPr>
                        <pic:blipFill>
                          <a:blip r:embed="rId110">
                            <a:extLst>
                              <a:ext uri="{BEBA8EAE-BF5A-486C-A8C5-ECC9F3942E4B}">
                                <a14:imgProps xmlns:a14="http://schemas.microsoft.com/office/drawing/2010/main">
                                  <a14:imgLayer r:embed="rId111">
                                    <a14:imgEffect>
                                      <a14:brightnessContrast bright="-15000"/>
                                    </a14:imgEffect>
                                  </a14:imgLayer>
                                </a14:imgProps>
                              </a:ext>
                            </a:extLst>
                          </a:blip>
                          <a:stretch>
                            <a:fillRect/>
                          </a:stretch>
                        </pic:blipFill>
                        <pic:spPr>
                          <a:xfrm>
                            <a:off x="0" y="0"/>
                            <a:ext cx="3262329" cy="768399"/>
                          </a:xfrm>
                          <a:prstGeom prst="rect">
                            <a:avLst/>
                          </a:prstGeom>
                        </pic:spPr>
                      </pic:pic>
                    </a:graphicData>
                  </a:graphic>
                </wp:inline>
              </w:drawing>
            </w:r>
            <w:r w:rsidR="002D47F2" w:rsidRPr="00AE78CD">
              <w:rPr>
                <w:noProof/>
              </w:rPr>
              <w:t xml:space="preserve"> </w:t>
            </w:r>
            <w:r w:rsidR="002D47F2" w:rsidRPr="00AE78CD">
              <w:rPr>
                <w:noProof/>
              </w:rPr>
              <w:drawing>
                <wp:inline distT="0" distB="0" distL="0" distR="0" wp14:anchorId="7DFA6985" wp14:editId="7AC7C74C">
                  <wp:extent cx="1253889" cy="737582"/>
                  <wp:effectExtent l="0" t="0" r="3810" b="5715"/>
                  <wp:docPr id="15472409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240977" name=""/>
                          <pic:cNvPicPr/>
                        </pic:nvPicPr>
                        <pic:blipFill>
                          <a:blip r:embed="rId112">
                            <a:extLst>
                              <a:ext uri="{BEBA8EAE-BF5A-486C-A8C5-ECC9F3942E4B}">
                                <a14:imgProps xmlns:a14="http://schemas.microsoft.com/office/drawing/2010/main">
                                  <a14:imgLayer r:embed="rId113">
                                    <a14:imgEffect>
                                      <a14:brightnessContrast bright="-15000"/>
                                    </a14:imgEffect>
                                  </a14:imgLayer>
                                </a14:imgProps>
                              </a:ext>
                            </a:extLst>
                          </a:blip>
                          <a:stretch>
                            <a:fillRect/>
                          </a:stretch>
                        </pic:blipFill>
                        <pic:spPr>
                          <a:xfrm>
                            <a:off x="0" y="0"/>
                            <a:ext cx="1287888" cy="757581"/>
                          </a:xfrm>
                          <a:prstGeom prst="rect">
                            <a:avLst/>
                          </a:prstGeom>
                        </pic:spPr>
                      </pic:pic>
                    </a:graphicData>
                  </a:graphic>
                </wp:inline>
              </w:drawing>
            </w:r>
          </w:p>
          <w:p w14:paraId="32E798C8" w14:textId="567A90A2" w:rsidR="007E65B8" w:rsidRPr="00AE78CD" w:rsidRDefault="005E43F4" w:rsidP="00150C6C">
            <w:pPr>
              <w:widowControl w:val="0"/>
              <w:jc w:val="both"/>
              <w:rPr>
                <w:noProof/>
              </w:rPr>
            </w:pPr>
            <w:r w:rsidRPr="00AE78CD">
              <w:rPr>
                <w:noProof/>
              </w:rPr>
              <w:drawing>
                <wp:inline distT="0" distB="0" distL="0" distR="0" wp14:anchorId="7F888758" wp14:editId="51139C0A">
                  <wp:extent cx="3180524" cy="606232"/>
                  <wp:effectExtent l="0" t="0" r="1270" b="3810"/>
                  <wp:docPr id="12537726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772645" name=""/>
                          <pic:cNvPicPr/>
                        </pic:nvPicPr>
                        <pic:blipFill>
                          <a:blip r:embed="rId114">
                            <a:extLst>
                              <a:ext uri="{BEBA8EAE-BF5A-486C-A8C5-ECC9F3942E4B}">
                                <a14:imgProps xmlns:a14="http://schemas.microsoft.com/office/drawing/2010/main">
                                  <a14:imgLayer r:embed="rId115">
                                    <a14:imgEffect>
                                      <a14:brightnessContrast bright="-15000"/>
                                    </a14:imgEffect>
                                  </a14:imgLayer>
                                </a14:imgProps>
                              </a:ext>
                            </a:extLst>
                          </a:blip>
                          <a:stretch>
                            <a:fillRect/>
                          </a:stretch>
                        </pic:blipFill>
                        <pic:spPr>
                          <a:xfrm>
                            <a:off x="0" y="0"/>
                            <a:ext cx="3272970" cy="623853"/>
                          </a:xfrm>
                          <a:prstGeom prst="rect">
                            <a:avLst/>
                          </a:prstGeom>
                        </pic:spPr>
                      </pic:pic>
                    </a:graphicData>
                  </a:graphic>
                </wp:inline>
              </w:drawing>
            </w:r>
            <w:r w:rsidR="002D47F2" w:rsidRPr="00AE78CD">
              <w:rPr>
                <w:noProof/>
              </w:rPr>
              <w:t xml:space="preserve"> </w:t>
            </w:r>
            <w:r w:rsidR="002D47F2" w:rsidRPr="00AE78CD">
              <w:rPr>
                <w:noProof/>
              </w:rPr>
              <w:drawing>
                <wp:inline distT="0" distB="0" distL="0" distR="0" wp14:anchorId="32212651" wp14:editId="05C910EA">
                  <wp:extent cx="1307351" cy="626440"/>
                  <wp:effectExtent l="0" t="0" r="7620" b="2540"/>
                  <wp:docPr id="15791050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05013" name=""/>
                          <pic:cNvPicPr/>
                        </pic:nvPicPr>
                        <pic:blipFill>
                          <a:blip r:embed="rId116">
                            <a:extLst>
                              <a:ext uri="{BEBA8EAE-BF5A-486C-A8C5-ECC9F3942E4B}">
                                <a14:imgProps xmlns:a14="http://schemas.microsoft.com/office/drawing/2010/main">
                                  <a14:imgLayer r:embed="rId117">
                                    <a14:imgEffect>
                                      <a14:brightnessContrast bright="-15000"/>
                                    </a14:imgEffect>
                                  </a14:imgLayer>
                                </a14:imgProps>
                              </a:ext>
                            </a:extLst>
                          </a:blip>
                          <a:stretch>
                            <a:fillRect/>
                          </a:stretch>
                        </pic:blipFill>
                        <pic:spPr>
                          <a:xfrm>
                            <a:off x="0" y="0"/>
                            <a:ext cx="1343808" cy="643909"/>
                          </a:xfrm>
                          <a:prstGeom prst="rect">
                            <a:avLst/>
                          </a:prstGeom>
                        </pic:spPr>
                      </pic:pic>
                    </a:graphicData>
                  </a:graphic>
                </wp:inline>
              </w:drawing>
            </w:r>
          </w:p>
          <w:p w14:paraId="09EF447E" w14:textId="77777777" w:rsidR="00150C6C" w:rsidRPr="00AE78CD" w:rsidRDefault="00150C6C" w:rsidP="00150C6C">
            <w:pPr>
              <w:widowControl w:val="0"/>
              <w:jc w:val="both"/>
              <w:rPr>
                <w:lang w:val="en-GB"/>
              </w:rPr>
            </w:pPr>
          </w:p>
          <w:p w14:paraId="2DB2354A" w14:textId="63EF4178" w:rsidR="007E65B8" w:rsidRPr="00AE78CD" w:rsidRDefault="00365120" w:rsidP="00150C6C">
            <w:pPr>
              <w:widowControl w:val="0"/>
              <w:jc w:val="both"/>
              <w:rPr>
                <w:lang w:val="en-GB"/>
              </w:rPr>
            </w:pPr>
            <w:r w:rsidRPr="00AE78CD">
              <w:rPr>
                <w:lang w:val="en-GB"/>
              </w:rPr>
              <w:t>CPRHU21-289-065IR, CPRHU21-290-065IR</w:t>
            </w:r>
          </w:p>
          <w:p w14:paraId="23584BE4" w14:textId="23E105BC" w:rsidR="00365120" w:rsidRPr="00AE78CD" w:rsidRDefault="00EE1F3E" w:rsidP="00150C6C">
            <w:pPr>
              <w:widowControl w:val="0"/>
              <w:jc w:val="both"/>
              <w:rPr>
                <w:lang w:val="en-GB"/>
              </w:rPr>
            </w:pPr>
            <w:r w:rsidRPr="00AE78CD">
              <w:rPr>
                <w:noProof/>
              </w:rPr>
              <w:drawing>
                <wp:inline distT="0" distB="0" distL="0" distR="0" wp14:anchorId="4005C7C2" wp14:editId="4233FF59">
                  <wp:extent cx="3188066" cy="762842"/>
                  <wp:effectExtent l="0" t="0" r="0" b="0"/>
                  <wp:docPr id="5372953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95314" name=""/>
                          <pic:cNvPicPr/>
                        </pic:nvPicPr>
                        <pic:blipFill>
                          <a:blip r:embed="rId118">
                            <a:extLst>
                              <a:ext uri="{BEBA8EAE-BF5A-486C-A8C5-ECC9F3942E4B}">
                                <a14:imgProps xmlns:a14="http://schemas.microsoft.com/office/drawing/2010/main">
                                  <a14:imgLayer r:embed="rId119">
                                    <a14:imgEffect>
                                      <a14:brightnessContrast bright="-15000"/>
                                    </a14:imgEffect>
                                  </a14:imgLayer>
                                </a14:imgProps>
                              </a:ext>
                            </a:extLst>
                          </a:blip>
                          <a:stretch>
                            <a:fillRect/>
                          </a:stretch>
                        </pic:blipFill>
                        <pic:spPr>
                          <a:xfrm>
                            <a:off x="0" y="0"/>
                            <a:ext cx="3244358" cy="776312"/>
                          </a:xfrm>
                          <a:prstGeom prst="rect">
                            <a:avLst/>
                          </a:prstGeom>
                        </pic:spPr>
                      </pic:pic>
                    </a:graphicData>
                  </a:graphic>
                </wp:inline>
              </w:drawing>
            </w:r>
            <w:r w:rsidRPr="00AE78CD">
              <w:rPr>
                <w:noProof/>
              </w:rPr>
              <w:t xml:space="preserve"> </w:t>
            </w:r>
            <w:r w:rsidRPr="00AE78CD">
              <w:rPr>
                <w:noProof/>
              </w:rPr>
              <w:drawing>
                <wp:inline distT="0" distB="0" distL="0" distR="0" wp14:anchorId="72C61CB3" wp14:editId="4BCCB222">
                  <wp:extent cx="1274343" cy="742635"/>
                  <wp:effectExtent l="0" t="0" r="2540" b="635"/>
                  <wp:docPr id="1973655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65585" name=""/>
                          <pic:cNvPicPr/>
                        </pic:nvPicPr>
                        <pic:blipFill>
                          <a:blip r:embed="rId120">
                            <a:extLst>
                              <a:ext uri="{BEBA8EAE-BF5A-486C-A8C5-ECC9F3942E4B}">
                                <a14:imgProps xmlns:a14="http://schemas.microsoft.com/office/drawing/2010/main">
                                  <a14:imgLayer r:embed="rId121">
                                    <a14:imgEffect>
                                      <a14:brightnessContrast bright="-15000"/>
                                    </a14:imgEffect>
                                  </a14:imgLayer>
                                </a14:imgProps>
                              </a:ext>
                            </a:extLst>
                          </a:blip>
                          <a:stretch>
                            <a:fillRect/>
                          </a:stretch>
                        </pic:blipFill>
                        <pic:spPr>
                          <a:xfrm>
                            <a:off x="0" y="0"/>
                            <a:ext cx="1288423" cy="750841"/>
                          </a:xfrm>
                          <a:prstGeom prst="rect">
                            <a:avLst/>
                          </a:prstGeom>
                        </pic:spPr>
                      </pic:pic>
                    </a:graphicData>
                  </a:graphic>
                </wp:inline>
              </w:drawing>
            </w:r>
          </w:p>
          <w:p w14:paraId="59BFD0FE" w14:textId="2ECA6C9E" w:rsidR="00EE1F3E" w:rsidRPr="00AE78CD" w:rsidRDefault="00EE1F3E" w:rsidP="00150C6C">
            <w:pPr>
              <w:widowControl w:val="0"/>
              <w:jc w:val="both"/>
              <w:rPr>
                <w:noProof/>
              </w:rPr>
            </w:pPr>
            <w:r w:rsidRPr="00AE78CD">
              <w:rPr>
                <w:noProof/>
              </w:rPr>
              <w:drawing>
                <wp:inline distT="0" distB="0" distL="0" distR="0" wp14:anchorId="2F32EAC8" wp14:editId="43C798E1">
                  <wp:extent cx="3188355" cy="611284"/>
                  <wp:effectExtent l="0" t="0" r="0" b="0"/>
                  <wp:docPr id="17529323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932396" name=""/>
                          <pic:cNvPicPr/>
                        </pic:nvPicPr>
                        <pic:blipFill>
                          <a:blip r:embed="rId122">
                            <a:extLst>
                              <a:ext uri="{BEBA8EAE-BF5A-486C-A8C5-ECC9F3942E4B}">
                                <a14:imgProps xmlns:a14="http://schemas.microsoft.com/office/drawing/2010/main">
                                  <a14:imgLayer r:embed="rId123">
                                    <a14:imgEffect>
                                      <a14:brightnessContrast bright="-15000"/>
                                    </a14:imgEffect>
                                  </a14:imgLayer>
                                </a14:imgProps>
                              </a:ext>
                            </a:extLst>
                          </a:blip>
                          <a:stretch>
                            <a:fillRect/>
                          </a:stretch>
                        </pic:blipFill>
                        <pic:spPr>
                          <a:xfrm>
                            <a:off x="0" y="0"/>
                            <a:ext cx="3271928" cy="627307"/>
                          </a:xfrm>
                          <a:prstGeom prst="rect">
                            <a:avLst/>
                          </a:prstGeom>
                        </pic:spPr>
                      </pic:pic>
                    </a:graphicData>
                  </a:graphic>
                </wp:inline>
              </w:drawing>
            </w:r>
            <w:r w:rsidRPr="00AE78CD">
              <w:rPr>
                <w:noProof/>
              </w:rPr>
              <w:t xml:space="preserve"> </w:t>
            </w:r>
            <w:r w:rsidRPr="00AE78CD">
              <w:rPr>
                <w:noProof/>
              </w:rPr>
              <w:drawing>
                <wp:inline distT="0" distB="0" distL="0" distR="0" wp14:anchorId="4D53CC88" wp14:editId="6A22BD01">
                  <wp:extent cx="1279738" cy="611284"/>
                  <wp:effectExtent l="0" t="0" r="0" b="0"/>
                  <wp:docPr id="320253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25369" name=""/>
                          <pic:cNvPicPr/>
                        </pic:nvPicPr>
                        <pic:blipFill>
                          <a:blip r:embed="rId124">
                            <a:extLst>
                              <a:ext uri="{BEBA8EAE-BF5A-486C-A8C5-ECC9F3942E4B}">
                                <a14:imgProps xmlns:a14="http://schemas.microsoft.com/office/drawing/2010/main">
                                  <a14:imgLayer r:embed="rId125">
                                    <a14:imgEffect>
                                      <a14:brightnessContrast bright="-15000"/>
                                    </a14:imgEffect>
                                  </a14:imgLayer>
                                </a14:imgProps>
                              </a:ext>
                            </a:extLst>
                          </a:blip>
                          <a:stretch>
                            <a:fillRect/>
                          </a:stretch>
                        </pic:blipFill>
                        <pic:spPr>
                          <a:xfrm>
                            <a:off x="0" y="0"/>
                            <a:ext cx="1316978" cy="629072"/>
                          </a:xfrm>
                          <a:prstGeom prst="rect">
                            <a:avLst/>
                          </a:prstGeom>
                        </pic:spPr>
                      </pic:pic>
                    </a:graphicData>
                  </a:graphic>
                </wp:inline>
              </w:drawing>
            </w:r>
          </w:p>
          <w:p w14:paraId="55F15493" w14:textId="77777777" w:rsidR="00150C6C" w:rsidRPr="00AE78CD" w:rsidRDefault="00150C6C" w:rsidP="00150C6C">
            <w:pPr>
              <w:widowControl w:val="0"/>
              <w:jc w:val="both"/>
              <w:rPr>
                <w:lang w:val="en-GB"/>
              </w:rPr>
            </w:pPr>
          </w:p>
          <w:p w14:paraId="40F9AA00" w14:textId="047331CB" w:rsidR="00EE1F3E" w:rsidRPr="00AE78CD" w:rsidRDefault="00FC6DE5" w:rsidP="00150C6C">
            <w:pPr>
              <w:widowControl w:val="0"/>
              <w:jc w:val="both"/>
              <w:rPr>
                <w:lang w:val="en-GB"/>
              </w:rPr>
            </w:pPr>
            <w:r w:rsidRPr="00AE78CD">
              <w:rPr>
                <w:noProof/>
              </w:rPr>
              <w:drawing>
                <wp:inline distT="0" distB="0" distL="0" distR="0" wp14:anchorId="5249E40E" wp14:editId="13AD834C">
                  <wp:extent cx="4502659" cy="908747"/>
                  <wp:effectExtent l="0" t="0" r="0" b="5715"/>
                  <wp:docPr id="11221972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97263" name=""/>
                          <pic:cNvPicPr/>
                        </pic:nvPicPr>
                        <pic:blipFill>
                          <a:blip r:embed="rId126">
                            <a:extLst>
                              <a:ext uri="{BEBA8EAE-BF5A-486C-A8C5-ECC9F3942E4B}">
                                <a14:imgProps xmlns:a14="http://schemas.microsoft.com/office/drawing/2010/main">
                                  <a14:imgLayer r:embed="rId127">
                                    <a14:imgEffect>
                                      <a14:brightnessContrast bright="-15000"/>
                                    </a14:imgEffect>
                                  </a14:imgLayer>
                                </a14:imgProps>
                              </a:ext>
                            </a:extLst>
                          </a:blip>
                          <a:stretch>
                            <a:fillRect/>
                          </a:stretch>
                        </pic:blipFill>
                        <pic:spPr>
                          <a:xfrm>
                            <a:off x="0" y="0"/>
                            <a:ext cx="4544379" cy="917167"/>
                          </a:xfrm>
                          <a:prstGeom prst="rect">
                            <a:avLst/>
                          </a:prstGeom>
                        </pic:spPr>
                      </pic:pic>
                    </a:graphicData>
                  </a:graphic>
                </wp:inline>
              </w:drawing>
            </w:r>
          </w:p>
          <w:p w14:paraId="75451197" w14:textId="77777777" w:rsidR="00150C6C" w:rsidRPr="00AE78CD" w:rsidRDefault="00150C6C" w:rsidP="00150C6C">
            <w:pPr>
              <w:widowControl w:val="0"/>
              <w:jc w:val="both"/>
              <w:rPr>
                <w:lang w:val="en-GB"/>
              </w:rPr>
            </w:pPr>
          </w:p>
          <w:p w14:paraId="7E4DF09E" w14:textId="264662B2" w:rsidR="00F379E8" w:rsidRPr="00AE78CD" w:rsidRDefault="008813FC" w:rsidP="00150C6C">
            <w:pPr>
              <w:widowControl w:val="0"/>
              <w:jc w:val="both"/>
              <w:rPr>
                <w:lang w:val="en-GB"/>
              </w:rPr>
            </w:pPr>
            <w:r w:rsidRPr="00AE78CD">
              <w:rPr>
                <w:lang w:val="en-GB"/>
              </w:rPr>
              <w:t xml:space="preserve">Specimens were collected at </w:t>
            </w:r>
            <w:r w:rsidR="000325C1" w:rsidRPr="00AE78CD">
              <w:rPr>
                <w:lang w:val="en-GB"/>
              </w:rPr>
              <w:t xml:space="preserve">81, 85, 87 and BBCH 89 </w:t>
            </w:r>
            <w:r w:rsidRPr="00AE78CD">
              <w:rPr>
                <w:lang w:val="en-GB"/>
              </w:rPr>
              <w:t xml:space="preserve">in decline trials </w:t>
            </w:r>
            <w:r w:rsidR="000325C1" w:rsidRPr="00AE78CD">
              <w:rPr>
                <w:lang w:val="en-GB"/>
              </w:rPr>
              <w:t xml:space="preserve">at BBCH 89 </w:t>
            </w:r>
            <w:r w:rsidRPr="00AE78CD">
              <w:rPr>
                <w:lang w:val="en-GB"/>
              </w:rPr>
              <w:t>in harvest trials, frozen and shipped deep frozen to analytical facility</w:t>
            </w:r>
            <w:r w:rsidR="007041F2" w:rsidRPr="00AE78CD">
              <w:rPr>
                <w:lang w:val="en-GB"/>
              </w:rPr>
              <w:t>.</w:t>
            </w:r>
          </w:p>
          <w:p w14:paraId="1A784AB7" w14:textId="0BFC5106" w:rsidR="00DF12B9" w:rsidRPr="00AE78CD" w:rsidRDefault="00C82677" w:rsidP="00150C6C">
            <w:pPr>
              <w:widowControl w:val="0"/>
              <w:jc w:val="both"/>
              <w:rPr>
                <w:lang w:val="en-GB"/>
              </w:rPr>
            </w:pPr>
            <w:r w:rsidRPr="00AE78CD">
              <w:rPr>
                <w:lang w:val="en-GB"/>
              </w:rPr>
              <w:t xml:space="preserve">The </w:t>
            </w:r>
            <w:r w:rsidR="00051D2D" w:rsidRPr="00AE78CD">
              <w:rPr>
                <w:lang w:val="en-GB"/>
              </w:rPr>
              <w:t xml:space="preserve">applicant’s </w:t>
            </w:r>
            <w:r w:rsidRPr="00AE78CD">
              <w:rPr>
                <w:lang w:val="en-GB"/>
              </w:rPr>
              <w:t xml:space="preserve">description </w:t>
            </w:r>
            <w:r w:rsidR="00DF12B9" w:rsidRPr="00AE78CD">
              <w:rPr>
                <w:lang w:val="en-GB"/>
              </w:rPr>
              <w:t xml:space="preserve">below </w:t>
            </w:r>
            <w:r w:rsidRPr="00AE78CD">
              <w:rPr>
                <w:lang w:val="en-GB"/>
              </w:rPr>
              <w:t>is</w:t>
            </w:r>
            <w:r w:rsidR="00DF12B9" w:rsidRPr="00AE78CD">
              <w:rPr>
                <w:lang w:val="en-GB"/>
              </w:rPr>
              <w:t xml:space="preserve"> inconsistent partially.</w:t>
            </w:r>
          </w:p>
          <w:p w14:paraId="16FF66D0" w14:textId="77777777" w:rsidR="00051D2D" w:rsidRPr="00AE78CD" w:rsidRDefault="00051D2D" w:rsidP="00150C6C">
            <w:pPr>
              <w:widowControl w:val="0"/>
              <w:jc w:val="both"/>
              <w:rPr>
                <w:lang w:val="en-GB"/>
              </w:rPr>
            </w:pPr>
          </w:p>
          <w:p w14:paraId="006AD4F9" w14:textId="7E9CFEFD" w:rsidR="00DF12B9" w:rsidRPr="00AE78CD" w:rsidRDefault="00DF12B9" w:rsidP="00150C6C">
            <w:pPr>
              <w:widowControl w:val="0"/>
              <w:jc w:val="both"/>
              <w:rPr>
                <w:lang w:val="en-GB"/>
              </w:rPr>
            </w:pPr>
            <w:r w:rsidRPr="00AE78CD">
              <w:rPr>
                <w:lang w:val="en-GB"/>
              </w:rPr>
              <w:t xml:space="preserve">Quantification of trials (CPRHU21-287-065IR, CPRHU21-288-065IR </w:t>
            </w:r>
            <w:r w:rsidR="00051D2D" w:rsidRPr="00AE78CD">
              <w:rPr>
                <w:lang w:val="en-GB"/>
              </w:rPr>
              <w:t xml:space="preserve">CPRHU21-289-065IR, CPRHU21-290-065IR) </w:t>
            </w:r>
            <w:r w:rsidRPr="00AE78CD">
              <w:rPr>
                <w:lang w:val="en-GB"/>
              </w:rPr>
              <w:t xml:space="preserve">results was performed by use of highly selective gas chromatography coupled with tandem mass spectrometry (GC-MS/MS). Two selected ion mass transitions </w:t>
            </w:r>
            <w:r w:rsidR="00051D2D" w:rsidRPr="00AE78CD">
              <w:rPr>
                <w:lang w:val="en-GB"/>
              </w:rPr>
              <w:t>were evaluated</w:t>
            </w:r>
            <w:r w:rsidRPr="00AE78CD">
              <w:rPr>
                <w:lang w:val="en-GB"/>
              </w:rPr>
              <w:t xml:space="preserve"> </w:t>
            </w:r>
            <w:r w:rsidR="00051D2D" w:rsidRPr="00AE78CD">
              <w:rPr>
                <w:lang w:val="en-GB"/>
              </w:rPr>
              <w:t>to</w:t>
            </w:r>
            <w:r w:rsidRPr="00AE78CD">
              <w:rPr>
                <w:lang w:val="en-GB"/>
              </w:rPr>
              <w:t xml:space="preserve"> demonstrate</w:t>
            </w:r>
            <w:r w:rsidR="00051D2D" w:rsidRPr="00AE78CD">
              <w:rPr>
                <w:lang w:val="en-GB"/>
              </w:rPr>
              <w:t xml:space="preserve"> </w:t>
            </w:r>
            <w:r w:rsidRPr="00AE78CD">
              <w:rPr>
                <w:lang w:val="en-GB"/>
              </w:rPr>
              <w:t>that the method achieves a high level of selectivity. The retention time of analyte in extracts corresponds</w:t>
            </w:r>
            <w:r w:rsidR="00051D2D" w:rsidRPr="00AE78CD">
              <w:rPr>
                <w:lang w:val="en-GB"/>
              </w:rPr>
              <w:t xml:space="preserve"> </w:t>
            </w:r>
            <w:r w:rsidRPr="00AE78CD">
              <w:rPr>
                <w:lang w:val="en-GB"/>
              </w:rPr>
              <w:t xml:space="preserve">to that of the calibration standard with a tolerance of &lt; ± 0.1 min. Confirmation ion ratio for </w:t>
            </w:r>
            <w:proofErr w:type="spellStart"/>
            <w:r w:rsidRPr="00AE78CD">
              <w:rPr>
                <w:lang w:val="en-GB"/>
              </w:rPr>
              <w:t>Fenvalerate</w:t>
            </w:r>
            <w:proofErr w:type="spellEnd"/>
            <w:r w:rsidR="00150C6C" w:rsidRPr="00AE78CD">
              <w:rPr>
                <w:lang w:val="en-GB"/>
              </w:rPr>
              <w:t xml:space="preserve"> </w:t>
            </w:r>
            <w:r w:rsidRPr="00AE78CD">
              <w:rPr>
                <w:lang w:val="en-GB"/>
              </w:rPr>
              <w:t>in all samples were within ± 30 % of the average found for the standards. Determination was performed</w:t>
            </w:r>
            <w:r w:rsidR="00051D2D" w:rsidRPr="00AE78CD">
              <w:rPr>
                <w:lang w:val="en-GB"/>
              </w:rPr>
              <w:t xml:space="preserve"> </w:t>
            </w:r>
            <w:r w:rsidRPr="00AE78CD">
              <w:rPr>
                <w:lang w:val="en-GB"/>
              </w:rPr>
              <w:t>using matrix-matched calibration standards.</w:t>
            </w:r>
          </w:p>
          <w:p w14:paraId="44133792" w14:textId="77777777" w:rsidR="00150C6C" w:rsidRPr="00AE78CD" w:rsidRDefault="00150C6C" w:rsidP="00150C6C">
            <w:pPr>
              <w:widowControl w:val="0"/>
              <w:jc w:val="both"/>
              <w:rPr>
                <w:lang w:val="en-GB"/>
              </w:rPr>
            </w:pPr>
          </w:p>
          <w:p w14:paraId="6ECACAE8" w14:textId="12705ADC" w:rsidR="00051D2D" w:rsidRPr="00AE78CD" w:rsidRDefault="00051D2D" w:rsidP="00150C6C">
            <w:pPr>
              <w:widowControl w:val="0"/>
              <w:jc w:val="both"/>
              <w:rPr>
                <w:lang w:val="en-GB"/>
              </w:rPr>
            </w:pPr>
            <w:r w:rsidRPr="00AE78CD">
              <w:rPr>
                <w:lang w:val="en-GB"/>
              </w:rPr>
              <w:t xml:space="preserve">The linearity of the detector response for </w:t>
            </w:r>
            <w:proofErr w:type="spellStart"/>
            <w:r w:rsidRPr="00AE78CD">
              <w:rPr>
                <w:lang w:val="en-GB"/>
              </w:rPr>
              <w:t>Fenvalerate</w:t>
            </w:r>
            <w:proofErr w:type="spellEnd"/>
            <w:r w:rsidRPr="00AE78CD">
              <w:rPr>
                <w:lang w:val="en-GB"/>
              </w:rPr>
              <w:t xml:space="preserve"> was demonstrated by single determination of matrix-matched calibration standards at nine concentration </w:t>
            </w:r>
            <w:r w:rsidR="00150C6C" w:rsidRPr="00AE78CD">
              <w:rPr>
                <w:lang w:val="en-GB"/>
              </w:rPr>
              <w:t>levels ranging</w:t>
            </w:r>
            <w:r w:rsidRPr="00AE78CD">
              <w:rPr>
                <w:lang w:val="en-GB"/>
              </w:rPr>
              <w:t xml:space="preserve"> from 0.001 µg/mL to 0.5 µg/mL for wheat (whole plant and seed) and at ten concentration levels ranging from 0.0005 µg/mL to 0.5 µg/mL for wheat (straw). This ranges correspond from 0.002 mg/kg to 1.0 mg/kg for wheat (whole plant and seed) and from 0.0025 mg/kg to 2.5 mg/kg for wheat (straw). Thus, covering the range from no more than 30 % of the LOQ and at least + 20 % of the highest analyte concentration level detected in samples. The calibration curves obtained for both ion mass transitions of analyte for winter wheat were linear with the coefficients of correlation (R) greater than 0.99. Linear regression was performed with 1/x weighting.</w:t>
            </w:r>
          </w:p>
          <w:p w14:paraId="5DB99E6B" w14:textId="77777777" w:rsidR="00150C6C" w:rsidRPr="00AE78CD" w:rsidRDefault="00150C6C" w:rsidP="00150C6C">
            <w:pPr>
              <w:widowControl w:val="0"/>
              <w:jc w:val="both"/>
              <w:rPr>
                <w:lang w:val="en-GB"/>
              </w:rPr>
            </w:pPr>
          </w:p>
          <w:p w14:paraId="7E050FAF" w14:textId="77777777" w:rsidR="00051D2D" w:rsidRPr="00AE78CD" w:rsidRDefault="00051D2D" w:rsidP="00150C6C">
            <w:pPr>
              <w:widowControl w:val="0"/>
              <w:jc w:val="both"/>
              <w:rPr>
                <w:lang w:val="en-GB"/>
              </w:rPr>
            </w:pPr>
            <w:r w:rsidRPr="00AE78CD">
              <w:rPr>
                <w:lang w:val="en-GB"/>
              </w:rPr>
              <w:t xml:space="preserve">The mean recovery values at the fortification levels of 0.01 mg/kg for both ion mass transitions were all in the range 70 - 110 % and thus comply with the standard </w:t>
            </w:r>
            <w:r w:rsidRPr="00AE78CD">
              <w:rPr>
                <w:lang w:val="en-GB"/>
              </w:rPr>
              <w:lastRenderedPageBreak/>
              <w:t xml:space="preserve">acceptance criteria of the guidance document SANTE/2020/12830, </w:t>
            </w:r>
            <w:proofErr w:type="spellStart"/>
            <w:r w:rsidRPr="00AE78CD">
              <w:rPr>
                <w:lang w:val="en-GB"/>
              </w:rPr>
              <w:t>Rev.l</w:t>
            </w:r>
            <w:proofErr w:type="spellEnd"/>
            <w:r w:rsidRPr="00AE78CD">
              <w:rPr>
                <w:lang w:val="en-GB"/>
              </w:rPr>
              <w:t xml:space="preserve">. All precision values at the fortification level of 0.01 mg/kg for both ion mass transitions were &lt; 20%. Mean recovery and precision results for both ion mass transitions of </w:t>
            </w:r>
            <w:proofErr w:type="spellStart"/>
            <w:r w:rsidRPr="00AE78CD">
              <w:rPr>
                <w:lang w:val="en-GB"/>
              </w:rPr>
              <w:t>Fenvalerate</w:t>
            </w:r>
            <w:proofErr w:type="spellEnd"/>
            <w:r w:rsidRPr="00AE78CD">
              <w:rPr>
                <w:lang w:val="en-GB"/>
              </w:rPr>
              <w:t xml:space="preserve"> are shown in Table 1.</w:t>
            </w:r>
          </w:p>
          <w:p w14:paraId="27CFB85B" w14:textId="619DA170" w:rsidR="00051D2D" w:rsidRPr="00AE78CD" w:rsidRDefault="00FA57A7" w:rsidP="00150C6C">
            <w:pPr>
              <w:widowControl w:val="0"/>
              <w:jc w:val="both"/>
              <w:rPr>
                <w:lang w:val="en-GB"/>
              </w:rPr>
            </w:pPr>
            <w:r w:rsidRPr="00AE78CD">
              <w:rPr>
                <w:noProof/>
              </w:rPr>
              <w:drawing>
                <wp:inline distT="0" distB="0" distL="0" distR="0" wp14:anchorId="7747243E" wp14:editId="674DAEAC">
                  <wp:extent cx="4501273" cy="2444158"/>
                  <wp:effectExtent l="0" t="0" r="0" b="0"/>
                  <wp:docPr id="798082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8224" name=""/>
                          <pic:cNvPicPr/>
                        </pic:nvPicPr>
                        <pic:blipFill>
                          <a:blip r:embed="rId128">
                            <a:extLst>
                              <a:ext uri="{BEBA8EAE-BF5A-486C-A8C5-ECC9F3942E4B}">
                                <a14:imgProps xmlns:a14="http://schemas.microsoft.com/office/drawing/2010/main">
                                  <a14:imgLayer r:embed="rId129">
                                    <a14:imgEffect>
                                      <a14:brightnessContrast bright="-15000"/>
                                    </a14:imgEffect>
                                  </a14:imgLayer>
                                </a14:imgProps>
                              </a:ext>
                            </a:extLst>
                          </a:blip>
                          <a:stretch>
                            <a:fillRect/>
                          </a:stretch>
                        </pic:blipFill>
                        <pic:spPr>
                          <a:xfrm>
                            <a:off x="0" y="0"/>
                            <a:ext cx="4529361" cy="2459410"/>
                          </a:xfrm>
                          <a:prstGeom prst="rect">
                            <a:avLst/>
                          </a:prstGeom>
                        </pic:spPr>
                      </pic:pic>
                    </a:graphicData>
                  </a:graphic>
                </wp:inline>
              </w:drawing>
            </w:r>
          </w:p>
          <w:p w14:paraId="0495C18B" w14:textId="77777777" w:rsidR="000B44DB" w:rsidRPr="00AE78CD" w:rsidRDefault="000B44DB" w:rsidP="000B44DB">
            <w:pPr>
              <w:widowControl w:val="0"/>
              <w:jc w:val="both"/>
              <w:rPr>
                <w:lang w:val="en-GB"/>
              </w:rPr>
            </w:pPr>
          </w:p>
          <w:p w14:paraId="56BDE1C9" w14:textId="4D8BBB1A" w:rsidR="000B44DB" w:rsidRPr="00AE78CD" w:rsidRDefault="000B44DB" w:rsidP="000B44DB">
            <w:pPr>
              <w:widowControl w:val="0"/>
              <w:jc w:val="both"/>
              <w:rPr>
                <w:lang w:val="en-GB"/>
              </w:rPr>
            </w:pPr>
            <w:proofErr w:type="spellStart"/>
            <w:r w:rsidRPr="00AE78CD">
              <w:rPr>
                <w:lang w:val="en-GB"/>
              </w:rPr>
              <w:t>zRMS</w:t>
            </w:r>
            <w:proofErr w:type="spellEnd"/>
            <w:r w:rsidRPr="00AE78CD">
              <w:rPr>
                <w:lang w:val="en-GB"/>
              </w:rPr>
              <w:t xml:space="preserve"> considers that this specific limited validation set can be applied. 3 replicates may be acceptable if previous validations have shown the method to be stable and the results are consistent. In this case linearity data and calibration curves provide evidence that the method is working correctly over the full concentration range and 2 mass transitions in GC-MS/MS confirm the specificity of the method.</w:t>
            </w:r>
            <w:r w:rsidRPr="00AE78CD">
              <w:t xml:space="preserve"> </w:t>
            </w:r>
            <w:r w:rsidRPr="00AE78CD">
              <w:rPr>
                <w:u w:val="single"/>
                <w:lang w:val="en-GB"/>
              </w:rPr>
              <w:t>Nevertheless, this should be clearly justified</w:t>
            </w:r>
            <w:r w:rsidRPr="00AE78CD">
              <w:rPr>
                <w:lang w:val="en-GB"/>
              </w:rPr>
              <w:t xml:space="preserve"> and aligned with both the regulatory requirements and the laboratory's Standard Operating Procedures (SOPs) as well as the appropriate quality controls (QA/QC).</w:t>
            </w:r>
          </w:p>
          <w:p w14:paraId="437F9742" w14:textId="77777777" w:rsidR="00051D2D" w:rsidRPr="00AE78CD" w:rsidRDefault="00051D2D" w:rsidP="00150C6C">
            <w:pPr>
              <w:widowControl w:val="0"/>
              <w:jc w:val="both"/>
              <w:rPr>
                <w:lang w:val="en-GB"/>
              </w:rPr>
            </w:pPr>
          </w:p>
          <w:p w14:paraId="249DB878" w14:textId="467114DB" w:rsidR="00051D2D" w:rsidRPr="00AE78CD" w:rsidRDefault="00FA57A7" w:rsidP="00150C6C">
            <w:pPr>
              <w:widowControl w:val="0"/>
              <w:jc w:val="both"/>
              <w:rPr>
                <w:lang w:val="en-GB"/>
              </w:rPr>
            </w:pPr>
            <w:r w:rsidRPr="00AE78CD">
              <w:rPr>
                <w:lang w:val="en-GB"/>
              </w:rPr>
              <w:t xml:space="preserve">The method was shown to be highly selective, as it includes parent-daughter ion transitions for </w:t>
            </w:r>
            <w:proofErr w:type="spellStart"/>
            <w:r w:rsidRPr="00AE78CD">
              <w:rPr>
                <w:lang w:val="en-GB"/>
              </w:rPr>
              <w:t>Fenvalerate</w:t>
            </w:r>
            <w:proofErr w:type="spellEnd"/>
            <w:r w:rsidRPr="00AE78CD">
              <w:rPr>
                <w:lang w:val="en-GB"/>
              </w:rPr>
              <w:t xml:space="preserve"> and it yields accurate and repeatable results.</w:t>
            </w:r>
            <w:r w:rsidR="005E040C" w:rsidRPr="00AE78CD">
              <w:rPr>
                <w:lang w:val="en-GB"/>
              </w:rPr>
              <w:t xml:space="preserve"> </w:t>
            </w:r>
            <w:r w:rsidRPr="00AE78CD">
              <w:rPr>
                <w:lang w:val="en-GB"/>
              </w:rPr>
              <w:t xml:space="preserve">The levels of residues of </w:t>
            </w:r>
            <w:proofErr w:type="spellStart"/>
            <w:r w:rsidRPr="00AE78CD">
              <w:rPr>
                <w:lang w:val="en-GB"/>
              </w:rPr>
              <w:t>Fenvalerate</w:t>
            </w:r>
            <w:proofErr w:type="spellEnd"/>
            <w:r w:rsidRPr="00AE78CD">
              <w:rPr>
                <w:lang w:val="en-GB"/>
              </w:rPr>
              <w:t xml:space="preserve"> in winter wheat (seed, </w:t>
            </w:r>
            <w:r w:rsidR="00150C6C" w:rsidRPr="00AE78CD">
              <w:rPr>
                <w:lang w:val="en-GB"/>
              </w:rPr>
              <w:t>straw,</w:t>
            </w:r>
            <w:r w:rsidRPr="00AE78CD">
              <w:rPr>
                <w:lang w:val="en-GB"/>
              </w:rPr>
              <w:t xml:space="preserve"> and whole plant) samples were calculated using linear calibration plots.</w:t>
            </w:r>
          </w:p>
        </w:tc>
      </w:tr>
    </w:tbl>
    <w:p w14:paraId="34854D86" w14:textId="77777777" w:rsidR="0042353F" w:rsidRPr="0042353F" w:rsidRDefault="0042353F" w:rsidP="0042353F">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1363"/>
        <w:gridCol w:w="7995"/>
      </w:tblGrid>
      <w:tr w:rsidR="00446DDB" w:rsidRPr="005E5CCD" w14:paraId="30E89840" w14:textId="77777777" w:rsidTr="00446DDB">
        <w:tc>
          <w:tcPr>
            <w:tcW w:w="728" w:type="pct"/>
            <w:hideMark/>
          </w:tcPr>
          <w:p w14:paraId="2A8B0EEE" w14:textId="77777777" w:rsidR="00446DDB" w:rsidRPr="005E5CCD" w:rsidRDefault="00446DDB">
            <w:pPr>
              <w:pStyle w:val="RepStandard"/>
              <w:spacing w:line="256" w:lineRule="auto"/>
            </w:pPr>
            <w:r w:rsidRPr="005E5CCD">
              <w:t>Reference:</w:t>
            </w:r>
          </w:p>
        </w:tc>
        <w:tc>
          <w:tcPr>
            <w:tcW w:w="4272" w:type="pct"/>
            <w:hideMark/>
          </w:tcPr>
          <w:p w14:paraId="33C89428" w14:textId="77777777" w:rsidR="00446DDB" w:rsidRPr="005E5CCD" w:rsidRDefault="00446DDB">
            <w:pPr>
              <w:pStyle w:val="RepStandard"/>
              <w:spacing w:line="256" w:lineRule="auto"/>
            </w:pPr>
            <w:r w:rsidRPr="005E5CCD">
              <w:t>KCP 8.3.1</w:t>
            </w:r>
            <w:r w:rsidR="00CF682B" w:rsidRPr="005E5CCD">
              <w:t>7</w:t>
            </w:r>
            <w:r w:rsidR="0089662B" w:rsidRPr="005E5CCD">
              <w:t>.1</w:t>
            </w:r>
          </w:p>
        </w:tc>
      </w:tr>
      <w:tr w:rsidR="00446DDB" w:rsidRPr="005E5CCD" w14:paraId="5BF7EBF6" w14:textId="77777777" w:rsidTr="00446DDB">
        <w:tc>
          <w:tcPr>
            <w:tcW w:w="728" w:type="pct"/>
            <w:hideMark/>
          </w:tcPr>
          <w:p w14:paraId="6625A14B" w14:textId="77777777" w:rsidR="00446DDB" w:rsidRPr="00150C6C" w:rsidRDefault="00446DDB">
            <w:pPr>
              <w:pStyle w:val="RepStandard"/>
              <w:spacing w:line="256" w:lineRule="auto"/>
              <w:rPr>
                <w:b/>
                <w:bCs/>
              </w:rPr>
            </w:pPr>
            <w:r w:rsidRPr="00150C6C">
              <w:rPr>
                <w:b/>
                <w:bCs/>
              </w:rPr>
              <w:t>Report</w:t>
            </w:r>
          </w:p>
        </w:tc>
        <w:tc>
          <w:tcPr>
            <w:tcW w:w="4272" w:type="pct"/>
            <w:hideMark/>
          </w:tcPr>
          <w:p w14:paraId="4CA9B67A" w14:textId="77777777" w:rsidR="00446DDB" w:rsidRPr="00150C6C" w:rsidRDefault="00446DDB">
            <w:pPr>
              <w:pStyle w:val="RepTable"/>
              <w:spacing w:line="256" w:lineRule="auto"/>
              <w:jc w:val="both"/>
            </w:pPr>
            <w:r w:rsidRPr="00150C6C">
              <w:t>Determination of the residues of Esfenvalerate in/on winter wheat after two applications of Esfenvalerate 5% EW in Northern Europe/ Hungary/ 2021/ Report 065CPRHU21R36  (Field Phase)</w:t>
            </w:r>
          </w:p>
          <w:p w14:paraId="25CA464E" w14:textId="77777777" w:rsidR="00446DDB" w:rsidRPr="005E5CCD" w:rsidRDefault="00446DDB">
            <w:pPr>
              <w:pStyle w:val="RepTable"/>
              <w:spacing w:line="256" w:lineRule="auto"/>
              <w:jc w:val="both"/>
            </w:pPr>
            <w:r w:rsidRPr="00150C6C">
              <w:t>Study Director: Michal Tartanus</w:t>
            </w:r>
          </w:p>
        </w:tc>
      </w:tr>
      <w:tr w:rsidR="00446DDB" w:rsidRPr="005E5CCD" w14:paraId="1EAA08DD" w14:textId="77777777" w:rsidTr="00446DDB">
        <w:tc>
          <w:tcPr>
            <w:tcW w:w="728" w:type="pct"/>
            <w:hideMark/>
          </w:tcPr>
          <w:p w14:paraId="51241D19" w14:textId="77777777" w:rsidR="00446DDB" w:rsidRPr="005E5CCD" w:rsidRDefault="00446DDB">
            <w:pPr>
              <w:pStyle w:val="RepStandard"/>
              <w:spacing w:line="256" w:lineRule="auto"/>
            </w:pPr>
            <w:r w:rsidRPr="005E5CCD">
              <w:t>Guideline(s):</w:t>
            </w:r>
          </w:p>
        </w:tc>
        <w:tc>
          <w:tcPr>
            <w:tcW w:w="4272" w:type="pct"/>
            <w:hideMark/>
          </w:tcPr>
          <w:p w14:paraId="717D3506" w14:textId="77777777" w:rsidR="00446DDB" w:rsidRPr="005E5CCD" w:rsidRDefault="00446DDB">
            <w:pPr>
              <w:pStyle w:val="RepStandard"/>
              <w:spacing w:line="256" w:lineRule="auto"/>
            </w:pPr>
            <w:r w:rsidRPr="005E5CCD">
              <w:t xml:space="preserve">EC No. 1107/2009 </w:t>
            </w:r>
          </w:p>
          <w:p w14:paraId="6B682B6D" w14:textId="77777777" w:rsidR="00446DDB" w:rsidRPr="005E5CCD" w:rsidRDefault="00446DDB">
            <w:pPr>
              <w:pStyle w:val="RepStandard"/>
              <w:spacing w:line="256" w:lineRule="auto"/>
            </w:pPr>
            <w:r w:rsidRPr="005E5CCD">
              <w:t>Commission Working Document 7029/VI/95 Rev. 5</w:t>
            </w:r>
          </w:p>
          <w:p w14:paraId="1656E55E" w14:textId="77777777" w:rsidR="00446DDB" w:rsidRPr="005E5CCD" w:rsidRDefault="00446DDB">
            <w:pPr>
              <w:pStyle w:val="RepStandard"/>
              <w:spacing w:line="256" w:lineRule="auto"/>
            </w:pPr>
            <w:r w:rsidRPr="005E5CCD">
              <w:t>SANTE/2020/12830, Rev.1.</w:t>
            </w:r>
          </w:p>
        </w:tc>
      </w:tr>
      <w:tr w:rsidR="00446DDB" w:rsidRPr="005E5CCD" w14:paraId="3FCFA753" w14:textId="77777777" w:rsidTr="00446DDB">
        <w:tc>
          <w:tcPr>
            <w:tcW w:w="728" w:type="pct"/>
            <w:hideMark/>
          </w:tcPr>
          <w:p w14:paraId="7C22C539" w14:textId="77777777" w:rsidR="00446DDB" w:rsidRPr="005E5CCD" w:rsidRDefault="00446DDB">
            <w:pPr>
              <w:pStyle w:val="RepStandard"/>
              <w:spacing w:line="256" w:lineRule="auto"/>
            </w:pPr>
            <w:r w:rsidRPr="005E5CCD">
              <w:t>Deviations:</w:t>
            </w:r>
          </w:p>
        </w:tc>
        <w:tc>
          <w:tcPr>
            <w:tcW w:w="4272" w:type="pct"/>
            <w:hideMark/>
          </w:tcPr>
          <w:p w14:paraId="5CF50BB9" w14:textId="77777777" w:rsidR="00446DDB" w:rsidRPr="005E5CCD" w:rsidRDefault="00446DDB">
            <w:pPr>
              <w:pStyle w:val="RepStandard"/>
              <w:spacing w:line="256" w:lineRule="auto"/>
            </w:pPr>
            <w:r w:rsidRPr="005E5CCD">
              <w:t>No</w:t>
            </w:r>
          </w:p>
        </w:tc>
      </w:tr>
      <w:tr w:rsidR="00446DDB" w:rsidRPr="005E5CCD" w14:paraId="57E16F6B" w14:textId="77777777" w:rsidTr="00446DDB">
        <w:tc>
          <w:tcPr>
            <w:tcW w:w="728" w:type="pct"/>
            <w:hideMark/>
          </w:tcPr>
          <w:p w14:paraId="1C53034E" w14:textId="77777777" w:rsidR="00446DDB" w:rsidRPr="005E5CCD" w:rsidRDefault="00446DDB">
            <w:pPr>
              <w:pStyle w:val="RepStandard"/>
              <w:spacing w:line="256" w:lineRule="auto"/>
            </w:pPr>
            <w:r w:rsidRPr="005E5CCD">
              <w:t>GLP:</w:t>
            </w:r>
          </w:p>
        </w:tc>
        <w:tc>
          <w:tcPr>
            <w:tcW w:w="4272" w:type="pct"/>
            <w:hideMark/>
          </w:tcPr>
          <w:p w14:paraId="37B28D3F" w14:textId="77777777" w:rsidR="00446DDB" w:rsidRPr="005E5CCD" w:rsidRDefault="00446DDB">
            <w:pPr>
              <w:pStyle w:val="RepStandard"/>
              <w:spacing w:line="256" w:lineRule="auto"/>
            </w:pPr>
            <w:r w:rsidRPr="005E5CCD">
              <w:t>Yes</w:t>
            </w:r>
          </w:p>
        </w:tc>
      </w:tr>
      <w:tr w:rsidR="00446DDB" w:rsidRPr="005E5CCD" w14:paraId="09033770" w14:textId="77777777" w:rsidTr="008077AF">
        <w:tc>
          <w:tcPr>
            <w:tcW w:w="728" w:type="pct"/>
            <w:shd w:val="clear" w:color="auto" w:fill="D9D9D9" w:themeFill="background1" w:themeFillShade="D9"/>
            <w:hideMark/>
          </w:tcPr>
          <w:p w14:paraId="7E7C4B49"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0161338C" w14:textId="77777777" w:rsidR="00446DDB" w:rsidRPr="005E5CCD" w:rsidRDefault="00446DDB">
            <w:pPr>
              <w:pStyle w:val="RepStandard"/>
              <w:spacing w:line="256" w:lineRule="auto"/>
            </w:pPr>
            <w:r w:rsidRPr="005E5CCD">
              <w:t>Yes</w:t>
            </w:r>
          </w:p>
        </w:tc>
      </w:tr>
      <w:tr w:rsidR="00446DDB" w:rsidRPr="005E5CCD" w14:paraId="60DC7824" w14:textId="77777777" w:rsidTr="00446DDB">
        <w:tc>
          <w:tcPr>
            <w:tcW w:w="728" w:type="pct"/>
            <w:hideMark/>
          </w:tcPr>
          <w:p w14:paraId="5B72724B" w14:textId="77777777" w:rsidR="00446DDB" w:rsidRPr="005E5CCD" w:rsidRDefault="00446DDB">
            <w:pPr>
              <w:pStyle w:val="RepStandard"/>
              <w:spacing w:line="256" w:lineRule="auto"/>
              <w:rPr>
                <w:b/>
                <w:bCs/>
              </w:rPr>
            </w:pPr>
            <w:r w:rsidRPr="005E5CCD">
              <w:rPr>
                <w:b/>
                <w:bCs/>
              </w:rPr>
              <w:t>Reference:</w:t>
            </w:r>
          </w:p>
        </w:tc>
        <w:tc>
          <w:tcPr>
            <w:tcW w:w="4272" w:type="pct"/>
          </w:tcPr>
          <w:p w14:paraId="50978BD6" w14:textId="77777777" w:rsidR="00446DDB" w:rsidRPr="005E5CCD" w:rsidRDefault="009B6CF3">
            <w:pPr>
              <w:pStyle w:val="RepTable"/>
              <w:spacing w:line="256" w:lineRule="auto"/>
            </w:pPr>
            <w:r w:rsidRPr="005E5CCD">
              <w:t>KCP 8.3.17.2</w:t>
            </w:r>
          </w:p>
        </w:tc>
      </w:tr>
      <w:tr w:rsidR="00446DDB" w:rsidRPr="005E5CCD" w14:paraId="28018B22" w14:textId="77777777" w:rsidTr="00446DDB">
        <w:tc>
          <w:tcPr>
            <w:tcW w:w="728" w:type="pct"/>
            <w:hideMark/>
          </w:tcPr>
          <w:p w14:paraId="04F9F066" w14:textId="77777777" w:rsidR="00446DDB" w:rsidRPr="00150C6C" w:rsidRDefault="00446DDB">
            <w:pPr>
              <w:pStyle w:val="RepStandard"/>
              <w:spacing w:line="256" w:lineRule="auto"/>
              <w:rPr>
                <w:b/>
                <w:bCs/>
              </w:rPr>
            </w:pPr>
            <w:r w:rsidRPr="00150C6C">
              <w:rPr>
                <w:b/>
                <w:bCs/>
              </w:rPr>
              <w:t xml:space="preserve">Report </w:t>
            </w:r>
          </w:p>
        </w:tc>
        <w:tc>
          <w:tcPr>
            <w:tcW w:w="4272" w:type="pct"/>
            <w:hideMark/>
          </w:tcPr>
          <w:p w14:paraId="03881B13" w14:textId="77777777" w:rsidR="00446DDB" w:rsidRPr="00150C6C" w:rsidRDefault="00446DDB">
            <w:pPr>
              <w:pStyle w:val="RepTable"/>
              <w:spacing w:line="256" w:lineRule="auto"/>
              <w:jc w:val="both"/>
            </w:pPr>
            <w:r w:rsidRPr="00150C6C">
              <w:t>Determination of the magnitude of the residues o</w:t>
            </w:r>
            <w:r w:rsidR="006731CD" w:rsidRPr="00150C6C">
              <w:t>f</w:t>
            </w:r>
            <w:r w:rsidRPr="00150C6C">
              <w:t xml:space="preserve"> Fenvalerate (any ratio of constituent isomers including Esfenvalerate) in winter wheat(Raw Agricultural Commodity after two applications of "Esfenvalerate 5% EW" in Northern Europe/ 2021/ Poland NEU/ Report 21/FSL/09/7HU (Analytical Phase)</w:t>
            </w:r>
          </w:p>
          <w:p w14:paraId="17836D37" w14:textId="77777777" w:rsidR="00446DDB" w:rsidRPr="005E5CCD" w:rsidRDefault="00446DDB">
            <w:pPr>
              <w:pStyle w:val="RepTable"/>
              <w:spacing w:line="256" w:lineRule="auto"/>
            </w:pPr>
            <w:r w:rsidRPr="00150C6C">
              <w:t>Study director: Anna Markowicz</w:t>
            </w:r>
          </w:p>
        </w:tc>
      </w:tr>
      <w:tr w:rsidR="00446DDB" w:rsidRPr="005E5CCD" w14:paraId="52FC5F10" w14:textId="77777777" w:rsidTr="00446DDB">
        <w:tc>
          <w:tcPr>
            <w:tcW w:w="728" w:type="pct"/>
            <w:hideMark/>
          </w:tcPr>
          <w:p w14:paraId="5E435B03" w14:textId="77777777" w:rsidR="00446DDB" w:rsidRPr="005E5CCD" w:rsidRDefault="00446DDB">
            <w:pPr>
              <w:pStyle w:val="RepStandard"/>
              <w:spacing w:line="256" w:lineRule="auto"/>
            </w:pPr>
            <w:r w:rsidRPr="005E5CCD">
              <w:lastRenderedPageBreak/>
              <w:t>Guideline(s):</w:t>
            </w:r>
          </w:p>
        </w:tc>
        <w:tc>
          <w:tcPr>
            <w:tcW w:w="4272" w:type="pct"/>
            <w:hideMark/>
          </w:tcPr>
          <w:p w14:paraId="59075CC0" w14:textId="77777777" w:rsidR="00446DDB" w:rsidRPr="005E5CCD" w:rsidRDefault="00446DDB">
            <w:pPr>
              <w:pStyle w:val="RepStandard"/>
              <w:spacing w:line="256" w:lineRule="auto"/>
            </w:pPr>
            <w:r w:rsidRPr="005E5CCD">
              <w:t xml:space="preserve">EC No. 1107/2009 </w:t>
            </w:r>
          </w:p>
          <w:p w14:paraId="0A7E29B7" w14:textId="77777777" w:rsidR="00446DDB" w:rsidRPr="005E5CCD" w:rsidRDefault="00446DDB">
            <w:pPr>
              <w:pStyle w:val="RepStandard"/>
              <w:spacing w:line="256" w:lineRule="auto"/>
            </w:pPr>
            <w:r w:rsidRPr="005E5CCD">
              <w:t>Commission Working Document 7029/VI/95 Rev. 5</w:t>
            </w:r>
          </w:p>
          <w:p w14:paraId="2512FD8A" w14:textId="77777777" w:rsidR="00446DDB" w:rsidRPr="005E5CCD" w:rsidRDefault="00446DDB">
            <w:pPr>
              <w:pStyle w:val="RepStandard"/>
              <w:spacing w:line="256" w:lineRule="auto"/>
            </w:pPr>
            <w:r w:rsidRPr="005E5CCD">
              <w:t>SANTE/2020/12830, Rev.1.</w:t>
            </w:r>
          </w:p>
          <w:p w14:paraId="6495697A" w14:textId="77777777" w:rsidR="00446DDB" w:rsidRPr="005E5CCD" w:rsidRDefault="00446DDB">
            <w:pPr>
              <w:pStyle w:val="RepStandard"/>
              <w:spacing w:line="256" w:lineRule="auto"/>
              <w:rPr>
                <w:lang w:val="pt-PT"/>
              </w:rPr>
            </w:pPr>
            <w:r w:rsidRPr="005E5CCD">
              <w:rPr>
                <w:lang w:val="pt-PT"/>
              </w:rPr>
              <w:t>OECD Guideline for the testing of chemicals on Crop Field Trial (TG 509 published in September 2009).</w:t>
            </w:r>
          </w:p>
        </w:tc>
      </w:tr>
      <w:tr w:rsidR="00446DDB" w:rsidRPr="005E5CCD" w14:paraId="3B959816" w14:textId="77777777" w:rsidTr="00446DDB">
        <w:tc>
          <w:tcPr>
            <w:tcW w:w="728" w:type="pct"/>
            <w:hideMark/>
          </w:tcPr>
          <w:p w14:paraId="36D7B850" w14:textId="77777777" w:rsidR="00446DDB" w:rsidRPr="005E5CCD" w:rsidRDefault="00446DDB">
            <w:pPr>
              <w:pStyle w:val="RepStandard"/>
              <w:spacing w:line="256" w:lineRule="auto"/>
            </w:pPr>
            <w:r w:rsidRPr="005E5CCD">
              <w:t>Deviations:</w:t>
            </w:r>
          </w:p>
        </w:tc>
        <w:tc>
          <w:tcPr>
            <w:tcW w:w="4272" w:type="pct"/>
            <w:hideMark/>
          </w:tcPr>
          <w:p w14:paraId="0CC6A431" w14:textId="77777777" w:rsidR="00446DDB" w:rsidRPr="005E5CCD" w:rsidRDefault="00446DDB">
            <w:pPr>
              <w:pStyle w:val="RepStandard"/>
              <w:spacing w:line="256" w:lineRule="auto"/>
            </w:pPr>
            <w:r w:rsidRPr="005E5CCD">
              <w:t>No</w:t>
            </w:r>
          </w:p>
        </w:tc>
      </w:tr>
      <w:tr w:rsidR="00446DDB" w:rsidRPr="005E5CCD" w14:paraId="436FBC99" w14:textId="77777777" w:rsidTr="00446DDB">
        <w:tc>
          <w:tcPr>
            <w:tcW w:w="728" w:type="pct"/>
            <w:hideMark/>
          </w:tcPr>
          <w:p w14:paraId="74F844E1" w14:textId="77777777" w:rsidR="00446DDB" w:rsidRPr="005E5CCD" w:rsidRDefault="00446DDB">
            <w:pPr>
              <w:pStyle w:val="RepStandard"/>
              <w:spacing w:line="256" w:lineRule="auto"/>
            </w:pPr>
            <w:r w:rsidRPr="005E5CCD">
              <w:t>GLP:</w:t>
            </w:r>
          </w:p>
        </w:tc>
        <w:tc>
          <w:tcPr>
            <w:tcW w:w="4272" w:type="pct"/>
            <w:hideMark/>
          </w:tcPr>
          <w:p w14:paraId="7377511D" w14:textId="77777777" w:rsidR="00446DDB" w:rsidRPr="005E5CCD" w:rsidRDefault="00446DDB">
            <w:pPr>
              <w:pStyle w:val="RepStandard"/>
              <w:spacing w:line="256" w:lineRule="auto"/>
            </w:pPr>
            <w:r w:rsidRPr="005E5CCD">
              <w:t>Yes</w:t>
            </w:r>
          </w:p>
        </w:tc>
      </w:tr>
      <w:tr w:rsidR="00446DDB" w:rsidRPr="005E5CCD" w14:paraId="2C86F172" w14:textId="77777777" w:rsidTr="008077AF">
        <w:tc>
          <w:tcPr>
            <w:tcW w:w="728" w:type="pct"/>
            <w:shd w:val="clear" w:color="auto" w:fill="D9D9D9" w:themeFill="background1" w:themeFillShade="D9"/>
            <w:hideMark/>
          </w:tcPr>
          <w:p w14:paraId="30A30530"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790AC07A" w14:textId="77777777" w:rsidR="00446DDB" w:rsidRPr="005E5CCD" w:rsidRDefault="00446DDB">
            <w:pPr>
              <w:pStyle w:val="RepStandard"/>
              <w:spacing w:line="256" w:lineRule="auto"/>
            </w:pPr>
            <w:r w:rsidRPr="005E5CCD">
              <w:t>Yes</w:t>
            </w:r>
          </w:p>
        </w:tc>
      </w:tr>
      <w:tr w:rsidR="00446DDB" w:rsidRPr="005E5CCD" w14:paraId="786101A7" w14:textId="77777777" w:rsidTr="00446DDB">
        <w:tc>
          <w:tcPr>
            <w:tcW w:w="728" w:type="pct"/>
            <w:hideMark/>
          </w:tcPr>
          <w:p w14:paraId="4FE97642" w14:textId="77777777" w:rsidR="00446DDB" w:rsidRPr="005E5CCD" w:rsidRDefault="00446DDB">
            <w:pPr>
              <w:pStyle w:val="RepStandard"/>
              <w:spacing w:line="256" w:lineRule="auto"/>
            </w:pPr>
            <w:r w:rsidRPr="005E5CCD">
              <w:t>Reference:</w:t>
            </w:r>
          </w:p>
        </w:tc>
        <w:tc>
          <w:tcPr>
            <w:tcW w:w="4272" w:type="pct"/>
          </w:tcPr>
          <w:p w14:paraId="4A6AA5A2" w14:textId="77777777" w:rsidR="00446DDB" w:rsidRPr="005E5CCD" w:rsidRDefault="00446DDB">
            <w:pPr>
              <w:pStyle w:val="RepStandard"/>
              <w:spacing w:line="256" w:lineRule="auto"/>
            </w:pPr>
          </w:p>
        </w:tc>
      </w:tr>
      <w:tr w:rsidR="00446DDB" w:rsidRPr="005E5CCD" w14:paraId="24FCD0AB" w14:textId="77777777" w:rsidTr="00446DDB">
        <w:tc>
          <w:tcPr>
            <w:tcW w:w="728" w:type="pct"/>
            <w:hideMark/>
          </w:tcPr>
          <w:p w14:paraId="3C8960A6" w14:textId="77777777" w:rsidR="00446DDB" w:rsidRPr="00150C6C" w:rsidRDefault="00446DDB">
            <w:pPr>
              <w:pStyle w:val="RepStandard"/>
              <w:spacing w:line="256" w:lineRule="auto"/>
            </w:pPr>
            <w:r w:rsidRPr="00150C6C">
              <w:t>Report</w:t>
            </w:r>
          </w:p>
        </w:tc>
        <w:tc>
          <w:tcPr>
            <w:tcW w:w="4272" w:type="pct"/>
            <w:hideMark/>
          </w:tcPr>
          <w:p w14:paraId="7D4D993E" w14:textId="77777777" w:rsidR="00446DDB" w:rsidRPr="005E5CCD" w:rsidRDefault="00446DDB">
            <w:pPr>
              <w:pStyle w:val="RepStandard"/>
              <w:spacing w:line="256" w:lineRule="auto"/>
            </w:pPr>
            <w:r w:rsidRPr="00150C6C">
              <w:t xml:space="preserve">Validation of method for determination of the residues of </w:t>
            </w:r>
            <w:proofErr w:type="spellStart"/>
            <w:r w:rsidRPr="00150C6C">
              <w:t>Fenvalerate</w:t>
            </w:r>
            <w:proofErr w:type="spellEnd"/>
            <w:r w:rsidRPr="00150C6C">
              <w:t xml:space="preserve"> (any ratio of constituent isomers including </w:t>
            </w:r>
            <w:proofErr w:type="spellStart"/>
            <w:r w:rsidRPr="00150C6C">
              <w:t>Esfenvalerate</w:t>
            </w:r>
            <w:proofErr w:type="spellEnd"/>
            <w:r w:rsidRPr="00150C6C">
              <w:t>) in head cabbage, strawberry and wheat by gas chromatography, Ms Anna Markowicz (Study Director), 2022, 21/FSL/09/V</w:t>
            </w:r>
            <w:r w:rsidRPr="005E5CCD">
              <w:t xml:space="preserve"> </w:t>
            </w:r>
          </w:p>
        </w:tc>
      </w:tr>
      <w:tr w:rsidR="00446DDB" w:rsidRPr="005E5CCD" w14:paraId="4F26D2BF" w14:textId="77777777" w:rsidTr="00446DDB">
        <w:tc>
          <w:tcPr>
            <w:tcW w:w="728" w:type="pct"/>
            <w:hideMark/>
          </w:tcPr>
          <w:p w14:paraId="11DDEE64" w14:textId="77777777" w:rsidR="00446DDB" w:rsidRPr="005E5CCD" w:rsidRDefault="00446DDB">
            <w:pPr>
              <w:pStyle w:val="RepStandard"/>
              <w:spacing w:line="256" w:lineRule="auto"/>
            </w:pPr>
            <w:r w:rsidRPr="005E5CCD">
              <w:t>Guideline(s):</w:t>
            </w:r>
          </w:p>
        </w:tc>
        <w:tc>
          <w:tcPr>
            <w:tcW w:w="4272" w:type="pct"/>
            <w:hideMark/>
          </w:tcPr>
          <w:p w14:paraId="0A0F23A2" w14:textId="77777777" w:rsidR="00446DDB" w:rsidRPr="005E5CCD" w:rsidRDefault="00446DDB">
            <w:pPr>
              <w:pStyle w:val="RepStandard"/>
              <w:spacing w:line="256" w:lineRule="auto"/>
            </w:pPr>
            <w:r w:rsidRPr="005E5CCD">
              <w:t xml:space="preserve">Directive 2004/9/EC of the European Parliament and a of the Council of </w:t>
            </w:r>
            <w:proofErr w:type="spellStart"/>
            <w:r w:rsidRPr="005E5CCD">
              <w:t>llth</w:t>
            </w:r>
            <w:proofErr w:type="spellEnd"/>
            <w:r w:rsidRPr="005E5CCD">
              <w:t xml:space="preserve"> February 2004 on the harmonization of laws, regulations and administrative provisions relating to the application of the principles of good laboratory practice and the verification of the applications for tests on chemical substances;</w:t>
            </w:r>
          </w:p>
          <w:p w14:paraId="01D6C543" w14:textId="77777777" w:rsidR="00446DDB" w:rsidRPr="005E5CCD" w:rsidRDefault="00446DDB">
            <w:pPr>
              <w:pStyle w:val="RepStandard"/>
              <w:spacing w:line="256" w:lineRule="auto"/>
            </w:pPr>
            <w:r w:rsidRPr="005E5CCD">
              <w:t>OECD ENV / MC / CHEM (98) 17;</w:t>
            </w:r>
          </w:p>
          <w:p w14:paraId="275A52CA" w14:textId="77777777" w:rsidR="00446DDB" w:rsidRPr="005E5CCD" w:rsidRDefault="00446DDB">
            <w:pPr>
              <w:pStyle w:val="RepStandard"/>
              <w:spacing w:line="256" w:lineRule="auto"/>
            </w:pPr>
            <w:r w:rsidRPr="005E5CCD">
              <w:t>Regulation of the Minister of Health of 3 August 2021 r. on Good Laboratory Practice and testing in compliance with the principles with Good Laboratory Practice.</w:t>
            </w:r>
          </w:p>
        </w:tc>
      </w:tr>
      <w:tr w:rsidR="00446DDB" w:rsidRPr="005E5CCD" w14:paraId="0F225152" w14:textId="77777777" w:rsidTr="00446DDB">
        <w:tc>
          <w:tcPr>
            <w:tcW w:w="728" w:type="pct"/>
            <w:hideMark/>
          </w:tcPr>
          <w:p w14:paraId="1F6FBF2F" w14:textId="77777777" w:rsidR="00446DDB" w:rsidRPr="005E5CCD" w:rsidRDefault="00446DDB">
            <w:pPr>
              <w:pStyle w:val="RepStandard"/>
              <w:spacing w:line="256" w:lineRule="auto"/>
            </w:pPr>
            <w:r w:rsidRPr="005E5CCD">
              <w:t>Deviations:</w:t>
            </w:r>
          </w:p>
        </w:tc>
        <w:tc>
          <w:tcPr>
            <w:tcW w:w="4272" w:type="pct"/>
            <w:hideMark/>
          </w:tcPr>
          <w:p w14:paraId="1D0620BA" w14:textId="77777777" w:rsidR="00446DDB" w:rsidRPr="005E5CCD" w:rsidRDefault="00446DDB">
            <w:pPr>
              <w:pStyle w:val="RepStandard"/>
              <w:spacing w:line="256" w:lineRule="auto"/>
            </w:pPr>
            <w:r w:rsidRPr="005E5CCD">
              <w:t xml:space="preserve">No </w:t>
            </w:r>
          </w:p>
        </w:tc>
      </w:tr>
      <w:tr w:rsidR="00446DDB" w:rsidRPr="005E5CCD" w14:paraId="310C2CC1" w14:textId="77777777" w:rsidTr="00446DDB">
        <w:tc>
          <w:tcPr>
            <w:tcW w:w="728" w:type="pct"/>
            <w:hideMark/>
          </w:tcPr>
          <w:p w14:paraId="329670C9" w14:textId="77777777" w:rsidR="00446DDB" w:rsidRPr="005E5CCD" w:rsidRDefault="00446DDB">
            <w:pPr>
              <w:pStyle w:val="RepStandard"/>
              <w:spacing w:line="256" w:lineRule="auto"/>
            </w:pPr>
            <w:r w:rsidRPr="005E5CCD">
              <w:t>GLP:</w:t>
            </w:r>
          </w:p>
        </w:tc>
        <w:tc>
          <w:tcPr>
            <w:tcW w:w="4272" w:type="pct"/>
            <w:hideMark/>
          </w:tcPr>
          <w:p w14:paraId="5071991F" w14:textId="77777777" w:rsidR="00446DDB" w:rsidRPr="005E5CCD" w:rsidRDefault="00446DDB">
            <w:pPr>
              <w:pStyle w:val="RepStandard"/>
              <w:spacing w:line="256" w:lineRule="auto"/>
            </w:pPr>
            <w:r w:rsidRPr="005E5CCD">
              <w:t xml:space="preserve">Yes </w:t>
            </w:r>
          </w:p>
        </w:tc>
      </w:tr>
      <w:tr w:rsidR="00446DDB" w:rsidRPr="005E5CCD" w14:paraId="419F02D1" w14:textId="77777777" w:rsidTr="00C82677">
        <w:tc>
          <w:tcPr>
            <w:tcW w:w="728" w:type="pct"/>
            <w:shd w:val="clear" w:color="auto" w:fill="D9D9D9" w:themeFill="background1" w:themeFillShade="D9"/>
            <w:hideMark/>
          </w:tcPr>
          <w:p w14:paraId="3B1DB092" w14:textId="77777777" w:rsidR="00446DDB" w:rsidRPr="005E5CCD" w:rsidRDefault="00446DDB">
            <w:pPr>
              <w:pStyle w:val="RepStandard"/>
              <w:spacing w:line="256" w:lineRule="auto"/>
            </w:pPr>
            <w:r w:rsidRPr="005E5CCD">
              <w:t>Acceptability:</w:t>
            </w:r>
          </w:p>
        </w:tc>
        <w:tc>
          <w:tcPr>
            <w:tcW w:w="4272" w:type="pct"/>
            <w:shd w:val="clear" w:color="auto" w:fill="D9D9D9" w:themeFill="background1" w:themeFillShade="D9"/>
            <w:hideMark/>
          </w:tcPr>
          <w:p w14:paraId="7D0B9D50" w14:textId="0D8A9020" w:rsidR="00446DDB" w:rsidRPr="005E5CCD" w:rsidRDefault="008077AF">
            <w:pPr>
              <w:pStyle w:val="RepStandard"/>
              <w:spacing w:line="256" w:lineRule="auto"/>
            </w:pPr>
            <w:r>
              <w:t>Is going to be provided for the evaluation.</w:t>
            </w:r>
          </w:p>
        </w:tc>
      </w:tr>
    </w:tbl>
    <w:p w14:paraId="0C3BF667" w14:textId="77777777" w:rsidR="00446DDB" w:rsidRPr="005E5CCD" w:rsidRDefault="00446DDB" w:rsidP="00446DDB">
      <w:pPr>
        <w:pStyle w:val="RepStandard"/>
      </w:pPr>
    </w:p>
    <w:p w14:paraId="73688529" w14:textId="77777777" w:rsidR="00446DDB" w:rsidRPr="005E5CCD" w:rsidRDefault="00446DDB" w:rsidP="00446DDB">
      <w:pPr>
        <w:pStyle w:val="RepStandard"/>
        <w:rPr>
          <w:b/>
          <w:bCs/>
        </w:rPr>
      </w:pPr>
      <w:r w:rsidRPr="005E5CCD">
        <w:rPr>
          <w:b/>
          <w:bCs/>
        </w:rPr>
        <w:t>Materials:</w:t>
      </w:r>
    </w:p>
    <w:p w14:paraId="0BC97B7F" w14:textId="77777777" w:rsidR="00446DDB" w:rsidRPr="005E5CCD" w:rsidRDefault="00446DDB" w:rsidP="00446DDB">
      <w:pPr>
        <w:pStyle w:val="RepStandard"/>
      </w:pPr>
      <w:r w:rsidRPr="005E5CCD">
        <w:t xml:space="preserve">Test material: </w:t>
      </w:r>
      <w:proofErr w:type="spellStart"/>
      <w:r w:rsidRPr="005E5CCD">
        <w:t>Esfenvalerate</w:t>
      </w:r>
      <w:proofErr w:type="spellEnd"/>
      <w:r w:rsidRPr="005E5CCD">
        <w:t xml:space="preserve"> 5% </w:t>
      </w:r>
    </w:p>
    <w:p w14:paraId="4B936584" w14:textId="77777777" w:rsidR="00446DDB" w:rsidRPr="005E5CCD" w:rsidRDefault="00446DDB" w:rsidP="00446DDB">
      <w:pPr>
        <w:pStyle w:val="RepStandard"/>
      </w:pPr>
      <w:r w:rsidRPr="005E5CCD">
        <w:t>Crop: winter wheat</w:t>
      </w:r>
    </w:p>
    <w:p w14:paraId="70AA6380" w14:textId="77777777" w:rsidR="00446DDB" w:rsidRPr="005E5CCD" w:rsidRDefault="00446DDB" w:rsidP="00446DDB">
      <w:pPr>
        <w:pStyle w:val="RepStandard"/>
      </w:pPr>
    </w:p>
    <w:p w14:paraId="53B80A94" w14:textId="77777777" w:rsidR="00446DDB" w:rsidRDefault="00446DDB" w:rsidP="00446DDB">
      <w:pPr>
        <w:pStyle w:val="RepStandard"/>
        <w:rPr>
          <w:b/>
          <w:bCs/>
        </w:rPr>
      </w:pPr>
      <w:r w:rsidRPr="005E5CCD">
        <w:rPr>
          <w:b/>
          <w:bCs/>
        </w:rPr>
        <w:t>Study design and methods:</w:t>
      </w:r>
    </w:p>
    <w:p w14:paraId="12123A03" w14:textId="77777777" w:rsidR="00150C6C" w:rsidRPr="005E5CCD" w:rsidRDefault="00150C6C" w:rsidP="00446DDB">
      <w:pPr>
        <w:pStyle w:val="RepStandard"/>
        <w:rPr>
          <w:b/>
          <w:bCs/>
        </w:rPr>
      </w:pPr>
    </w:p>
    <w:p w14:paraId="567AAAF4" w14:textId="77777777" w:rsidR="00446DDB" w:rsidRPr="005E5CCD" w:rsidRDefault="00446DDB" w:rsidP="00446DDB">
      <w:pPr>
        <w:pStyle w:val="RepTableSmall"/>
        <w:keepNext/>
        <w:keepLines/>
        <w:jc w:val="both"/>
        <w:rPr>
          <w:sz w:val="22"/>
          <w:szCs w:val="22"/>
        </w:rPr>
      </w:pPr>
      <w:r w:rsidRPr="00C82677">
        <w:rPr>
          <w:strike/>
          <w:sz w:val="22"/>
          <w:szCs w:val="22"/>
          <w:shd w:val="clear" w:color="auto" w:fill="D9D9D9" w:themeFill="background1" w:themeFillShade="D9"/>
        </w:rPr>
        <w:t xml:space="preserve">Two harvest trials and one decline curve trial </w:t>
      </w:r>
      <w:proofErr w:type="spellStart"/>
      <w:r w:rsidRPr="00C82677">
        <w:rPr>
          <w:strike/>
          <w:sz w:val="22"/>
          <w:szCs w:val="22"/>
          <w:shd w:val="clear" w:color="auto" w:fill="D9D9D9" w:themeFill="background1" w:themeFillShade="D9"/>
        </w:rPr>
        <w:t>trial</w:t>
      </w:r>
      <w:proofErr w:type="spellEnd"/>
      <w:r w:rsidRPr="00C82677">
        <w:rPr>
          <w:strike/>
          <w:sz w:val="22"/>
          <w:szCs w:val="22"/>
          <w:shd w:val="clear" w:color="auto" w:fill="D9D9D9" w:themeFill="background1" w:themeFillShade="D9"/>
        </w:rPr>
        <w:t xml:space="preserve"> were conducted in Poland in 2021</w:t>
      </w:r>
      <w:r w:rsidRPr="00BD06F5">
        <w:rPr>
          <w:sz w:val="22"/>
          <w:szCs w:val="22"/>
        </w:rPr>
        <w:t>. Two applications</w:t>
      </w:r>
      <w:r w:rsidRPr="005E5CCD">
        <w:rPr>
          <w:sz w:val="22"/>
          <w:szCs w:val="22"/>
        </w:rPr>
        <w:t xml:space="preserve"> (BBCH 81 of the crop) of the formulated product </w:t>
      </w:r>
      <w:proofErr w:type="spellStart"/>
      <w:r w:rsidRPr="005E5CCD">
        <w:rPr>
          <w:sz w:val="22"/>
          <w:szCs w:val="22"/>
        </w:rPr>
        <w:t>Esfenvalerate</w:t>
      </w:r>
      <w:proofErr w:type="spellEnd"/>
      <w:r w:rsidRPr="005E5CCD">
        <w:rPr>
          <w:sz w:val="22"/>
          <w:szCs w:val="22"/>
        </w:rPr>
        <w:t xml:space="preserve"> 5% was applied at a rate of 0.3 L formulated product/ha (15 g active ingredient of </w:t>
      </w:r>
      <w:proofErr w:type="spellStart"/>
      <w:r w:rsidRPr="005E5CCD">
        <w:rPr>
          <w:sz w:val="22"/>
          <w:szCs w:val="22"/>
        </w:rPr>
        <w:t>esfenvalerate</w:t>
      </w:r>
      <w:proofErr w:type="spellEnd"/>
      <w:r w:rsidRPr="005E5CCD">
        <w:rPr>
          <w:sz w:val="22"/>
          <w:szCs w:val="22"/>
        </w:rPr>
        <w:t xml:space="preserve">/ha) onto the crop, under open field condition. </w:t>
      </w:r>
    </w:p>
    <w:p w14:paraId="3AFD2EA7" w14:textId="77777777" w:rsidR="00446DDB" w:rsidRPr="005E5CCD" w:rsidRDefault="00446DDB" w:rsidP="00446DDB">
      <w:pPr>
        <w:pStyle w:val="RepStandard"/>
      </w:pPr>
    </w:p>
    <w:p w14:paraId="1DF3989B" w14:textId="77777777" w:rsidR="00446DDB" w:rsidRPr="005E5CCD" w:rsidRDefault="00446DDB" w:rsidP="00446DDB">
      <w:pPr>
        <w:pStyle w:val="RepStandard"/>
      </w:pPr>
      <w:r w:rsidRPr="005E5CCD">
        <w:t xml:space="preserve">Extraction of </w:t>
      </w:r>
      <w:proofErr w:type="spellStart"/>
      <w:r w:rsidRPr="005E5CCD">
        <w:t>Esfenvalerate</w:t>
      </w:r>
      <w:proofErr w:type="spellEnd"/>
      <w:r w:rsidRPr="005E5CCD">
        <w:t xml:space="preserve"> samples was performed with acetonitrile and samples extraction of </w:t>
      </w:r>
      <w:proofErr w:type="spellStart"/>
      <w:r w:rsidRPr="005E5CCD">
        <w:t>Esfenvalerate</w:t>
      </w:r>
      <w:proofErr w:type="spellEnd"/>
      <w:r w:rsidRPr="005E5CCD">
        <w:t xml:space="preserve"> was performed via centrifugation with the Buffer-salt mixture salt mixture added to the sample with acetonitrile.</w:t>
      </w:r>
    </w:p>
    <w:p w14:paraId="25324747" w14:textId="77777777" w:rsidR="00446DDB" w:rsidRPr="005E5CCD" w:rsidRDefault="00446DDB" w:rsidP="00446DDB">
      <w:pPr>
        <w:pStyle w:val="RepStandard"/>
      </w:pPr>
    </w:p>
    <w:p w14:paraId="14E547E3" w14:textId="77777777" w:rsidR="00446DDB" w:rsidRPr="005E5CCD" w:rsidRDefault="00446DDB" w:rsidP="00446DDB">
      <w:pPr>
        <w:pStyle w:val="RepStandard"/>
      </w:pPr>
      <w:r w:rsidRPr="005E5CCD">
        <w:t>Quantification was performed using LC-MS/MS detection system according to the study validated in the Study Report 21/FSL/09/V.</w:t>
      </w:r>
    </w:p>
    <w:p w14:paraId="3B0381D1" w14:textId="77777777" w:rsidR="00446DDB" w:rsidRPr="005E5CCD" w:rsidRDefault="00446DDB" w:rsidP="00446DDB">
      <w:pPr>
        <w:pStyle w:val="RepStandard"/>
      </w:pPr>
    </w:p>
    <w:p w14:paraId="10980B2A" w14:textId="77777777" w:rsidR="00446DDB" w:rsidRPr="005E5CCD" w:rsidRDefault="00446DDB" w:rsidP="00446DDB">
      <w:pPr>
        <w:pStyle w:val="RepStandard"/>
      </w:pPr>
      <w:r w:rsidRPr="005E5CCD">
        <w:t xml:space="preserve">The Limit of Detection (LOD) of the analytical method was established at 0.002 mg/kg for </w:t>
      </w:r>
      <w:proofErr w:type="spellStart"/>
      <w:r w:rsidRPr="005E5CCD">
        <w:t>Esfenvalerate</w:t>
      </w:r>
      <w:proofErr w:type="spellEnd"/>
      <w:r w:rsidRPr="005E5CCD">
        <w:t>.</w:t>
      </w:r>
    </w:p>
    <w:p w14:paraId="33F114BD" w14:textId="77777777" w:rsidR="00446DDB" w:rsidRPr="005E5CCD" w:rsidRDefault="00446DDB" w:rsidP="00446DDB">
      <w:pPr>
        <w:pStyle w:val="RepStandard"/>
        <w:rPr>
          <w:b/>
          <w:bCs/>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7"/>
        <w:gridCol w:w="6513"/>
      </w:tblGrid>
      <w:tr w:rsidR="00446DDB" w:rsidRPr="005E5CCD" w14:paraId="06953E86" w14:textId="77777777" w:rsidTr="00446DDB">
        <w:tc>
          <w:tcPr>
            <w:tcW w:w="2127" w:type="dxa"/>
            <w:tcBorders>
              <w:top w:val="nil"/>
              <w:left w:val="nil"/>
              <w:bottom w:val="nil"/>
              <w:right w:val="nil"/>
            </w:tcBorders>
            <w:hideMark/>
          </w:tcPr>
          <w:p w14:paraId="42B55F44" w14:textId="77777777" w:rsidR="00446DDB" w:rsidRPr="005E5CCD" w:rsidRDefault="00446DDB">
            <w:pPr>
              <w:spacing w:line="256" w:lineRule="auto"/>
              <w:rPr>
                <w:u w:val="single"/>
              </w:rPr>
            </w:pPr>
            <w:bookmarkStart w:id="928" w:name="_Hlk174869644"/>
            <w:r w:rsidRPr="005E5CCD">
              <w:rPr>
                <w:b/>
                <w:bCs/>
                <w:u w:val="single"/>
              </w:rPr>
              <w:t>Validation Results</w:t>
            </w:r>
            <w:r w:rsidRPr="005E5CCD">
              <w:rPr>
                <w:u w:val="single"/>
              </w:rPr>
              <w:t>:</w:t>
            </w:r>
          </w:p>
        </w:tc>
        <w:tc>
          <w:tcPr>
            <w:tcW w:w="6513" w:type="dxa"/>
            <w:tcBorders>
              <w:top w:val="nil"/>
              <w:left w:val="nil"/>
              <w:bottom w:val="nil"/>
              <w:right w:val="nil"/>
            </w:tcBorders>
            <w:hideMark/>
          </w:tcPr>
          <w:p w14:paraId="43148DEB" w14:textId="77777777" w:rsidR="00446DDB" w:rsidRPr="005E5CCD" w:rsidRDefault="00446DDB">
            <w:pPr>
              <w:spacing w:line="256" w:lineRule="auto"/>
              <w:jc w:val="both"/>
              <w:rPr>
                <w:noProof/>
              </w:rPr>
            </w:pPr>
            <w:r w:rsidRPr="005E5CCD">
              <w:rPr>
                <w:noProof/>
              </w:rPr>
              <w:t>No residue above the LOQ were detected in the control samples. The analytical results in mg per kg of Esfenvalerate are summarized in Table A.4:</w:t>
            </w:r>
          </w:p>
        </w:tc>
      </w:tr>
    </w:tbl>
    <w:p w14:paraId="268C5F77" w14:textId="77777777" w:rsidR="00446DDB" w:rsidRPr="005E5CCD" w:rsidRDefault="00446DDB" w:rsidP="00446DDB">
      <w:pPr>
        <w:autoSpaceDE w:val="0"/>
        <w:autoSpaceDN w:val="0"/>
        <w:adjustRightInd w:val="0"/>
        <w:spacing w:after="120"/>
        <w:jc w:val="both"/>
        <w:rPr>
          <w:lang w:val="en-GB"/>
        </w:rPr>
      </w:pPr>
      <w:bookmarkStart w:id="929" w:name="_Hlk174869665"/>
      <w:bookmarkEnd w:id="928"/>
      <w:r w:rsidRPr="005E5CCD">
        <w:rPr>
          <w:lang w:val="en-GB"/>
        </w:rPr>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bookmarkEnd w:id="929"/>
    <w:p w14:paraId="72372853" w14:textId="77777777" w:rsidR="00446DDB" w:rsidRPr="005E5CCD" w:rsidRDefault="00446DDB" w:rsidP="00446DDB">
      <w:pPr>
        <w:autoSpaceDE w:val="0"/>
        <w:autoSpaceDN w:val="0"/>
        <w:adjustRightInd w:val="0"/>
        <w:spacing w:after="120"/>
        <w:jc w:val="both"/>
        <w:rPr>
          <w:lang w:val="en-GB"/>
        </w:rPr>
      </w:pPr>
    </w:p>
    <w:p w14:paraId="4912FF06" w14:textId="77777777" w:rsidR="00446DDB" w:rsidRPr="005E5CCD" w:rsidRDefault="00446DDB" w:rsidP="00446DDB">
      <w:pPr>
        <w:pStyle w:val="RepLabel"/>
      </w:pPr>
      <w:bookmarkStart w:id="930" w:name="_Hlk174869686"/>
      <w:r w:rsidRPr="005E5CCD">
        <w:lastRenderedPageBreak/>
        <w:t>Table A 71:</w:t>
      </w:r>
      <w:r w:rsidRPr="005E5CCD">
        <w:tab/>
      </w:r>
      <w:r w:rsidRPr="005E5CCD">
        <w:rPr>
          <w:bCs w:val="0"/>
        </w:rPr>
        <w:t xml:space="preserve">Recovery results from method validation of </w:t>
      </w:r>
      <w:proofErr w:type="spellStart"/>
      <w:r w:rsidRPr="005E5CCD">
        <w:rPr>
          <w:bCs w:val="0"/>
        </w:rPr>
        <w:t>Esfenvalerate</w:t>
      </w:r>
      <w:proofErr w:type="spellEnd"/>
      <w:r w:rsidRPr="005E5CCD">
        <w:rPr>
          <w:bCs w:val="0"/>
        </w:rPr>
        <w:t xml:space="preserve"> using the analytical method</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20"/>
        <w:gridCol w:w="1313"/>
        <w:gridCol w:w="1397"/>
        <w:gridCol w:w="1121"/>
        <w:gridCol w:w="1562"/>
        <w:gridCol w:w="2556"/>
      </w:tblGrid>
      <w:tr w:rsidR="00446DDB" w:rsidRPr="005E5CCD" w14:paraId="195A4EA3" w14:textId="77777777" w:rsidTr="00446DDB">
        <w:trPr>
          <w:tblHeader/>
        </w:trPr>
        <w:tc>
          <w:tcPr>
            <w:tcW w:w="618" w:type="pct"/>
            <w:tcBorders>
              <w:top w:val="single" w:sz="4" w:space="0" w:color="auto"/>
              <w:left w:val="single" w:sz="4" w:space="0" w:color="auto"/>
              <w:bottom w:val="single" w:sz="4" w:space="0" w:color="auto"/>
              <w:right w:val="single" w:sz="4" w:space="0" w:color="auto"/>
            </w:tcBorders>
            <w:hideMark/>
          </w:tcPr>
          <w:p w14:paraId="78CE6138" w14:textId="77777777" w:rsidR="00446DDB" w:rsidRPr="005E5CCD" w:rsidRDefault="00446DDB">
            <w:pPr>
              <w:pStyle w:val="RepTableHeader"/>
              <w:spacing w:line="256" w:lineRule="auto"/>
              <w:jc w:val="center"/>
              <w:rPr>
                <w:sz w:val="18"/>
                <w:szCs w:val="18"/>
                <w:lang w:val="en-GB"/>
              </w:rPr>
            </w:pPr>
            <w:bookmarkStart w:id="931" w:name="_Hlk174868275"/>
            <w:bookmarkEnd w:id="930"/>
            <w:r w:rsidRPr="005E5CCD">
              <w:rPr>
                <w:sz w:val="18"/>
                <w:szCs w:val="18"/>
                <w:lang w:val="en-GB"/>
              </w:rPr>
              <w:t>Matrix</w:t>
            </w:r>
          </w:p>
        </w:tc>
        <w:tc>
          <w:tcPr>
            <w:tcW w:w="724" w:type="pct"/>
            <w:tcBorders>
              <w:top w:val="single" w:sz="4" w:space="0" w:color="auto"/>
              <w:left w:val="single" w:sz="4" w:space="0" w:color="auto"/>
              <w:bottom w:val="single" w:sz="4" w:space="0" w:color="auto"/>
              <w:right w:val="single" w:sz="4" w:space="0" w:color="auto"/>
            </w:tcBorders>
            <w:hideMark/>
          </w:tcPr>
          <w:p w14:paraId="20748B98" w14:textId="77777777" w:rsidR="00446DDB" w:rsidRPr="005E5CCD" w:rsidRDefault="00446DDB">
            <w:pPr>
              <w:pStyle w:val="RepTableHeader"/>
              <w:spacing w:line="256" w:lineRule="auto"/>
              <w:jc w:val="center"/>
              <w:rPr>
                <w:sz w:val="18"/>
                <w:szCs w:val="18"/>
                <w:lang w:val="en-GB"/>
              </w:rPr>
            </w:pPr>
            <w:r w:rsidRPr="005E5CCD">
              <w:rPr>
                <w:sz w:val="18"/>
                <w:szCs w:val="18"/>
                <w:lang w:val="en-GB"/>
              </w:rPr>
              <w:t>Analyte</w:t>
            </w:r>
          </w:p>
        </w:tc>
        <w:tc>
          <w:tcPr>
            <w:tcW w:w="770" w:type="pct"/>
            <w:tcBorders>
              <w:top w:val="single" w:sz="4" w:space="0" w:color="auto"/>
              <w:left w:val="single" w:sz="4" w:space="0" w:color="auto"/>
              <w:bottom w:val="single" w:sz="4" w:space="0" w:color="auto"/>
              <w:right w:val="single" w:sz="4" w:space="0" w:color="auto"/>
            </w:tcBorders>
            <w:hideMark/>
          </w:tcPr>
          <w:p w14:paraId="321C0F93" w14:textId="77777777" w:rsidR="00446DDB" w:rsidRPr="005E5CCD" w:rsidRDefault="00446DDB">
            <w:pPr>
              <w:pStyle w:val="RepTableHeader"/>
              <w:spacing w:line="256" w:lineRule="auto"/>
              <w:jc w:val="center"/>
              <w:rPr>
                <w:sz w:val="18"/>
                <w:szCs w:val="18"/>
                <w:lang w:val="en-GB"/>
              </w:rPr>
            </w:pPr>
            <w:r w:rsidRPr="005E5CCD">
              <w:rPr>
                <w:sz w:val="18"/>
                <w:szCs w:val="18"/>
                <w:lang w:val="en-GB"/>
              </w:rPr>
              <w:t>Fortification level (mg/kg)</w:t>
            </w:r>
            <w:r w:rsidRPr="005E5CCD">
              <w:rPr>
                <w:sz w:val="18"/>
                <w:szCs w:val="18"/>
                <w:lang w:val="en-GB"/>
              </w:rPr>
              <w:br/>
              <w:t>(</w:t>
            </w:r>
            <w:r w:rsidRPr="005E5CCD">
              <w:rPr>
                <w:i/>
                <w:sz w:val="18"/>
                <w:szCs w:val="18"/>
                <w:lang w:val="en-GB"/>
              </w:rPr>
              <w:t>n</w:t>
            </w:r>
            <w:r w:rsidRPr="005E5CCD">
              <w:rPr>
                <w:sz w:val="18"/>
                <w:szCs w:val="18"/>
                <w:lang w:val="en-GB"/>
              </w:rPr>
              <w:t xml:space="preserve"> = 5)</w:t>
            </w:r>
          </w:p>
        </w:tc>
        <w:tc>
          <w:tcPr>
            <w:tcW w:w="618" w:type="pct"/>
            <w:tcBorders>
              <w:top w:val="single" w:sz="4" w:space="0" w:color="auto"/>
              <w:left w:val="single" w:sz="4" w:space="0" w:color="auto"/>
              <w:bottom w:val="single" w:sz="4" w:space="0" w:color="auto"/>
              <w:right w:val="single" w:sz="4" w:space="0" w:color="auto"/>
            </w:tcBorders>
            <w:hideMark/>
          </w:tcPr>
          <w:p w14:paraId="798E4D92" w14:textId="77777777" w:rsidR="00446DDB" w:rsidRPr="005E5CCD" w:rsidRDefault="00446DDB">
            <w:pPr>
              <w:pStyle w:val="RepTableHeader"/>
              <w:spacing w:line="256" w:lineRule="auto"/>
              <w:jc w:val="center"/>
              <w:rPr>
                <w:sz w:val="18"/>
                <w:szCs w:val="18"/>
                <w:lang w:val="en-GB"/>
              </w:rPr>
            </w:pPr>
            <w:r w:rsidRPr="005E5CCD">
              <w:rPr>
                <w:sz w:val="18"/>
                <w:szCs w:val="18"/>
                <w:lang w:val="en-GB"/>
              </w:rPr>
              <w:t xml:space="preserve">Mean </w:t>
            </w:r>
            <w:r w:rsidRPr="005E5CCD">
              <w:rPr>
                <w:sz w:val="18"/>
                <w:szCs w:val="18"/>
                <w:lang w:val="en-GB"/>
              </w:rPr>
              <w:br/>
              <w:t>recovery (%)</w:t>
            </w:r>
          </w:p>
        </w:tc>
        <w:tc>
          <w:tcPr>
            <w:tcW w:w="861" w:type="pct"/>
            <w:tcBorders>
              <w:top w:val="single" w:sz="4" w:space="0" w:color="auto"/>
              <w:left w:val="single" w:sz="4" w:space="0" w:color="auto"/>
              <w:bottom w:val="single" w:sz="4" w:space="0" w:color="auto"/>
              <w:right w:val="single" w:sz="4" w:space="0" w:color="auto"/>
            </w:tcBorders>
            <w:hideMark/>
          </w:tcPr>
          <w:p w14:paraId="6342CBB4" w14:textId="77777777" w:rsidR="00446DDB" w:rsidRPr="005E5CCD" w:rsidRDefault="00446DDB">
            <w:pPr>
              <w:pStyle w:val="RepTableHeader"/>
              <w:spacing w:line="256" w:lineRule="auto"/>
              <w:jc w:val="center"/>
              <w:rPr>
                <w:sz w:val="18"/>
                <w:szCs w:val="18"/>
                <w:lang w:val="en-GB"/>
              </w:rPr>
            </w:pPr>
            <w:r w:rsidRPr="005E5CCD">
              <w:rPr>
                <w:sz w:val="18"/>
                <w:szCs w:val="18"/>
                <w:lang w:val="en-GB"/>
              </w:rPr>
              <w:t>RSD (%)</w:t>
            </w:r>
          </w:p>
        </w:tc>
        <w:tc>
          <w:tcPr>
            <w:tcW w:w="1409" w:type="pct"/>
            <w:tcBorders>
              <w:top w:val="single" w:sz="4" w:space="0" w:color="auto"/>
              <w:left w:val="single" w:sz="4" w:space="0" w:color="auto"/>
              <w:bottom w:val="single" w:sz="4" w:space="0" w:color="auto"/>
              <w:right w:val="single" w:sz="4" w:space="0" w:color="auto"/>
            </w:tcBorders>
            <w:hideMark/>
          </w:tcPr>
          <w:p w14:paraId="148DA75D" w14:textId="77777777" w:rsidR="00446DDB" w:rsidRPr="005E5CCD" w:rsidRDefault="00446DDB">
            <w:pPr>
              <w:pStyle w:val="RepTableHeader"/>
              <w:spacing w:line="256" w:lineRule="auto"/>
              <w:jc w:val="center"/>
              <w:rPr>
                <w:sz w:val="18"/>
                <w:szCs w:val="18"/>
                <w:lang w:val="en-GB"/>
              </w:rPr>
            </w:pPr>
            <w:r w:rsidRPr="005E5CCD">
              <w:rPr>
                <w:sz w:val="18"/>
                <w:szCs w:val="18"/>
                <w:lang w:val="en-GB"/>
              </w:rPr>
              <w:t>Comments</w:t>
            </w:r>
          </w:p>
        </w:tc>
      </w:tr>
      <w:tr w:rsidR="00446DDB" w:rsidRPr="005E5CCD" w14:paraId="20508664"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887915E" w14:textId="77777777" w:rsidR="00446DDB" w:rsidRPr="005E5CCD" w:rsidRDefault="00446DDB">
            <w:pPr>
              <w:pStyle w:val="RepTable"/>
              <w:spacing w:line="256" w:lineRule="auto"/>
              <w:rPr>
                <w:sz w:val="18"/>
                <w:szCs w:val="18"/>
              </w:rPr>
            </w:pPr>
            <w:r w:rsidRPr="005E5CCD">
              <w:rPr>
                <w:sz w:val="18"/>
                <w:szCs w:val="18"/>
              </w:rPr>
              <w:t xml:space="preserve">Wheat (plant) </w:t>
            </w:r>
          </w:p>
        </w:tc>
        <w:tc>
          <w:tcPr>
            <w:tcW w:w="724" w:type="pct"/>
            <w:vMerge w:val="restart"/>
            <w:tcBorders>
              <w:top w:val="single" w:sz="4" w:space="0" w:color="auto"/>
              <w:left w:val="single" w:sz="4" w:space="0" w:color="auto"/>
              <w:bottom w:val="single" w:sz="4" w:space="0" w:color="auto"/>
              <w:right w:val="single" w:sz="4" w:space="0" w:color="auto"/>
            </w:tcBorders>
            <w:hideMark/>
          </w:tcPr>
          <w:p w14:paraId="43E087EF"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7CBABED"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7B8F5D3D" w14:textId="77777777" w:rsidR="00446DDB" w:rsidRPr="005E5CCD" w:rsidRDefault="00446DDB">
            <w:pPr>
              <w:pStyle w:val="RepTable"/>
              <w:spacing w:line="256" w:lineRule="auto"/>
              <w:rPr>
                <w:sz w:val="18"/>
                <w:szCs w:val="18"/>
              </w:rPr>
            </w:pPr>
            <w:r w:rsidRPr="005E5CCD">
              <w:rPr>
                <w:sz w:val="18"/>
                <w:szCs w:val="18"/>
              </w:rPr>
              <w:t>87</w:t>
            </w:r>
          </w:p>
        </w:tc>
        <w:tc>
          <w:tcPr>
            <w:tcW w:w="861" w:type="pct"/>
            <w:tcBorders>
              <w:top w:val="single" w:sz="4" w:space="0" w:color="auto"/>
              <w:left w:val="single" w:sz="4" w:space="0" w:color="auto"/>
              <w:bottom w:val="single" w:sz="4" w:space="0" w:color="auto"/>
              <w:right w:val="single" w:sz="4" w:space="0" w:color="auto"/>
            </w:tcBorders>
            <w:hideMark/>
          </w:tcPr>
          <w:p w14:paraId="45F8EB90" w14:textId="77777777" w:rsidR="00446DDB" w:rsidRPr="005E5CCD" w:rsidRDefault="00446DDB">
            <w:pPr>
              <w:pStyle w:val="RepTable"/>
              <w:spacing w:line="256" w:lineRule="auto"/>
              <w:rPr>
                <w:sz w:val="18"/>
                <w:szCs w:val="18"/>
              </w:rPr>
            </w:pPr>
            <w:r w:rsidRPr="005E5CCD">
              <w:rPr>
                <w:sz w:val="18"/>
                <w:szCs w:val="18"/>
              </w:rPr>
              <w:t>4.4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7971DDA2" w14:textId="77777777" w:rsidR="00446DDB" w:rsidRPr="005E5CCD" w:rsidRDefault="00446DDB">
            <w:pPr>
              <w:pStyle w:val="RepTable"/>
              <w:spacing w:line="256" w:lineRule="auto"/>
              <w:rPr>
                <w:sz w:val="18"/>
                <w:szCs w:val="18"/>
              </w:rPr>
            </w:pPr>
            <w:r w:rsidRPr="005E5CCD">
              <w:rPr>
                <w:sz w:val="18"/>
                <w:szCs w:val="18"/>
              </w:rPr>
              <w:t>Ion mass transition (125.0-89.1 m/z)</w:t>
            </w:r>
          </w:p>
        </w:tc>
      </w:tr>
      <w:tr w:rsidR="00446DDB" w:rsidRPr="005E5CCD" w14:paraId="45468DBA"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4C406B9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C61B6"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7EED657F"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745BA5EE"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7AF991C5"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A2B93" w14:textId="77777777" w:rsidR="00446DDB" w:rsidRPr="005E5CCD" w:rsidRDefault="00446DDB">
            <w:pPr>
              <w:spacing w:line="256" w:lineRule="auto"/>
              <w:rPr>
                <w:rFonts w:eastAsia="Calibri"/>
                <w:noProof/>
                <w:sz w:val="18"/>
                <w:szCs w:val="18"/>
                <w:lang w:val="en-GB" w:eastAsia="en-US"/>
              </w:rPr>
            </w:pPr>
          </w:p>
        </w:tc>
      </w:tr>
      <w:tr w:rsidR="00446DDB" w:rsidRPr="005E5CCD" w14:paraId="1E516AA7"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EB804EB" w14:textId="77777777" w:rsidR="00446DDB" w:rsidRPr="005E5CCD" w:rsidRDefault="00446DDB">
            <w:pPr>
              <w:pStyle w:val="RepTable"/>
              <w:spacing w:line="256" w:lineRule="auto"/>
              <w:rPr>
                <w:sz w:val="18"/>
                <w:szCs w:val="18"/>
              </w:rPr>
            </w:pPr>
            <w:r w:rsidRPr="005E5CCD">
              <w:rPr>
                <w:sz w:val="18"/>
                <w:szCs w:val="18"/>
              </w:rPr>
              <w:t>Wheat (plant)</w:t>
            </w:r>
          </w:p>
        </w:tc>
        <w:tc>
          <w:tcPr>
            <w:tcW w:w="724" w:type="pct"/>
            <w:vMerge w:val="restart"/>
            <w:tcBorders>
              <w:top w:val="single" w:sz="4" w:space="0" w:color="auto"/>
              <w:left w:val="single" w:sz="4" w:space="0" w:color="auto"/>
              <w:bottom w:val="single" w:sz="4" w:space="0" w:color="auto"/>
              <w:right w:val="single" w:sz="4" w:space="0" w:color="auto"/>
            </w:tcBorders>
            <w:hideMark/>
          </w:tcPr>
          <w:p w14:paraId="34A177E0"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3180914F"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2C5361BC" w14:textId="77777777" w:rsidR="00446DDB" w:rsidRPr="005E5CCD" w:rsidRDefault="00446DDB">
            <w:pPr>
              <w:pStyle w:val="RepTable"/>
              <w:spacing w:line="256" w:lineRule="auto"/>
              <w:rPr>
                <w:sz w:val="18"/>
                <w:szCs w:val="18"/>
              </w:rPr>
            </w:pPr>
            <w:r w:rsidRPr="005E5CCD">
              <w:rPr>
                <w:sz w:val="18"/>
                <w:szCs w:val="18"/>
              </w:rPr>
              <w:t>82</w:t>
            </w:r>
          </w:p>
        </w:tc>
        <w:tc>
          <w:tcPr>
            <w:tcW w:w="861" w:type="pct"/>
            <w:tcBorders>
              <w:top w:val="single" w:sz="4" w:space="0" w:color="auto"/>
              <w:left w:val="single" w:sz="4" w:space="0" w:color="auto"/>
              <w:bottom w:val="single" w:sz="4" w:space="0" w:color="auto"/>
              <w:right w:val="single" w:sz="4" w:space="0" w:color="auto"/>
            </w:tcBorders>
            <w:hideMark/>
          </w:tcPr>
          <w:p w14:paraId="15D94191" w14:textId="77777777" w:rsidR="00446DDB" w:rsidRPr="005E5CCD" w:rsidRDefault="00446DDB">
            <w:pPr>
              <w:pStyle w:val="RepTable"/>
              <w:spacing w:line="256" w:lineRule="auto"/>
              <w:rPr>
                <w:sz w:val="18"/>
                <w:szCs w:val="18"/>
              </w:rPr>
            </w:pPr>
            <w:r w:rsidRPr="005E5CCD">
              <w:rPr>
                <w:sz w:val="18"/>
                <w:szCs w:val="18"/>
              </w:rPr>
              <w:t>11.1</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4AB50A1A"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6FCA2A48"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34754F0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58887"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3933535F"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0112436D" w14:textId="77777777" w:rsidR="00446DDB" w:rsidRPr="005E5CCD" w:rsidRDefault="00446DDB">
            <w:pPr>
              <w:pStyle w:val="RepTable"/>
              <w:spacing w:line="256" w:lineRule="auto"/>
              <w:rPr>
                <w:sz w:val="18"/>
                <w:szCs w:val="18"/>
              </w:rPr>
            </w:pPr>
            <w:r w:rsidRPr="005E5CCD">
              <w:rPr>
                <w:sz w:val="18"/>
                <w:szCs w:val="18"/>
              </w:rPr>
              <w:t>88</w:t>
            </w:r>
          </w:p>
        </w:tc>
        <w:tc>
          <w:tcPr>
            <w:tcW w:w="861" w:type="pct"/>
            <w:tcBorders>
              <w:top w:val="single" w:sz="4" w:space="0" w:color="auto"/>
              <w:left w:val="single" w:sz="4" w:space="0" w:color="auto"/>
              <w:bottom w:val="single" w:sz="4" w:space="0" w:color="auto"/>
              <w:right w:val="single" w:sz="4" w:space="0" w:color="auto"/>
            </w:tcBorders>
            <w:hideMark/>
          </w:tcPr>
          <w:p w14:paraId="34B14CE5" w14:textId="77777777" w:rsidR="00446DDB" w:rsidRPr="005E5CCD" w:rsidRDefault="00446DDB">
            <w:pPr>
              <w:pStyle w:val="RepTable"/>
              <w:spacing w:line="256" w:lineRule="auto"/>
              <w:rPr>
                <w:sz w:val="18"/>
                <w:szCs w:val="18"/>
              </w:rPr>
            </w:pPr>
            <w:r w:rsidRPr="005E5CCD">
              <w:rPr>
                <w:sz w:val="18"/>
                <w:szCs w:val="18"/>
              </w:rPr>
              <w:t>1.6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FABB0" w14:textId="77777777" w:rsidR="00446DDB" w:rsidRPr="005E5CCD" w:rsidRDefault="00446DDB">
            <w:pPr>
              <w:spacing w:line="256" w:lineRule="auto"/>
              <w:rPr>
                <w:rFonts w:eastAsia="Calibri"/>
                <w:noProof/>
                <w:sz w:val="18"/>
                <w:szCs w:val="18"/>
                <w:lang w:val="en-GB" w:eastAsia="en-US"/>
              </w:rPr>
            </w:pPr>
          </w:p>
        </w:tc>
      </w:tr>
      <w:tr w:rsidR="00446DDB" w:rsidRPr="005E5CCD" w14:paraId="2E235D66"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9C4FC36"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550C8300"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C0A799B"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18E80AA6" w14:textId="77777777" w:rsidR="00446DDB" w:rsidRPr="005E5CCD" w:rsidRDefault="00446DDB">
            <w:pPr>
              <w:pStyle w:val="RepTable"/>
              <w:spacing w:line="256" w:lineRule="auto"/>
              <w:rPr>
                <w:sz w:val="18"/>
                <w:szCs w:val="18"/>
              </w:rPr>
            </w:pPr>
            <w:r w:rsidRPr="005E5CCD">
              <w:rPr>
                <w:sz w:val="18"/>
                <w:szCs w:val="18"/>
              </w:rPr>
              <w:t>106</w:t>
            </w:r>
          </w:p>
        </w:tc>
        <w:tc>
          <w:tcPr>
            <w:tcW w:w="861" w:type="pct"/>
            <w:tcBorders>
              <w:top w:val="single" w:sz="4" w:space="0" w:color="auto"/>
              <w:left w:val="single" w:sz="4" w:space="0" w:color="auto"/>
              <w:bottom w:val="single" w:sz="4" w:space="0" w:color="auto"/>
              <w:right w:val="single" w:sz="4" w:space="0" w:color="auto"/>
            </w:tcBorders>
            <w:hideMark/>
          </w:tcPr>
          <w:p w14:paraId="18ED45E5" w14:textId="77777777" w:rsidR="00446DDB" w:rsidRPr="005E5CCD" w:rsidRDefault="00446DDB">
            <w:pPr>
              <w:pStyle w:val="RepTable"/>
              <w:spacing w:line="256" w:lineRule="auto"/>
              <w:rPr>
                <w:sz w:val="18"/>
                <w:szCs w:val="18"/>
              </w:rPr>
            </w:pPr>
            <w:r w:rsidRPr="005E5CCD">
              <w:rPr>
                <w:sz w:val="18"/>
                <w:szCs w:val="18"/>
              </w:rPr>
              <w:t>2.4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619F0F85"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7D11118B"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1DC2E41B"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58F50"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4847D00C"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060529FD" w14:textId="77777777" w:rsidR="00446DDB" w:rsidRPr="005E5CCD" w:rsidRDefault="00446DDB">
            <w:pPr>
              <w:pStyle w:val="RepTable"/>
              <w:spacing w:line="256" w:lineRule="auto"/>
              <w:rPr>
                <w:sz w:val="18"/>
                <w:szCs w:val="18"/>
              </w:rPr>
            </w:pPr>
            <w:r w:rsidRPr="005E5CCD">
              <w:rPr>
                <w:sz w:val="18"/>
                <w:szCs w:val="18"/>
              </w:rPr>
              <w:t>90</w:t>
            </w:r>
          </w:p>
        </w:tc>
        <w:tc>
          <w:tcPr>
            <w:tcW w:w="861" w:type="pct"/>
            <w:tcBorders>
              <w:top w:val="single" w:sz="4" w:space="0" w:color="auto"/>
              <w:left w:val="single" w:sz="4" w:space="0" w:color="auto"/>
              <w:bottom w:val="single" w:sz="4" w:space="0" w:color="auto"/>
              <w:right w:val="single" w:sz="4" w:space="0" w:color="auto"/>
            </w:tcBorders>
            <w:hideMark/>
          </w:tcPr>
          <w:p w14:paraId="0F288948" w14:textId="77777777" w:rsidR="00446DDB" w:rsidRPr="005E5CCD" w:rsidRDefault="00446DDB">
            <w:pPr>
              <w:pStyle w:val="RepTable"/>
              <w:spacing w:line="256" w:lineRule="auto"/>
              <w:rPr>
                <w:sz w:val="18"/>
                <w:szCs w:val="18"/>
              </w:rPr>
            </w:pPr>
            <w:r w:rsidRPr="005E5CCD">
              <w:rPr>
                <w:sz w:val="18"/>
                <w:szCs w:val="18"/>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2755BE" w14:textId="77777777" w:rsidR="00446DDB" w:rsidRPr="005E5CCD" w:rsidRDefault="00446DDB">
            <w:pPr>
              <w:spacing w:line="256" w:lineRule="auto"/>
              <w:rPr>
                <w:rFonts w:eastAsia="Calibri"/>
                <w:noProof/>
                <w:sz w:val="18"/>
                <w:szCs w:val="18"/>
                <w:lang w:val="en-GB" w:eastAsia="en-US"/>
              </w:rPr>
            </w:pPr>
          </w:p>
        </w:tc>
      </w:tr>
      <w:tr w:rsidR="00446DDB" w:rsidRPr="005E5CCD" w14:paraId="69B12CEB"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12DAF231" w14:textId="77777777" w:rsidR="00446DDB" w:rsidRPr="005E5CCD" w:rsidRDefault="00446DDB">
            <w:pPr>
              <w:pStyle w:val="RepTable"/>
              <w:spacing w:line="256" w:lineRule="auto"/>
              <w:rPr>
                <w:sz w:val="18"/>
                <w:szCs w:val="18"/>
              </w:rPr>
            </w:pPr>
            <w:r w:rsidRPr="005E5CCD">
              <w:rPr>
                <w:sz w:val="18"/>
                <w:szCs w:val="18"/>
              </w:rPr>
              <w:t>Wheat (grain)</w:t>
            </w:r>
          </w:p>
        </w:tc>
        <w:tc>
          <w:tcPr>
            <w:tcW w:w="724" w:type="pct"/>
            <w:vMerge w:val="restart"/>
            <w:tcBorders>
              <w:top w:val="single" w:sz="4" w:space="0" w:color="auto"/>
              <w:left w:val="single" w:sz="4" w:space="0" w:color="auto"/>
              <w:bottom w:val="single" w:sz="4" w:space="0" w:color="auto"/>
              <w:right w:val="single" w:sz="4" w:space="0" w:color="auto"/>
            </w:tcBorders>
            <w:hideMark/>
          </w:tcPr>
          <w:p w14:paraId="7489FC77"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6CA76A0C"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6D9C4245"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1EA75145" w14:textId="77777777" w:rsidR="00446DDB" w:rsidRPr="005E5CCD" w:rsidRDefault="00446DDB">
            <w:pPr>
              <w:pStyle w:val="RepTable"/>
              <w:spacing w:line="256" w:lineRule="auto"/>
              <w:rPr>
                <w:sz w:val="18"/>
                <w:szCs w:val="18"/>
              </w:rPr>
            </w:pPr>
            <w:r w:rsidRPr="005E5CCD">
              <w:rPr>
                <w:sz w:val="18"/>
                <w:szCs w:val="18"/>
              </w:rPr>
              <w:t>5.3</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13E595D1"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6525E12A"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4D1523D7"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CBB3C"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6677B540"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19714AE5" w14:textId="77777777" w:rsidR="00446DDB" w:rsidRPr="005E5CCD" w:rsidRDefault="00446DDB">
            <w:pPr>
              <w:pStyle w:val="RepTable"/>
              <w:spacing w:line="256" w:lineRule="auto"/>
              <w:rPr>
                <w:sz w:val="18"/>
                <w:szCs w:val="18"/>
              </w:rPr>
            </w:pPr>
            <w:r w:rsidRPr="005E5CCD">
              <w:rPr>
                <w:sz w:val="18"/>
                <w:szCs w:val="18"/>
              </w:rPr>
              <w:t>89</w:t>
            </w:r>
          </w:p>
        </w:tc>
        <w:tc>
          <w:tcPr>
            <w:tcW w:w="861" w:type="pct"/>
            <w:tcBorders>
              <w:top w:val="single" w:sz="4" w:space="0" w:color="auto"/>
              <w:left w:val="single" w:sz="4" w:space="0" w:color="auto"/>
              <w:bottom w:val="single" w:sz="4" w:space="0" w:color="auto"/>
              <w:right w:val="single" w:sz="4" w:space="0" w:color="auto"/>
            </w:tcBorders>
            <w:hideMark/>
          </w:tcPr>
          <w:p w14:paraId="2A52E339" w14:textId="77777777" w:rsidR="00446DDB" w:rsidRPr="005E5CCD" w:rsidRDefault="00446DDB">
            <w:pPr>
              <w:pStyle w:val="RepTable"/>
              <w:spacing w:line="256" w:lineRule="auto"/>
              <w:rPr>
                <w:sz w:val="18"/>
                <w:szCs w:val="18"/>
              </w:rPr>
            </w:pPr>
            <w:r w:rsidRPr="005E5CCD">
              <w:rPr>
                <w:sz w:val="18"/>
                <w:szCs w:val="18"/>
              </w:rPr>
              <w:t>3.7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3C5BE" w14:textId="77777777" w:rsidR="00446DDB" w:rsidRPr="005E5CCD" w:rsidRDefault="00446DDB">
            <w:pPr>
              <w:spacing w:line="256" w:lineRule="auto"/>
              <w:rPr>
                <w:rFonts w:eastAsia="Calibri"/>
                <w:noProof/>
                <w:sz w:val="18"/>
                <w:szCs w:val="18"/>
                <w:lang w:val="en-GB" w:eastAsia="en-US"/>
              </w:rPr>
            </w:pPr>
          </w:p>
        </w:tc>
      </w:tr>
      <w:tr w:rsidR="00446DDB" w:rsidRPr="005E5CCD" w14:paraId="234997AD"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793BEB9C"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0ACABA55"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1E5B0FB2"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2675D7B6" w14:textId="77777777" w:rsidR="00446DDB" w:rsidRPr="005E5CCD" w:rsidRDefault="00446DDB">
            <w:pPr>
              <w:pStyle w:val="RepTable"/>
              <w:spacing w:line="256" w:lineRule="auto"/>
              <w:rPr>
                <w:sz w:val="18"/>
                <w:szCs w:val="18"/>
              </w:rPr>
            </w:pPr>
            <w:r w:rsidRPr="005E5CCD">
              <w:rPr>
                <w:sz w:val="18"/>
                <w:szCs w:val="18"/>
              </w:rPr>
              <w:t>94</w:t>
            </w:r>
          </w:p>
        </w:tc>
        <w:tc>
          <w:tcPr>
            <w:tcW w:w="861" w:type="pct"/>
            <w:tcBorders>
              <w:top w:val="single" w:sz="4" w:space="0" w:color="auto"/>
              <w:left w:val="single" w:sz="4" w:space="0" w:color="auto"/>
              <w:bottom w:val="single" w:sz="4" w:space="0" w:color="auto"/>
              <w:right w:val="single" w:sz="4" w:space="0" w:color="auto"/>
            </w:tcBorders>
            <w:hideMark/>
          </w:tcPr>
          <w:p w14:paraId="11E135DD" w14:textId="77777777" w:rsidR="00446DDB" w:rsidRPr="005E5CCD" w:rsidRDefault="00446DDB">
            <w:pPr>
              <w:pStyle w:val="RepTable"/>
              <w:spacing w:line="256" w:lineRule="auto"/>
              <w:rPr>
                <w:sz w:val="18"/>
                <w:szCs w:val="18"/>
              </w:rPr>
            </w:pPr>
            <w:r w:rsidRPr="005E5CCD">
              <w:rPr>
                <w:sz w:val="18"/>
                <w:szCs w:val="18"/>
              </w:rPr>
              <w:t>8.4</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07DC2379" w14:textId="77777777" w:rsidR="00446DDB" w:rsidRPr="005E5CCD" w:rsidRDefault="00446DDB">
            <w:pPr>
              <w:pStyle w:val="RepTable"/>
              <w:spacing w:line="256" w:lineRule="auto"/>
              <w:rPr>
                <w:sz w:val="18"/>
                <w:szCs w:val="18"/>
              </w:rPr>
            </w:pPr>
            <w:r w:rsidRPr="005E5CCD">
              <w:rPr>
                <w:sz w:val="18"/>
                <w:szCs w:val="18"/>
              </w:rPr>
              <w:t>First mass transition (125.0-89.1 m/z)</w:t>
            </w:r>
          </w:p>
        </w:tc>
      </w:tr>
      <w:tr w:rsidR="00446DDB" w:rsidRPr="005E5CCD" w14:paraId="6AFE45F9"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594C7C99"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54CEA0"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5E87B02E"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167ECFAC" w14:textId="77777777" w:rsidR="00446DDB" w:rsidRPr="005E5CCD" w:rsidRDefault="00446DDB">
            <w:pPr>
              <w:pStyle w:val="RepTable"/>
              <w:spacing w:line="256" w:lineRule="auto"/>
              <w:rPr>
                <w:sz w:val="18"/>
                <w:szCs w:val="18"/>
              </w:rPr>
            </w:pPr>
            <w:r w:rsidRPr="005E5CCD">
              <w:rPr>
                <w:sz w:val="18"/>
                <w:szCs w:val="18"/>
              </w:rPr>
              <w:t>93</w:t>
            </w:r>
          </w:p>
        </w:tc>
        <w:tc>
          <w:tcPr>
            <w:tcW w:w="861" w:type="pct"/>
            <w:tcBorders>
              <w:top w:val="single" w:sz="4" w:space="0" w:color="auto"/>
              <w:left w:val="single" w:sz="4" w:space="0" w:color="auto"/>
              <w:bottom w:val="single" w:sz="4" w:space="0" w:color="auto"/>
              <w:right w:val="single" w:sz="4" w:space="0" w:color="auto"/>
            </w:tcBorders>
            <w:hideMark/>
          </w:tcPr>
          <w:p w14:paraId="19F1AFBC" w14:textId="77777777" w:rsidR="00446DDB" w:rsidRPr="005E5CCD" w:rsidRDefault="00446DDB">
            <w:pPr>
              <w:pStyle w:val="RepTable"/>
              <w:spacing w:line="256" w:lineRule="auto"/>
              <w:rPr>
                <w:sz w:val="18"/>
                <w:szCs w:val="18"/>
              </w:rPr>
            </w:pPr>
            <w:r w:rsidRPr="005E5CCD">
              <w:rPr>
                <w:sz w:val="18"/>
                <w:szCs w:val="18"/>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8640" w14:textId="77777777" w:rsidR="00446DDB" w:rsidRPr="005E5CCD" w:rsidRDefault="00446DDB">
            <w:pPr>
              <w:spacing w:line="256" w:lineRule="auto"/>
              <w:rPr>
                <w:rFonts w:eastAsia="Calibri"/>
                <w:noProof/>
                <w:sz w:val="18"/>
                <w:szCs w:val="18"/>
                <w:lang w:val="en-GB" w:eastAsia="en-US"/>
              </w:rPr>
            </w:pPr>
          </w:p>
        </w:tc>
      </w:tr>
      <w:tr w:rsidR="00446DDB" w:rsidRPr="005E5CCD" w14:paraId="3C0EA94A" w14:textId="77777777" w:rsidTr="00446DDB">
        <w:tc>
          <w:tcPr>
            <w:tcW w:w="618" w:type="pct"/>
            <w:vMerge w:val="restart"/>
            <w:tcBorders>
              <w:top w:val="single" w:sz="4" w:space="0" w:color="auto"/>
              <w:left w:val="single" w:sz="4" w:space="0" w:color="auto"/>
              <w:bottom w:val="single" w:sz="4" w:space="0" w:color="auto"/>
              <w:right w:val="single" w:sz="4" w:space="0" w:color="auto"/>
            </w:tcBorders>
            <w:hideMark/>
          </w:tcPr>
          <w:p w14:paraId="37CF63E8" w14:textId="77777777" w:rsidR="00446DDB" w:rsidRPr="005E5CCD" w:rsidRDefault="00446DDB">
            <w:pPr>
              <w:pStyle w:val="RepTable"/>
              <w:spacing w:line="256" w:lineRule="auto"/>
              <w:rPr>
                <w:sz w:val="18"/>
                <w:szCs w:val="18"/>
              </w:rPr>
            </w:pPr>
            <w:r w:rsidRPr="005E5CCD">
              <w:rPr>
                <w:sz w:val="18"/>
                <w:szCs w:val="18"/>
              </w:rPr>
              <w:t>Wheat (straw)</w:t>
            </w:r>
          </w:p>
        </w:tc>
        <w:tc>
          <w:tcPr>
            <w:tcW w:w="724" w:type="pct"/>
            <w:vMerge w:val="restart"/>
            <w:tcBorders>
              <w:top w:val="single" w:sz="4" w:space="0" w:color="auto"/>
              <w:left w:val="single" w:sz="4" w:space="0" w:color="auto"/>
              <w:bottom w:val="single" w:sz="4" w:space="0" w:color="auto"/>
              <w:right w:val="single" w:sz="4" w:space="0" w:color="auto"/>
            </w:tcBorders>
            <w:hideMark/>
          </w:tcPr>
          <w:p w14:paraId="2A389E43" w14:textId="77777777" w:rsidR="00446DDB" w:rsidRPr="005E5CCD" w:rsidRDefault="00446DDB">
            <w:pPr>
              <w:pStyle w:val="RepTable"/>
              <w:spacing w:line="256" w:lineRule="auto"/>
              <w:rPr>
                <w:sz w:val="18"/>
                <w:szCs w:val="18"/>
              </w:rPr>
            </w:pPr>
            <w:r w:rsidRPr="005E5CCD">
              <w:rPr>
                <w:sz w:val="18"/>
                <w:szCs w:val="18"/>
              </w:rPr>
              <w:t>Esfenvalerate</w:t>
            </w:r>
          </w:p>
        </w:tc>
        <w:tc>
          <w:tcPr>
            <w:tcW w:w="770" w:type="pct"/>
            <w:tcBorders>
              <w:top w:val="single" w:sz="4" w:space="0" w:color="auto"/>
              <w:left w:val="single" w:sz="4" w:space="0" w:color="auto"/>
              <w:bottom w:val="single" w:sz="4" w:space="0" w:color="auto"/>
              <w:right w:val="single" w:sz="4" w:space="0" w:color="auto"/>
            </w:tcBorders>
            <w:hideMark/>
          </w:tcPr>
          <w:p w14:paraId="591C4828" w14:textId="77777777" w:rsidR="00446DDB" w:rsidRPr="005E5CCD" w:rsidRDefault="00446DDB">
            <w:pPr>
              <w:pStyle w:val="RepTable"/>
              <w:spacing w:line="256" w:lineRule="auto"/>
              <w:rPr>
                <w:sz w:val="18"/>
                <w:szCs w:val="18"/>
              </w:rPr>
            </w:pPr>
            <w:r w:rsidRPr="005E5CCD">
              <w:rPr>
                <w:sz w:val="18"/>
                <w:szCs w:val="18"/>
              </w:rPr>
              <w:t>0.01</w:t>
            </w:r>
          </w:p>
        </w:tc>
        <w:tc>
          <w:tcPr>
            <w:tcW w:w="618" w:type="pct"/>
            <w:tcBorders>
              <w:top w:val="single" w:sz="4" w:space="0" w:color="auto"/>
              <w:left w:val="single" w:sz="4" w:space="0" w:color="auto"/>
              <w:bottom w:val="single" w:sz="4" w:space="0" w:color="auto"/>
              <w:right w:val="single" w:sz="4" w:space="0" w:color="auto"/>
            </w:tcBorders>
            <w:hideMark/>
          </w:tcPr>
          <w:p w14:paraId="2D08FBE0" w14:textId="77777777" w:rsidR="00446DDB" w:rsidRPr="005E5CCD" w:rsidRDefault="00446DDB">
            <w:pPr>
              <w:pStyle w:val="RepTable"/>
              <w:spacing w:line="256" w:lineRule="auto"/>
              <w:rPr>
                <w:sz w:val="18"/>
                <w:szCs w:val="18"/>
              </w:rPr>
            </w:pPr>
            <w:r w:rsidRPr="005E5CCD">
              <w:rPr>
                <w:sz w:val="18"/>
                <w:szCs w:val="18"/>
              </w:rPr>
              <w:t>99</w:t>
            </w:r>
          </w:p>
        </w:tc>
        <w:tc>
          <w:tcPr>
            <w:tcW w:w="861" w:type="pct"/>
            <w:tcBorders>
              <w:top w:val="single" w:sz="4" w:space="0" w:color="auto"/>
              <w:left w:val="single" w:sz="4" w:space="0" w:color="auto"/>
              <w:bottom w:val="single" w:sz="4" w:space="0" w:color="auto"/>
              <w:right w:val="single" w:sz="4" w:space="0" w:color="auto"/>
            </w:tcBorders>
            <w:hideMark/>
          </w:tcPr>
          <w:p w14:paraId="4CB395F1" w14:textId="77777777" w:rsidR="00446DDB" w:rsidRPr="005E5CCD" w:rsidRDefault="00446DDB">
            <w:pPr>
              <w:pStyle w:val="RepTable"/>
              <w:spacing w:line="256" w:lineRule="auto"/>
              <w:rPr>
                <w:sz w:val="18"/>
                <w:szCs w:val="18"/>
              </w:rPr>
            </w:pPr>
            <w:r w:rsidRPr="005E5CCD">
              <w:rPr>
                <w:sz w:val="18"/>
                <w:szCs w:val="18"/>
              </w:rPr>
              <w:t>9.9</w:t>
            </w:r>
          </w:p>
        </w:tc>
        <w:tc>
          <w:tcPr>
            <w:tcW w:w="1409" w:type="pct"/>
            <w:vMerge w:val="restart"/>
            <w:tcBorders>
              <w:top w:val="single" w:sz="4" w:space="0" w:color="auto"/>
              <w:left w:val="single" w:sz="4" w:space="0" w:color="auto"/>
              <w:bottom w:val="single" w:sz="4" w:space="0" w:color="auto"/>
              <w:right w:val="single" w:sz="4" w:space="0" w:color="auto"/>
            </w:tcBorders>
            <w:hideMark/>
          </w:tcPr>
          <w:p w14:paraId="208C2907" w14:textId="77777777" w:rsidR="00446DDB" w:rsidRPr="005E5CCD" w:rsidRDefault="00446DDB">
            <w:pPr>
              <w:pStyle w:val="RepTable"/>
              <w:spacing w:line="256" w:lineRule="auto"/>
              <w:rPr>
                <w:sz w:val="18"/>
                <w:szCs w:val="18"/>
              </w:rPr>
            </w:pPr>
            <w:r w:rsidRPr="005E5CCD">
              <w:rPr>
                <w:sz w:val="18"/>
                <w:szCs w:val="18"/>
              </w:rPr>
              <w:t>First mass transition (209.0-141.0 m/z)</w:t>
            </w:r>
          </w:p>
        </w:tc>
      </w:tr>
      <w:tr w:rsidR="00446DDB" w:rsidRPr="005E5CCD" w14:paraId="520DC26F" w14:textId="77777777" w:rsidTr="00446DDB">
        <w:tc>
          <w:tcPr>
            <w:tcW w:w="0" w:type="auto"/>
            <w:vMerge/>
            <w:tcBorders>
              <w:top w:val="single" w:sz="4" w:space="0" w:color="auto"/>
              <w:left w:val="single" w:sz="4" w:space="0" w:color="auto"/>
              <w:bottom w:val="single" w:sz="4" w:space="0" w:color="auto"/>
              <w:right w:val="single" w:sz="4" w:space="0" w:color="auto"/>
            </w:tcBorders>
            <w:vAlign w:val="center"/>
            <w:hideMark/>
          </w:tcPr>
          <w:p w14:paraId="19815B1F" w14:textId="77777777" w:rsidR="00446DDB" w:rsidRPr="005E5CCD" w:rsidRDefault="00446DDB">
            <w:pPr>
              <w:spacing w:line="256" w:lineRule="auto"/>
              <w:rPr>
                <w:rFonts w:eastAsia="Calibri"/>
                <w:noProof/>
                <w:sz w:val="18"/>
                <w:szCs w:val="18"/>
                <w:lang w:val="en-GB"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16292" w14:textId="77777777" w:rsidR="00446DDB" w:rsidRPr="005E5CCD" w:rsidRDefault="00446DDB">
            <w:pPr>
              <w:spacing w:line="256" w:lineRule="auto"/>
              <w:rPr>
                <w:rFonts w:eastAsia="Calibri"/>
                <w:noProof/>
                <w:sz w:val="18"/>
                <w:szCs w:val="18"/>
                <w:lang w:val="en-GB" w:eastAsia="en-US"/>
              </w:rPr>
            </w:pPr>
          </w:p>
        </w:tc>
        <w:tc>
          <w:tcPr>
            <w:tcW w:w="770" w:type="pct"/>
            <w:tcBorders>
              <w:top w:val="single" w:sz="4" w:space="0" w:color="auto"/>
              <w:left w:val="single" w:sz="4" w:space="0" w:color="auto"/>
              <w:bottom w:val="single" w:sz="4" w:space="0" w:color="auto"/>
              <w:right w:val="single" w:sz="4" w:space="0" w:color="auto"/>
            </w:tcBorders>
            <w:hideMark/>
          </w:tcPr>
          <w:p w14:paraId="6E7F3841" w14:textId="77777777" w:rsidR="00446DDB" w:rsidRPr="005E5CCD" w:rsidRDefault="00446DDB">
            <w:pPr>
              <w:pStyle w:val="RepTable"/>
              <w:spacing w:line="256" w:lineRule="auto"/>
              <w:rPr>
                <w:sz w:val="18"/>
                <w:szCs w:val="18"/>
              </w:rPr>
            </w:pPr>
            <w:r w:rsidRPr="005E5CCD">
              <w:rPr>
                <w:sz w:val="18"/>
                <w:szCs w:val="18"/>
              </w:rPr>
              <w:t>0.1</w:t>
            </w:r>
          </w:p>
        </w:tc>
        <w:tc>
          <w:tcPr>
            <w:tcW w:w="618" w:type="pct"/>
            <w:tcBorders>
              <w:top w:val="single" w:sz="4" w:space="0" w:color="auto"/>
              <w:left w:val="single" w:sz="4" w:space="0" w:color="auto"/>
              <w:bottom w:val="single" w:sz="4" w:space="0" w:color="auto"/>
              <w:right w:val="single" w:sz="4" w:space="0" w:color="auto"/>
            </w:tcBorders>
            <w:hideMark/>
          </w:tcPr>
          <w:p w14:paraId="219DFED1" w14:textId="77777777" w:rsidR="00446DDB" w:rsidRPr="005E5CCD" w:rsidRDefault="00446DDB">
            <w:pPr>
              <w:pStyle w:val="RepTable"/>
              <w:spacing w:line="256" w:lineRule="auto"/>
              <w:rPr>
                <w:sz w:val="18"/>
                <w:szCs w:val="18"/>
              </w:rPr>
            </w:pPr>
            <w:r w:rsidRPr="005E5CCD">
              <w:rPr>
                <w:sz w:val="18"/>
                <w:szCs w:val="18"/>
              </w:rPr>
              <w:t>92</w:t>
            </w:r>
          </w:p>
        </w:tc>
        <w:tc>
          <w:tcPr>
            <w:tcW w:w="861" w:type="pct"/>
            <w:tcBorders>
              <w:top w:val="single" w:sz="4" w:space="0" w:color="auto"/>
              <w:left w:val="single" w:sz="4" w:space="0" w:color="auto"/>
              <w:bottom w:val="single" w:sz="4" w:space="0" w:color="auto"/>
              <w:right w:val="single" w:sz="4" w:space="0" w:color="auto"/>
            </w:tcBorders>
            <w:hideMark/>
          </w:tcPr>
          <w:p w14:paraId="45454C4D" w14:textId="77777777" w:rsidR="00446DDB" w:rsidRPr="005E5CCD" w:rsidRDefault="00446DDB">
            <w:pPr>
              <w:pStyle w:val="RepTable"/>
              <w:spacing w:line="256" w:lineRule="auto"/>
              <w:rPr>
                <w:sz w:val="18"/>
                <w:szCs w:val="18"/>
              </w:rPr>
            </w:pPr>
            <w:r w:rsidRPr="005E5CCD">
              <w:rPr>
                <w:sz w:val="18"/>
                <w:szCs w:val="18"/>
              </w:rPr>
              <w:t>7.8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CFE8B" w14:textId="77777777" w:rsidR="00446DDB" w:rsidRPr="005E5CCD" w:rsidRDefault="00446DDB">
            <w:pPr>
              <w:spacing w:line="256" w:lineRule="auto"/>
              <w:rPr>
                <w:rFonts w:eastAsia="Calibri"/>
                <w:noProof/>
                <w:sz w:val="18"/>
                <w:szCs w:val="18"/>
                <w:lang w:val="en-GB" w:eastAsia="en-US"/>
              </w:rPr>
            </w:pPr>
          </w:p>
        </w:tc>
      </w:tr>
      <w:bookmarkEnd w:id="931"/>
    </w:tbl>
    <w:p w14:paraId="74E8EF0B" w14:textId="77777777" w:rsidR="00446DDB" w:rsidRPr="005E5CCD" w:rsidRDefault="00446DDB" w:rsidP="00446DDB">
      <w:pPr>
        <w:autoSpaceDE w:val="0"/>
        <w:autoSpaceDN w:val="0"/>
        <w:adjustRightInd w:val="0"/>
        <w:spacing w:after="120"/>
        <w:jc w:val="both"/>
        <w:rPr>
          <w:lang w:val="en-GB"/>
        </w:rPr>
      </w:pPr>
    </w:p>
    <w:p w14:paraId="27276738" w14:textId="77777777" w:rsidR="00446DDB" w:rsidRDefault="00446DDB" w:rsidP="00446DDB">
      <w:pPr>
        <w:pStyle w:val="RepStandard"/>
        <w:rPr>
          <w:b/>
          <w:bCs/>
        </w:rPr>
      </w:pPr>
      <w:bookmarkStart w:id="932" w:name="_Hlk174869702"/>
      <w:r w:rsidRPr="005E5CCD">
        <w:rPr>
          <w:b/>
          <w:bCs/>
        </w:rPr>
        <w:t xml:space="preserve">Table A.72 Characteristics for the analytical method used for validation of </w:t>
      </w:r>
      <w:proofErr w:type="spellStart"/>
      <w:r w:rsidRPr="005E5CCD">
        <w:rPr>
          <w:b/>
          <w:bCs/>
        </w:rPr>
        <w:t>Esfenvalerate</w:t>
      </w:r>
      <w:proofErr w:type="spellEnd"/>
      <w:r w:rsidRPr="005E5CCD">
        <w:rPr>
          <w:b/>
          <w:bCs/>
        </w:rPr>
        <w:t xml:space="preserve"> 5% EW</w:t>
      </w:r>
    </w:p>
    <w:p w14:paraId="50CE0065" w14:textId="77777777" w:rsidR="00150C6C" w:rsidRPr="005E5CCD" w:rsidRDefault="00150C6C" w:rsidP="00446DDB">
      <w:pPr>
        <w:pStyle w:val="RepStandard"/>
        <w:rPr>
          <w:b/>
          <w:bCs/>
        </w:rPr>
      </w:pPr>
    </w:p>
    <w:tbl>
      <w:tblPr>
        <w:tblW w:w="921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126"/>
        <w:gridCol w:w="7084"/>
      </w:tblGrid>
      <w:tr w:rsidR="00446DDB" w:rsidRPr="005E5CCD" w14:paraId="1066AAD4" w14:textId="77777777" w:rsidTr="00150C6C">
        <w:trPr>
          <w:tblHeader/>
        </w:trPr>
        <w:tc>
          <w:tcPr>
            <w:tcW w:w="2126" w:type="dxa"/>
            <w:tcBorders>
              <w:top w:val="single" w:sz="4" w:space="0" w:color="auto"/>
              <w:left w:val="single" w:sz="4" w:space="0" w:color="auto"/>
              <w:bottom w:val="single" w:sz="4" w:space="0" w:color="auto"/>
              <w:right w:val="single" w:sz="4" w:space="0" w:color="auto"/>
            </w:tcBorders>
          </w:tcPr>
          <w:p w14:paraId="2DAF8A50" w14:textId="77777777" w:rsidR="00446DDB" w:rsidRPr="005E5CCD" w:rsidRDefault="00446DDB">
            <w:pPr>
              <w:pStyle w:val="RepTableHeader"/>
              <w:spacing w:before="0" w:after="0" w:line="256" w:lineRule="auto"/>
              <w:jc w:val="center"/>
              <w:rPr>
                <w:sz w:val="18"/>
                <w:szCs w:val="18"/>
                <w:lang w:val="en-GB"/>
              </w:rPr>
            </w:pPr>
            <w:bookmarkStart w:id="933" w:name="_Hlk174869722"/>
            <w:bookmarkEnd w:id="932"/>
          </w:p>
        </w:tc>
        <w:tc>
          <w:tcPr>
            <w:tcW w:w="7084" w:type="dxa"/>
            <w:tcBorders>
              <w:top w:val="single" w:sz="4" w:space="0" w:color="auto"/>
              <w:left w:val="single" w:sz="4" w:space="0" w:color="auto"/>
              <w:bottom w:val="single" w:sz="4" w:space="0" w:color="auto"/>
              <w:right w:val="single" w:sz="4" w:space="0" w:color="auto"/>
            </w:tcBorders>
            <w:hideMark/>
          </w:tcPr>
          <w:p w14:paraId="4259F707" w14:textId="77777777" w:rsidR="00446DDB" w:rsidRPr="005E5CCD" w:rsidRDefault="00446DDB">
            <w:pPr>
              <w:pStyle w:val="RepTableHeader"/>
              <w:spacing w:before="0" w:after="0" w:line="256" w:lineRule="auto"/>
              <w:jc w:val="center"/>
              <w:rPr>
                <w:sz w:val="18"/>
                <w:szCs w:val="18"/>
                <w:lang w:val="en-GB"/>
              </w:rPr>
            </w:pPr>
            <w:proofErr w:type="spellStart"/>
            <w:r w:rsidRPr="005E5CCD">
              <w:rPr>
                <w:bCs/>
              </w:rPr>
              <w:t>Esfenvalerate</w:t>
            </w:r>
            <w:proofErr w:type="spellEnd"/>
            <w:r w:rsidRPr="005E5CCD">
              <w:rPr>
                <w:bCs/>
              </w:rPr>
              <w:t xml:space="preserve"> </w:t>
            </w:r>
          </w:p>
        </w:tc>
      </w:tr>
      <w:tr w:rsidR="00446DDB" w:rsidRPr="005E5CCD" w14:paraId="11986C11" w14:textId="77777777" w:rsidTr="00150C6C">
        <w:trPr>
          <w:tblHeader/>
        </w:trPr>
        <w:tc>
          <w:tcPr>
            <w:tcW w:w="2126" w:type="dxa"/>
            <w:tcBorders>
              <w:top w:val="single" w:sz="4" w:space="0" w:color="auto"/>
              <w:left w:val="single" w:sz="4" w:space="0" w:color="auto"/>
              <w:bottom w:val="single" w:sz="4" w:space="0" w:color="auto"/>
              <w:right w:val="single" w:sz="4" w:space="0" w:color="auto"/>
            </w:tcBorders>
            <w:hideMark/>
          </w:tcPr>
          <w:p w14:paraId="4DB42DFA" w14:textId="77777777" w:rsidR="00446DDB" w:rsidRPr="005E5CCD" w:rsidRDefault="00446DDB">
            <w:pPr>
              <w:pStyle w:val="RepTable"/>
              <w:spacing w:line="256" w:lineRule="auto"/>
              <w:rPr>
                <w:sz w:val="18"/>
                <w:szCs w:val="18"/>
              </w:rPr>
            </w:pPr>
            <w:r w:rsidRPr="005E5CCD">
              <w:rPr>
                <w:sz w:val="18"/>
                <w:szCs w:val="18"/>
              </w:rPr>
              <w:t>Specificity/Confirmatory</w:t>
            </w:r>
          </w:p>
        </w:tc>
        <w:tc>
          <w:tcPr>
            <w:tcW w:w="7084" w:type="dxa"/>
            <w:tcBorders>
              <w:top w:val="single" w:sz="4" w:space="0" w:color="auto"/>
              <w:left w:val="single" w:sz="4" w:space="0" w:color="auto"/>
              <w:bottom w:val="single" w:sz="4" w:space="0" w:color="auto"/>
              <w:right w:val="single" w:sz="4" w:space="0" w:color="auto"/>
            </w:tcBorders>
            <w:hideMark/>
          </w:tcPr>
          <w:p w14:paraId="1454BB0C" w14:textId="77777777" w:rsidR="00446DDB" w:rsidRPr="005E5CCD" w:rsidRDefault="00446DDB">
            <w:pPr>
              <w:pStyle w:val="RepTable"/>
              <w:spacing w:line="256" w:lineRule="auto"/>
              <w:jc w:val="both"/>
              <w:rPr>
                <w:sz w:val="18"/>
                <w:szCs w:val="18"/>
              </w:rPr>
            </w:pPr>
            <w:r w:rsidRPr="005E5CCD">
              <w:rPr>
                <w:sz w:val="18"/>
                <w:szCs w:val="18"/>
              </w:rPr>
              <w:t>The method is capable to determine the analyte in the presence of the sample matrix. No significant peaks (≤ 30% LOQ) are detected at RT of the target analyte in the Blank and Test Solution with respect to the spiked Test Solution. Confirmatory by additional m/z ion transition.</w:t>
            </w:r>
          </w:p>
        </w:tc>
      </w:tr>
      <w:tr w:rsidR="00446DDB" w:rsidRPr="005E5CCD" w14:paraId="21A4D99B" w14:textId="77777777" w:rsidTr="00150C6C">
        <w:trPr>
          <w:trHeight w:val="2822"/>
        </w:trPr>
        <w:tc>
          <w:tcPr>
            <w:tcW w:w="2126" w:type="dxa"/>
            <w:tcBorders>
              <w:top w:val="single" w:sz="4" w:space="0" w:color="auto"/>
              <w:left w:val="single" w:sz="4" w:space="0" w:color="auto"/>
              <w:bottom w:val="single" w:sz="4" w:space="0" w:color="auto"/>
              <w:right w:val="single" w:sz="4" w:space="0" w:color="auto"/>
            </w:tcBorders>
            <w:hideMark/>
          </w:tcPr>
          <w:p w14:paraId="1F767E34" w14:textId="77777777" w:rsidR="00446DDB" w:rsidRPr="005E5CCD" w:rsidRDefault="00446DDB">
            <w:pPr>
              <w:pStyle w:val="RepTable"/>
              <w:spacing w:line="256" w:lineRule="auto"/>
              <w:rPr>
                <w:sz w:val="18"/>
                <w:szCs w:val="18"/>
              </w:rPr>
            </w:pPr>
            <w:r w:rsidRPr="005E5CCD">
              <w:rPr>
                <w:sz w:val="18"/>
                <w:szCs w:val="18"/>
              </w:rPr>
              <w:t>Calibration (type, number of data points)</w:t>
            </w:r>
          </w:p>
        </w:tc>
        <w:tc>
          <w:tcPr>
            <w:tcW w:w="7084" w:type="dxa"/>
            <w:tcBorders>
              <w:top w:val="single" w:sz="4" w:space="0" w:color="auto"/>
              <w:left w:val="single" w:sz="4" w:space="0" w:color="auto"/>
              <w:bottom w:val="single" w:sz="4" w:space="0" w:color="auto"/>
              <w:right w:val="single" w:sz="4" w:space="0" w:color="auto"/>
            </w:tcBorders>
            <w:hideMark/>
          </w:tcPr>
          <w:p w14:paraId="1FD442F2"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2D18FE47"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32DFC4C2" w14:textId="77777777" w:rsidR="00446DDB" w:rsidRPr="005E5CCD" w:rsidRDefault="00446DDB">
            <w:pPr>
              <w:pStyle w:val="RepTable"/>
              <w:spacing w:line="256" w:lineRule="auto"/>
              <w:rPr>
                <w:sz w:val="18"/>
                <w:szCs w:val="18"/>
              </w:rPr>
            </w:pPr>
            <w:r w:rsidRPr="005E5CCD">
              <w:rPr>
                <w:sz w:val="18"/>
                <w:szCs w:val="18"/>
              </w:rPr>
              <w:t xml:space="preserve">y = 0.954181x +0.008637 </w:t>
            </w:r>
          </w:p>
          <w:p w14:paraId="4D8C0D95" w14:textId="77777777" w:rsidR="00446DDB" w:rsidRPr="005E5CCD" w:rsidRDefault="00446DDB">
            <w:pPr>
              <w:pStyle w:val="RepTable"/>
              <w:spacing w:line="256" w:lineRule="auto"/>
              <w:rPr>
                <w:sz w:val="18"/>
                <w:szCs w:val="18"/>
              </w:rPr>
            </w:pPr>
            <w:r w:rsidRPr="005E5CCD">
              <w:rPr>
                <w:sz w:val="18"/>
                <w:szCs w:val="18"/>
              </w:rPr>
              <w:t>R=0.99786854</w:t>
            </w:r>
          </w:p>
          <w:p w14:paraId="10F1F56F" w14:textId="77777777" w:rsidR="00446DDB" w:rsidRPr="005E5CCD" w:rsidRDefault="00446DDB">
            <w:pPr>
              <w:pStyle w:val="RepTable"/>
              <w:spacing w:line="256" w:lineRule="auto"/>
              <w:rPr>
                <w:b/>
                <w:bCs/>
                <w:sz w:val="18"/>
                <w:szCs w:val="18"/>
              </w:rPr>
            </w:pPr>
            <w:r w:rsidRPr="005E5CCD">
              <w:rPr>
                <w:b/>
                <w:bCs/>
                <w:sz w:val="18"/>
                <w:szCs w:val="18"/>
              </w:rPr>
              <w:t>Winter wheat plant</w:t>
            </w:r>
          </w:p>
          <w:p w14:paraId="2D6150CF"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0965D27F" w14:textId="77777777" w:rsidR="00446DDB" w:rsidRPr="005E5CCD" w:rsidRDefault="00446DDB">
            <w:pPr>
              <w:pStyle w:val="RepTable"/>
              <w:spacing w:line="256" w:lineRule="auto"/>
              <w:rPr>
                <w:sz w:val="18"/>
                <w:szCs w:val="18"/>
              </w:rPr>
            </w:pPr>
            <w:r w:rsidRPr="005E5CCD">
              <w:rPr>
                <w:sz w:val="18"/>
                <w:szCs w:val="18"/>
              </w:rPr>
              <w:t xml:space="preserve">y = 0.093652x + 0.001030 </w:t>
            </w:r>
          </w:p>
          <w:p w14:paraId="2248F594" w14:textId="77777777" w:rsidR="00446DDB" w:rsidRPr="005E5CCD" w:rsidRDefault="00446DDB">
            <w:pPr>
              <w:pStyle w:val="RepTable"/>
              <w:spacing w:line="256" w:lineRule="auto"/>
              <w:rPr>
                <w:sz w:val="18"/>
                <w:szCs w:val="18"/>
              </w:rPr>
            </w:pPr>
            <w:r w:rsidRPr="005E5CCD">
              <w:rPr>
                <w:sz w:val="18"/>
                <w:szCs w:val="18"/>
              </w:rPr>
              <w:t>R= 0.99785596</w:t>
            </w:r>
          </w:p>
          <w:p w14:paraId="64020561"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3C95598B"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4898F446" w14:textId="77777777" w:rsidR="00446DDB" w:rsidRPr="005E5CCD" w:rsidRDefault="00446DDB">
            <w:pPr>
              <w:pStyle w:val="RepTable"/>
              <w:spacing w:line="256" w:lineRule="auto"/>
              <w:rPr>
                <w:sz w:val="18"/>
                <w:szCs w:val="18"/>
              </w:rPr>
            </w:pPr>
            <w:r w:rsidRPr="005E5CCD">
              <w:rPr>
                <w:sz w:val="18"/>
                <w:szCs w:val="18"/>
              </w:rPr>
              <w:t xml:space="preserve">y = 1.061815x + 0.002260 </w:t>
            </w:r>
          </w:p>
          <w:p w14:paraId="2EE005E9" w14:textId="77777777" w:rsidR="00446DDB" w:rsidRPr="005E5CCD" w:rsidRDefault="00446DDB">
            <w:pPr>
              <w:pStyle w:val="RepTable"/>
              <w:spacing w:line="256" w:lineRule="auto"/>
              <w:rPr>
                <w:sz w:val="18"/>
                <w:szCs w:val="18"/>
              </w:rPr>
            </w:pPr>
            <w:r w:rsidRPr="005E5CCD">
              <w:rPr>
                <w:sz w:val="18"/>
                <w:szCs w:val="18"/>
              </w:rPr>
              <w:t>R= 0.99988813</w:t>
            </w:r>
          </w:p>
          <w:p w14:paraId="634F855F" w14:textId="77777777" w:rsidR="00446DDB" w:rsidRPr="005E5CCD" w:rsidRDefault="00446DDB">
            <w:pPr>
              <w:pStyle w:val="RepTable"/>
              <w:spacing w:line="256" w:lineRule="auto"/>
              <w:rPr>
                <w:b/>
                <w:bCs/>
                <w:sz w:val="18"/>
                <w:szCs w:val="18"/>
              </w:rPr>
            </w:pPr>
            <w:r w:rsidRPr="005E5CCD">
              <w:rPr>
                <w:b/>
                <w:bCs/>
                <w:sz w:val="18"/>
                <w:szCs w:val="18"/>
              </w:rPr>
              <w:t>Winter wheat grain</w:t>
            </w:r>
          </w:p>
          <w:p w14:paraId="7CBC8385"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670E88BD" w14:textId="77777777" w:rsidR="00446DDB" w:rsidRPr="005E5CCD" w:rsidRDefault="00446DDB">
            <w:pPr>
              <w:pStyle w:val="RepTable"/>
              <w:spacing w:line="256" w:lineRule="auto"/>
              <w:rPr>
                <w:sz w:val="18"/>
                <w:szCs w:val="18"/>
              </w:rPr>
            </w:pPr>
            <w:r w:rsidRPr="005E5CCD">
              <w:rPr>
                <w:sz w:val="18"/>
                <w:szCs w:val="18"/>
              </w:rPr>
              <w:t xml:space="preserve">y = 0.100272x + 0.00004299051 </w:t>
            </w:r>
          </w:p>
          <w:p w14:paraId="33A0AB94" w14:textId="77777777" w:rsidR="00446DDB" w:rsidRPr="005E5CCD" w:rsidRDefault="00446DDB">
            <w:pPr>
              <w:pStyle w:val="RepTable"/>
              <w:spacing w:line="256" w:lineRule="auto"/>
              <w:rPr>
                <w:sz w:val="18"/>
                <w:szCs w:val="18"/>
              </w:rPr>
            </w:pPr>
            <w:r w:rsidRPr="005E5CCD">
              <w:rPr>
                <w:sz w:val="18"/>
                <w:szCs w:val="18"/>
              </w:rPr>
              <w:t>R= 0.99936429</w:t>
            </w:r>
          </w:p>
          <w:p w14:paraId="35E31C57"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64C30BB2" w14:textId="77777777" w:rsidR="00446DDB" w:rsidRPr="005E5CCD" w:rsidRDefault="00446DDB">
            <w:pPr>
              <w:pStyle w:val="RepTable"/>
              <w:spacing w:line="256" w:lineRule="auto"/>
              <w:rPr>
                <w:sz w:val="18"/>
                <w:szCs w:val="18"/>
              </w:rPr>
            </w:pPr>
            <w:r w:rsidRPr="005E5CCD">
              <w:rPr>
                <w:sz w:val="18"/>
                <w:szCs w:val="18"/>
              </w:rPr>
              <w:t>First mass transition, 5 points (125.0-89.1 m/z)</w:t>
            </w:r>
          </w:p>
          <w:p w14:paraId="29A4A08E" w14:textId="77777777" w:rsidR="00446DDB" w:rsidRPr="005E5CCD" w:rsidRDefault="00446DDB">
            <w:pPr>
              <w:pStyle w:val="RepTable"/>
              <w:spacing w:line="256" w:lineRule="auto"/>
              <w:rPr>
                <w:sz w:val="18"/>
                <w:szCs w:val="18"/>
              </w:rPr>
            </w:pPr>
            <w:r w:rsidRPr="005E5CCD">
              <w:rPr>
                <w:sz w:val="18"/>
                <w:szCs w:val="18"/>
              </w:rPr>
              <w:t xml:space="preserve">y = 0.855833x + 0.008400 </w:t>
            </w:r>
          </w:p>
          <w:p w14:paraId="2BB028DA" w14:textId="77777777" w:rsidR="00446DDB" w:rsidRPr="005E5CCD" w:rsidRDefault="00446DDB">
            <w:pPr>
              <w:pStyle w:val="RepTable"/>
              <w:spacing w:line="256" w:lineRule="auto"/>
              <w:rPr>
                <w:sz w:val="18"/>
                <w:szCs w:val="18"/>
              </w:rPr>
            </w:pPr>
            <w:r w:rsidRPr="005E5CCD">
              <w:rPr>
                <w:sz w:val="18"/>
                <w:szCs w:val="18"/>
              </w:rPr>
              <w:t>R= 0.99864706</w:t>
            </w:r>
          </w:p>
          <w:p w14:paraId="201BEEB1" w14:textId="77777777" w:rsidR="00446DDB" w:rsidRPr="005E5CCD" w:rsidRDefault="00446DDB">
            <w:pPr>
              <w:pStyle w:val="RepTable"/>
              <w:spacing w:line="256" w:lineRule="auto"/>
              <w:rPr>
                <w:b/>
                <w:bCs/>
                <w:sz w:val="18"/>
                <w:szCs w:val="18"/>
              </w:rPr>
            </w:pPr>
            <w:r w:rsidRPr="005E5CCD">
              <w:rPr>
                <w:b/>
                <w:bCs/>
                <w:sz w:val="18"/>
                <w:szCs w:val="18"/>
              </w:rPr>
              <w:t>Winter wheat straw</w:t>
            </w:r>
          </w:p>
          <w:p w14:paraId="6AA0B851" w14:textId="77777777" w:rsidR="00446DDB" w:rsidRPr="005E5CCD" w:rsidRDefault="00446DDB">
            <w:pPr>
              <w:pStyle w:val="RepTable"/>
              <w:spacing w:line="256" w:lineRule="auto"/>
              <w:rPr>
                <w:sz w:val="18"/>
                <w:szCs w:val="18"/>
              </w:rPr>
            </w:pPr>
            <w:r w:rsidRPr="005E5CCD">
              <w:rPr>
                <w:sz w:val="18"/>
                <w:szCs w:val="18"/>
              </w:rPr>
              <w:t>First mass transition, 5 points (419.1-225.2 m/z)</w:t>
            </w:r>
          </w:p>
          <w:p w14:paraId="32CBE839" w14:textId="77777777" w:rsidR="00446DDB" w:rsidRPr="005E5CCD" w:rsidRDefault="00446DDB">
            <w:pPr>
              <w:pStyle w:val="RepTable"/>
              <w:spacing w:line="256" w:lineRule="auto"/>
              <w:rPr>
                <w:sz w:val="18"/>
                <w:szCs w:val="18"/>
              </w:rPr>
            </w:pPr>
            <w:r w:rsidRPr="005E5CCD">
              <w:rPr>
                <w:sz w:val="18"/>
                <w:szCs w:val="18"/>
              </w:rPr>
              <w:t xml:space="preserve">y = 0.098539x + 0.0002429114 </w:t>
            </w:r>
          </w:p>
          <w:p w14:paraId="5398A2A8" w14:textId="77777777" w:rsidR="00446DDB" w:rsidRPr="005E5CCD" w:rsidRDefault="00446DDB">
            <w:pPr>
              <w:pStyle w:val="RepTable"/>
              <w:spacing w:line="256" w:lineRule="auto"/>
              <w:rPr>
                <w:sz w:val="18"/>
                <w:szCs w:val="18"/>
              </w:rPr>
            </w:pPr>
            <w:r w:rsidRPr="005E5CCD">
              <w:rPr>
                <w:sz w:val="18"/>
                <w:szCs w:val="18"/>
              </w:rPr>
              <w:t>R= 0.99813444</w:t>
            </w:r>
          </w:p>
        </w:tc>
      </w:tr>
      <w:tr w:rsidR="00446DDB" w:rsidRPr="005E5CCD" w14:paraId="1FF68D88" w14:textId="77777777" w:rsidTr="00150C6C">
        <w:tc>
          <w:tcPr>
            <w:tcW w:w="2126" w:type="dxa"/>
            <w:tcBorders>
              <w:top w:val="single" w:sz="4" w:space="0" w:color="auto"/>
              <w:left w:val="single" w:sz="4" w:space="0" w:color="auto"/>
              <w:bottom w:val="single" w:sz="4" w:space="0" w:color="auto"/>
              <w:right w:val="single" w:sz="4" w:space="0" w:color="auto"/>
            </w:tcBorders>
            <w:hideMark/>
          </w:tcPr>
          <w:p w14:paraId="4C3CC93A" w14:textId="77777777" w:rsidR="00446DDB" w:rsidRPr="005E5CCD" w:rsidRDefault="00446DDB">
            <w:pPr>
              <w:pStyle w:val="RepTable"/>
              <w:spacing w:line="256" w:lineRule="auto"/>
              <w:rPr>
                <w:sz w:val="18"/>
                <w:szCs w:val="18"/>
              </w:rPr>
            </w:pPr>
            <w:r w:rsidRPr="005E5CCD">
              <w:rPr>
                <w:sz w:val="18"/>
                <w:szCs w:val="18"/>
              </w:rPr>
              <w:t>Limit of determination/quantification</w:t>
            </w:r>
          </w:p>
        </w:tc>
        <w:tc>
          <w:tcPr>
            <w:tcW w:w="7084" w:type="dxa"/>
            <w:tcBorders>
              <w:top w:val="single" w:sz="4" w:space="0" w:color="auto"/>
              <w:left w:val="single" w:sz="4" w:space="0" w:color="auto"/>
              <w:bottom w:val="single" w:sz="4" w:space="0" w:color="auto"/>
              <w:right w:val="single" w:sz="4" w:space="0" w:color="auto"/>
            </w:tcBorders>
            <w:hideMark/>
          </w:tcPr>
          <w:p w14:paraId="53009F92" w14:textId="77777777" w:rsidR="00446DDB" w:rsidRPr="005E5CCD" w:rsidRDefault="00446DDB">
            <w:pPr>
              <w:pStyle w:val="RepTable"/>
              <w:spacing w:line="256" w:lineRule="auto"/>
              <w:rPr>
                <w:b/>
                <w:bCs/>
                <w:sz w:val="18"/>
                <w:szCs w:val="18"/>
              </w:rPr>
            </w:pPr>
            <w:r w:rsidRPr="005E5CCD">
              <w:rPr>
                <w:b/>
                <w:bCs/>
                <w:sz w:val="18"/>
                <w:szCs w:val="18"/>
              </w:rPr>
              <w:t>Esfenvalerate:</w:t>
            </w:r>
          </w:p>
          <w:p w14:paraId="59F67449" w14:textId="77777777" w:rsidR="00446DDB" w:rsidRPr="005E5CCD" w:rsidRDefault="00446DDB">
            <w:pPr>
              <w:pStyle w:val="RepTable"/>
              <w:spacing w:line="256" w:lineRule="auto"/>
              <w:rPr>
                <w:sz w:val="18"/>
                <w:szCs w:val="18"/>
              </w:rPr>
            </w:pPr>
            <w:r w:rsidRPr="005E5CCD">
              <w:rPr>
                <w:sz w:val="18"/>
                <w:szCs w:val="18"/>
              </w:rPr>
              <w:t>LOQ = 0.01 mg/kg</w:t>
            </w:r>
          </w:p>
          <w:p w14:paraId="5ED802F6" w14:textId="77777777" w:rsidR="00446DDB" w:rsidRPr="005E5CCD" w:rsidRDefault="00446DDB">
            <w:pPr>
              <w:pStyle w:val="RepTable"/>
              <w:spacing w:line="256" w:lineRule="auto"/>
              <w:rPr>
                <w:sz w:val="18"/>
                <w:szCs w:val="18"/>
              </w:rPr>
            </w:pPr>
            <w:r w:rsidRPr="005E5CCD">
              <w:rPr>
                <w:sz w:val="18"/>
                <w:szCs w:val="18"/>
              </w:rPr>
              <w:t>LOD = 0.002 mg/kg</w:t>
            </w:r>
          </w:p>
        </w:tc>
      </w:tr>
    </w:tbl>
    <w:p w14:paraId="50A05F0A" w14:textId="6FC58AF8" w:rsidR="00446DDB" w:rsidRPr="005E5CCD" w:rsidRDefault="00446DDB" w:rsidP="00446DDB">
      <w:pPr>
        <w:autoSpaceDE w:val="0"/>
        <w:autoSpaceDN w:val="0"/>
        <w:adjustRightInd w:val="0"/>
        <w:spacing w:after="120"/>
        <w:jc w:val="both"/>
        <w:rPr>
          <w:lang w:val="en-GB"/>
        </w:rPr>
      </w:pPr>
      <w:bookmarkStart w:id="934" w:name="_Hlk174869751"/>
      <w:bookmarkEnd w:id="933"/>
      <w:r w:rsidRPr="005E5CCD">
        <w:rPr>
          <w:lang w:val="en-GB"/>
        </w:rPr>
        <w:lastRenderedPageBreak/>
        <w:t xml:space="preserve">According to SANCO/3029/99 rev. 4 the method was successfully validated and is suitable for determination of </w:t>
      </w:r>
      <w:proofErr w:type="spellStart"/>
      <w:r w:rsidRPr="005E5CCD">
        <w:rPr>
          <w:lang w:val="en-GB"/>
        </w:rPr>
        <w:t>Esfenvalerate</w:t>
      </w:r>
      <w:proofErr w:type="spellEnd"/>
      <w:r w:rsidRPr="005E5CCD">
        <w:rPr>
          <w:lang w:val="en-GB"/>
        </w:rPr>
        <w:t xml:space="preserve"> in winter wheat.</w:t>
      </w:r>
    </w:p>
    <w:bookmarkEnd w:id="934"/>
    <w:p w14:paraId="27CC4648" w14:textId="77777777" w:rsidR="00446DDB" w:rsidRPr="003E0E25" w:rsidRDefault="00446DDB" w:rsidP="003E0E25">
      <w:pPr>
        <w:pStyle w:val="RepLabel"/>
        <w:shd w:val="clear" w:color="auto" w:fill="D9D9D9" w:themeFill="background1" w:themeFillShade="D9"/>
        <w:rPr>
          <w:strike/>
        </w:rPr>
      </w:pPr>
      <w:r w:rsidRPr="003E0E25">
        <w:rPr>
          <w:strike/>
        </w:rPr>
        <w:t>Table A 73:</w:t>
      </w:r>
      <w:r w:rsidRPr="003E0E25">
        <w:rPr>
          <w:strike/>
        </w:rPr>
        <w:tab/>
        <w:t>Summary of the study 1 trials</w:t>
      </w:r>
    </w:p>
    <w:tbl>
      <w:tblPr>
        <w:tblW w:w="5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39"/>
        <w:gridCol w:w="541"/>
        <w:gridCol w:w="977"/>
        <w:gridCol w:w="603"/>
        <w:gridCol w:w="882"/>
        <w:gridCol w:w="518"/>
        <w:gridCol w:w="900"/>
        <w:gridCol w:w="648"/>
        <w:gridCol w:w="550"/>
        <w:gridCol w:w="1217"/>
        <w:gridCol w:w="532"/>
        <w:gridCol w:w="1315"/>
      </w:tblGrid>
      <w:tr w:rsidR="00446DDB" w:rsidRPr="005E5CCD" w14:paraId="5C0E21CA" w14:textId="77777777" w:rsidTr="00446DDB">
        <w:trPr>
          <w:trHeight w:val="225"/>
          <w:tblHeader/>
        </w:trPr>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62B10F72" w14:textId="77777777" w:rsidR="00446DDB" w:rsidRPr="00310EFC" w:rsidRDefault="00446DDB">
            <w:pPr>
              <w:pStyle w:val="RepTableHeaderSmall"/>
              <w:spacing w:line="256" w:lineRule="auto"/>
              <w:jc w:val="center"/>
              <w:rPr>
                <w:lang w:val="en-GB"/>
              </w:rPr>
            </w:pPr>
            <w:r w:rsidRPr="00310EFC">
              <w:rPr>
                <w:lang w:val="en-GB"/>
              </w:rPr>
              <w:t>Trial No./</w:t>
            </w:r>
          </w:p>
          <w:p w14:paraId="3DAA79B5" w14:textId="77777777" w:rsidR="00446DDB" w:rsidRPr="00310EFC" w:rsidRDefault="00446DDB">
            <w:pPr>
              <w:pStyle w:val="RepTableHeaderSmall"/>
              <w:spacing w:line="256" w:lineRule="auto"/>
              <w:jc w:val="center"/>
              <w:rPr>
                <w:lang w:val="en-GB"/>
              </w:rPr>
            </w:pPr>
            <w:r w:rsidRPr="00310EFC">
              <w:rPr>
                <w:lang w:val="en-GB"/>
              </w:rPr>
              <w:t>Location/</w:t>
            </w:r>
          </w:p>
          <w:p w14:paraId="500BE0CE" w14:textId="77777777" w:rsidR="00446DDB" w:rsidRPr="00310EFC" w:rsidRDefault="00446DDB">
            <w:pPr>
              <w:pStyle w:val="RepTableHeaderSmall"/>
              <w:spacing w:line="256" w:lineRule="auto"/>
              <w:jc w:val="center"/>
              <w:rPr>
                <w:lang w:val="en-GB"/>
              </w:rPr>
            </w:pPr>
            <w:r w:rsidRPr="00310EFC">
              <w:rPr>
                <w:lang w:val="en-GB"/>
              </w:rPr>
              <w:t>EU zone/</w:t>
            </w:r>
          </w:p>
          <w:p w14:paraId="72BC26AF" w14:textId="77777777" w:rsidR="00446DDB" w:rsidRPr="005E5CCD" w:rsidRDefault="00446DDB">
            <w:pPr>
              <w:pStyle w:val="RepTableHeaderSmall"/>
              <w:spacing w:line="256" w:lineRule="auto"/>
              <w:jc w:val="center"/>
              <w:rPr>
                <w:lang w:val="en-GB"/>
              </w:rPr>
            </w:pPr>
            <w:r w:rsidRPr="005E5CCD">
              <w:rPr>
                <w:lang w:val="en-GB"/>
              </w:rPr>
              <w:t>Year</w:t>
            </w:r>
          </w:p>
        </w:tc>
        <w:tc>
          <w:tcPr>
            <w:tcW w:w="258" w:type="pct"/>
            <w:tcBorders>
              <w:top w:val="single" w:sz="4" w:space="0" w:color="auto"/>
              <w:left w:val="single" w:sz="4" w:space="0" w:color="auto"/>
              <w:bottom w:val="single" w:sz="4" w:space="0" w:color="auto"/>
              <w:right w:val="single" w:sz="4" w:space="0" w:color="auto"/>
            </w:tcBorders>
            <w:vAlign w:val="center"/>
            <w:hideMark/>
          </w:tcPr>
          <w:p w14:paraId="3724FE56" w14:textId="77777777" w:rsidR="00446DDB" w:rsidRPr="005E5CCD" w:rsidRDefault="00446DDB">
            <w:pPr>
              <w:pStyle w:val="RepTableHeaderSmall"/>
              <w:spacing w:line="256" w:lineRule="auto"/>
              <w:jc w:val="center"/>
              <w:rPr>
                <w:lang w:val="en-GB"/>
              </w:rPr>
            </w:pPr>
            <w:r w:rsidRPr="005E5CCD">
              <w:rPr>
                <w:lang w:val="en-GB"/>
              </w:rPr>
              <w:t>Commodity/ Variety</w:t>
            </w:r>
          </w:p>
        </w:tc>
        <w:tc>
          <w:tcPr>
            <w:tcW w:w="388" w:type="pct"/>
            <w:tcBorders>
              <w:top w:val="single" w:sz="4" w:space="0" w:color="auto"/>
              <w:left w:val="single" w:sz="4" w:space="0" w:color="auto"/>
              <w:bottom w:val="single" w:sz="4" w:space="0" w:color="auto"/>
              <w:right w:val="single" w:sz="4" w:space="0" w:color="auto"/>
            </w:tcBorders>
            <w:vAlign w:val="center"/>
            <w:hideMark/>
          </w:tcPr>
          <w:p w14:paraId="213DFF56" w14:textId="77777777" w:rsidR="00446DDB" w:rsidRPr="005E5CCD" w:rsidRDefault="00446DDB">
            <w:pPr>
              <w:pStyle w:val="RepTableHeaderSmall"/>
              <w:spacing w:line="256" w:lineRule="auto"/>
              <w:jc w:val="center"/>
              <w:rPr>
                <w:lang w:val="en-GB"/>
              </w:rPr>
            </w:pPr>
            <w:r w:rsidRPr="005E5CCD">
              <w:rPr>
                <w:lang w:val="en-GB"/>
              </w:rPr>
              <w:t>Date of</w:t>
            </w:r>
          </w:p>
          <w:p w14:paraId="627954C4" w14:textId="77777777" w:rsidR="00446DDB" w:rsidRPr="005E5CCD" w:rsidRDefault="00446DDB">
            <w:pPr>
              <w:pStyle w:val="RepTableHeaderSmall"/>
              <w:spacing w:line="256" w:lineRule="auto"/>
              <w:jc w:val="center"/>
              <w:rPr>
                <w:lang w:val="en-GB"/>
              </w:rPr>
            </w:pPr>
            <w:r w:rsidRPr="005E5CCD">
              <w:rPr>
                <w:lang w:val="en-GB"/>
              </w:rPr>
              <w:t>1.Sowing or planting</w:t>
            </w:r>
          </w:p>
          <w:p w14:paraId="63B5CAD4" w14:textId="77777777" w:rsidR="00446DDB" w:rsidRPr="005E5CCD" w:rsidRDefault="00446DDB">
            <w:pPr>
              <w:pStyle w:val="RepTableHeaderSmall"/>
              <w:spacing w:line="256" w:lineRule="auto"/>
              <w:jc w:val="center"/>
              <w:rPr>
                <w:lang w:val="en-GB"/>
              </w:rPr>
            </w:pPr>
            <w:r w:rsidRPr="005E5CCD">
              <w:rPr>
                <w:lang w:val="en-GB"/>
              </w:rPr>
              <w:t>2.Flowering</w:t>
            </w:r>
          </w:p>
          <w:p w14:paraId="503308DF" w14:textId="77777777" w:rsidR="00446DDB" w:rsidRPr="005E5CCD" w:rsidRDefault="00446DDB">
            <w:pPr>
              <w:pStyle w:val="RepTableHeaderSmall"/>
              <w:spacing w:line="256" w:lineRule="auto"/>
              <w:jc w:val="center"/>
              <w:rPr>
                <w:lang w:val="en-GB"/>
              </w:rPr>
            </w:pPr>
            <w:r w:rsidRPr="005E5CCD">
              <w:rPr>
                <w:lang w:val="en-GB"/>
              </w:rPr>
              <w:t>3. Harvest</w:t>
            </w:r>
          </w:p>
        </w:tc>
        <w:tc>
          <w:tcPr>
            <w:tcW w:w="633" w:type="pct"/>
            <w:gridSpan w:val="3"/>
            <w:tcBorders>
              <w:top w:val="single" w:sz="4" w:space="0" w:color="auto"/>
              <w:left w:val="single" w:sz="4" w:space="0" w:color="auto"/>
              <w:bottom w:val="single" w:sz="4" w:space="0" w:color="auto"/>
              <w:right w:val="single" w:sz="4" w:space="0" w:color="auto"/>
            </w:tcBorders>
            <w:vAlign w:val="center"/>
            <w:hideMark/>
          </w:tcPr>
          <w:p w14:paraId="50E83564" w14:textId="77777777" w:rsidR="00446DDB" w:rsidRPr="005E5CCD" w:rsidRDefault="00446DDB">
            <w:pPr>
              <w:pStyle w:val="RepTableHeaderSmall"/>
              <w:spacing w:line="256" w:lineRule="auto"/>
              <w:jc w:val="center"/>
              <w:rPr>
                <w:lang w:val="en-GB"/>
              </w:rPr>
            </w:pPr>
            <w:r w:rsidRPr="005E5CCD">
              <w:rPr>
                <w:lang w:val="en-GB"/>
              </w:rPr>
              <w:t>Application rate per treatment</w:t>
            </w:r>
          </w:p>
        </w:tc>
        <w:tc>
          <w:tcPr>
            <w:tcW w:w="340" w:type="pct"/>
            <w:tcBorders>
              <w:top w:val="single" w:sz="4" w:space="0" w:color="auto"/>
              <w:left w:val="single" w:sz="4" w:space="0" w:color="auto"/>
              <w:bottom w:val="single" w:sz="4" w:space="0" w:color="auto"/>
              <w:right w:val="single" w:sz="4" w:space="0" w:color="auto"/>
            </w:tcBorders>
            <w:vAlign w:val="center"/>
            <w:hideMark/>
          </w:tcPr>
          <w:p w14:paraId="77552A1F" w14:textId="77777777" w:rsidR="00446DDB" w:rsidRPr="005E5CCD" w:rsidRDefault="00446DDB">
            <w:pPr>
              <w:pStyle w:val="RepTableHeaderSmall"/>
              <w:spacing w:line="256" w:lineRule="auto"/>
              <w:jc w:val="center"/>
              <w:rPr>
                <w:lang w:val="en-GB"/>
              </w:rPr>
            </w:pPr>
            <w:r w:rsidRPr="005E5CCD">
              <w:rPr>
                <w:lang w:val="en-GB"/>
              </w:rPr>
              <w:t>Dates of treatment or no. of treatments and last date</w:t>
            </w:r>
          </w:p>
        </w:tc>
        <w:tc>
          <w:tcPr>
            <w:tcW w:w="292" w:type="pct"/>
            <w:vMerge w:val="restart"/>
            <w:tcBorders>
              <w:top w:val="single" w:sz="4" w:space="0" w:color="auto"/>
              <w:left w:val="single" w:sz="4" w:space="0" w:color="auto"/>
              <w:bottom w:val="single" w:sz="4" w:space="0" w:color="auto"/>
              <w:right w:val="single" w:sz="4" w:space="0" w:color="auto"/>
            </w:tcBorders>
            <w:vAlign w:val="center"/>
          </w:tcPr>
          <w:p w14:paraId="193DDD94" w14:textId="77777777" w:rsidR="00446DDB" w:rsidRPr="005E5CCD" w:rsidRDefault="00446DDB">
            <w:pPr>
              <w:pStyle w:val="RepTableHeaderSmall"/>
              <w:spacing w:line="256" w:lineRule="auto"/>
              <w:jc w:val="center"/>
              <w:rPr>
                <w:lang w:val="en-GB"/>
              </w:rPr>
            </w:pPr>
            <w:r w:rsidRPr="005E5CCD">
              <w:rPr>
                <w:lang w:val="en-GB"/>
              </w:rPr>
              <w:t>Growth stage at last treatment or date</w:t>
            </w:r>
          </w:p>
          <w:p w14:paraId="756A230C" w14:textId="77777777" w:rsidR="00446DDB" w:rsidRPr="005E5CCD" w:rsidRDefault="00446DDB">
            <w:pPr>
              <w:pStyle w:val="RepTableHeaderSmall"/>
              <w:spacing w:line="256" w:lineRule="auto"/>
              <w:jc w:val="center"/>
              <w:rPr>
                <w:lang w:val="en-GB"/>
              </w:rPr>
            </w:pPr>
          </w:p>
        </w:tc>
        <w:tc>
          <w:tcPr>
            <w:tcW w:w="291" w:type="pct"/>
            <w:vMerge w:val="restart"/>
            <w:tcBorders>
              <w:top w:val="single" w:sz="4" w:space="0" w:color="auto"/>
              <w:left w:val="single" w:sz="4" w:space="0" w:color="auto"/>
              <w:bottom w:val="single" w:sz="4" w:space="0" w:color="auto"/>
              <w:right w:val="single" w:sz="4" w:space="0" w:color="auto"/>
            </w:tcBorders>
            <w:vAlign w:val="center"/>
            <w:hideMark/>
          </w:tcPr>
          <w:p w14:paraId="03CF6A9D" w14:textId="77777777" w:rsidR="00446DDB" w:rsidRPr="005E5CCD" w:rsidRDefault="00446DDB">
            <w:pPr>
              <w:pStyle w:val="RepTableHeaderSmall"/>
              <w:spacing w:line="256" w:lineRule="auto"/>
              <w:jc w:val="center"/>
              <w:rPr>
                <w:lang w:val="en-GB"/>
              </w:rPr>
            </w:pPr>
            <w:r w:rsidRPr="005E5CCD">
              <w:rPr>
                <w:lang w:val="en-GB"/>
              </w:rPr>
              <w:t xml:space="preserve">Portion </w:t>
            </w:r>
            <w:proofErr w:type="spellStart"/>
            <w:r w:rsidRPr="005E5CCD">
              <w:rPr>
                <w:lang w:val="en-GB"/>
              </w:rPr>
              <w:t>analyzed</w:t>
            </w:r>
            <w:proofErr w:type="spellEnd"/>
          </w:p>
        </w:tc>
        <w:tc>
          <w:tcPr>
            <w:tcW w:w="1413" w:type="pct"/>
            <w:tcBorders>
              <w:top w:val="single" w:sz="4" w:space="0" w:color="auto"/>
              <w:left w:val="single" w:sz="4" w:space="0" w:color="auto"/>
              <w:bottom w:val="single" w:sz="4" w:space="0" w:color="auto"/>
              <w:right w:val="single" w:sz="4" w:space="0" w:color="auto"/>
            </w:tcBorders>
            <w:hideMark/>
          </w:tcPr>
          <w:p w14:paraId="4739C833" w14:textId="77777777" w:rsidR="00446DDB" w:rsidRPr="005E5CCD" w:rsidRDefault="00446DDB">
            <w:pPr>
              <w:pStyle w:val="RepTableHeaderSmall"/>
              <w:spacing w:line="256" w:lineRule="auto"/>
              <w:jc w:val="center"/>
              <w:rPr>
                <w:lang w:val="en-GB"/>
              </w:rPr>
            </w:pPr>
            <w:r w:rsidRPr="005E5CCD">
              <w:rPr>
                <w:lang w:val="en-GB"/>
              </w:rPr>
              <w:t>Residues (mg/kg)</w:t>
            </w:r>
          </w:p>
        </w:tc>
        <w:tc>
          <w:tcPr>
            <w:tcW w:w="194" w:type="pct"/>
            <w:tcBorders>
              <w:top w:val="single" w:sz="4" w:space="0" w:color="auto"/>
              <w:left w:val="single" w:sz="4" w:space="0" w:color="auto"/>
              <w:bottom w:val="single" w:sz="4" w:space="0" w:color="auto"/>
              <w:right w:val="single" w:sz="4" w:space="0" w:color="auto"/>
            </w:tcBorders>
            <w:vAlign w:val="center"/>
            <w:hideMark/>
          </w:tcPr>
          <w:p w14:paraId="0EC22B17" w14:textId="77777777" w:rsidR="00446DDB" w:rsidRPr="005E5CCD" w:rsidRDefault="00446DDB">
            <w:pPr>
              <w:pStyle w:val="RepTableHeaderSmall"/>
              <w:spacing w:line="256" w:lineRule="auto"/>
              <w:jc w:val="center"/>
              <w:rPr>
                <w:lang w:val="en-GB"/>
              </w:rPr>
            </w:pPr>
            <w:r w:rsidRPr="005E5CCD">
              <w:rPr>
                <w:lang w:val="en-GB"/>
              </w:rPr>
              <w:t>PHI (days)</w:t>
            </w:r>
          </w:p>
        </w:tc>
        <w:tc>
          <w:tcPr>
            <w:tcW w:w="820" w:type="pct"/>
            <w:tcBorders>
              <w:top w:val="single" w:sz="4" w:space="0" w:color="auto"/>
              <w:left w:val="single" w:sz="4" w:space="0" w:color="auto"/>
              <w:bottom w:val="single" w:sz="4" w:space="0" w:color="auto"/>
              <w:right w:val="single" w:sz="4" w:space="0" w:color="auto"/>
            </w:tcBorders>
            <w:vAlign w:val="center"/>
            <w:hideMark/>
          </w:tcPr>
          <w:p w14:paraId="49FBCDAC" w14:textId="77777777" w:rsidR="00446DDB" w:rsidRPr="005E5CCD" w:rsidRDefault="00446DDB">
            <w:pPr>
              <w:pStyle w:val="RepTableHeaderSmall"/>
              <w:spacing w:line="256" w:lineRule="auto"/>
              <w:jc w:val="center"/>
              <w:rPr>
                <w:lang w:val="en-GB"/>
              </w:rPr>
            </w:pPr>
            <w:r w:rsidRPr="005E5CCD">
              <w:rPr>
                <w:lang w:val="en-GB"/>
              </w:rPr>
              <w:t>Details on trial</w:t>
            </w:r>
          </w:p>
        </w:tc>
      </w:tr>
      <w:tr w:rsidR="00446DDB" w:rsidRPr="005E5CCD" w14:paraId="0D3C246C" w14:textId="77777777" w:rsidTr="00446DDB">
        <w:trPr>
          <w:trHeight w:val="2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332836" w14:textId="77777777" w:rsidR="00446DDB" w:rsidRPr="005E5CCD" w:rsidRDefault="00446DDB">
            <w:pPr>
              <w:spacing w:line="256" w:lineRule="auto"/>
              <w:rPr>
                <w:b/>
                <w:sz w:val="16"/>
                <w:szCs w:val="16"/>
                <w:lang w:val="en-GB"/>
              </w:rPr>
            </w:pPr>
          </w:p>
        </w:tc>
        <w:tc>
          <w:tcPr>
            <w:tcW w:w="258" w:type="pct"/>
            <w:tcBorders>
              <w:top w:val="nil"/>
              <w:left w:val="single" w:sz="4" w:space="0" w:color="auto"/>
              <w:bottom w:val="single" w:sz="4" w:space="0" w:color="auto"/>
              <w:right w:val="single" w:sz="4" w:space="0" w:color="auto"/>
            </w:tcBorders>
            <w:vAlign w:val="center"/>
            <w:hideMark/>
          </w:tcPr>
          <w:p w14:paraId="369A73B0" w14:textId="77777777" w:rsidR="00446DDB" w:rsidRPr="005E5CCD" w:rsidRDefault="00446DDB">
            <w:pPr>
              <w:pStyle w:val="RepTableSmall"/>
              <w:spacing w:line="256" w:lineRule="auto"/>
              <w:jc w:val="center"/>
              <w:rPr>
                <w:szCs w:val="16"/>
                <w:lang w:val="en-GB"/>
              </w:rPr>
            </w:pPr>
            <w:r w:rsidRPr="005E5CCD">
              <w:rPr>
                <w:szCs w:val="16"/>
                <w:lang w:val="en-GB"/>
              </w:rPr>
              <w:t>(a)</w:t>
            </w:r>
          </w:p>
        </w:tc>
        <w:tc>
          <w:tcPr>
            <w:tcW w:w="388" w:type="pct"/>
            <w:tcBorders>
              <w:top w:val="nil"/>
              <w:left w:val="single" w:sz="4" w:space="0" w:color="auto"/>
              <w:bottom w:val="single" w:sz="4" w:space="0" w:color="auto"/>
              <w:right w:val="single" w:sz="4" w:space="0" w:color="auto"/>
            </w:tcBorders>
            <w:vAlign w:val="center"/>
            <w:hideMark/>
          </w:tcPr>
          <w:p w14:paraId="5E54F922" w14:textId="77777777" w:rsidR="00446DDB" w:rsidRPr="005E5CCD" w:rsidRDefault="00446DDB">
            <w:pPr>
              <w:pStyle w:val="RepTableSmall"/>
              <w:spacing w:line="256" w:lineRule="auto"/>
              <w:jc w:val="center"/>
              <w:rPr>
                <w:szCs w:val="16"/>
                <w:lang w:val="en-GB"/>
              </w:rPr>
            </w:pPr>
            <w:r w:rsidRPr="005E5CCD">
              <w:rPr>
                <w:szCs w:val="16"/>
                <w:lang w:val="en-GB"/>
              </w:rPr>
              <w:t>(b)</w:t>
            </w:r>
          </w:p>
        </w:tc>
        <w:tc>
          <w:tcPr>
            <w:tcW w:w="195" w:type="pct"/>
            <w:tcBorders>
              <w:top w:val="single" w:sz="4" w:space="0" w:color="auto"/>
              <w:left w:val="single" w:sz="4" w:space="0" w:color="auto"/>
              <w:bottom w:val="single" w:sz="4" w:space="0" w:color="auto"/>
              <w:right w:val="single" w:sz="4" w:space="0" w:color="auto"/>
            </w:tcBorders>
            <w:vAlign w:val="center"/>
            <w:hideMark/>
          </w:tcPr>
          <w:p w14:paraId="7CE67127"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g.a.s</w:t>
            </w:r>
            <w:proofErr w:type="spellEnd"/>
            <w:r w:rsidRPr="005E5CCD">
              <w:rPr>
                <w:szCs w:val="16"/>
                <w:lang w:val="en-GB"/>
              </w:rPr>
              <w:t>/ha</w:t>
            </w:r>
          </w:p>
        </w:tc>
        <w:tc>
          <w:tcPr>
            <w:tcW w:w="292" w:type="pct"/>
            <w:tcBorders>
              <w:top w:val="single" w:sz="4" w:space="0" w:color="auto"/>
              <w:left w:val="single" w:sz="4" w:space="0" w:color="auto"/>
              <w:bottom w:val="single" w:sz="4" w:space="0" w:color="auto"/>
              <w:right w:val="single" w:sz="4" w:space="0" w:color="auto"/>
            </w:tcBorders>
            <w:vAlign w:val="center"/>
            <w:hideMark/>
          </w:tcPr>
          <w:p w14:paraId="2F8FE346" w14:textId="77777777" w:rsidR="00446DDB" w:rsidRPr="005E5CCD" w:rsidRDefault="00446DDB">
            <w:pPr>
              <w:pStyle w:val="RepTableSmall"/>
              <w:spacing w:line="256" w:lineRule="auto"/>
              <w:jc w:val="center"/>
              <w:rPr>
                <w:szCs w:val="16"/>
                <w:lang w:val="en-GB"/>
              </w:rPr>
            </w:pPr>
            <w:r w:rsidRPr="005E5CCD">
              <w:rPr>
                <w:szCs w:val="16"/>
                <w:lang w:val="en-GB"/>
              </w:rPr>
              <w:t>Water (L/ha)</w:t>
            </w:r>
          </w:p>
        </w:tc>
        <w:tc>
          <w:tcPr>
            <w:tcW w:w="146" w:type="pct"/>
            <w:tcBorders>
              <w:top w:val="single" w:sz="4" w:space="0" w:color="auto"/>
              <w:left w:val="single" w:sz="4" w:space="0" w:color="auto"/>
              <w:bottom w:val="single" w:sz="4" w:space="0" w:color="auto"/>
              <w:right w:val="single" w:sz="4" w:space="0" w:color="auto"/>
            </w:tcBorders>
            <w:vAlign w:val="center"/>
            <w:hideMark/>
          </w:tcPr>
          <w:p w14:paraId="3E0EC2E1" w14:textId="77777777" w:rsidR="00446DDB" w:rsidRPr="005E5CCD" w:rsidRDefault="00446DDB">
            <w:pPr>
              <w:pStyle w:val="RepTableSmall"/>
              <w:spacing w:line="256" w:lineRule="auto"/>
              <w:jc w:val="center"/>
              <w:rPr>
                <w:szCs w:val="16"/>
                <w:lang w:val="en-GB"/>
              </w:rPr>
            </w:pPr>
            <w:r w:rsidRPr="005E5CCD">
              <w:rPr>
                <w:szCs w:val="16"/>
                <w:lang w:val="en-GB"/>
              </w:rPr>
              <w:t>L/ha</w:t>
            </w:r>
          </w:p>
        </w:tc>
        <w:tc>
          <w:tcPr>
            <w:tcW w:w="340" w:type="pct"/>
            <w:tcBorders>
              <w:top w:val="nil"/>
              <w:left w:val="single" w:sz="4" w:space="0" w:color="auto"/>
              <w:bottom w:val="single" w:sz="4" w:space="0" w:color="auto"/>
              <w:right w:val="single" w:sz="4" w:space="0" w:color="auto"/>
            </w:tcBorders>
            <w:vAlign w:val="center"/>
            <w:hideMark/>
          </w:tcPr>
          <w:p w14:paraId="57571265" w14:textId="77777777" w:rsidR="00446DDB" w:rsidRPr="005E5CCD" w:rsidRDefault="00446DDB">
            <w:pPr>
              <w:pStyle w:val="RepTableSmall"/>
              <w:spacing w:line="256" w:lineRule="auto"/>
              <w:jc w:val="center"/>
              <w:rPr>
                <w:szCs w:val="16"/>
                <w:lang w:val="en-GB"/>
              </w:rPr>
            </w:pPr>
            <w:r w:rsidRPr="005E5CCD">
              <w:rPr>
                <w:szCs w:val="16"/>
                <w:lang w:val="en-GB"/>
              </w:rPr>
              <w:t>(c)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992AB" w14:textId="77777777" w:rsidR="00446DDB" w:rsidRPr="005E5CCD" w:rsidRDefault="00446DDB">
            <w:pPr>
              <w:spacing w:line="256" w:lineRule="auto"/>
              <w:rPr>
                <w:b/>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C8C20" w14:textId="77777777" w:rsidR="00446DDB" w:rsidRPr="005E5CCD" w:rsidRDefault="00446DDB">
            <w:pPr>
              <w:spacing w:line="256" w:lineRule="auto"/>
              <w:rPr>
                <w:b/>
                <w:sz w:val="16"/>
                <w:szCs w:val="16"/>
                <w:lang w:val="en-GB"/>
              </w:rPr>
            </w:pPr>
          </w:p>
        </w:tc>
        <w:tc>
          <w:tcPr>
            <w:tcW w:w="1413" w:type="pct"/>
            <w:tcBorders>
              <w:top w:val="nil"/>
              <w:left w:val="single" w:sz="4" w:space="0" w:color="auto"/>
              <w:bottom w:val="single" w:sz="4" w:space="0" w:color="auto"/>
              <w:right w:val="single" w:sz="4" w:space="0" w:color="auto"/>
            </w:tcBorders>
            <w:vAlign w:val="center"/>
            <w:hideMark/>
          </w:tcPr>
          <w:p w14:paraId="330897F2" w14:textId="77777777" w:rsidR="00446DDB" w:rsidRPr="005E5CCD" w:rsidRDefault="00446DDB">
            <w:pPr>
              <w:pStyle w:val="RepTableSmall"/>
              <w:spacing w:line="256" w:lineRule="auto"/>
              <w:jc w:val="center"/>
              <w:rPr>
                <w:szCs w:val="16"/>
                <w:lang w:val="en-GB"/>
              </w:rPr>
            </w:pPr>
            <w:proofErr w:type="spellStart"/>
            <w:r w:rsidRPr="005E5CCD">
              <w:rPr>
                <w:szCs w:val="16"/>
                <w:lang w:val="en-GB"/>
              </w:rPr>
              <w:t>Fenvalerate</w:t>
            </w:r>
            <w:proofErr w:type="spellEnd"/>
            <w:r w:rsidRPr="005E5CCD">
              <w:rPr>
                <w:szCs w:val="16"/>
                <w:lang w:val="en-GB"/>
              </w:rPr>
              <w:t xml:space="preserve"> </w:t>
            </w:r>
          </w:p>
          <w:p w14:paraId="6BB9DD1A" w14:textId="77777777" w:rsidR="00446DDB" w:rsidRPr="005E5CCD" w:rsidRDefault="00446DDB">
            <w:pPr>
              <w:pStyle w:val="RepTableSmall"/>
              <w:spacing w:line="256" w:lineRule="auto"/>
              <w:jc w:val="center"/>
              <w:rPr>
                <w:szCs w:val="16"/>
                <w:lang w:val="en-GB"/>
              </w:rPr>
            </w:pPr>
            <w:r w:rsidRPr="005E5CCD">
              <w:rPr>
                <w:szCs w:val="16"/>
                <w:lang w:val="en-GB"/>
              </w:rPr>
              <w:t xml:space="preserve">(any ratio of constituent isomers (RR, SS, RS, SR) including </w:t>
            </w:r>
            <w:proofErr w:type="spellStart"/>
            <w:r w:rsidRPr="005E5CCD">
              <w:rPr>
                <w:szCs w:val="16"/>
                <w:lang w:val="en-GB"/>
              </w:rPr>
              <w:t>Esfenvalerate</w:t>
            </w:r>
            <w:proofErr w:type="spellEnd"/>
            <w:r w:rsidRPr="005E5CCD">
              <w:rPr>
                <w:szCs w:val="16"/>
                <w:lang w:val="en-GB"/>
              </w:rPr>
              <w:t>)</w:t>
            </w:r>
          </w:p>
        </w:tc>
        <w:tc>
          <w:tcPr>
            <w:tcW w:w="194" w:type="pct"/>
            <w:tcBorders>
              <w:top w:val="nil"/>
              <w:left w:val="single" w:sz="4" w:space="0" w:color="auto"/>
              <w:bottom w:val="single" w:sz="4" w:space="0" w:color="auto"/>
              <w:right w:val="single" w:sz="4" w:space="0" w:color="auto"/>
            </w:tcBorders>
            <w:vAlign w:val="center"/>
            <w:hideMark/>
          </w:tcPr>
          <w:p w14:paraId="54642581" w14:textId="77777777" w:rsidR="00446DDB" w:rsidRPr="005E5CCD" w:rsidRDefault="00446DDB">
            <w:pPr>
              <w:pStyle w:val="RepTableSmall"/>
              <w:spacing w:line="256" w:lineRule="auto"/>
              <w:jc w:val="center"/>
              <w:rPr>
                <w:szCs w:val="16"/>
                <w:lang w:val="en-GB"/>
              </w:rPr>
            </w:pPr>
            <w:r w:rsidRPr="005E5CCD">
              <w:rPr>
                <w:szCs w:val="16"/>
                <w:lang w:val="en-GB"/>
              </w:rPr>
              <w:t>(d)</w:t>
            </w:r>
          </w:p>
        </w:tc>
        <w:tc>
          <w:tcPr>
            <w:tcW w:w="820" w:type="pct"/>
            <w:tcBorders>
              <w:top w:val="nil"/>
              <w:left w:val="single" w:sz="4" w:space="0" w:color="auto"/>
              <w:bottom w:val="single" w:sz="4" w:space="0" w:color="auto"/>
              <w:right w:val="single" w:sz="4" w:space="0" w:color="auto"/>
            </w:tcBorders>
            <w:vAlign w:val="center"/>
            <w:hideMark/>
          </w:tcPr>
          <w:p w14:paraId="20FFB7D5" w14:textId="77777777" w:rsidR="00446DDB" w:rsidRPr="005E5CCD" w:rsidRDefault="00446DDB">
            <w:pPr>
              <w:pStyle w:val="RepTableSmall"/>
              <w:spacing w:line="256" w:lineRule="auto"/>
              <w:jc w:val="center"/>
              <w:rPr>
                <w:szCs w:val="16"/>
                <w:lang w:val="en-GB"/>
              </w:rPr>
            </w:pPr>
            <w:r w:rsidRPr="005E5CCD">
              <w:rPr>
                <w:szCs w:val="16"/>
                <w:lang w:val="en-GB"/>
              </w:rPr>
              <w:t>(e)</w:t>
            </w:r>
          </w:p>
        </w:tc>
      </w:tr>
      <w:tr w:rsidR="00446DDB" w:rsidRPr="005E5CCD" w14:paraId="6EBF1150" w14:textId="77777777" w:rsidTr="00446DDB">
        <w:trPr>
          <w:trHeight w:val="347"/>
        </w:trPr>
        <w:tc>
          <w:tcPr>
            <w:tcW w:w="371" w:type="pct"/>
            <w:vMerge w:val="restart"/>
            <w:tcBorders>
              <w:top w:val="single" w:sz="4" w:space="0" w:color="auto"/>
              <w:left w:val="single" w:sz="4" w:space="0" w:color="auto"/>
              <w:bottom w:val="single" w:sz="4" w:space="0" w:color="auto"/>
              <w:right w:val="single" w:sz="4" w:space="0" w:color="auto"/>
            </w:tcBorders>
          </w:tcPr>
          <w:p w14:paraId="574E05FF" w14:textId="77777777" w:rsidR="00446DDB" w:rsidRPr="005E5CCD" w:rsidRDefault="00446DDB">
            <w:pPr>
              <w:pStyle w:val="RepTableSmall"/>
              <w:keepNext/>
              <w:keepLines/>
              <w:spacing w:line="256" w:lineRule="auto"/>
              <w:rPr>
                <w:szCs w:val="16"/>
                <w:lang w:val="en-GB"/>
              </w:rPr>
            </w:pPr>
            <w:r w:rsidRPr="005E5CCD">
              <w:t>CPRHU21-287-065IR</w:t>
            </w:r>
            <w:r w:rsidRPr="005E5CCD">
              <w:rPr>
                <w:szCs w:val="16"/>
                <w:lang w:val="en-GB"/>
              </w:rPr>
              <w:t xml:space="preserve">/ </w:t>
            </w:r>
            <w:proofErr w:type="spellStart"/>
            <w:r w:rsidRPr="005E5CCD">
              <w:rPr>
                <w:szCs w:val="16"/>
                <w:lang w:val="en-GB"/>
              </w:rPr>
              <w:t>Mezőlak</w:t>
            </w:r>
            <w:proofErr w:type="spellEnd"/>
            <w:r w:rsidRPr="005E5CCD">
              <w:rPr>
                <w:szCs w:val="16"/>
                <w:lang w:val="en-GB"/>
              </w:rPr>
              <w:t>/ NEU Hungary/ 2021</w:t>
            </w:r>
          </w:p>
          <w:p w14:paraId="6748DB68" w14:textId="77777777" w:rsidR="00446DDB" w:rsidRPr="005E5CCD" w:rsidRDefault="00446DDB">
            <w:pPr>
              <w:pStyle w:val="RepTableSmall"/>
              <w:keepNext/>
              <w:keepLines/>
              <w:spacing w:line="256" w:lineRule="auto"/>
              <w:rPr>
                <w:szCs w:val="16"/>
                <w:lang w:val="en-GB"/>
              </w:rPr>
            </w:pPr>
          </w:p>
          <w:p w14:paraId="71160177" w14:textId="77777777" w:rsidR="00446DDB" w:rsidRPr="005E5CCD" w:rsidRDefault="00446DDB">
            <w:pPr>
              <w:pStyle w:val="RepTableSmall"/>
              <w:keepNext/>
              <w:keepLines/>
              <w:spacing w:line="256" w:lineRule="auto"/>
              <w:rPr>
                <w:szCs w:val="16"/>
                <w:lang w:val="en-GB"/>
              </w:rPr>
            </w:pPr>
          </w:p>
        </w:tc>
        <w:tc>
          <w:tcPr>
            <w:tcW w:w="258" w:type="pct"/>
            <w:vMerge w:val="restart"/>
            <w:tcBorders>
              <w:top w:val="single" w:sz="4" w:space="0" w:color="auto"/>
              <w:left w:val="single" w:sz="4" w:space="0" w:color="auto"/>
              <w:bottom w:val="single" w:sz="4" w:space="0" w:color="auto"/>
              <w:right w:val="single" w:sz="4" w:space="0" w:color="auto"/>
            </w:tcBorders>
            <w:hideMark/>
          </w:tcPr>
          <w:p w14:paraId="74432684" w14:textId="77777777" w:rsidR="00446DDB" w:rsidRPr="005E5CCD" w:rsidRDefault="00446DDB">
            <w:pPr>
              <w:pStyle w:val="RepTableSmall"/>
              <w:keepNext/>
              <w:keepLines/>
              <w:spacing w:line="256" w:lineRule="auto"/>
              <w:rPr>
                <w:szCs w:val="16"/>
                <w:lang w:val="en-GB"/>
              </w:rPr>
            </w:pPr>
            <w:r w:rsidRPr="005E5CCD">
              <w:rPr>
                <w:szCs w:val="16"/>
                <w:lang w:val="en-GB"/>
              </w:rPr>
              <w:t>Winter wheat/ Pitbull</w:t>
            </w:r>
          </w:p>
        </w:tc>
        <w:tc>
          <w:tcPr>
            <w:tcW w:w="388" w:type="pct"/>
            <w:vMerge w:val="restart"/>
            <w:tcBorders>
              <w:top w:val="single" w:sz="4" w:space="0" w:color="auto"/>
              <w:left w:val="single" w:sz="4" w:space="0" w:color="auto"/>
              <w:bottom w:val="single" w:sz="4" w:space="0" w:color="auto"/>
              <w:right w:val="single" w:sz="4" w:space="0" w:color="auto"/>
            </w:tcBorders>
            <w:hideMark/>
          </w:tcPr>
          <w:p w14:paraId="4F29928F" w14:textId="77777777" w:rsidR="00446DDB" w:rsidRPr="005E5CCD" w:rsidRDefault="00446DDB">
            <w:pPr>
              <w:pStyle w:val="RepTableSmall"/>
              <w:keepNext/>
              <w:keepLines/>
              <w:spacing w:line="256" w:lineRule="auto"/>
              <w:rPr>
                <w:szCs w:val="16"/>
                <w:lang w:val="en-GB"/>
              </w:rPr>
            </w:pPr>
            <w:r w:rsidRPr="005E5CCD">
              <w:rPr>
                <w:szCs w:val="16"/>
                <w:lang w:val="en-GB"/>
              </w:rPr>
              <w:t>1) 03/11/2020</w:t>
            </w:r>
          </w:p>
          <w:p w14:paraId="08E8547D"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 xml:space="preserve">late </w:t>
            </w:r>
            <w:proofErr w:type="spellStart"/>
            <w:r w:rsidRPr="005E5CCD">
              <w:rPr>
                <w:szCs w:val="16"/>
                <w:lang w:val="en-GB"/>
              </w:rPr>
              <w:t>may</w:t>
            </w:r>
            <w:proofErr w:type="spellEnd"/>
            <w:r w:rsidRPr="005E5CCD">
              <w:rPr>
                <w:szCs w:val="16"/>
                <w:lang w:val="en-GB"/>
              </w:rPr>
              <w:t xml:space="preserve"> 2021</w:t>
            </w:r>
          </w:p>
          <w:p w14:paraId="53FDFF66"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Jul 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523BCA8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14.40</w:t>
            </w:r>
          </w:p>
          <w:p w14:paraId="5AD5EBD8"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14.55</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BC5A3E5"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384.00</w:t>
            </w:r>
          </w:p>
          <w:p w14:paraId="482D6DA5"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388.00</w:t>
            </w:r>
          </w:p>
        </w:tc>
        <w:tc>
          <w:tcPr>
            <w:tcW w:w="146" w:type="pct"/>
            <w:vMerge w:val="restart"/>
            <w:tcBorders>
              <w:top w:val="single" w:sz="4" w:space="0" w:color="auto"/>
              <w:left w:val="single" w:sz="4" w:space="0" w:color="auto"/>
              <w:bottom w:val="single" w:sz="4" w:space="0" w:color="auto"/>
              <w:right w:val="single" w:sz="4" w:space="0" w:color="auto"/>
            </w:tcBorders>
          </w:tcPr>
          <w:p w14:paraId="11D42A89"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p w14:paraId="13708A36"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p>
        </w:tc>
        <w:tc>
          <w:tcPr>
            <w:tcW w:w="340" w:type="pct"/>
            <w:vMerge w:val="restart"/>
            <w:tcBorders>
              <w:top w:val="single" w:sz="4" w:space="0" w:color="auto"/>
              <w:left w:val="single" w:sz="4" w:space="0" w:color="auto"/>
              <w:bottom w:val="single" w:sz="4" w:space="0" w:color="auto"/>
              <w:right w:val="single" w:sz="4" w:space="0" w:color="auto"/>
            </w:tcBorders>
            <w:hideMark/>
          </w:tcPr>
          <w:p w14:paraId="5F72F52F"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08/06/2021</w:t>
            </w:r>
          </w:p>
          <w:p w14:paraId="5834F56C"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18/06/2021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02B818EA" w14:textId="77777777" w:rsidR="00446DDB" w:rsidRPr="005E5CCD" w:rsidRDefault="00446DDB">
            <w:pPr>
              <w:pStyle w:val="RepTableSmall"/>
              <w:keepNext/>
              <w:keepLines/>
              <w:spacing w:line="256" w:lineRule="auto"/>
              <w:rPr>
                <w:szCs w:val="16"/>
                <w:lang w:val="en-GB"/>
              </w:rPr>
            </w:pPr>
            <w:r w:rsidRPr="005E5CCD">
              <w:rPr>
                <w:szCs w:val="16"/>
                <w:lang w:val="en-GB"/>
              </w:rPr>
              <w:t>BBCH 77</w:t>
            </w:r>
          </w:p>
          <w:p w14:paraId="6BA072F7" w14:textId="77777777" w:rsidR="00446DDB" w:rsidRPr="005E5CCD" w:rsidRDefault="00446DDB">
            <w:pPr>
              <w:pStyle w:val="RepTableSmall"/>
              <w:keepNext/>
              <w:keepLines/>
              <w:spacing w:line="256" w:lineRule="auto"/>
              <w:rPr>
                <w:szCs w:val="16"/>
                <w:lang w:val="en-GB"/>
              </w:rPr>
            </w:pPr>
            <w:r w:rsidRPr="005E5CCD">
              <w:rPr>
                <w:szCs w:val="16"/>
                <w:lang w:val="en-GB"/>
              </w:rPr>
              <w:t>BBCH 81</w:t>
            </w:r>
          </w:p>
        </w:tc>
        <w:tc>
          <w:tcPr>
            <w:tcW w:w="291" w:type="pct"/>
            <w:tcBorders>
              <w:top w:val="single" w:sz="4" w:space="0" w:color="auto"/>
              <w:left w:val="single" w:sz="4" w:space="0" w:color="auto"/>
              <w:bottom w:val="single" w:sz="4" w:space="0" w:color="auto"/>
              <w:right w:val="single" w:sz="4" w:space="0" w:color="auto"/>
            </w:tcBorders>
            <w:hideMark/>
          </w:tcPr>
          <w:p w14:paraId="05676326" w14:textId="77777777" w:rsidR="00446DDB" w:rsidRPr="005E5CCD" w:rsidRDefault="00446DDB">
            <w:pPr>
              <w:pStyle w:val="RepTableSmall"/>
              <w:keepNext/>
              <w:keepLines/>
              <w:spacing w:line="256" w:lineRule="auto"/>
              <w:rPr>
                <w:szCs w:val="16"/>
                <w:lang w:val="en-GB"/>
              </w:rPr>
            </w:pPr>
            <w:r w:rsidRPr="005E5CCD">
              <w:rPr>
                <w:szCs w:val="16"/>
                <w:lang w:val="en-GB"/>
              </w:rPr>
              <w:t>Fruit untreated seed</w:t>
            </w:r>
          </w:p>
        </w:tc>
        <w:tc>
          <w:tcPr>
            <w:tcW w:w="1413" w:type="pct"/>
            <w:tcBorders>
              <w:top w:val="single" w:sz="4" w:space="0" w:color="auto"/>
              <w:left w:val="single" w:sz="4" w:space="0" w:color="auto"/>
              <w:bottom w:val="single" w:sz="4" w:space="0" w:color="auto"/>
              <w:right w:val="single" w:sz="4" w:space="0" w:color="auto"/>
            </w:tcBorders>
            <w:hideMark/>
          </w:tcPr>
          <w:p w14:paraId="6A53651F"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1C5B389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hideMark/>
          </w:tcPr>
          <w:p w14:paraId="7295F880" w14:textId="77777777" w:rsidR="00446DDB" w:rsidRPr="005E5CCD" w:rsidRDefault="00446DDB">
            <w:pPr>
              <w:pStyle w:val="RepTableSmall"/>
              <w:keepNext/>
              <w:keepLines/>
              <w:spacing w:line="256" w:lineRule="auto"/>
              <w:rPr>
                <w:szCs w:val="16"/>
                <w:lang w:val="en-GB"/>
              </w:rPr>
            </w:pPr>
            <w:r w:rsidRPr="005E5CCD">
              <w:t>Final Report 21/FSL/09/4HU</w:t>
            </w:r>
          </w:p>
          <w:p w14:paraId="7E6B40EE" w14:textId="77777777" w:rsidR="00446DDB" w:rsidRPr="005E5CCD" w:rsidRDefault="00446DDB">
            <w:pPr>
              <w:pStyle w:val="RepTableSmall"/>
              <w:keepNext/>
              <w:keepLines/>
              <w:spacing w:line="256" w:lineRule="auto"/>
              <w:rPr>
                <w:szCs w:val="16"/>
                <w:lang w:val="en-GB"/>
              </w:rPr>
            </w:pPr>
            <w:r w:rsidRPr="005E5CCD">
              <w:rPr>
                <w:szCs w:val="16"/>
                <w:lang w:val="en-GB"/>
              </w:rPr>
              <w:t xml:space="preserve">Study Number Field Final Report: </w:t>
            </w:r>
            <w:r w:rsidRPr="005E5CCD">
              <w:t>065CPRHU21R36</w:t>
            </w:r>
          </w:p>
          <w:p w14:paraId="73A6E32B" w14:textId="77777777" w:rsidR="00446DDB" w:rsidRPr="005E5CCD" w:rsidRDefault="00446DDB">
            <w:pPr>
              <w:pStyle w:val="RepTable"/>
              <w:spacing w:line="256" w:lineRule="auto"/>
              <w:rPr>
                <w:b/>
                <w:bCs/>
                <w:sz w:val="18"/>
                <w:szCs w:val="18"/>
              </w:rPr>
            </w:pPr>
            <w:r w:rsidRPr="005E5CCD">
              <w:rPr>
                <w:b/>
                <w:bCs/>
                <w:sz w:val="18"/>
                <w:szCs w:val="18"/>
              </w:rPr>
              <w:t>Esfenvalerate:</w:t>
            </w:r>
          </w:p>
          <w:p w14:paraId="6465DA6F" w14:textId="77777777" w:rsidR="00446DDB" w:rsidRPr="005E5CCD" w:rsidRDefault="00446DDB">
            <w:pPr>
              <w:pStyle w:val="RepTable"/>
              <w:spacing w:line="256" w:lineRule="auto"/>
              <w:rPr>
                <w:sz w:val="18"/>
                <w:szCs w:val="18"/>
              </w:rPr>
            </w:pPr>
            <w:r w:rsidRPr="005E5CCD">
              <w:rPr>
                <w:sz w:val="18"/>
                <w:szCs w:val="18"/>
              </w:rPr>
              <w:t>LOQ = 0.01 mg/kg</w:t>
            </w:r>
          </w:p>
          <w:p w14:paraId="3279D13B" w14:textId="77777777" w:rsidR="00446DDB" w:rsidRPr="005E5CCD" w:rsidRDefault="00446DDB">
            <w:pPr>
              <w:pStyle w:val="RepTable"/>
              <w:spacing w:line="256" w:lineRule="auto"/>
              <w:rPr>
                <w:sz w:val="18"/>
                <w:szCs w:val="18"/>
              </w:rPr>
            </w:pPr>
            <w:r w:rsidRPr="005E5CCD">
              <w:rPr>
                <w:sz w:val="18"/>
                <w:szCs w:val="18"/>
              </w:rPr>
              <w:t>LOD = 0.002 mg/kg</w:t>
            </w:r>
          </w:p>
          <w:p w14:paraId="065C9669"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2902E2AF" w14:textId="77777777" w:rsidR="00446DDB" w:rsidRPr="005E5CCD" w:rsidRDefault="00446DDB">
            <w:pPr>
              <w:pStyle w:val="RepTableSmall"/>
              <w:keepNext/>
              <w:keepLines/>
              <w:spacing w:line="256" w:lineRule="auto"/>
              <w:rPr>
                <w:szCs w:val="16"/>
                <w:lang w:val="en-GB"/>
              </w:rPr>
            </w:pPr>
            <w:r w:rsidRPr="005E5CCD">
              <w:rPr>
                <w:szCs w:val="16"/>
                <w:lang w:val="en-GB"/>
              </w:rPr>
              <w:t>600 days</w:t>
            </w:r>
          </w:p>
        </w:tc>
      </w:tr>
      <w:tr w:rsidR="00446DDB" w:rsidRPr="005E5CCD" w14:paraId="54E19207"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81DA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75A2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FB528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8F6C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F268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4D4E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59073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777268"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B6CEDA0" w14:textId="77777777" w:rsidR="00446DDB" w:rsidRPr="005E5CCD" w:rsidRDefault="00446DDB">
            <w:pPr>
              <w:pStyle w:val="RepTableSmall"/>
              <w:keepNext/>
              <w:keepLines/>
              <w:spacing w:line="256" w:lineRule="auto"/>
              <w:rPr>
                <w:szCs w:val="16"/>
                <w:lang w:val="en-GB"/>
              </w:rPr>
            </w:pPr>
            <w:r w:rsidRPr="005E5CCD">
              <w:rPr>
                <w:szCs w:val="16"/>
                <w:lang w:val="en-GB"/>
              </w:rPr>
              <w:t>Fruit treated seed</w:t>
            </w:r>
          </w:p>
        </w:tc>
        <w:tc>
          <w:tcPr>
            <w:tcW w:w="1413" w:type="pct"/>
            <w:tcBorders>
              <w:top w:val="single" w:sz="4" w:space="0" w:color="auto"/>
              <w:left w:val="single" w:sz="4" w:space="0" w:color="auto"/>
              <w:bottom w:val="single" w:sz="4" w:space="0" w:color="auto"/>
              <w:right w:val="single" w:sz="4" w:space="0" w:color="auto"/>
            </w:tcBorders>
            <w:hideMark/>
          </w:tcPr>
          <w:p w14:paraId="2CE4F7E8"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67073E85"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659D9" w14:textId="77777777" w:rsidR="00446DDB" w:rsidRPr="005E5CCD" w:rsidRDefault="00446DDB">
            <w:pPr>
              <w:spacing w:line="256" w:lineRule="auto"/>
              <w:rPr>
                <w:sz w:val="16"/>
                <w:szCs w:val="16"/>
                <w:lang w:val="en-GB"/>
              </w:rPr>
            </w:pPr>
          </w:p>
        </w:tc>
      </w:tr>
      <w:tr w:rsidR="00446DDB" w:rsidRPr="005E5CCD" w14:paraId="090249CB"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ABF93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84E20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F72E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8757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E424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D04EB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B40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2EF6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7560680"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0A442110"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72B51E01"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CF93C" w14:textId="77777777" w:rsidR="00446DDB" w:rsidRPr="005E5CCD" w:rsidRDefault="00446DDB">
            <w:pPr>
              <w:spacing w:line="256" w:lineRule="auto"/>
              <w:rPr>
                <w:sz w:val="16"/>
                <w:szCs w:val="16"/>
                <w:lang w:val="en-GB"/>
              </w:rPr>
            </w:pPr>
          </w:p>
        </w:tc>
      </w:tr>
      <w:tr w:rsidR="00446DDB" w:rsidRPr="005E5CCD" w14:paraId="0C354714" w14:textId="77777777" w:rsidTr="00446DDB">
        <w:trPr>
          <w:trHeight w:val="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9FC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60580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D2B1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0A7CC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0AD7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B6E4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318B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07629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F5F2E34"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717C3C75" w14:textId="77777777" w:rsidR="00446DDB" w:rsidRPr="005E5CCD" w:rsidRDefault="00446DDB">
            <w:pPr>
              <w:pStyle w:val="RepTableSmall"/>
              <w:keepNext/>
              <w:keepLines/>
              <w:tabs>
                <w:tab w:val="decimal" w:pos="410"/>
              </w:tabs>
              <w:spacing w:line="256" w:lineRule="auto"/>
              <w:jc w:val="center"/>
            </w:pPr>
            <w:r w:rsidRPr="005E5CCD">
              <w:t>0.84</w:t>
            </w:r>
          </w:p>
        </w:tc>
        <w:tc>
          <w:tcPr>
            <w:tcW w:w="194" w:type="pct"/>
            <w:tcBorders>
              <w:top w:val="single" w:sz="4" w:space="0" w:color="auto"/>
              <w:left w:val="single" w:sz="4" w:space="0" w:color="auto"/>
              <w:bottom w:val="single" w:sz="4" w:space="0" w:color="auto"/>
              <w:right w:val="single" w:sz="4" w:space="0" w:color="auto"/>
            </w:tcBorders>
            <w:hideMark/>
          </w:tcPr>
          <w:p w14:paraId="46283DDA"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BD06" w14:textId="77777777" w:rsidR="00446DDB" w:rsidRPr="005E5CCD" w:rsidRDefault="00446DDB">
            <w:pPr>
              <w:spacing w:line="256" w:lineRule="auto"/>
              <w:rPr>
                <w:sz w:val="16"/>
                <w:szCs w:val="16"/>
                <w:lang w:val="en-GB"/>
              </w:rPr>
            </w:pPr>
          </w:p>
        </w:tc>
      </w:tr>
      <w:tr w:rsidR="00446DDB" w:rsidRPr="005E5CCD" w14:paraId="3737FEA3"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72F49112" w14:textId="77777777" w:rsidR="00446DDB" w:rsidRPr="005E5CCD" w:rsidRDefault="00446DDB">
            <w:pPr>
              <w:pStyle w:val="RepTableSmall"/>
              <w:keepNext/>
              <w:keepLines/>
              <w:spacing w:line="256" w:lineRule="auto"/>
              <w:rPr>
                <w:szCs w:val="16"/>
                <w:lang w:val="es-ES"/>
              </w:rPr>
            </w:pPr>
            <w:r w:rsidRPr="005E5CCD">
              <w:rPr>
                <w:szCs w:val="16"/>
                <w:lang w:val="es-ES"/>
              </w:rPr>
              <w:t>CPRHU21-288-065IR/ Nemesvámos/ NEU Hungary/2021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2B6E5255" w14:textId="77777777" w:rsidR="00446DDB" w:rsidRPr="005E5CCD" w:rsidRDefault="00446DDB">
            <w:pPr>
              <w:pStyle w:val="RepTableSmall"/>
              <w:keepNext/>
              <w:keepLines/>
              <w:spacing w:line="256" w:lineRule="auto"/>
              <w:rPr>
                <w:szCs w:val="16"/>
                <w:lang w:val="en-GB"/>
              </w:rPr>
            </w:pPr>
            <w:r w:rsidRPr="005E5CCD">
              <w:rPr>
                <w:szCs w:val="16"/>
                <w:lang w:val="en-GB"/>
              </w:rPr>
              <w:t>Winter wheat/ Pedro</w:t>
            </w:r>
          </w:p>
        </w:tc>
        <w:tc>
          <w:tcPr>
            <w:tcW w:w="388" w:type="pct"/>
            <w:vMerge w:val="restart"/>
            <w:tcBorders>
              <w:top w:val="single" w:sz="4" w:space="0" w:color="auto"/>
              <w:left w:val="single" w:sz="4" w:space="0" w:color="auto"/>
              <w:bottom w:val="single" w:sz="4" w:space="0" w:color="auto"/>
              <w:right w:val="single" w:sz="4" w:space="0" w:color="auto"/>
            </w:tcBorders>
            <w:hideMark/>
          </w:tcPr>
          <w:p w14:paraId="425944D8" w14:textId="77777777" w:rsidR="00446DDB" w:rsidRPr="005E5CCD" w:rsidRDefault="00446DDB">
            <w:pPr>
              <w:pStyle w:val="RepTableSmall"/>
              <w:keepNext/>
              <w:keepLines/>
              <w:spacing w:line="256" w:lineRule="auto"/>
              <w:rPr>
                <w:szCs w:val="16"/>
                <w:lang w:val="en-GB"/>
              </w:rPr>
            </w:pPr>
            <w:r w:rsidRPr="005E5CCD">
              <w:rPr>
                <w:szCs w:val="16"/>
                <w:lang w:val="en-GB"/>
              </w:rPr>
              <w:t>1) 10/10/2020</w:t>
            </w:r>
          </w:p>
          <w:p w14:paraId="75B2F49F"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 xml:space="preserve">late </w:t>
            </w:r>
            <w:proofErr w:type="spellStart"/>
            <w:r w:rsidRPr="005E5CCD">
              <w:rPr>
                <w:szCs w:val="16"/>
                <w:lang w:val="en-GB"/>
              </w:rPr>
              <w:t>may</w:t>
            </w:r>
            <w:proofErr w:type="spellEnd"/>
            <w:r w:rsidRPr="005E5CCD">
              <w:rPr>
                <w:szCs w:val="16"/>
                <w:lang w:val="en-GB"/>
              </w:rPr>
              <w:t xml:space="preserve"> 2021</w:t>
            </w:r>
          </w:p>
          <w:p w14:paraId="6D5F7603"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Jul 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023F53D8"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14.18</w:t>
            </w:r>
          </w:p>
          <w:p w14:paraId="52803798"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14.35</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BE1AFEB"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378.00</w:t>
            </w:r>
          </w:p>
          <w:p w14:paraId="3C2691D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382.67</w:t>
            </w:r>
          </w:p>
        </w:tc>
        <w:tc>
          <w:tcPr>
            <w:tcW w:w="146" w:type="pct"/>
            <w:vMerge w:val="restart"/>
            <w:tcBorders>
              <w:top w:val="single" w:sz="4" w:space="0" w:color="auto"/>
              <w:left w:val="single" w:sz="4" w:space="0" w:color="auto"/>
              <w:bottom w:val="single" w:sz="4" w:space="0" w:color="auto"/>
              <w:right w:val="single" w:sz="4" w:space="0" w:color="auto"/>
            </w:tcBorders>
            <w:hideMark/>
          </w:tcPr>
          <w:p w14:paraId="2EB63CF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204E0210"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08/06/2021</w:t>
            </w:r>
          </w:p>
          <w:p w14:paraId="6BB1DEFA"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18/06/2021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21C3FB62" w14:textId="77777777" w:rsidR="00446DDB" w:rsidRPr="005E5CCD" w:rsidRDefault="00446DDB">
            <w:pPr>
              <w:pStyle w:val="RepTableSmall"/>
              <w:keepNext/>
              <w:keepLines/>
              <w:spacing w:line="256" w:lineRule="auto"/>
              <w:rPr>
                <w:szCs w:val="16"/>
                <w:lang w:val="en-GB"/>
              </w:rPr>
            </w:pPr>
            <w:r w:rsidRPr="005E5CCD">
              <w:rPr>
                <w:szCs w:val="16"/>
                <w:lang w:val="en-GB"/>
              </w:rPr>
              <w:t>BBCH 77</w:t>
            </w:r>
          </w:p>
          <w:p w14:paraId="768F9B11" w14:textId="77777777" w:rsidR="00446DDB" w:rsidRPr="005E5CCD" w:rsidRDefault="00446DDB">
            <w:pPr>
              <w:pStyle w:val="RepTableSmall"/>
              <w:keepNext/>
              <w:keepLines/>
              <w:spacing w:line="256" w:lineRule="auto"/>
              <w:rPr>
                <w:szCs w:val="16"/>
                <w:lang w:val="en-GB"/>
              </w:rPr>
            </w:pPr>
            <w:r w:rsidRPr="005E5CCD">
              <w:rPr>
                <w:szCs w:val="16"/>
                <w:lang w:val="en-GB"/>
              </w:rPr>
              <w:t>BBCH 81</w:t>
            </w:r>
          </w:p>
        </w:tc>
        <w:tc>
          <w:tcPr>
            <w:tcW w:w="291" w:type="pct"/>
            <w:tcBorders>
              <w:top w:val="single" w:sz="4" w:space="0" w:color="auto"/>
              <w:left w:val="single" w:sz="4" w:space="0" w:color="auto"/>
              <w:bottom w:val="single" w:sz="4" w:space="0" w:color="auto"/>
              <w:right w:val="single" w:sz="4" w:space="0" w:color="auto"/>
            </w:tcBorders>
            <w:hideMark/>
          </w:tcPr>
          <w:p w14:paraId="7E3CCB6A" w14:textId="77777777" w:rsidR="00446DDB" w:rsidRPr="005E5CCD" w:rsidRDefault="00446DDB">
            <w:pPr>
              <w:pStyle w:val="RepTableSmall"/>
              <w:keepNext/>
              <w:keepLines/>
              <w:spacing w:line="256" w:lineRule="auto"/>
              <w:rPr>
                <w:szCs w:val="16"/>
                <w:lang w:val="en-GB"/>
              </w:rPr>
            </w:pPr>
            <w:r w:rsidRPr="005E5CCD">
              <w:rPr>
                <w:szCs w:val="16"/>
                <w:lang w:val="en-GB"/>
              </w:rPr>
              <w:t>Fruit untreated seed</w:t>
            </w:r>
          </w:p>
        </w:tc>
        <w:tc>
          <w:tcPr>
            <w:tcW w:w="1413" w:type="pct"/>
            <w:tcBorders>
              <w:top w:val="single" w:sz="4" w:space="0" w:color="auto"/>
              <w:left w:val="single" w:sz="4" w:space="0" w:color="auto"/>
              <w:bottom w:val="single" w:sz="4" w:space="0" w:color="auto"/>
              <w:right w:val="single" w:sz="4" w:space="0" w:color="auto"/>
            </w:tcBorders>
            <w:hideMark/>
          </w:tcPr>
          <w:p w14:paraId="7D54A59A"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3620E2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53C54508" w14:textId="77777777" w:rsidR="00446DDB" w:rsidRPr="005E5CCD" w:rsidRDefault="00446DDB">
            <w:pPr>
              <w:pStyle w:val="RepTableSmall"/>
              <w:keepNext/>
              <w:keepLines/>
              <w:spacing w:line="256" w:lineRule="auto"/>
              <w:rPr>
                <w:szCs w:val="16"/>
                <w:lang w:val="en-GB"/>
              </w:rPr>
            </w:pPr>
            <w:r w:rsidRPr="005E5CCD">
              <w:t>Final Report 21/FSL/09/4HU</w:t>
            </w:r>
          </w:p>
          <w:p w14:paraId="51F62876"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6B7B0790" w14:textId="77777777" w:rsidR="00446DDB" w:rsidRPr="005E5CCD" w:rsidRDefault="00446DDB">
            <w:pPr>
              <w:pStyle w:val="RepTable"/>
              <w:spacing w:line="256" w:lineRule="auto"/>
              <w:rPr>
                <w:noProof w:val="0"/>
                <w:sz w:val="16"/>
                <w:szCs w:val="20"/>
                <w:lang w:val="en-US"/>
              </w:rPr>
            </w:pPr>
            <w:r w:rsidRPr="005E5CCD">
              <w:rPr>
                <w:noProof w:val="0"/>
                <w:sz w:val="16"/>
                <w:szCs w:val="20"/>
                <w:lang w:val="en-US"/>
              </w:rPr>
              <w:t>065CPRHU21R36</w:t>
            </w:r>
          </w:p>
          <w:p w14:paraId="69DE1134" w14:textId="77777777" w:rsidR="00446DDB" w:rsidRPr="005E5CCD" w:rsidRDefault="00446DDB">
            <w:pPr>
              <w:pStyle w:val="RepTable"/>
              <w:spacing w:line="256" w:lineRule="auto"/>
              <w:rPr>
                <w:rFonts w:eastAsia="Calibri"/>
                <w:b/>
                <w:bCs/>
                <w:sz w:val="18"/>
                <w:szCs w:val="18"/>
                <w:lang w:eastAsia="en-US"/>
              </w:rPr>
            </w:pPr>
            <w:r w:rsidRPr="005E5CCD">
              <w:rPr>
                <w:b/>
                <w:bCs/>
                <w:sz w:val="18"/>
                <w:szCs w:val="18"/>
              </w:rPr>
              <w:t>Esfenvalerate:</w:t>
            </w:r>
          </w:p>
          <w:p w14:paraId="0746D554" w14:textId="77777777" w:rsidR="00446DDB" w:rsidRPr="005E5CCD" w:rsidRDefault="00446DDB">
            <w:pPr>
              <w:pStyle w:val="RepTable"/>
              <w:spacing w:line="256" w:lineRule="auto"/>
              <w:rPr>
                <w:sz w:val="18"/>
                <w:szCs w:val="18"/>
              </w:rPr>
            </w:pPr>
            <w:r w:rsidRPr="005E5CCD">
              <w:rPr>
                <w:sz w:val="18"/>
                <w:szCs w:val="18"/>
              </w:rPr>
              <w:t>LOQ = 0.01 mg/kg</w:t>
            </w:r>
          </w:p>
          <w:p w14:paraId="4372BE66" w14:textId="77777777" w:rsidR="00446DDB" w:rsidRPr="005E5CCD" w:rsidRDefault="00446DDB">
            <w:pPr>
              <w:pStyle w:val="RepTable"/>
              <w:spacing w:line="256" w:lineRule="auto"/>
              <w:rPr>
                <w:sz w:val="18"/>
                <w:szCs w:val="18"/>
              </w:rPr>
            </w:pPr>
            <w:r w:rsidRPr="005E5CCD">
              <w:rPr>
                <w:sz w:val="18"/>
                <w:szCs w:val="18"/>
              </w:rPr>
              <w:t>LOD = 0.002 mg/kg</w:t>
            </w:r>
          </w:p>
          <w:p w14:paraId="23FF2274"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0DD975FD" w14:textId="77777777" w:rsidR="00446DDB" w:rsidRPr="005E5CCD" w:rsidRDefault="00446DDB">
            <w:pPr>
              <w:pStyle w:val="RepTableSmall"/>
              <w:keepNext/>
              <w:keepLines/>
              <w:spacing w:line="256" w:lineRule="auto"/>
              <w:rPr>
                <w:szCs w:val="16"/>
                <w:lang w:val="en-GB"/>
              </w:rPr>
            </w:pPr>
            <w:r w:rsidRPr="005E5CCD">
              <w:rPr>
                <w:szCs w:val="16"/>
                <w:lang w:val="en-GB"/>
              </w:rPr>
              <w:t>600 days</w:t>
            </w:r>
          </w:p>
          <w:p w14:paraId="6A902713" w14:textId="77777777" w:rsidR="00446DDB" w:rsidRPr="005E5CCD" w:rsidRDefault="00446DDB">
            <w:pPr>
              <w:pStyle w:val="RepTableSmall"/>
              <w:keepNext/>
              <w:keepLines/>
              <w:spacing w:line="256" w:lineRule="auto"/>
            </w:pPr>
          </w:p>
        </w:tc>
      </w:tr>
      <w:tr w:rsidR="00446DDB" w:rsidRPr="005E5CCD" w14:paraId="2EF322CF"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07AE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E8830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8895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91BC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C81D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93A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D7691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E8040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4F05F5B" w14:textId="77777777" w:rsidR="00446DDB" w:rsidRPr="005E5CCD" w:rsidRDefault="00446DDB">
            <w:pPr>
              <w:pStyle w:val="RepTableSmall"/>
              <w:keepNext/>
              <w:keepLines/>
              <w:spacing w:line="256" w:lineRule="auto"/>
              <w:rPr>
                <w:szCs w:val="16"/>
                <w:lang w:val="en-GB"/>
              </w:rPr>
            </w:pPr>
            <w:r w:rsidRPr="005E5CCD">
              <w:rPr>
                <w:szCs w:val="16"/>
                <w:lang w:val="en-GB"/>
              </w:rPr>
              <w:t>Fruit treated seed</w:t>
            </w:r>
          </w:p>
        </w:tc>
        <w:tc>
          <w:tcPr>
            <w:tcW w:w="1413" w:type="pct"/>
            <w:tcBorders>
              <w:top w:val="single" w:sz="4" w:space="0" w:color="auto"/>
              <w:left w:val="single" w:sz="4" w:space="0" w:color="auto"/>
              <w:bottom w:val="single" w:sz="4" w:space="0" w:color="auto"/>
              <w:right w:val="single" w:sz="4" w:space="0" w:color="auto"/>
            </w:tcBorders>
            <w:hideMark/>
          </w:tcPr>
          <w:p w14:paraId="448710D5"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0C9D8F1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86A1A0" w14:textId="77777777" w:rsidR="00446DDB" w:rsidRPr="005E5CCD" w:rsidRDefault="00446DDB">
            <w:pPr>
              <w:spacing w:line="256" w:lineRule="auto"/>
              <w:rPr>
                <w:sz w:val="16"/>
                <w:szCs w:val="20"/>
              </w:rPr>
            </w:pPr>
          </w:p>
        </w:tc>
      </w:tr>
      <w:tr w:rsidR="00446DDB" w:rsidRPr="005E5CCD" w14:paraId="69E9F8D5"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B351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7FAD2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22CB8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68E0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44F4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3413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9F20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7244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CF8806D"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6463C95C"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330C0B0"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5CF9DA" w14:textId="77777777" w:rsidR="00446DDB" w:rsidRPr="005E5CCD" w:rsidRDefault="00446DDB">
            <w:pPr>
              <w:spacing w:line="256" w:lineRule="auto"/>
              <w:rPr>
                <w:sz w:val="16"/>
                <w:szCs w:val="20"/>
              </w:rPr>
            </w:pPr>
          </w:p>
        </w:tc>
      </w:tr>
      <w:tr w:rsidR="00446DDB" w:rsidRPr="005E5CCD" w14:paraId="72B2FEE1"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BFF0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2E4B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BC228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5992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0DCE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37A09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18F23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0D948"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26C9B50"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2B8F2514" w14:textId="77777777" w:rsidR="00446DDB" w:rsidRPr="005E5CCD" w:rsidRDefault="00446DDB">
            <w:pPr>
              <w:pStyle w:val="RepTableSmall"/>
              <w:keepNext/>
              <w:keepLines/>
              <w:tabs>
                <w:tab w:val="decimal" w:pos="410"/>
              </w:tabs>
              <w:spacing w:line="256" w:lineRule="auto"/>
              <w:jc w:val="center"/>
            </w:pPr>
            <w:r w:rsidRPr="005E5CCD">
              <w:t>0.94</w:t>
            </w:r>
          </w:p>
        </w:tc>
        <w:tc>
          <w:tcPr>
            <w:tcW w:w="194" w:type="pct"/>
            <w:tcBorders>
              <w:top w:val="single" w:sz="4" w:space="0" w:color="auto"/>
              <w:left w:val="single" w:sz="4" w:space="0" w:color="auto"/>
              <w:bottom w:val="single" w:sz="4" w:space="0" w:color="auto"/>
              <w:right w:val="single" w:sz="4" w:space="0" w:color="auto"/>
            </w:tcBorders>
            <w:hideMark/>
          </w:tcPr>
          <w:p w14:paraId="2D8E4204"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74D73" w14:textId="77777777" w:rsidR="00446DDB" w:rsidRPr="005E5CCD" w:rsidRDefault="00446DDB">
            <w:pPr>
              <w:spacing w:line="256" w:lineRule="auto"/>
              <w:rPr>
                <w:sz w:val="16"/>
                <w:szCs w:val="20"/>
              </w:rPr>
            </w:pPr>
          </w:p>
        </w:tc>
      </w:tr>
      <w:tr w:rsidR="00446DDB" w:rsidRPr="005E5CCD" w14:paraId="323A6BA2"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57E8F03A" w14:textId="77777777" w:rsidR="00446DDB" w:rsidRPr="005E5CCD" w:rsidRDefault="00446DDB">
            <w:pPr>
              <w:pStyle w:val="RepTableSmall"/>
              <w:keepNext/>
              <w:keepLines/>
              <w:spacing w:line="256" w:lineRule="auto"/>
              <w:rPr>
                <w:szCs w:val="16"/>
                <w:lang w:val="en-GB"/>
              </w:rPr>
            </w:pPr>
            <w:r w:rsidRPr="005E5CCD">
              <w:rPr>
                <w:szCs w:val="16"/>
                <w:lang w:val="en-GB"/>
              </w:rPr>
              <w:t>CPRHU21-289-065IR/ Kám/ Hungary NEU/ 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1E54CFE4" w14:textId="77777777" w:rsidR="00446DDB" w:rsidRPr="005E5CCD" w:rsidRDefault="00446DDB">
            <w:pPr>
              <w:pStyle w:val="RepTableSmall"/>
              <w:keepNext/>
              <w:keepLines/>
              <w:spacing w:line="256" w:lineRule="auto"/>
              <w:rPr>
                <w:szCs w:val="16"/>
                <w:lang w:val="en-GB"/>
              </w:rPr>
            </w:pPr>
            <w:r w:rsidRPr="005E5CCD">
              <w:rPr>
                <w:szCs w:val="16"/>
                <w:lang w:val="en-GB"/>
              </w:rPr>
              <w:t>Winter wheat/ Falado</w:t>
            </w:r>
          </w:p>
        </w:tc>
        <w:tc>
          <w:tcPr>
            <w:tcW w:w="388" w:type="pct"/>
            <w:vMerge w:val="restart"/>
            <w:tcBorders>
              <w:top w:val="single" w:sz="4" w:space="0" w:color="auto"/>
              <w:left w:val="single" w:sz="4" w:space="0" w:color="auto"/>
              <w:bottom w:val="single" w:sz="4" w:space="0" w:color="auto"/>
              <w:right w:val="single" w:sz="4" w:space="0" w:color="auto"/>
            </w:tcBorders>
            <w:hideMark/>
          </w:tcPr>
          <w:p w14:paraId="36B82A1B" w14:textId="77777777" w:rsidR="00446DDB" w:rsidRPr="005E5CCD" w:rsidRDefault="00446DDB">
            <w:pPr>
              <w:pStyle w:val="RepTableSmall"/>
              <w:keepNext/>
              <w:keepLines/>
              <w:spacing w:line="256" w:lineRule="auto"/>
              <w:rPr>
                <w:szCs w:val="16"/>
                <w:lang w:val="en-GB"/>
              </w:rPr>
            </w:pPr>
            <w:r w:rsidRPr="005E5CCD">
              <w:rPr>
                <w:szCs w:val="16"/>
                <w:lang w:val="en-GB"/>
              </w:rPr>
              <w:t>1)16/10/2020</w:t>
            </w:r>
          </w:p>
          <w:p w14:paraId="52342433"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 xml:space="preserve">late </w:t>
            </w:r>
            <w:proofErr w:type="spellStart"/>
            <w:r w:rsidRPr="005E5CCD">
              <w:rPr>
                <w:szCs w:val="16"/>
                <w:lang w:val="en-GB"/>
              </w:rPr>
              <w:t>may</w:t>
            </w:r>
            <w:proofErr w:type="spellEnd"/>
            <w:r w:rsidRPr="005E5CCD">
              <w:rPr>
                <w:szCs w:val="16"/>
                <w:lang w:val="en-GB"/>
              </w:rPr>
              <w:t xml:space="preserve"> 2021</w:t>
            </w:r>
          </w:p>
          <w:p w14:paraId="355DA2ED"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Jul 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6440353D"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14.67</w:t>
            </w:r>
          </w:p>
          <w:p w14:paraId="0E474885"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14.42</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FB5C43F"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391.33</w:t>
            </w:r>
          </w:p>
          <w:p w14:paraId="5B368BFD"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384.67</w:t>
            </w:r>
          </w:p>
        </w:tc>
        <w:tc>
          <w:tcPr>
            <w:tcW w:w="146" w:type="pct"/>
            <w:vMerge w:val="restart"/>
            <w:tcBorders>
              <w:top w:val="single" w:sz="4" w:space="0" w:color="auto"/>
              <w:left w:val="single" w:sz="4" w:space="0" w:color="auto"/>
              <w:bottom w:val="single" w:sz="4" w:space="0" w:color="auto"/>
              <w:right w:val="single" w:sz="4" w:space="0" w:color="auto"/>
            </w:tcBorders>
            <w:hideMark/>
          </w:tcPr>
          <w:p w14:paraId="56A5405A"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1CA29590"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09/06/2021</w:t>
            </w:r>
          </w:p>
          <w:p w14:paraId="24507920"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19/06/2021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3E4382DD" w14:textId="77777777" w:rsidR="00446DDB" w:rsidRPr="005E5CCD" w:rsidRDefault="00446DDB">
            <w:pPr>
              <w:pStyle w:val="RepTableSmall"/>
              <w:keepNext/>
              <w:keepLines/>
              <w:spacing w:line="256" w:lineRule="auto"/>
              <w:rPr>
                <w:szCs w:val="16"/>
                <w:lang w:val="en-GB"/>
              </w:rPr>
            </w:pPr>
            <w:r w:rsidRPr="005E5CCD">
              <w:rPr>
                <w:szCs w:val="16"/>
                <w:lang w:val="en-GB"/>
              </w:rPr>
              <w:t>BBCH 77</w:t>
            </w:r>
          </w:p>
          <w:p w14:paraId="3F0021A4" w14:textId="77777777" w:rsidR="00446DDB" w:rsidRPr="005E5CCD" w:rsidRDefault="00446DDB">
            <w:pPr>
              <w:pStyle w:val="RepTableSmall"/>
              <w:keepNext/>
              <w:keepLines/>
              <w:spacing w:line="256" w:lineRule="auto"/>
              <w:rPr>
                <w:szCs w:val="16"/>
                <w:lang w:val="en-GB"/>
              </w:rPr>
            </w:pPr>
            <w:r w:rsidRPr="005E5CCD">
              <w:rPr>
                <w:szCs w:val="16"/>
                <w:lang w:val="en-GB"/>
              </w:rPr>
              <w:t>BBCH 81</w:t>
            </w:r>
          </w:p>
        </w:tc>
        <w:tc>
          <w:tcPr>
            <w:tcW w:w="291" w:type="pct"/>
            <w:tcBorders>
              <w:top w:val="single" w:sz="4" w:space="0" w:color="auto"/>
              <w:left w:val="single" w:sz="4" w:space="0" w:color="auto"/>
              <w:bottom w:val="single" w:sz="4" w:space="0" w:color="auto"/>
              <w:right w:val="single" w:sz="4" w:space="0" w:color="auto"/>
            </w:tcBorders>
            <w:hideMark/>
          </w:tcPr>
          <w:p w14:paraId="031763C1" w14:textId="77777777" w:rsidR="00446DDB" w:rsidRPr="005E5CCD" w:rsidRDefault="00446DDB">
            <w:pPr>
              <w:pStyle w:val="RepTableSmall"/>
              <w:keepNext/>
              <w:keepLines/>
              <w:spacing w:line="256" w:lineRule="auto"/>
              <w:rPr>
                <w:szCs w:val="16"/>
                <w:lang w:val="en-GB"/>
              </w:rPr>
            </w:pPr>
            <w:r w:rsidRPr="005E5CCD">
              <w:rPr>
                <w:szCs w:val="16"/>
                <w:lang w:val="en-GB"/>
              </w:rPr>
              <w:t>Fruit untreated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335A880E"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3322499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456F1CA6" w14:textId="77777777" w:rsidR="00446DDB" w:rsidRPr="005E5CCD" w:rsidRDefault="00446DDB">
            <w:pPr>
              <w:pStyle w:val="RepTableSmall"/>
              <w:keepNext/>
              <w:keepLines/>
              <w:spacing w:line="256" w:lineRule="auto"/>
              <w:rPr>
                <w:szCs w:val="16"/>
                <w:lang w:val="en-GB"/>
              </w:rPr>
            </w:pPr>
            <w:r w:rsidRPr="005E5CCD">
              <w:t>Final Report 21/FSL/09/4HU</w:t>
            </w:r>
          </w:p>
          <w:p w14:paraId="52AAD582"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7ECDC7D2" w14:textId="77777777" w:rsidR="00446DDB" w:rsidRPr="005E5CCD" w:rsidRDefault="00446DDB">
            <w:pPr>
              <w:pStyle w:val="RepTable"/>
              <w:spacing w:line="256" w:lineRule="auto"/>
              <w:rPr>
                <w:noProof w:val="0"/>
                <w:sz w:val="16"/>
                <w:szCs w:val="20"/>
                <w:lang w:val="en-US"/>
              </w:rPr>
            </w:pPr>
            <w:r w:rsidRPr="005E5CCD">
              <w:rPr>
                <w:noProof w:val="0"/>
                <w:sz w:val="16"/>
                <w:szCs w:val="20"/>
                <w:lang w:val="en-US"/>
              </w:rPr>
              <w:t>065CPRHU21R36</w:t>
            </w:r>
          </w:p>
          <w:p w14:paraId="3777BD33" w14:textId="77777777" w:rsidR="00446DDB" w:rsidRPr="005E5CCD" w:rsidRDefault="00446DDB">
            <w:pPr>
              <w:pStyle w:val="RepTable"/>
              <w:spacing w:line="256" w:lineRule="auto"/>
              <w:rPr>
                <w:rFonts w:eastAsia="Calibri"/>
                <w:b/>
                <w:bCs/>
                <w:sz w:val="18"/>
                <w:szCs w:val="18"/>
                <w:lang w:eastAsia="en-US"/>
              </w:rPr>
            </w:pPr>
            <w:r w:rsidRPr="005E5CCD">
              <w:rPr>
                <w:b/>
                <w:bCs/>
                <w:sz w:val="18"/>
                <w:szCs w:val="18"/>
              </w:rPr>
              <w:t>Esfenvalerate:</w:t>
            </w:r>
          </w:p>
          <w:p w14:paraId="07A21563" w14:textId="77777777" w:rsidR="00446DDB" w:rsidRPr="005E5CCD" w:rsidRDefault="00446DDB">
            <w:pPr>
              <w:pStyle w:val="RepTable"/>
              <w:spacing w:line="256" w:lineRule="auto"/>
              <w:rPr>
                <w:sz w:val="18"/>
                <w:szCs w:val="18"/>
              </w:rPr>
            </w:pPr>
            <w:r w:rsidRPr="005E5CCD">
              <w:rPr>
                <w:sz w:val="18"/>
                <w:szCs w:val="18"/>
              </w:rPr>
              <w:t>LOQ = 0.01 mg/kg</w:t>
            </w:r>
          </w:p>
          <w:p w14:paraId="701B31DB" w14:textId="77777777" w:rsidR="00446DDB" w:rsidRPr="005E5CCD" w:rsidRDefault="00446DDB">
            <w:pPr>
              <w:pStyle w:val="RepTable"/>
              <w:spacing w:line="256" w:lineRule="auto"/>
              <w:rPr>
                <w:sz w:val="18"/>
                <w:szCs w:val="18"/>
              </w:rPr>
            </w:pPr>
            <w:r w:rsidRPr="005E5CCD">
              <w:rPr>
                <w:sz w:val="18"/>
                <w:szCs w:val="18"/>
              </w:rPr>
              <w:lastRenderedPageBreak/>
              <w:t>LOD = 0.002 mg/kg</w:t>
            </w:r>
          </w:p>
          <w:p w14:paraId="5E5495EB" w14:textId="77777777" w:rsidR="00446DDB" w:rsidRPr="005E5CCD" w:rsidRDefault="00446DDB">
            <w:pPr>
              <w:pStyle w:val="RepTableSmall"/>
              <w:keepNext/>
              <w:keepLines/>
              <w:spacing w:line="256" w:lineRule="auto"/>
              <w:rPr>
                <w:szCs w:val="16"/>
                <w:lang w:val="en-GB"/>
              </w:rPr>
            </w:pPr>
            <w:r w:rsidRPr="005E5CCD">
              <w:rPr>
                <w:szCs w:val="16"/>
                <w:lang w:val="en-GB"/>
              </w:rPr>
              <w:t xml:space="preserve">Maximum period of frozen storage of samples until analysis </w:t>
            </w:r>
            <w:r w:rsidRPr="005E5CCD">
              <w:rPr>
                <w:b/>
                <w:bCs/>
                <w:szCs w:val="16"/>
                <w:lang w:val="en-GB"/>
              </w:rPr>
              <w:t>treated samples</w:t>
            </w:r>
            <w:r w:rsidRPr="005E5CCD">
              <w:rPr>
                <w:szCs w:val="16"/>
                <w:lang w:val="en-GB"/>
              </w:rPr>
              <w:t xml:space="preserve">: </w:t>
            </w:r>
          </w:p>
          <w:p w14:paraId="6E083FD8" w14:textId="77777777" w:rsidR="00446DDB" w:rsidRPr="005E5CCD" w:rsidRDefault="00446DDB">
            <w:pPr>
              <w:pStyle w:val="RepTableSmall"/>
              <w:keepNext/>
              <w:keepLines/>
              <w:spacing w:line="256" w:lineRule="auto"/>
              <w:rPr>
                <w:szCs w:val="16"/>
                <w:lang w:val="en-GB"/>
              </w:rPr>
            </w:pPr>
            <w:r w:rsidRPr="005E5CCD">
              <w:rPr>
                <w:szCs w:val="16"/>
                <w:lang w:val="en-GB"/>
              </w:rPr>
              <w:t>DALA 0: 630 days</w:t>
            </w:r>
          </w:p>
          <w:p w14:paraId="4D863BC0" w14:textId="77777777" w:rsidR="00446DDB" w:rsidRPr="005E5CCD" w:rsidRDefault="00446DDB">
            <w:pPr>
              <w:pStyle w:val="RepTableSmall"/>
              <w:keepNext/>
              <w:keepLines/>
              <w:spacing w:line="256" w:lineRule="auto"/>
              <w:rPr>
                <w:szCs w:val="16"/>
                <w:lang w:val="en-GB"/>
              </w:rPr>
            </w:pPr>
            <w:r w:rsidRPr="005E5CCD">
              <w:rPr>
                <w:szCs w:val="16"/>
                <w:lang w:val="en-GB"/>
              </w:rPr>
              <w:t>DALA 4: 627 days</w:t>
            </w:r>
          </w:p>
          <w:p w14:paraId="31AF1F60" w14:textId="77777777" w:rsidR="00446DDB" w:rsidRPr="005E5CCD" w:rsidRDefault="00446DDB">
            <w:pPr>
              <w:pStyle w:val="RepTableSmall"/>
              <w:keepNext/>
              <w:keepLines/>
              <w:spacing w:line="256" w:lineRule="auto"/>
              <w:rPr>
                <w:szCs w:val="16"/>
                <w:lang w:val="en-GB"/>
              </w:rPr>
            </w:pPr>
            <w:r w:rsidRPr="005E5CCD">
              <w:rPr>
                <w:szCs w:val="16"/>
                <w:lang w:val="en-GB"/>
              </w:rPr>
              <w:t>DALA 8:623 days</w:t>
            </w:r>
          </w:p>
          <w:p w14:paraId="26536B8F" w14:textId="77777777" w:rsidR="00446DDB" w:rsidRPr="005E5CCD" w:rsidRDefault="00446DDB">
            <w:pPr>
              <w:pStyle w:val="RepTableSmall"/>
              <w:keepNext/>
              <w:keepLines/>
              <w:spacing w:line="256" w:lineRule="auto"/>
              <w:rPr>
                <w:szCs w:val="16"/>
                <w:lang w:val="en-GB"/>
              </w:rPr>
            </w:pPr>
            <w:r w:rsidRPr="005E5CCD">
              <w:rPr>
                <w:szCs w:val="16"/>
                <w:lang w:val="en-GB"/>
              </w:rPr>
              <w:t>DALA 15:616 days</w:t>
            </w:r>
          </w:p>
          <w:p w14:paraId="695223F0" w14:textId="77777777" w:rsidR="00446DDB" w:rsidRPr="005E5CCD" w:rsidRDefault="00446DDB">
            <w:pPr>
              <w:pStyle w:val="RepTableSmall"/>
              <w:keepNext/>
              <w:keepLines/>
              <w:spacing w:line="256" w:lineRule="auto"/>
              <w:rPr>
                <w:szCs w:val="16"/>
                <w:lang w:val="en-GB"/>
              </w:rPr>
            </w:pPr>
            <w:r w:rsidRPr="005E5CCD">
              <w:rPr>
                <w:szCs w:val="16"/>
                <w:lang w:val="en-GB"/>
              </w:rPr>
              <w:t>DALA 28: 599 days</w:t>
            </w:r>
          </w:p>
          <w:p w14:paraId="0F39A9F9" w14:textId="77777777" w:rsidR="00446DDB" w:rsidRPr="005E5CCD" w:rsidRDefault="00446DDB">
            <w:pPr>
              <w:pStyle w:val="RepTableSmall"/>
              <w:keepNext/>
              <w:keepLines/>
              <w:spacing w:line="256" w:lineRule="auto"/>
            </w:pPr>
          </w:p>
        </w:tc>
      </w:tr>
      <w:tr w:rsidR="00446DDB" w:rsidRPr="005E5CCD" w14:paraId="6E544826"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FE5D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1479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4479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3A6C1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5206E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DF7D2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0DB5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7A9B54"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8A5A461"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15A0064A" w14:textId="77777777" w:rsidR="00446DDB" w:rsidRPr="005E5CCD" w:rsidRDefault="00446DDB">
            <w:pPr>
              <w:pStyle w:val="RepTableSmall"/>
              <w:keepNext/>
              <w:keepLines/>
              <w:tabs>
                <w:tab w:val="decimal" w:pos="410"/>
              </w:tabs>
              <w:spacing w:line="256" w:lineRule="auto"/>
              <w:jc w:val="center"/>
            </w:pPr>
            <w:r w:rsidRPr="005E5CCD">
              <w:t>0.72</w:t>
            </w:r>
          </w:p>
        </w:tc>
        <w:tc>
          <w:tcPr>
            <w:tcW w:w="194" w:type="pct"/>
            <w:tcBorders>
              <w:top w:val="single" w:sz="4" w:space="0" w:color="auto"/>
              <w:left w:val="single" w:sz="4" w:space="0" w:color="auto"/>
              <w:bottom w:val="single" w:sz="4" w:space="0" w:color="auto"/>
              <w:right w:val="single" w:sz="4" w:space="0" w:color="auto"/>
            </w:tcBorders>
            <w:hideMark/>
          </w:tcPr>
          <w:p w14:paraId="371E11A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94762" w14:textId="77777777" w:rsidR="00446DDB" w:rsidRPr="005E5CCD" w:rsidRDefault="00446DDB">
            <w:pPr>
              <w:spacing w:line="256" w:lineRule="auto"/>
              <w:rPr>
                <w:sz w:val="16"/>
                <w:szCs w:val="20"/>
              </w:rPr>
            </w:pPr>
          </w:p>
        </w:tc>
      </w:tr>
      <w:tr w:rsidR="00446DDB" w:rsidRPr="005E5CCD" w14:paraId="30AFBD8B"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0D9E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570A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0884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9913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4E15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6ACB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BB81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280F4"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5B5A03BB"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274DF6C6" w14:textId="77777777" w:rsidR="00446DDB" w:rsidRPr="005E5CCD" w:rsidRDefault="00446DDB">
            <w:pPr>
              <w:pStyle w:val="RepTableSmall"/>
              <w:keepNext/>
              <w:keepLines/>
              <w:tabs>
                <w:tab w:val="decimal" w:pos="410"/>
              </w:tabs>
              <w:spacing w:line="256" w:lineRule="auto"/>
              <w:jc w:val="center"/>
            </w:pPr>
            <w:r w:rsidRPr="005E5CCD">
              <w:t>0.52</w:t>
            </w:r>
          </w:p>
        </w:tc>
        <w:tc>
          <w:tcPr>
            <w:tcW w:w="194" w:type="pct"/>
            <w:tcBorders>
              <w:top w:val="single" w:sz="4" w:space="0" w:color="auto"/>
              <w:left w:val="single" w:sz="4" w:space="0" w:color="auto"/>
              <w:bottom w:val="single" w:sz="4" w:space="0" w:color="auto"/>
              <w:right w:val="single" w:sz="4" w:space="0" w:color="auto"/>
            </w:tcBorders>
            <w:hideMark/>
          </w:tcPr>
          <w:p w14:paraId="7500DB99"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57C56" w14:textId="77777777" w:rsidR="00446DDB" w:rsidRPr="005E5CCD" w:rsidRDefault="00446DDB">
            <w:pPr>
              <w:spacing w:line="256" w:lineRule="auto"/>
              <w:rPr>
                <w:sz w:val="16"/>
                <w:szCs w:val="20"/>
              </w:rPr>
            </w:pPr>
          </w:p>
        </w:tc>
      </w:tr>
      <w:tr w:rsidR="00446DDB" w:rsidRPr="005E5CCD" w14:paraId="67E6A9F9"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750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9D3C3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1B51C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1D5D2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C099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58F74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13C17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F14460"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0D8EA6B"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7CA5F903" w14:textId="77777777" w:rsidR="00446DDB" w:rsidRPr="005E5CCD" w:rsidRDefault="00446DDB">
            <w:pPr>
              <w:pStyle w:val="RepTableSmall"/>
              <w:keepNext/>
              <w:keepLines/>
              <w:tabs>
                <w:tab w:val="decimal" w:pos="410"/>
              </w:tabs>
              <w:spacing w:line="256" w:lineRule="auto"/>
              <w:jc w:val="center"/>
            </w:pPr>
            <w:r w:rsidRPr="005E5CCD">
              <w:t>0.43</w:t>
            </w:r>
          </w:p>
        </w:tc>
        <w:tc>
          <w:tcPr>
            <w:tcW w:w="194" w:type="pct"/>
            <w:tcBorders>
              <w:top w:val="single" w:sz="4" w:space="0" w:color="auto"/>
              <w:left w:val="single" w:sz="4" w:space="0" w:color="auto"/>
              <w:bottom w:val="single" w:sz="4" w:space="0" w:color="auto"/>
              <w:right w:val="single" w:sz="4" w:space="0" w:color="auto"/>
            </w:tcBorders>
            <w:hideMark/>
          </w:tcPr>
          <w:p w14:paraId="064EE8BF"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39638" w14:textId="77777777" w:rsidR="00446DDB" w:rsidRPr="005E5CCD" w:rsidRDefault="00446DDB">
            <w:pPr>
              <w:spacing w:line="256" w:lineRule="auto"/>
              <w:rPr>
                <w:sz w:val="16"/>
                <w:szCs w:val="20"/>
              </w:rPr>
            </w:pPr>
          </w:p>
        </w:tc>
      </w:tr>
      <w:tr w:rsidR="00446DDB" w:rsidRPr="005E5CCD" w14:paraId="5A4CE5F6"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3A82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277D5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07F3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E6B6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B2E4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FA334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8EF9F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7A51C"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026081B"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1E119AB3" w14:textId="77777777" w:rsidR="00446DDB" w:rsidRPr="005E5CCD" w:rsidRDefault="00446DDB">
            <w:pPr>
              <w:pStyle w:val="RepTableSmall"/>
              <w:keepNext/>
              <w:keepLines/>
              <w:tabs>
                <w:tab w:val="decimal" w:pos="410"/>
              </w:tabs>
              <w:spacing w:line="256" w:lineRule="auto"/>
              <w:jc w:val="center"/>
            </w:pPr>
            <w:r w:rsidRPr="005E5CCD">
              <w:t>0.31</w:t>
            </w:r>
          </w:p>
        </w:tc>
        <w:tc>
          <w:tcPr>
            <w:tcW w:w="194" w:type="pct"/>
            <w:tcBorders>
              <w:top w:val="single" w:sz="4" w:space="0" w:color="auto"/>
              <w:left w:val="single" w:sz="4" w:space="0" w:color="auto"/>
              <w:bottom w:val="single" w:sz="4" w:space="0" w:color="auto"/>
              <w:right w:val="single" w:sz="4" w:space="0" w:color="auto"/>
            </w:tcBorders>
            <w:hideMark/>
          </w:tcPr>
          <w:p w14:paraId="246882EC"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34C8F" w14:textId="77777777" w:rsidR="00446DDB" w:rsidRPr="005E5CCD" w:rsidRDefault="00446DDB">
            <w:pPr>
              <w:spacing w:line="256" w:lineRule="auto"/>
              <w:rPr>
                <w:sz w:val="16"/>
                <w:szCs w:val="20"/>
              </w:rPr>
            </w:pPr>
          </w:p>
        </w:tc>
      </w:tr>
      <w:tr w:rsidR="00446DDB" w:rsidRPr="005E5CCD" w14:paraId="33D7B3AB"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EEA4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F874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C6946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8F25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4C34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B52B7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0C9B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587E9B"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7FDA819" w14:textId="77777777" w:rsidR="00446DDB" w:rsidRPr="005E5CCD" w:rsidRDefault="00446DDB">
            <w:pPr>
              <w:pStyle w:val="RepTableSmall"/>
              <w:keepNext/>
              <w:keepLines/>
              <w:spacing w:line="256" w:lineRule="auto"/>
              <w:rPr>
                <w:szCs w:val="16"/>
                <w:lang w:val="en-GB"/>
              </w:rPr>
            </w:pPr>
            <w:r w:rsidRPr="005E5CCD">
              <w:rPr>
                <w:szCs w:val="16"/>
                <w:lang w:val="en-GB"/>
              </w:rPr>
              <w:t>Fruit untreated seed</w:t>
            </w:r>
          </w:p>
        </w:tc>
        <w:tc>
          <w:tcPr>
            <w:tcW w:w="1413" w:type="pct"/>
            <w:tcBorders>
              <w:top w:val="single" w:sz="4" w:space="0" w:color="auto"/>
              <w:left w:val="single" w:sz="4" w:space="0" w:color="auto"/>
              <w:bottom w:val="single" w:sz="4" w:space="0" w:color="auto"/>
              <w:right w:val="single" w:sz="4" w:space="0" w:color="auto"/>
            </w:tcBorders>
            <w:hideMark/>
          </w:tcPr>
          <w:p w14:paraId="79268BDE"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56D0AAC0"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335F32" w14:textId="77777777" w:rsidR="00446DDB" w:rsidRPr="005E5CCD" w:rsidRDefault="00446DDB">
            <w:pPr>
              <w:spacing w:line="256" w:lineRule="auto"/>
              <w:rPr>
                <w:sz w:val="16"/>
                <w:szCs w:val="20"/>
              </w:rPr>
            </w:pPr>
          </w:p>
        </w:tc>
      </w:tr>
      <w:tr w:rsidR="00446DDB" w:rsidRPr="005E5CCD" w14:paraId="2ABBDAD5"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46AE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7151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FD02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1D4C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D3B0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CF2A4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94D2D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6A2B31"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507FEF3" w14:textId="77777777" w:rsidR="00446DDB" w:rsidRPr="005E5CCD" w:rsidRDefault="00446DDB">
            <w:pPr>
              <w:pStyle w:val="RepTableSmall"/>
              <w:keepNext/>
              <w:keepLines/>
              <w:spacing w:line="256" w:lineRule="auto"/>
              <w:rPr>
                <w:szCs w:val="16"/>
                <w:lang w:val="en-GB"/>
              </w:rPr>
            </w:pPr>
            <w:r w:rsidRPr="005E5CCD">
              <w:rPr>
                <w:szCs w:val="16"/>
                <w:lang w:val="en-GB"/>
              </w:rPr>
              <w:t>Fruit treated seed</w:t>
            </w:r>
          </w:p>
        </w:tc>
        <w:tc>
          <w:tcPr>
            <w:tcW w:w="1413" w:type="pct"/>
            <w:tcBorders>
              <w:top w:val="single" w:sz="4" w:space="0" w:color="auto"/>
              <w:left w:val="single" w:sz="4" w:space="0" w:color="auto"/>
              <w:bottom w:val="single" w:sz="4" w:space="0" w:color="auto"/>
              <w:right w:val="single" w:sz="4" w:space="0" w:color="auto"/>
            </w:tcBorders>
            <w:hideMark/>
          </w:tcPr>
          <w:p w14:paraId="1ECC6567"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225AF1F1"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07602" w14:textId="77777777" w:rsidR="00446DDB" w:rsidRPr="005E5CCD" w:rsidRDefault="00446DDB">
            <w:pPr>
              <w:spacing w:line="256" w:lineRule="auto"/>
              <w:rPr>
                <w:sz w:val="16"/>
                <w:szCs w:val="20"/>
              </w:rPr>
            </w:pPr>
          </w:p>
        </w:tc>
      </w:tr>
      <w:tr w:rsidR="00446DDB" w:rsidRPr="005E5CCD" w14:paraId="5262E08C"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C6E86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DCAA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3197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55C78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D523E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CEE07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85C14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53D74"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0E235180"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7BFA647A"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4FED9960"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1D7DB" w14:textId="77777777" w:rsidR="00446DDB" w:rsidRPr="005E5CCD" w:rsidRDefault="00446DDB">
            <w:pPr>
              <w:spacing w:line="256" w:lineRule="auto"/>
              <w:rPr>
                <w:sz w:val="16"/>
                <w:szCs w:val="20"/>
              </w:rPr>
            </w:pPr>
          </w:p>
        </w:tc>
      </w:tr>
      <w:tr w:rsidR="00446DDB" w:rsidRPr="005E5CCD" w14:paraId="1C7D43C4"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D3B9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F3FCC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6225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D0EDC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3DBFC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33E1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2ABE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AAE204"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9AD8665"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1109D3D2" w14:textId="77777777" w:rsidR="00446DDB" w:rsidRPr="005E5CCD" w:rsidRDefault="00446DDB">
            <w:pPr>
              <w:pStyle w:val="RepTableSmall"/>
              <w:keepNext/>
              <w:keepLines/>
              <w:tabs>
                <w:tab w:val="decimal" w:pos="410"/>
              </w:tabs>
              <w:spacing w:line="256" w:lineRule="auto"/>
              <w:jc w:val="center"/>
            </w:pPr>
            <w:r w:rsidRPr="005E5CCD">
              <w:t>0.86</w:t>
            </w:r>
          </w:p>
        </w:tc>
        <w:tc>
          <w:tcPr>
            <w:tcW w:w="194" w:type="pct"/>
            <w:tcBorders>
              <w:top w:val="single" w:sz="4" w:space="0" w:color="auto"/>
              <w:left w:val="single" w:sz="4" w:space="0" w:color="auto"/>
              <w:bottom w:val="single" w:sz="4" w:space="0" w:color="auto"/>
              <w:right w:val="single" w:sz="4" w:space="0" w:color="auto"/>
            </w:tcBorders>
            <w:hideMark/>
          </w:tcPr>
          <w:p w14:paraId="410FCDF8"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D8328" w14:textId="77777777" w:rsidR="00446DDB" w:rsidRPr="005E5CCD" w:rsidRDefault="00446DDB">
            <w:pPr>
              <w:spacing w:line="256" w:lineRule="auto"/>
              <w:rPr>
                <w:sz w:val="16"/>
                <w:szCs w:val="20"/>
              </w:rPr>
            </w:pPr>
          </w:p>
        </w:tc>
      </w:tr>
      <w:tr w:rsidR="00446DDB" w:rsidRPr="005E5CCD" w14:paraId="72BA708E" w14:textId="77777777" w:rsidTr="00446DDB">
        <w:trPr>
          <w:trHeight w:val="354"/>
        </w:trPr>
        <w:tc>
          <w:tcPr>
            <w:tcW w:w="371" w:type="pct"/>
            <w:vMerge w:val="restart"/>
            <w:tcBorders>
              <w:top w:val="single" w:sz="4" w:space="0" w:color="auto"/>
              <w:left w:val="single" w:sz="4" w:space="0" w:color="auto"/>
              <w:bottom w:val="single" w:sz="4" w:space="0" w:color="auto"/>
              <w:right w:val="single" w:sz="4" w:space="0" w:color="auto"/>
            </w:tcBorders>
            <w:hideMark/>
          </w:tcPr>
          <w:p w14:paraId="0C9D6C74" w14:textId="77777777" w:rsidR="00446DDB" w:rsidRPr="005E5CCD" w:rsidRDefault="00446DDB">
            <w:pPr>
              <w:pStyle w:val="RepTableSmall"/>
              <w:keepNext/>
              <w:keepLines/>
              <w:spacing w:line="256" w:lineRule="auto"/>
              <w:rPr>
                <w:szCs w:val="16"/>
                <w:lang w:val="en-GB"/>
              </w:rPr>
            </w:pPr>
            <w:r w:rsidRPr="005E5CCD">
              <w:rPr>
                <w:szCs w:val="16"/>
                <w:lang w:val="en-GB"/>
              </w:rPr>
              <w:t>CPRHU21-290-065IR/ Szombathely/ Hungary NEU/ 2021</w:t>
            </w:r>
          </w:p>
        </w:tc>
        <w:tc>
          <w:tcPr>
            <w:tcW w:w="258" w:type="pct"/>
            <w:vMerge w:val="restart"/>
            <w:tcBorders>
              <w:top w:val="single" w:sz="4" w:space="0" w:color="auto"/>
              <w:left w:val="single" w:sz="4" w:space="0" w:color="auto"/>
              <w:bottom w:val="single" w:sz="4" w:space="0" w:color="auto"/>
              <w:right w:val="single" w:sz="4" w:space="0" w:color="auto"/>
            </w:tcBorders>
            <w:hideMark/>
          </w:tcPr>
          <w:p w14:paraId="0E56651A" w14:textId="77777777" w:rsidR="00446DDB" w:rsidRPr="005E5CCD" w:rsidRDefault="00446DDB">
            <w:pPr>
              <w:pStyle w:val="RepTableSmall"/>
              <w:keepNext/>
              <w:keepLines/>
              <w:spacing w:line="256" w:lineRule="auto"/>
              <w:rPr>
                <w:szCs w:val="16"/>
                <w:lang w:val="en-GB"/>
              </w:rPr>
            </w:pPr>
            <w:r w:rsidRPr="005E5CCD">
              <w:rPr>
                <w:szCs w:val="16"/>
                <w:lang w:val="en-GB"/>
              </w:rPr>
              <w:t>Winter wheat/ GK Csillag</w:t>
            </w:r>
          </w:p>
        </w:tc>
        <w:tc>
          <w:tcPr>
            <w:tcW w:w="388" w:type="pct"/>
            <w:vMerge w:val="restart"/>
            <w:tcBorders>
              <w:top w:val="single" w:sz="4" w:space="0" w:color="auto"/>
              <w:left w:val="single" w:sz="4" w:space="0" w:color="auto"/>
              <w:bottom w:val="single" w:sz="4" w:space="0" w:color="auto"/>
              <w:right w:val="single" w:sz="4" w:space="0" w:color="auto"/>
            </w:tcBorders>
            <w:hideMark/>
          </w:tcPr>
          <w:p w14:paraId="23714A73" w14:textId="77777777" w:rsidR="00446DDB" w:rsidRPr="005E5CCD" w:rsidRDefault="00446DDB">
            <w:pPr>
              <w:pStyle w:val="RepTableSmall"/>
              <w:keepNext/>
              <w:keepLines/>
              <w:spacing w:line="256" w:lineRule="auto"/>
              <w:rPr>
                <w:szCs w:val="16"/>
                <w:lang w:val="en-GB"/>
              </w:rPr>
            </w:pPr>
            <w:r w:rsidRPr="005E5CCD">
              <w:rPr>
                <w:szCs w:val="16"/>
                <w:lang w:val="en-GB"/>
              </w:rPr>
              <w:t>1)30/10/2020</w:t>
            </w:r>
          </w:p>
          <w:p w14:paraId="4C41D380" w14:textId="77777777" w:rsidR="00446DDB" w:rsidRPr="005E5CCD" w:rsidRDefault="00446DDB">
            <w:pPr>
              <w:pStyle w:val="RepTableSmall"/>
              <w:keepNext/>
              <w:keepLines/>
              <w:spacing w:line="256" w:lineRule="auto"/>
              <w:rPr>
                <w:szCs w:val="16"/>
                <w:lang w:val="en-GB"/>
              </w:rPr>
            </w:pPr>
            <w:r w:rsidRPr="005E5CCD">
              <w:rPr>
                <w:szCs w:val="16"/>
                <w:lang w:val="en-GB"/>
              </w:rPr>
              <w:t>2)</w:t>
            </w:r>
            <w:r w:rsidRPr="005E5CCD">
              <w:rPr>
                <w:lang w:val="en-GB"/>
              </w:rPr>
              <w:t xml:space="preserve"> </w:t>
            </w:r>
            <w:r w:rsidRPr="005E5CCD">
              <w:rPr>
                <w:szCs w:val="16"/>
                <w:lang w:val="en-GB"/>
              </w:rPr>
              <w:t xml:space="preserve">late </w:t>
            </w:r>
            <w:proofErr w:type="spellStart"/>
            <w:r w:rsidRPr="005E5CCD">
              <w:rPr>
                <w:szCs w:val="16"/>
                <w:lang w:val="en-GB"/>
              </w:rPr>
              <w:t>may</w:t>
            </w:r>
            <w:proofErr w:type="spellEnd"/>
            <w:r w:rsidRPr="005E5CCD">
              <w:rPr>
                <w:szCs w:val="16"/>
                <w:lang w:val="en-GB"/>
              </w:rPr>
              <w:t xml:space="preserve"> 2021</w:t>
            </w:r>
          </w:p>
          <w:p w14:paraId="145BB869" w14:textId="77777777" w:rsidR="00446DDB" w:rsidRPr="005E5CCD" w:rsidRDefault="00446DDB">
            <w:pPr>
              <w:pStyle w:val="RepTableSmall"/>
              <w:keepNext/>
              <w:keepLines/>
              <w:spacing w:line="256" w:lineRule="auto"/>
              <w:rPr>
                <w:szCs w:val="16"/>
                <w:lang w:val="en-GB"/>
              </w:rPr>
            </w:pPr>
            <w:r w:rsidRPr="005E5CCD">
              <w:rPr>
                <w:szCs w:val="16"/>
                <w:lang w:val="en-GB"/>
              </w:rPr>
              <w:t>3)</w:t>
            </w:r>
            <w:r w:rsidRPr="005E5CCD">
              <w:rPr>
                <w:lang w:val="en-GB"/>
              </w:rPr>
              <w:t xml:space="preserve"> </w:t>
            </w:r>
            <w:r w:rsidRPr="005E5CCD">
              <w:rPr>
                <w:szCs w:val="16"/>
                <w:lang w:val="en-GB"/>
              </w:rPr>
              <w:t>Jul 2021</w:t>
            </w:r>
          </w:p>
        </w:tc>
        <w:tc>
          <w:tcPr>
            <w:tcW w:w="195" w:type="pct"/>
            <w:vMerge w:val="restart"/>
            <w:tcBorders>
              <w:top w:val="single" w:sz="4" w:space="0" w:color="auto"/>
              <w:left w:val="single" w:sz="4" w:space="0" w:color="auto"/>
              <w:bottom w:val="single" w:sz="4" w:space="0" w:color="auto"/>
              <w:right w:val="single" w:sz="4" w:space="0" w:color="auto"/>
            </w:tcBorders>
            <w:hideMark/>
          </w:tcPr>
          <w:p w14:paraId="1DBE3EA2"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14.64</w:t>
            </w:r>
          </w:p>
          <w:p w14:paraId="26757FF4"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41.52</w:t>
            </w:r>
          </w:p>
        </w:tc>
        <w:tc>
          <w:tcPr>
            <w:tcW w:w="292" w:type="pct"/>
            <w:vMerge w:val="restart"/>
            <w:tcBorders>
              <w:top w:val="single" w:sz="4" w:space="0" w:color="auto"/>
              <w:left w:val="single" w:sz="4" w:space="0" w:color="auto"/>
              <w:bottom w:val="single" w:sz="4" w:space="0" w:color="auto"/>
              <w:right w:val="single" w:sz="4" w:space="0" w:color="auto"/>
            </w:tcBorders>
            <w:hideMark/>
          </w:tcPr>
          <w:p w14:paraId="04BA88D7"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390.33</w:t>
            </w:r>
          </w:p>
          <w:p w14:paraId="03204161" w14:textId="77777777" w:rsidR="00446DDB" w:rsidRPr="005E5CCD" w:rsidRDefault="00446DDB">
            <w:pPr>
              <w:pStyle w:val="Zwykytekst"/>
              <w:keepNext/>
              <w:keepLines/>
              <w:tabs>
                <w:tab w:val="decimal" w:pos="567"/>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387.33</w:t>
            </w:r>
          </w:p>
        </w:tc>
        <w:tc>
          <w:tcPr>
            <w:tcW w:w="146" w:type="pct"/>
            <w:vMerge w:val="restart"/>
            <w:tcBorders>
              <w:top w:val="single" w:sz="4" w:space="0" w:color="auto"/>
              <w:left w:val="single" w:sz="4" w:space="0" w:color="auto"/>
              <w:bottom w:val="single" w:sz="4" w:space="0" w:color="auto"/>
              <w:right w:val="single" w:sz="4" w:space="0" w:color="auto"/>
            </w:tcBorders>
            <w:hideMark/>
          </w:tcPr>
          <w:p w14:paraId="0778CC3B" w14:textId="77777777" w:rsidR="00446DDB" w:rsidRPr="005E5CCD" w:rsidRDefault="00446DDB">
            <w:pPr>
              <w:pStyle w:val="Zwykytekst"/>
              <w:keepNext/>
              <w:keepLines/>
              <w:tabs>
                <w:tab w:val="decimal" w:pos="284"/>
              </w:tabs>
              <w:spacing w:line="256" w:lineRule="auto"/>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0.3</w:t>
            </w:r>
          </w:p>
        </w:tc>
        <w:tc>
          <w:tcPr>
            <w:tcW w:w="340" w:type="pct"/>
            <w:vMerge w:val="restart"/>
            <w:tcBorders>
              <w:top w:val="single" w:sz="4" w:space="0" w:color="auto"/>
              <w:left w:val="single" w:sz="4" w:space="0" w:color="auto"/>
              <w:bottom w:val="single" w:sz="4" w:space="0" w:color="auto"/>
              <w:right w:val="single" w:sz="4" w:space="0" w:color="auto"/>
            </w:tcBorders>
            <w:hideMark/>
          </w:tcPr>
          <w:p w14:paraId="403FAA6F"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09/06/2021</w:t>
            </w:r>
          </w:p>
          <w:p w14:paraId="657A3B3B" w14:textId="77777777" w:rsidR="00446DDB" w:rsidRPr="005E5CCD" w:rsidRDefault="00446DDB">
            <w:pPr>
              <w:pStyle w:val="Zwykytekst"/>
              <w:keepNext/>
              <w:keepLines/>
              <w:spacing w:line="256" w:lineRule="auto"/>
              <w:ind w:left="57"/>
              <w:jc w:val="both"/>
              <w:rPr>
                <w:rFonts w:ascii="Times New Roman" w:hAnsi="Times New Roman" w:cs="Times New Roman"/>
                <w:sz w:val="16"/>
                <w:szCs w:val="16"/>
                <w:lang w:val="en-GB"/>
              </w:rPr>
            </w:pPr>
            <w:r w:rsidRPr="005E5CCD">
              <w:rPr>
                <w:rFonts w:ascii="Times New Roman" w:hAnsi="Times New Roman" w:cs="Times New Roman"/>
                <w:sz w:val="16"/>
                <w:szCs w:val="16"/>
                <w:lang w:val="en-GB"/>
              </w:rPr>
              <w:t>19/06/2021</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D3F2BF7" w14:textId="77777777" w:rsidR="00446DDB" w:rsidRPr="005E5CCD" w:rsidRDefault="00446DDB">
            <w:pPr>
              <w:pStyle w:val="RepTableSmall"/>
              <w:keepNext/>
              <w:keepLines/>
              <w:spacing w:line="256" w:lineRule="auto"/>
              <w:rPr>
                <w:szCs w:val="16"/>
                <w:lang w:val="en-GB"/>
              </w:rPr>
            </w:pPr>
            <w:r w:rsidRPr="005E5CCD">
              <w:rPr>
                <w:szCs w:val="16"/>
                <w:lang w:val="en-GB"/>
              </w:rPr>
              <w:t>BBCH 77</w:t>
            </w:r>
          </w:p>
          <w:p w14:paraId="1B865AEE" w14:textId="77777777" w:rsidR="00446DDB" w:rsidRPr="005E5CCD" w:rsidRDefault="00446DDB">
            <w:pPr>
              <w:pStyle w:val="RepTableSmall"/>
              <w:keepNext/>
              <w:keepLines/>
              <w:spacing w:line="256" w:lineRule="auto"/>
              <w:rPr>
                <w:szCs w:val="16"/>
                <w:lang w:val="en-GB"/>
              </w:rPr>
            </w:pPr>
            <w:r w:rsidRPr="005E5CCD">
              <w:rPr>
                <w:szCs w:val="16"/>
                <w:lang w:val="en-GB"/>
              </w:rPr>
              <w:t>BBCH 81</w:t>
            </w:r>
          </w:p>
        </w:tc>
        <w:tc>
          <w:tcPr>
            <w:tcW w:w="291" w:type="pct"/>
            <w:tcBorders>
              <w:top w:val="single" w:sz="4" w:space="0" w:color="auto"/>
              <w:left w:val="single" w:sz="4" w:space="0" w:color="auto"/>
              <w:bottom w:val="single" w:sz="4" w:space="0" w:color="auto"/>
              <w:right w:val="single" w:sz="4" w:space="0" w:color="auto"/>
            </w:tcBorders>
            <w:hideMark/>
          </w:tcPr>
          <w:p w14:paraId="0C5B18C8" w14:textId="77777777" w:rsidR="00446DDB" w:rsidRPr="005E5CCD" w:rsidRDefault="00446DDB">
            <w:pPr>
              <w:pStyle w:val="RepTableSmall"/>
              <w:keepNext/>
              <w:keepLines/>
              <w:spacing w:line="256" w:lineRule="auto"/>
              <w:rPr>
                <w:szCs w:val="16"/>
                <w:lang w:val="en-GB"/>
              </w:rPr>
            </w:pPr>
            <w:r w:rsidRPr="005E5CCD">
              <w:rPr>
                <w:szCs w:val="16"/>
                <w:lang w:val="en-GB"/>
              </w:rPr>
              <w:t>Fruit untreated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1DD26C9A"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C9D0F69"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820" w:type="pct"/>
            <w:vMerge w:val="restart"/>
            <w:tcBorders>
              <w:top w:val="single" w:sz="4" w:space="0" w:color="auto"/>
              <w:left w:val="single" w:sz="4" w:space="0" w:color="auto"/>
              <w:bottom w:val="single" w:sz="4" w:space="0" w:color="auto"/>
              <w:right w:val="single" w:sz="4" w:space="0" w:color="auto"/>
            </w:tcBorders>
          </w:tcPr>
          <w:p w14:paraId="20650337" w14:textId="77777777" w:rsidR="00446DDB" w:rsidRPr="005E5CCD" w:rsidRDefault="00446DDB">
            <w:pPr>
              <w:pStyle w:val="RepTableSmall"/>
              <w:keepNext/>
              <w:keepLines/>
              <w:spacing w:line="256" w:lineRule="auto"/>
              <w:rPr>
                <w:szCs w:val="16"/>
                <w:lang w:val="en-GB"/>
              </w:rPr>
            </w:pPr>
            <w:r w:rsidRPr="005E5CCD">
              <w:t>Final Report 21/FSL/09/4HU</w:t>
            </w:r>
          </w:p>
          <w:p w14:paraId="5E39272D" w14:textId="77777777" w:rsidR="00446DDB" w:rsidRPr="005E5CCD" w:rsidRDefault="00446DDB">
            <w:pPr>
              <w:pStyle w:val="RepTableSmall"/>
              <w:keepNext/>
              <w:keepLines/>
              <w:spacing w:line="256" w:lineRule="auto"/>
            </w:pPr>
            <w:r w:rsidRPr="005E5CCD">
              <w:rPr>
                <w:szCs w:val="16"/>
                <w:lang w:val="en-GB"/>
              </w:rPr>
              <w:t xml:space="preserve">Study Number Field Final Report: </w:t>
            </w:r>
          </w:p>
          <w:p w14:paraId="51A0CD27" w14:textId="77777777" w:rsidR="00446DDB" w:rsidRPr="005E5CCD" w:rsidRDefault="00446DDB">
            <w:pPr>
              <w:pStyle w:val="RepTable"/>
              <w:spacing w:line="256" w:lineRule="auto"/>
              <w:rPr>
                <w:noProof w:val="0"/>
                <w:sz w:val="16"/>
                <w:szCs w:val="20"/>
                <w:lang w:val="en-US"/>
              </w:rPr>
            </w:pPr>
            <w:r w:rsidRPr="005E5CCD">
              <w:rPr>
                <w:noProof w:val="0"/>
                <w:sz w:val="16"/>
                <w:szCs w:val="20"/>
                <w:lang w:val="en-US"/>
              </w:rPr>
              <w:t>065CPRHU21R36</w:t>
            </w:r>
          </w:p>
          <w:p w14:paraId="20EB28E9" w14:textId="77777777" w:rsidR="00446DDB" w:rsidRPr="005E5CCD" w:rsidRDefault="00446DDB">
            <w:pPr>
              <w:pStyle w:val="RepTable"/>
              <w:spacing w:line="256" w:lineRule="auto"/>
              <w:rPr>
                <w:rFonts w:eastAsia="Calibri"/>
                <w:b/>
                <w:bCs/>
                <w:sz w:val="18"/>
                <w:szCs w:val="18"/>
                <w:lang w:eastAsia="en-US"/>
              </w:rPr>
            </w:pPr>
            <w:r w:rsidRPr="005E5CCD">
              <w:rPr>
                <w:b/>
                <w:bCs/>
                <w:sz w:val="18"/>
                <w:szCs w:val="18"/>
              </w:rPr>
              <w:t>Esfenvalerate:</w:t>
            </w:r>
          </w:p>
          <w:p w14:paraId="788D4104" w14:textId="77777777" w:rsidR="00446DDB" w:rsidRPr="005E5CCD" w:rsidRDefault="00446DDB">
            <w:pPr>
              <w:pStyle w:val="RepTable"/>
              <w:spacing w:line="256" w:lineRule="auto"/>
              <w:rPr>
                <w:sz w:val="18"/>
                <w:szCs w:val="18"/>
              </w:rPr>
            </w:pPr>
            <w:r w:rsidRPr="005E5CCD">
              <w:rPr>
                <w:sz w:val="18"/>
                <w:szCs w:val="18"/>
              </w:rPr>
              <w:t>LOQ = 0.01 mg/kg</w:t>
            </w:r>
          </w:p>
          <w:p w14:paraId="5E043681" w14:textId="77777777" w:rsidR="00446DDB" w:rsidRPr="005E5CCD" w:rsidRDefault="00446DDB">
            <w:pPr>
              <w:pStyle w:val="RepTable"/>
              <w:spacing w:line="256" w:lineRule="auto"/>
              <w:rPr>
                <w:sz w:val="18"/>
                <w:szCs w:val="18"/>
              </w:rPr>
            </w:pPr>
            <w:r w:rsidRPr="005E5CCD">
              <w:rPr>
                <w:sz w:val="18"/>
                <w:szCs w:val="18"/>
              </w:rPr>
              <w:t>LOD = 0.002 mg/kg</w:t>
            </w:r>
          </w:p>
          <w:p w14:paraId="62ABDD09" w14:textId="77777777" w:rsidR="00446DDB" w:rsidRPr="005E5CCD" w:rsidRDefault="00446DDB">
            <w:pPr>
              <w:pStyle w:val="RepTableSmall"/>
              <w:keepNext/>
              <w:keepLines/>
              <w:spacing w:line="256" w:lineRule="auto"/>
              <w:rPr>
                <w:szCs w:val="16"/>
                <w:lang w:val="en-GB"/>
              </w:rPr>
            </w:pPr>
            <w:r w:rsidRPr="005E5CCD">
              <w:rPr>
                <w:szCs w:val="16"/>
                <w:lang w:val="en-GB"/>
              </w:rPr>
              <w:lastRenderedPageBreak/>
              <w:t xml:space="preserve">Maximum period of frozen storage of samples until analysis </w:t>
            </w:r>
            <w:r w:rsidRPr="005E5CCD">
              <w:rPr>
                <w:b/>
                <w:bCs/>
                <w:szCs w:val="16"/>
                <w:lang w:val="en-GB"/>
              </w:rPr>
              <w:t>treated samples</w:t>
            </w:r>
            <w:r w:rsidRPr="005E5CCD">
              <w:rPr>
                <w:szCs w:val="16"/>
                <w:lang w:val="en-GB"/>
              </w:rPr>
              <w:t xml:space="preserve">: </w:t>
            </w:r>
          </w:p>
          <w:p w14:paraId="764B8ADE" w14:textId="77777777" w:rsidR="00446DDB" w:rsidRPr="005E5CCD" w:rsidRDefault="00446DDB">
            <w:pPr>
              <w:pStyle w:val="RepTableSmall"/>
              <w:keepNext/>
              <w:keepLines/>
              <w:spacing w:line="256" w:lineRule="auto"/>
              <w:rPr>
                <w:szCs w:val="16"/>
                <w:lang w:val="en-GB"/>
              </w:rPr>
            </w:pPr>
            <w:r w:rsidRPr="005E5CCD">
              <w:rPr>
                <w:szCs w:val="16"/>
                <w:lang w:val="en-GB"/>
              </w:rPr>
              <w:t>DALA 0: 630 days</w:t>
            </w:r>
          </w:p>
          <w:p w14:paraId="4B1B565E" w14:textId="77777777" w:rsidR="00446DDB" w:rsidRPr="005E5CCD" w:rsidRDefault="00446DDB">
            <w:pPr>
              <w:pStyle w:val="RepTableSmall"/>
              <w:keepNext/>
              <w:keepLines/>
              <w:spacing w:line="256" w:lineRule="auto"/>
              <w:rPr>
                <w:szCs w:val="16"/>
                <w:lang w:val="en-GB"/>
              </w:rPr>
            </w:pPr>
            <w:r w:rsidRPr="005E5CCD">
              <w:rPr>
                <w:szCs w:val="16"/>
                <w:lang w:val="en-GB"/>
              </w:rPr>
              <w:t>DALA 4: 627 days</w:t>
            </w:r>
          </w:p>
          <w:p w14:paraId="72CD2764" w14:textId="77777777" w:rsidR="00446DDB" w:rsidRPr="005E5CCD" w:rsidRDefault="00446DDB">
            <w:pPr>
              <w:pStyle w:val="RepTableSmall"/>
              <w:keepNext/>
              <w:keepLines/>
              <w:spacing w:line="256" w:lineRule="auto"/>
              <w:rPr>
                <w:szCs w:val="16"/>
                <w:lang w:val="en-GB"/>
              </w:rPr>
            </w:pPr>
            <w:r w:rsidRPr="005E5CCD">
              <w:rPr>
                <w:szCs w:val="16"/>
                <w:lang w:val="en-GB"/>
              </w:rPr>
              <w:t>DALA 8:623 days</w:t>
            </w:r>
          </w:p>
          <w:p w14:paraId="436D1FF6" w14:textId="77777777" w:rsidR="00446DDB" w:rsidRPr="005E5CCD" w:rsidRDefault="00446DDB">
            <w:pPr>
              <w:pStyle w:val="RepTableSmall"/>
              <w:keepNext/>
              <w:keepLines/>
              <w:spacing w:line="256" w:lineRule="auto"/>
              <w:rPr>
                <w:szCs w:val="16"/>
                <w:lang w:val="en-GB"/>
              </w:rPr>
            </w:pPr>
            <w:r w:rsidRPr="005E5CCD">
              <w:rPr>
                <w:szCs w:val="16"/>
                <w:lang w:val="en-GB"/>
              </w:rPr>
              <w:t>DALA 15:616 days</w:t>
            </w:r>
          </w:p>
          <w:p w14:paraId="4C700B4A" w14:textId="77777777" w:rsidR="00446DDB" w:rsidRPr="005E5CCD" w:rsidRDefault="00446DDB">
            <w:pPr>
              <w:pStyle w:val="RepTableSmall"/>
              <w:keepNext/>
              <w:keepLines/>
              <w:spacing w:line="256" w:lineRule="auto"/>
              <w:rPr>
                <w:szCs w:val="16"/>
                <w:lang w:val="en-GB"/>
              </w:rPr>
            </w:pPr>
            <w:r w:rsidRPr="005E5CCD">
              <w:rPr>
                <w:szCs w:val="16"/>
                <w:lang w:val="en-GB"/>
              </w:rPr>
              <w:t>DALA 28: 599 days</w:t>
            </w:r>
          </w:p>
          <w:p w14:paraId="016DF772" w14:textId="77777777" w:rsidR="00446DDB" w:rsidRPr="005E5CCD" w:rsidRDefault="00446DDB">
            <w:pPr>
              <w:pStyle w:val="RepTableSmall"/>
              <w:keepNext/>
              <w:keepLines/>
              <w:spacing w:line="256" w:lineRule="auto"/>
            </w:pPr>
          </w:p>
        </w:tc>
      </w:tr>
      <w:tr w:rsidR="00446DDB" w:rsidRPr="005E5CCD" w14:paraId="2FE8E20F"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7CF4D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CAC2A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9C6E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03DA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ABA5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B60B1"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92BE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659AB"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A4ACEA9"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32E7058F" w14:textId="77777777" w:rsidR="00446DDB" w:rsidRPr="005E5CCD" w:rsidRDefault="00446DDB">
            <w:pPr>
              <w:pStyle w:val="RepTableSmall"/>
              <w:keepNext/>
              <w:keepLines/>
              <w:tabs>
                <w:tab w:val="decimal" w:pos="410"/>
              </w:tabs>
              <w:spacing w:line="256" w:lineRule="auto"/>
              <w:jc w:val="center"/>
            </w:pPr>
            <w:r w:rsidRPr="005E5CCD">
              <w:t>0.64</w:t>
            </w:r>
          </w:p>
        </w:tc>
        <w:tc>
          <w:tcPr>
            <w:tcW w:w="194" w:type="pct"/>
            <w:tcBorders>
              <w:top w:val="single" w:sz="4" w:space="0" w:color="auto"/>
              <w:left w:val="single" w:sz="4" w:space="0" w:color="auto"/>
              <w:bottom w:val="single" w:sz="4" w:space="0" w:color="auto"/>
              <w:right w:val="single" w:sz="4" w:space="0" w:color="auto"/>
            </w:tcBorders>
            <w:hideMark/>
          </w:tcPr>
          <w:p w14:paraId="63CD0275"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E43598" w14:textId="77777777" w:rsidR="00446DDB" w:rsidRPr="005E5CCD" w:rsidRDefault="00446DDB">
            <w:pPr>
              <w:spacing w:line="256" w:lineRule="auto"/>
              <w:rPr>
                <w:sz w:val="16"/>
                <w:szCs w:val="20"/>
              </w:rPr>
            </w:pPr>
          </w:p>
        </w:tc>
      </w:tr>
      <w:tr w:rsidR="00446DDB" w:rsidRPr="005E5CCD" w14:paraId="67EF1D80"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52B2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41DA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B25DE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8E5F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2A40E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84BB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D59A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97DB"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1F29DFF"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03A44025" w14:textId="77777777" w:rsidR="00446DDB" w:rsidRPr="005E5CCD" w:rsidRDefault="00446DDB">
            <w:pPr>
              <w:pStyle w:val="RepTableSmall"/>
              <w:keepNext/>
              <w:keepLines/>
              <w:tabs>
                <w:tab w:val="decimal" w:pos="410"/>
              </w:tabs>
              <w:spacing w:line="256" w:lineRule="auto"/>
              <w:jc w:val="center"/>
            </w:pPr>
            <w:r w:rsidRPr="005E5CCD">
              <w:t>0.37</w:t>
            </w:r>
          </w:p>
        </w:tc>
        <w:tc>
          <w:tcPr>
            <w:tcW w:w="194" w:type="pct"/>
            <w:tcBorders>
              <w:top w:val="single" w:sz="4" w:space="0" w:color="auto"/>
              <w:left w:val="single" w:sz="4" w:space="0" w:color="auto"/>
              <w:bottom w:val="single" w:sz="4" w:space="0" w:color="auto"/>
              <w:right w:val="single" w:sz="4" w:space="0" w:color="auto"/>
            </w:tcBorders>
            <w:hideMark/>
          </w:tcPr>
          <w:p w14:paraId="4F3D6C56"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1EF1F" w14:textId="77777777" w:rsidR="00446DDB" w:rsidRPr="005E5CCD" w:rsidRDefault="00446DDB">
            <w:pPr>
              <w:spacing w:line="256" w:lineRule="auto"/>
              <w:rPr>
                <w:sz w:val="16"/>
                <w:szCs w:val="20"/>
              </w:rPr>
            </w:pPr>
          </w:p>
        </w:tc>
      </w:tr>
      <w:tr w:rsidR="00446DDB" w:rsidRPr="005E5CCD" w14:paraId="3C1AF746"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4B9BE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A8ED0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AB01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61336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FDA4E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AAF08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A4BF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A2777E"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2CEDEEF"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354B5F93" w14:textId="77777777" w:rsidR="00446DDB" w:rsidRPr="005E5CCD" w:rsidRDefault="00446DDB">
            <w:pPr>
              <w:pStyle w:val="RepTableSmall"/>
              <w:keepNext/>
              <w:keepLines/>
              <w:tabs>
                <w:tab w:val="decimal" w:pos="410"/>
              </w:tabs>
              <w:spacing w:line="256" w:lineRule="auto"/>
              <w:jc w:val="center"/>
            </w:pPr>
            <w:r w:rsidRPr="005E5CCD">
              <w:t>0.46</w:t>
            </w:r>
          </w:p>
        </w:tc>
        <w:tc>
          <w:tcPr>
            <w:tcW w:w="194" w:type="pct"/>
            <w:tcBorders>
              <w:top w:val="single" w:sz="4" w:space="0" w:color="auto"/>
              <w:left w:val="single" w:sz="4" w:space="0" w:color="auto"/>
              <w:bottom w:val="single" w:sz="4" w:space="0" w:color="auto"/>
              <w:right w:val="single" w:sz="4" w:space="0" w:color="auto"/>
            </w:tcBorders>
            <w:hideMark/>
          </w:tcPr>
          <w:p w14:paraId="279E61B2"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16B499" w14:textId="77777777" w:rsidR="00446DDB" w:rsidRPr="005E5CCD" w:rsidRDefault="00446DDB">
            <w:pPr>
              <w:spacing w:line="256" w:lineRule="auto"/>
              <w:rPr>
                <w:sz w:val="16"/>
                <w:szCs w:val="20"/>
              </w:rPr>
            </w:pPr>
          </w:p>
        </w:tc>
      </w:tr>
      <w:tr w:rsidR="00446DDB" w:rsidRPr="005E5CCD" w14:paraId="15E52831"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8CF9E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C93C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9DDFE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A2A97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CBF5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55E09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952B0F"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A1DF7A"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2A071D12" w14:textId="77777777" w:rsidR="00446DDB" w:rsidRPr="005E5CCD" w:rsidRDefault="00446DDB">
            <w:pPr>
              <w:pStyle w:val="RepTableSmall"/>
              <w:keepNext/>
              <w:keepLines/>
              <w:spacing w:line="256" w:lineRule="auto"/>
              <w:rPr>
                <w:szCs w:val="16"/>
                <w:lang w:val="en-GB"/>
              </w:rPr>
            </w:pPr>
            <w:r w:rsidRPr="005E5CCD">
              <w:rPr>
                <w:szCs w:val="16"/>
                <w:lang w:val="en-GB"/>
              </w:rPr>
              <w:t>Fruit treated whole plants</w:t>
            </w:r>
          </w:p>
        </w:tc>
        <w:tc>
          <w:tcPr>
            <w:tcW w:w="1413" w:type="pct"/>
            <w:tcBorders>
              <w:top w:val="single" w:sz="4" w:space="0" w:color="auto"/>
              <w:left w:val="single" w:sz="4" w:space="0" w:color="auto"/>
              <w:bottom w:val="single" w:sz="4" w:space="0" w:color="auto"/>
              <w:right w:val="single" w:sz="4" w:space="0" w:color="auto"/>
            </w:tcBorders>
            <w:hideMark/>
          </w:tcPr>
          <w:p w14:paraId="6DF2F588" w14:textId="77777777" w:rsidR="00446DDB" w:rsidRPr="005E5CCD" w:rsidRDefault="00446DDB">
            <w:pPr>
              <w:pStyle w:val="RepTableSmall"/>
              <w:keepNext/>
              <w:keepLines/>
              <w:tabs>
                <w:tab w:val="decimal" w:pos="410"/>
              </w:tabs>
              <w:spacing w:line="256" w:lineRule="auto"/>
              <w:jc w:val="center"/>
            </w:pPr>
            <w:r w:rsidRPr="005E5CCD">
              <w:t>0.36</w:t>
            </w:r>
          </w:p>
        </w:tc>
        <w:tc>
          <w:tcPr>
            <w:tcW w:w="194" w:type="pct"/>
            <w:tcBorders>
              <w:top w:val="single" w:sz="4" w:space="0" w:color="auto"/>
              <w:left w:val="single" w:sz="4" w:space="0" w:color="auto"/>
              <w:bottom w:val="single" w:sz="4" w:space="0" w:color="auto"/>
              <w:right w:val="single" w:sz="4" w:space="0" w:color="auto"/>
            </w:tcBorders>
            <w:hideMark/>
          </w:tcPr>
          <w:p w14:paraId="1CC252E0"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F22793" w14:textId="77777777" w:rsidR="00446DDB" w:rsidRPr="005E5CCD" w:rsidRDefault="00446DDB">
            <w:pPr>
              <w:spacing w:line="256" w:lineRule="auto"/>
              <w:rPr>
                <w:sz w:val="16"/>
                <w:szCs w:val="20"/>
              </w:rPr>
            </w:pPr>
          </w:p>
        </w:tc>
      </w:tr>
      <w:tr w:rsidR="00446DDB" w:rsidRPr="005E5CCD" w14:paraId="6190B183"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3A7F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F38C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1C47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A0BF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94E82"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95AAE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CABD1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59671"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15295188" w14:textId="77777777" w:rsidR="00446DDB" w:rsidRPr="005E5CCD" w:rsidRDefault="00446DDB">
            <w:pPr>
              <w:pStyle w:val="RepTableSmall"/>
              <w:keepNext/>
              <w:keepLines/>
              <w:spacing w:line="256" w:lineRule="auto"/>
              <w:rPr>
                <w:szCs w:val="16"/>
                <w:lang w:val="en-GB"/>
              </w:rPr>
            </w:pPr>
            <w:r w:rsidRPr="005E5CCD">
              <w:rPr>
                <w:szCs w:val="16"/>
                <w:lang w:val="en-GB"/>
              </w:rPr>
              <w:t>Fruit untreated seed</w:t>
            </w:r>
          </w:p>
        </w:tc>
        <w:tc>
          <w:tcPr>
            <w:tcW w:w="1413" w:type="pct"/>
            <w:tcBorders>
              <w:top w:val="single" w:sz="4" w:space="0" w:color="auto"/>
              <w:left w:val="single" w:sz="4" w:space="0" w:color="auto"/>
              <w:bottom w:val="single" w:sz="4" w:space="0" w:color="auto"/>
              <w:right w:val="single" w:sz="4" w:space="0" w:color="auto"/>
            </w:tcBorders>
            <w:hideMark/>
          </w:tcPr>
          <w:p w14:paraId="6D299835"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6FC1263B"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4A4BC" w14:textId="77777777" w:rsidR="00446DDB" w:rsidRPr="005E5CCD" w:rsidRDefault="00446DDB">
            <w:pPr>
              <w:spacing w:line="256" w:lineRule="auto"/>
              <w:rPr>
                <w:sz w:val="16"/>
                <w:szCs w:val="20"/>
              </w:rPr>
            </w:pPr>
          </w:p>
        </w:tc>
      </w:tr>
      <w:tr w:rsidR="00446DDB" w:rsidRPr="005E5CCD" w14:paraId="4AF7232D"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6DA0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7773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6558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CB56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7E637"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7B5DB"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85F4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C4D5C"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65E09417" w14:textId="77777777" w:rsidR="00446DDB" w:rsidRPr="005E5CCD" w:rsidRDefault="00446DDB">
            <w:pPr>
              <w:pStyle w:val="RepTableSmall"/>
              <w:keepNext/>
              <w:keepLines/>
              <w:spacing w:line="256" w:lineRule="auto"/>
              <w:rPr>
                <w:szCs w:val="16"/>
                <w:lang w:val="en-GB"/>
              </w:rPr>
            </w:pPr>
            <w:r w:rsidRPr="005E5CCD">
              <w:rPr>
                <w:szCs w:val="16"/>
                <w:lang w:val="en-GB"/>
              </w:rPr>
              <w:t>Fruit treated seed</w:t>
            </w:r>
          </w:p>
        </w:tc>
        <w:tc>
          <w:tcPr>
            <w:tcW w:w="1413" w:type="pct"/>
            <w:tcBorders>
              <w:top w:val="single" w:sz="4" w:space="0" w:color="auto"/>
              <w:left w:val="single" w:sz="4" w:space="0" w:color="auto"/>
              <w:bottom w:val="single" w:sz="4" w:space="0" w:color="auto"/>
              <w:right w:val="single" w:sz="4" w:space="0" w:color="auto"/>
            </w:tcBorders>
            <w:hideMark/>
          </w:tcPr>
          <w:p w14:paraId="739E361B" w14:textId="77777777" w:rsidR="00446DDB" w:rsidRPr="005E5CCD" w:rsidRDefault="00446DDB">
            <w:pPr>
              <w:pStyle w:val="RepTableSmall"/>
              <w:keepNext/>
              <w:keepLines/>
              <w:tabs>
                <w:tab w:val="decimal" w:pos="410"/>
              </w:tabs>
              <w:spacing w:line="256" w:lineRule="auto"/>
              <w:jc w:val="center"/>
            </w:pPr>
            <w:r w:rsidRPr="005E5CCD">
              <w:t>&lt;LOQ</w:t>
            </w:r>
          </w:p>
        </w:tc>
        <w:tc>
          <w:tcPr>
            <w:tcW w:w="194" w:type="pct"/>
            <w:tcBorders>
              <w:top w:val="single" w:sz="4" w:space="0" w:color="auto"/>
              <w:left w:val="single" w:sz="4" w:space="0" w:color="auto"/>
              <w:bottom w:val="single" w:sz="4" w:space="0" w:color="auto"/>
              <w:right w:val="single" w:sz="4" w:space="0" w:color="auto"/>
            </w:tcBorders>
            <w:hideMark/>
          </w:tcPr>
          <w:p w14:paraId="178E9E66"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F7ACE" w14:textId="77777777" w:rsidR="00446DDB" w:rsidRPr="005E5CCD" w:rsidRDefault="00446DDB">
            <w:pPr>
              <w:spacing w:line="256" w:lineRule="auto"/>
              <w:rPr>
                <w:sz w:val="16"/>
                <w:szCs w:val="20"/>
              </w:rPr>
            </w:pPr>
          </w:p>
        </w:tc>
      </w:tr>
      <w:tr w:rsidR="00446DDB" w:rsidRPr="005E5CCD" w14:paraId="48F2B88A"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D563C"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B1E9F4"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690B4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2BA9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D59B8"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07D563"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2263D"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D19B85"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4E482158" w14:textId="77777777" w:rsidR="00446DDB" w:rsidRPr="005E5CCD" w:rsidRDefault="00446DDB">
            <w:pPr>
              <w:pStyle w:val="RepTableSmall"/>
              <w:keepNext/>
              <w:keepLines/>
              <w:spacing w:line="256" w:lineRule="auto"/>
              <w:rPr>
                <w:szCs w:val="16"/>
                <w:lang w:val="en-GB"/>
              </w:rPr>
            </w:pPr>
            <w:r w:rsidRPr="005E5CCD">
              <w:rPr>
                <w:szCs w:val="16"/>
                <w:lang w:val="en-GB"/>
              </w:rPr>
              <w:t>Fruit untreated straw</w:t>
            </w:r>
          </w:p>
        </w:tc>
        <w:tc>
          <w:tcPr>
            <w:tcW w:w="1413" w:type="pct"/>
            <w:tcBorders>
              <w:top w:val="single" w:sz="4" w:space="0" w:color="auto"/>
              <w:left w:val="single" w:sz="4" w:space="0" w:color="auto"/>
              <w:bottom w:val="single" w:sz="4" w:space="0" w:color="auto"/>
              <w:right w:val="single" w:sz="4" w:space="0" w:color="auto"/>
            </w:tcBorders>
            <w:hideMark/>
          </w:tcPr>
          <w:p w14:paraId="4034199D" w14:textId="77777777" w:rsidR="00446DDB" w:rsidRPr="005E5CCD" w:rsidRDefault="00446DDB">
            <w:pPr>
              <w:pStyle w:val="RepTableSmall"/>
              <w:keepNext/>
              <w:keepLines/>
              <w:tabs>
                <w:tab w:val="decimal" w:pos="410"/>
              </w:tabs>
              <w:spacing w:line="256" w:lineRule="auto"/>
              <w:jc w:val="center"/>
            </w:pPr>
            <w:r w:rsidRPr="005E5CCD">
              <w:t>&lt;LOD</w:t>
            </w:r>
          </w:p>
        </w:tc>
        <w:tc>
          <w:tcPr>
            <w:tcW w:w="194" w:type="pct"/>
            <w:tcBorders>
              <w:top w:val="single" w:sz="4" w:space="0" w:color="auto"/>
              <w:left w:val="single" w:sz="4" w:space="0" w:color="auto"/>
              <w:bottom w:val="single" w:sz="4" w:space="0" w:color="auto"/>
              <w:right w:val="single" w:sz="4" w:space="0" w:color="auto"/>
            </w:tcBorders>
            <w:hideMark/>
          </w:tcPr>
          <w:p w14:paraId="29C78469"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F8AF5" w14:textId="77777777" w:rsidR="00446DDB" w:rsidRPr="005E5CCD" w:rsidRDefault="00446DDB">
            <w:pPr>
              <w:spacing w:line="256" w:lineRule="auto"/>
              <w:rPr>
                <w:sz w:val="16"/>
                <w:szCs w:val="20"/>
              </w:rPr>
            </w:pPr>
          </w:p>
        </w:tc>
      </w:tr>
      <w:tr w:rsidR="00446DDB" w:rsidRPr="005E5CCD" w14:paraId="0A173B14" w14:textId="77777777" w:rsidTr="00446DDB">
        <w:trPr>
          <w:trHeight w:val="3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9E5050"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BE02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3493A"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D2916"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8E03DE"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70B15"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B0D749" w14:textId="77777777" w:rsidR="00446DDB" w:rsidRPr="005E5CCD" w:rsidRDefault="00446DDB">
            <w:pPr>
              <w:spacing w:line="256" w:lineRule="auto"/>
              <w:rPr>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FB6E8" w14:textId="77777777" w:rsidR="00446DDB" w:rsidRPr="005E5CCD" w:rsidRDefault="00446DDB">
            <w:pPr>
              <w:spacing w:line="256" w:lineRule="auto"/>
              <w:rPr>
                <w:sz w:val="16"/>
                <w:szCs w:val="16"/>
                <w:lang w:val="en-GB"/>
              </w:rPr>
            </w:pPr>
          </w:p>
        </w:tc>
        <w:tc>
          <w:tcPr>
            <w:tcW w:w="291" w:type="pct"/>
            <w:tcBorders>
              <w:top w:val="single" w:sz="4" w:space="0" w:color="auto"/>
              <w:left w:val="single" w:sz="4" w:space="0" w:color="auto"/>
              <w:bottom w:val="single" w:sz="4" w:space="0" w:color="auto"/>
              <w:right w:val="single" w:sz="4" w:space="0" w:color="auto"/>
            </w:tcBorders>
            <w:hideMark/>
          </w:tcPr>
          <w:p w14:paraId="75589C46" w14:textId="77777777" w:rsidR="00446DDB" w:rsidRPr="005E5CCD" w:rsidRDefault="00446DDB">
            <w:pPr>
              <w:pStyle w:val="RepTableSmall"/>
              <w:keepNext/>
              <w:keepLines/>
              <w:spacing w:line="256" w:lineRule="auto"/>
              <w:rPr>
                <w:szCs w:val="16"/>
                <w:lang w:val="en-GB"/>
              </w:rPr>
            </w:pPr>
            <w:r w:rsidRPr="005E5CCD">
              <w:rPr>
                <w:szCs w:val="16"/>
                <w:lang w:val="en-GB"/>
              </w:rPr>
              <w:t>Fruit treated straw</w:t>
            </w:r>
          </w:p>
        </w:tc>
        <w:tc>
          <w:tcPr>
            <w:tcW w:w="1413" w:type="pct"/>
            <w:tcBorders>
              <w:top w:val="single" w:sz="4" w:space="0" w:color="auto"/>
              <w:left w:val="single" w:sz="4" w:space="0" w:color="auto"/>
              <w:bottom w:val="single" w:sz="4" w:space="0" w:color="auto"/>
              <w:right w:val="single" w:sz="4" w:space="0" w:color="auto"/>
            </w:tcBorders>
            <w:hideMark/>
          </w:tcPr>
          <w:p w14:paraId="637019E5" w14:textId="77777777" w:rsidR="00446DDB" w:rsidRPr="005E5CCD" w:rsidRDefault="00446DDB">
            <w:pPr>
              <w:pStyle w:val="RepTableSmall"/>
              <w:keepNext/>
              <w:keepLines/>
              <w:tabs>
                <w:tab w:val="decimal" w:pos="410"/>
              </w:tabs>
              <w:spacing w:line="256" w:lineRule="auto"/>
              <w:jc w:val="center"/>
            </w:pPr>
            <w:r w:rsidRPr="005E5CCD">
              <w:t>0.77</w:t>
            </w:r>
          </w:p>
        </w:tc>
        <w:tc>
          <w:tcPr>
            <w:tcW w:w="194" w:type="pct"/>
            <w:tcBorders>
              <w:top w:val="single" w:sz="4" w:space="0" w:color="auto"/>
              <w:left w:val="single" w:sz="4" w:space="0" w:color="auto"/>
              <w:bottom w:val="single" w:sz="4" w:space="0" w:color="auto"/>
              <w:right w:val="single" w:sz="4" w:space="0" w:color="auto"/>
            </w:tcBorders>
            <w:hideMark/>
          </w:tcPr>
          <w:p w14:paraId="5E9E58C1" w14:textId="77777777" w:rsidR="00446DDB" w:rsidRPr="005E5CCD" w:rsidRDefault="007A343D">
            <w:pPr>
              <w:pStyle w:val="RepTableSmall"/>
              <w:keepNext/>
              <w:keepLines/>
              <w:tabs>
                <w:tab w:val="decimal" w:pos="386"/>
              </w:tabs>
              <w:spacing w:line="256" w:lineRule="auto"/>
              <w:rPr>
                <w:szCs w:val="16"/>
                <w:lang w:val="en-GB"/>
              </w:rPr>
            </w:pPr>
            <w:r w:rsidRPr="005E5CCD">
              <w:rPr>
                <w:szCs w:val="16"/>
                <w:lang w:val="en-GB"/>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FD9E6" w14:textId="77777777" w:rsidR="00446DDB" w:rsidRPr="005E5CCD" w:rsidRDefault="00446DDB">
            <w:pPr>
              <w:spacing w:line="256" w:lineRule="auto"/>
              <w:rPr>
                <w:sz w:val="16"/>
                <w:szCs w:val="20"/>
              </w:rPr>
            </w:pPr>
          </w:p>
        </w:tc>
      </w:tr>
    </w:tbl>
    <w:p w14:paraId="38421EBF" w14:textId="77777777" w:rsidR="00446DDB" w:rsidRPr="005E5CCD" w:rsidRDefault="00446DDB" w:rsidP="00446DDB">
      <w:pPr>
        <w:pStyle w:val="RepTableFootnote"/>
        <w:tabs>
          <w:tab w:val="clear" w:pos="425"/>
          <w:tab w:val="left" w:pos="709"/>
        </w:tabs>
        <w:rPr>
          <w:noProof w:val="0"/>
          <w:lang w:val="en-GB"/>
        </w:rPr>
      </w:pPr>
      <w:r w:rsidRPr="005E5CCD">
        <w:rPr>
          <w:noProof w:val="0"/>
          <w:lang w:val="en-GB"/>
        </w:rPr>
        <w:t>(a)</w:t>
      </w:r>
      <w:r w:rsidRPr="005E5CCD">
        <w:rPr>
          <w:noProof w:val="0"/>
          <w:lang w:val="en-GB"/>
        </w:rPr>
        <w:tab/>
      </w:r>
      <w:r w:rsidRPr="005E5CCD">
        <w:rPr>
          <w:noProof w:val="0"/>
          <w:lang w:val="en-GB"/>
        </w:rPr>
        <w:tab/>
        <w:t>According to CODEX Classification / Guide</w:t>
      </w:r>
    </w:p>
    <w:p w14:paraId="5BA24CDE" w14:textId="77777777" w:rsidR="00446DDB" w:rsidRPr="005E5CCD" w:rsidRDefault="00446DDB" w:rsidP="00446DDB">
      <w:pPr>
        <w:pStyle w:val="RepTableFootnote"/>
        <w:tabs>
          <w:tab w:val="left" w:pos="0"/>
        </w:tabs>
        <w:ind w:left="0" w:firstLine="0"/>
        <w:rPr>
          <w:noProof w:val="0"/>
          <w:lang w:val="en-GB"/>
        </w:rPr>
      </w:pPr>
      <w:r w:rsidRPr="005E5CCD">
        <w:rPr>
          <w:noProof w:val="0"/>
          <w:lang w:val="en-GB"/>
        </w:rPr>
        <w:t>(b)</w:t>
      </w:r>
      <w:r w:rsidRPr="005E5CCD">
        <w:rPr>
          <w:noProof w:val="0"/>
          <w:lang w:val="en-GB"/>
        </w:rPr>
        <w:tab/>
      </w:r>
      <w:r w:rsidRPr="005E5CCD">
        <w:rPr>
          <w:noProof w:val="0"/>
          <w:lang w:val="en-GB"/>
        </w:rPr>
        <w:tab/>
        <w:t>Only if relevant</w:t>
      </w:r>
    </w:p>
    <w:p w14:paraId="7C6BC56C" w14:textId="77777777" w:rsidR="00446DDB" w:rsidRPr="005E5CCD" w:rsidRDefault="00446DDB" w:rsidP="00446DDB">
      <w:pPr>
        <w:pStyle w:val="RepTableFootnote"/>
        <w:ind w:left="0" w:firstLine="0"/>
        <w:rPr>
          <w:noProof w:val="0"/>
          <w:lang w:val="en-GB"/>
        </w:rPr>
      </w:pPr>
      <w:r w:rsidRPr="005E5CCD">
        <w:rPr>
          <w:noProof w:val="0"/>
          <w:lang w:val="en-GB"/>
        </w:rPr>
        <w:t>(c)</w:t>
      </w:r>
      <w:r w:rsidRPr="005E5CCD">
        <w:rPr>
          <w:noProof w:val="0"/>
          <w:lang w:val="en-GB"/>
        </w:rPr>
        <w:tab/>
      </w:r>
      <w:r w:rsidRPr="005E5CCD">
        <w:rPr>
          <w:noProof w:val="0"/>
          <w:lang w:val="en-GB"/>
        </w:rPr>
        <w:tab/>
        <w:t>Year must be indicated</w:t>
      </w:r>
    </w:p>
    <w:p w14:paraId="4D81CC33" w14:textId="77777777" w:rsidR="00446DDB" w:rsidRPr="005E5CCD" w:rsidRDefault="00446DDB" w:rsidP="00446DDB">
      <w:pPr>
        <w:pStyle w:val="RepTableFootnote"/>
        <w:ind w:left="0" w:firstLine="0"/>
        <w:rPr>
          <w:noProof w:val="0"/>
          <w:lang w:val="en-GB"/>
        </w:rPr>
      </w:pPr>
      <w:r w:rsidRPr="005E5CCD">
        <w:rPr>
          <w:noProof w:val="0"/>
          <w:lang w:val="en-GB"/>
        </w:rPr>
        <w:t>(d)</w:t>
      </w:r>
      <w:r w:rsidRPr="005E5CCD">
        <w:rPr>
          <w:noProof w:val="0"/>
          <w:lang w:val="en-GB"/>
        </w:rPr>
        <w:tab/>
      </w:r>
      <w:r w:rsidRPr="005E5CCD">
        <w:rPr>
          <w:noProof w:val="0"/>
          <w:lang w:val="en-GB"/>
        </w:rPr>
        <w:tab/>
        <w:t>Days after last application (Label pre-harvest interval, PHI, underline)</w:t>
      </w:r>
    </w:p>
    <w:p w14:paraId="0783A60F" w14:textId="77777777" w:rsidR="00446DDB" w:rsidRPr="005E5CCD" w:rsidRDefault="00446DDB" w:rsidP="00446DDB">
      <w:pPr>
        <w:rPr>
          <w:sz w:val="18"/>
          <w:szCs w:val="18"/>
          <w:lang w:val="en-GB"/>
        </w:rPr>
      </w:pPr>
      <w:r w:rsidRPr="005E5CCD">
        <w:rPr>
          <w:sz w:val="18"/>
          <w:szCs w:val="18"/>
          <w:lang w:val="en-GB"/>
        </w:rPr>
        <w:t>(e)</w:t>
      </w:r>
      <w:r w:rsidRPr="005E5CCD">
        <w:rPr>
          <w:sz w:val="18"/>
          <w:szCs w:val="18"/>
          <w:lang w:val="en-GB"/>
        </w:rPr>
        <w:tab/>
        <w:t>Remarks may include: Climatic conditions; Reference to analytical method and information which metabolites are included</w:t>
      </w:r>
    </w:p>
    <w:p w14:paraId="6D24C82B" w14:textId="77777777" w:rsidR="0042353F" w:rsidRDefault="0042353F" w:rsidP="0091035D">
      <w:pPr>
        <w:pStyle w:val="RepStandard"/>
      </w:pPr>
      <w:bookmarkStart w:id="935" w:name="_Toc215369647"/>
    </w:p>
    <w:p w14:paraId="7D40FF2C" w14:textId="77777777" w:rsidR="0042353F" w:rsidRDefault="0042353F" w:rsidP="0091035D">
      <w:pPr>
        <w:pStyle w:val="RepStandard"/>
        <w:sectPr w:rsidR="0042353F" w:rsidSect="0098091E">
          <w:headerReference w:type="even" r:id="rId130"/>
          <w:headerReference w:type="first" r:id="rId131"/>
          <w:pgSz w:w="11909" w:h="16834" w:code="9"/>
          <w:pgMar w:top="1417" w:right="1134" w:bottom="1134" w:left="1417" w:header="709" w:footer="142" w:gutter="0"/>
          <w:pgNumType w:chapSep="period"/>
          <w:cols w:space="720"/>
          <w:noEndnote/>
          <w:docGrid w:linePitch="299"/>
        </w:sectPr>
      </w:pPr>
    </w:p>
    <w:p w14:paraId="1A2AADA0" w14:textId="77777777" w:rsidR="00971C71" w:rsidRPr="00117484" w:rsidRDefault="00971C71" w:rsidP="00EE0244">
      <w:pPr>
        <w:pStyle w:val="RepAppendix3"/>
      </w:pPr>
      <w:bookmarkStart w:id="936" w:name="_Toc412812198"/>
      <w:bookmarkStart w:id="937" w:name="_Toc413928336"/>
      <w:bookmarkStart w:id="938" w:name="_Toc413931993"/>
      <w:bookmarkStart w:id="939" w:name="_Toc414015172"/>
      <w:bookmarkStart w:id="940" w:name="_Toc414018057"/>
      <w:bookmarkStart w:id="941" w:name="_Toc414023281"/>
      <w:bookmarkStart w:id="942" w:name="_Toc414028377"/>
      <w:bookmarkStart w:id="943" w:name="_Toc414028435"/>
      <w:bookmarkStart w:id="944" w:name="_Toc414029357"/>
      <w:bookmarkStart w:id="945" w:name="_Toc414282493"/>
      <w:bookmarkStart w:id="946" w:name="_Toc414616986"/>
      <w:bookmarkStart w:id="947" w:name="_Toc414623462"/>
      <w:bookmarkStart w:id="948" w:name="_Toc414623553"/>
      <w:bookmarkStart w:id="949" w:name="_Toc414623630"/>
      <w:bookmarkStart w:id="950" w:name="_Toc414623782"/>
      <w:bookmarkStart w:id="951" w:name="_Toc414625703"/>
      <w:bookmarkStart w:id="952" w:name="_Toc415564232"/>
      <w:bookmarkStart w:id="953" w:name="_Toc415566558"/>
      <w:bookmarkStart w:id="954" w:name="_Toc415566621"/>
      <w:bookmarkStart w:id="955" w:name="_Toc415581648"/>
      <w:bookmarkStart w:id="956" w:name="_Toc415654766"/>
      <w:bookmarkStart w:id="957" w:name="_Toc220677021"/>
      <w:bookmarkStart w:id="958" w:name="_Toc215477863"/>
      <w:bookmarkEnd w:id="935"/>
      <w:r w:rsidRPr="00117484">
        <w:lastRenderedPageBreak/>
        <w:t>Magnitude of residues in livestock</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72538F11" w14:textId="77777777" w:rsidR="00971C71" w:rsidRPr="00117484" w:rsidRDefault="00971C71" w:rsidP="00EE0244">
      <w:pPr>
        <w:pStyle w:val="RepAppendix4"/>
      </w:pPr>
      <w:bookmarkStart w:id="959" w:name="_Toc412812199"/>
      <w:bookmarkStart w:id="960" w:name="_Toc413928337"/>
      <w:bookmarkStart w:id="961" w:name="_Toc413931994"/>
      <w:bookmarkStart w:id="962" w:name="_Toc414015173"/>
      <w:bookmarkStart w:id="963" w:name="_Toc414018058"/>
      <w:bookmarkStart w:id="964" w:name="_Toc414023282"/>
      <w:r w:rsidRPr="00117484">
        <w:t>Livestock feeding studies</w:t>
      </w:r>
      <w:bookmarkEnd w:id="959"/>
      <w:bookmarkEnd w:id="960"/>
      <w:bookmarkEnd w:id="961"/>
      <w:bookmarkEnd w:id="962"/>
      <w:bookmarkEnd w:id="963"/>
      <w:bookmarkEnd w:id="964"/>
    </w:p>
    <w:p w14:paraId="0AA46502" w14:textId="77777777" w:rsidR="00971C71" w:rsidRPr="00117484" w:rsidRDefault="00971C71" w:rsidP="00E4731D">
      <w:pPr>
        <w:pStyle w:val="RepAppendix3"/>
      </w:pPr>
      <w:bookmarkStart w:id="965" w:name="_Toc412812201"/>
      <w:bookmarkStart w:id="966" w:name="_Toc413928339"/>
      <w:bookmarkStart w:id="967" w:name="_Toc413931996"/>
      <w:bookmarkStart w:id="968" w:name="_Toc414015175"/>
      <w:bookmarkStart w:id="969" w:name="_Toc414018060"/>
      <w:bookmarkStart w:id="970" w:name="_Toc414023284"/>
      <w:bookmarkStart w:id="971" w:name="_Toc414028378"/>
      <w:bookmarkStart w:id="972" w:name="_Toc414028436"/>
      <w:bookmarkStart w:id="973" w:name="_Toc414029358"/>
      <w:bookmarkStart w:id="974" w:name="_Toc414282494"/>
      <w:bookmarkStart w:id="975" w:name="_Toc414616987"/>
      <w:bookmarkStart w:id="976" w:name="_Toc414623463"/>
      <w:bookmarkStart w:id="977" w:name="_Toc414623554"/>
      <w:bookmarkStart w:id="978" w:name="_Toc414623631"/>
      <w:bookmarkStart w:id="979" w:name="_Toc414623783"/>
      <w:bookmarkStart w:id="980" w:name="_Toc414625704"/>
      <w:bookmarkStart w:id="981" w:name="_Toc415564233"/>
      <w:bookmarkStart w:id="982" w:name="_Toc415566559"/>
      <w:bookmarkStart w:id="983" w:name="_Toc415566622"/>
      <w:bookmarkStart w:id="984" w:name="_Toc415581649"/>
      <w:bookmarkStart w:id="985" w:name="_Toc415654767"/>
      <w:bookmarkStart w:id="986" w:name="_Toc220677022"/>
      <w:r w:rsidRPr="00117484">
        <w:t>Magnitude of residues in processed commodities (Industrial Processing and/or Household Preparation)</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5FC3AB82" w14:textId="77777777" w:rsidR="00971C71" w:rsidRPr="00117484" w:rsidRDefault="00971C71" w:rsidP="00E71839">
      <w:pPr>
        <w:pStyle w:val="RepAppendix3"/>
      </w:pPr>
      <w:bookmarkStart w:id="987" w:name="_Toc412812206"/>
      <w:bookmarkStart w:id="988" w:name="_Toc413928344"/>
      <w:bookmarkStart w:id="989" w:name="_Toc413932001"/>
      <w:bookmarkStart w:id="990" w:name="_Toc414015180"/>
      <w:bookmarkStart w:id="991" w:name="_Toc414018065"/>
      <w:bookmarkStart w:id="992" w:name="_Toc414023289"/>
      <w:bookmarkStart w:id="993" w:name="_Toc414028379"/>
      <w:bookmarkStart w:id="994" w:name="_Toc414028437"/>
      <w:bookmarkStart w:id="995" w:name="_Toc414029359"/>
      <w:bookmarkStart w:id="996" w:name="_Toc414282495"/>
      <w:bookmarkStart w:id="997" w:name="_Toc414616988"/>
      <w:bookmarkStart w:id="998" w:name="_Toc414623464"/>
      <w:bookmarkStart w:id="999" w:name="_Toc414623555"/>
      <w:bookmarkStart w:id="1000" w:name="_Toc414623632"/>
      <w:bookmarkStart w:id="1001" w:name="_Toc414623784"/>
      <w:bookmarkStart w:id="1002" w:name="_Toc414625705"/>
      <w:bookmarkStart w:id="1003" w:name="_Toc415564234"/>
      <w:bookmarkStart w:id="1004" w:name="_Toc415566560"/>
      <w:bookmarkStart w:id="1005" w:name="_Toc415566623"/>
      <w:bookmarkStart w:id="1006" w:name="_Toc415581650"/>
      <w:bookmarkStart w:id="1007" w:name="_Toc415654768"/>
      <w:bookmarkStart w:id="1008" w:name="_Toc220677023"/>
      <w:bookmarkEnd w:id="958"/>
      <w:r w:rsidRPr="00117484">
        <w:t xml:space="preserve">Magnitude of residues in </w:t>
      </w:r>
      <w:r w:rsidR="00373B6F" w:rsidRPr="00117484">
        <w:t>r</w:t>
      </w:r>
      <w:r w:rsidRPr="00117484">
        <w:t xml:space="preserve">epresentative </w:t>
      </w:r>
      <w:r w:rsidR="00373B6F" w:rsidRPr="00117484">
        <w:t>s</w:t>
      </w:r>
      <w:r w:rsidRPr="00117484">
        <w:t xml:space="preserve">ucceeding </w:t>
      </w:r>
      <w:r w:rsidR="00373B6F" w:rsidRPr="00117484">
        <w:t>c</w:t>
      </w:r>
      <w:r w:rsidRPr="00117484">
        <w:t>rops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0977363" w14:textId="77777777" w:rsidR="00971C71" w:rsidRPr="00117484" w:rsidRDefault="00971C71" w:rsidP="00094B99">
      <w:pPr>
        <w:pStyle w:val="RepAppendix3"/>
      </w:pPr>
      <w:bookmarkStart w:id="1009" w:name="_Toc415654769"/>
      <w:bookmarkStart w:id="1010" w:name="_Toc220677024"/>
      <w:bookmarkStart w:id="1011" w:name="_Toc412812208"/>
      <w:bookmarkStart w:id="1012" w:name="_Toc413928346"/>
      <w:bookmarkStart w:id="1013" w:name="_Toc413932003"/>
      <w:bookmarkStart w:id="1014" w:name="_Toc414015182"/>
      <w:bookmarkStart w:id="1015" w:name="_Toc414018067"/>
      <w:bookmarkStart w:id="1016" w:name="_Toc414023291"/>
      <w:bookmarkStart w:id="1017" w:name="_Toc414028380"/>
      <w:bookmarkStart w:id="1018" w:name="_Toc414028438"/>
      <w:bookmarkStart w:id="1019" w:name="_Toc414029360"/>
      <w:bookmarkStart w:id="1020" w:name="_Toc414282496"/>
      <w:bookmarkStart w:id="1021" w:name="_Toc414616989"/>
      <w:bookmarkStart w:id="1022" w:name="_Toc414623465"/>
      <w:bookmarkStart w:id="1023" w:name="_Toc414623556"/>
      <w:bookmarkStart w:id="1024" w:name="_Toc414623633"/>
      <w:bookmarkStart w:id="1025" w:name="_Toc414623785"/>
      <w:bookmarkStart w:id="1026" w:name="_Toc414625706"/>
      <w:bookmarkStart w:id="1027" w:name="_Toc415564235"/>
      <w:bookmarkStart w:id="1028" w:name="_Toc415566561"/>
      <w:bookmarkStart w:id="1029" w:name="_Toc415566624"/>
      <w:bookmarkStart w:id="1030" w:name="_Toc415581651"/>
      <w:r w:rsidRPr="00117484">
        <w:t>Other/Special Studies</w:t>
      </w:r>
      <w:bookmarkEnd w:id="1009"/>
      <w:bookmarkEnd w:id="1010"/>
      <w:r w:rsidRPr="00117484">
        <w:t xml:space="preserve"> </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2D51175" w14:textId="77777777" w:rsidR="00971C71" w:rsidRDefault="00971C71" w:rsidP="00C22EC8">
      <w:pPr>
        <w:pStyle w:val="RepStandard"/>
      </w:pPr>
      <w:bookmarkStart w:id="1031" w:name="_Toc231647950"/>
      <w:bookmarkStart w:id="1032" w:name="_Toc240618407"/>
      <w:bookmarkStart w:id="1033" w:name="_Toc240618451"/>
      <w:bookmarkStart w:id="1034" w:name="_Toc240618521"/>
    </w:p>
    <w:p w14:paraId="7D32A302" w14:textId="77777777" w:rsidR="00B702E4" w:rsidRPr="00117484" w:rsidRDefault="00B702E4" w:rsidP="00C22EC8">
      <w:pPr>
        <w:pStyle w:val="RepStandard"/>
        <w:sectPr w:rsidR="00B702E4" w:rsidRPr="00117484" w:rsidSect="0098091E">
          <w:pgSz w:w="11909" w:h="16834" w:code="9"/>
          <w:pgMar w:top="1417" w:right="1134" w:bottom="1134" w:left="1417" w:header="709" w:footer="142" w:gutter="0"/>
          <w:pgNumType w:chapSep="period"/>
          <w:cols w:space="720"/>
          <w:noEndnote/>
          <w:docGrid w:linePitch="299"/>
        </w:sectPr>
      </w:pPr>
    </w:p>
    <w:p w14:paraId="1AA48248" w14:textId="77777777" w:rsidR="00971C71" w:rsidRPr="00117484" w:rsidRDefault="00971C71" w:rsidP="00EE5BA0">
      <w:pPr>
        <w:pStyle w:val="RepAppendix1"/>
        <w:spacing w:before="0" w:after="120"/>
        <w:rPr>
          <w:lang w:val="es-ES"/>
        </w:rPr>
      </w:pPr>
      <w:bookmarkStart w:id="1035" w:name="_Toc412812211"/>
      <w:bookmarkStart w:id="1036" w:name="_Toc413928349"/>
      <w:bookmarkStart w:id="1037" w:name="_Toc413932006"/>
      <w:bookmarkStart w:id="1038" w:name="_Toc414015185"/>
      <w:bookmarkStart w:id="1039" w:name="_Toc414018070"/>
      <w:bookmarkStart w:id="1040" w:name="_Toc414023294"/>
      <w:bookmarkStart w:id="1041" w:name="_Toc414028382"/>
      <w:bookmarkStart w:id="1042" w:name="_Toc414028440"/>
      <w:bookmarkStart w:id="1043" w:name="_Toc414029362"/>
      <w:bookmarkStart w:id="1044" w:name="_Toc414282498"/>
      <w:bookmarkStart w:id="1045" w:name="_Toc414616991"/>
      <w:bookmarkStart w:id="1046" w:name="_Toc414623467"/>
      <w:bookmarkStart w:id="1047" w:name="_Toc414623558"/>
      <w:bookmarkStart w:id="1048" w:name="_Toc414623635"/>
      <w:bookmarkStart w:id="1049" w:name="_Toc414623787"/>
      <w:bookmarkStart w:id="1050" w:name="_Ref414625304"/>
      <w:bookmarkStart w:id="1051" w:name="_Toc414625708"/>
      <w:bookmarkStart w:id="1052" w:name="_Toc415564237"/>
      <w:bookmarkStart w:id="1053" w:name="_Toc415566563"/>
      <w:bookmarkStart w:id="1054" w:name="_Toc415566626"/>
      <w:bookmarkStart w:id="1055" w:name="_Toc415581653"/>
      <w:bookmarkStart w:id="1056" w:name="_Toc415654771"/>
      <w:bookmarkStart w:id="1057" w:name="_Toc220677025"/>
      <w:r w:rsidRPr="00117484">
        <w:rPr>
          <w:lang w:val="es-ES"/>
        </w:rPr>
        <w:lastRenderedPageBreak/>
        <w:t>Pesticide Residue Intake Model (PRIMo)</w:t>
      </w:r>
      <w:bookmarkStart w:id="1058" w:name="PRIMo"/>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426D60E" w14:textId="77777777" w:rsidR="00971C71" w:rsidRPr="00117484" w:rsidRDefault="00971C71" w:rsidP="00EE5BA0">
      <w:pPr>
        <w:pStyle w:val="RepAppendix2"/>
        <w:spacing w:before="120" w:after="0"/>
      </w:pPr>
      <w:bookmarkStart w:id="1059" w:name="_Toc414028383"/>
      <w:bookmarkStart w:id="1060" w:name="_Toc414028441"/>
      <w:bookmarkStart w:id="1061" w:name="_Toc414029363"/>
      <w:bookmarkStart w:id="1062" w:name="_Toc414282499"/>
      <w:bookmarkStart w:id="1063" w:name="_Toc414616992"/>
      <w:bookmarkStart w:id="1064" w:name="_Toc414623468"/>
      <w:bookmarkStart w:id="1065" w:name="_Toc414623559"/>
      <w:bookmarkStart w:id="1066" w:name="_Toc414623636"/>
      <w:bookmarkStart w:id="1067" w:name="_Toc414623788"/>
      <w:bookmarkStart w:id="1068" w:name="_Toc414625709"/>
      <w:bookmarkStart w:id="1069" w:name="_Toc415564238"/>
      <w:bookmarkStart w:id="1070" w:name="_Toc415566564"/>
      <w:bookmarkStart w:id="1071" w:name="_Toc415566627"/>
      <w:bookmarkStart w:id="1072" w:name="_Toc415581654"/>
      <w:bookmarkStart w:id="1073" w:name="_Toc415654772"/>
      <w:bookmarkStart w:id="1074" w:name="_Toc220677026"/>
      <w:r w:rsidRPr="00117484">
        <w:t>TMDI</w:t>
      </w:r>
      <w:r w:rsidR="00FE64C2" w:rsidRPr="00117484">
        <w:t xml:space="preserve"> </w:t>
      </w:r>
      <w:r w:rsidRPr="00117484">
        <w:t>calculations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Pr="00117484">
        <w:t xml:space="preserve"> </w:t>
      </w:r>
    </w:p>
    <w:p w14:paraId="6D5744AD" w14:textId="745899AD" w:rsidR="00971C71" w:rsidRPr="00117484" w:rsidRDefault="00E43D52" w:rsidP="00EE5BA0">
      <w:pPr>
        <w:pStyle w:val="RepStandard"/>
        <w:jc w:val="center"/>
      </w:pPr>
      <w:r w:rsidRPr="00117484">
        <w:rPr>
          <w:noProof/>
        </w:rPr>
        <w:drawing>
          <wp:inline distT="0" distB="0" distL="0" distR="0" wp14:anchorId="33B8BF9F" wp14:editId="601CE0B8">
            <wp:extent cx="8484199" cy="5092065"/>
            <wp:effectExtent l="0" t="0" r="0" b="0"/>
            <wp:docPr id="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8502071" cy="5102792"/>
                    </a:xfrm>
                    <a:prstGeom prst="rect">
                      <a:avLst/>
                    </a:prstGeom>
                    <a:noFill/>
                    <a:ln>
                      <a:noFill/>
                    </a:ln>
                  </pic:spPr>
                </pic:pic>
              </a:graphicData>
            </a:graphic>
          </wp:inline>
        </w:drawing>
      </w:r>
    </w:p>
    <w:p w14:paraId="47F29416" w14:textId="77777777" w:rsidR="00971C71" w:rsidRPr="00117484" w:rsidRDefault="00971C71" w:rsidP="00094B99">
      <w:pPr>
        <w:pStyle w:val="RepAppendix2"/>
      </w:pPr>
      <w:bookmarkStart w:id="1075" w:name="_Toc414028384"/>
      <w:bookmarkStart w:id="1076" w:name="_Toc414028442"/>
      <w:bookmarkStart w:id="1077" w:name="_Toc414029364"/>
      <w:bookmarkStart w:id="1078" w:name="_Toc414282500"/>
      <w:bookmarkStart w:id="1079" w:name="_Toc414616993"/>
      <w:bookmarkStart w:id="1080" w:name="_Toc414623469"/>
      <w:bookmarkStart w:id="1081" w:name="_Toc414623560"/>
      <w:bookmarkStart w:id="1082" w:name="_Toc414623637"/>
      <w:bookmarkStart w:id="1083" w:name="_Toc414623789"/>
      <w:bookmarkStart w:id="1084" w:name="_Toc414625710"/>
      <w:bookmarkStart w:id="1085" w:name="_Toc415564239"/>
      <w:bookmarkStart w:id="1086" w:name="_Toc415566565"/>
      <w:bookmarkStart w:id="1087" w:name="_Toc415566628"/>
      <w:bookmarkStart w:id="1088" w:name="_Toc415581655"/>
      <w:bookmarkStart w:id="1089" w:name="_Toc415654773"/>
      <w:bookmarkStart w:id="1090" w:name="_Toc220677027"/>
      <w:r w:rsidRPr="00117484">
        <w:lastRenderedPageBreak/>
        <w:t>IEDI calculations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027F7EB" w14:textId="77777777" w:rsidR="006B6988" w:rsidRPr="00117484" w:rsidRDefault="00035DE3" w:rsidP="006B6988">
      <w:pPr>
        <w:pStyle w:val="RepStandard"/>
      </w:pPr>
      <w:r w:rsidRPr="00117484">
        <w:t>Not relevant.</w:t>
      </w:r>
    </w:p>
    <w:p w14:paraId="585EC9BC" w14:textId="77777777" w:rsidR="00971C71" w:rsidRPr="00117484" w:rsidRDefault="00971C71" w:rsidP="00094B99">
      <w:pPr>
        <w:pStyle w:val="RepAppendix2"/>
      </w:pPr>
      <w:bookmarkStart w:id="1091" w:name="_Toc414028385"/>
      <w:bookmarkStart w:id="1092" w:name="_Toc414028443"/>
      <w:bookmarkStart w:id="1093" w:name="_Toc414029365"/>
      <w:bookmarkStart w:id="1094" w:name="_Toc414282501"/>
      <w:bookmarkStart w:id="1095" w:name="_Toc414616994"/>
      <w:bookmarkStart w:id="1096" w:name="_Toc414623470"/>
      <w:bookmarkStart w:id="1097" w:name="_Toc414623561"/>
      <w:bookmarkStart w:id="1098" w:name="_Toc414623638"/>
      <w:bookmarkStart w:id="1099" w:name="_Toc414623790"/>
      <w:bookmarkStart w:id="1100" w:name="_Toc414625711"/>
      <w:bookmarkStart w:id="1101" w:name="_Toc415564240"/>
      <w:bookmarkStart w:id="1102" w:name="_Toc415566566"/>
      <w:bookmarkStart w:id="1103" w:name="_Toc415566629"/>
      <w:bookmarkStart w:id="1104" w:name="_Toc415581656"/>
      <w:bookmarkStart w:id="1105" w:name="_Toc415654774"/>
      <w:bookmarkStart w:id="1106" w:name="_Toc220677028"/>
      <w:r w:rsidRPr="00117484">
        <w:t>IESTI calculations - Raw commodities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476E298F" w14:textId="630CF7D1" w:rsidR="00F10B5A" w:rsidRPr="00117484" w:rsidRDefault="00E43D52" w:rsidP="00F10B5A">
      <w:pPr>
        <w:pStyle w:val="RepStandard"/>
        <w:rPr>
          <w:lang w:val="en-US"/>
        </w:rPr>
      </w:pPr>
      <w:r w:rsidRPr="00117484">
        <w:rPr>
          <w:noProof/>
        </w:rPr>
        <w:drawing>
          <wp:inline distT="0" distB="0" distL="0" distR="0" wp14:anchorId="519C0FC7" wp14:editId="54B3B027">
            <wp:extent cx="8390402" cy="4177990"/>
            <wp:effectExtent l="0" t="0" r="0" b="0"/>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411012" cy="4188253"/>
                    </a:xfrm>
                    <a:prstGeom prst="rect">
                      <a:avLst/>
                    </a:prstGeom>
                    <a:noFill/>
                    <a:ln>
                      <a:noFill/>
                    </a:ln>
                  </pic:spPr>
                </pic:pic>
              </a:graphicData>
            </a:graphic>
          </wp:inline>
        </w:drawing>
      </w:r>
    </w:p>
    <w:p w14:paraId="683D1AE1" w14:textId="77777777" w:rsidR="00352972" w:rsidRPr="00117484" w:rsidRDefault="00352972" w:rsidP="00352972">
      <w:pPr>
        <w:pStyle w:val="RepStandard"/>
      </w:pPr>
    </w:p>
    <w:p w14:paraId="0B3D11F8" w14:textId="77777777" w:rsidR="00971C71" w:rsidRPr="00117484" w:rsidRDefault="00971C71" w:rsidP="00094B99">
      <w:pPr>
        <w:pStyle w:val="RepAppendix2"/>
      </w:pPr>
      <w:bookmarkStart w:id="1107" w:name="_Toc414028386"/>
      <w:bookmarkStart w:id="1108" w:name="_Toc414028444"/>
      <w:bookmarkStart w:id="1109" w:name="_Toc414029366"/>
      <w:bookmarkStart w:id="1110" w:name="_Toc414282502"/>
      <w:bookmarkStart w:id="1111" w:name="_Toc414616995"/>
      <w:bookmarkStart w:id="1112" w:name="_Toc414623471"/>
      <w:bookmarkStart w:id="1113" w:name="_Toc414623562"/>
      <w:bookmarkStart w:id="1114" w:name="_Toc414623639"/>
      <w:bookmarkStart w:id="1115" w:name="_Toc414623791"/>
      <w:bookmarkStart w:id="1116" w:name="_Toc414625712"/>
      <w:bookmarkStart w:id="1117" w:name="_Toc415564241"/>
      <w:bookmarkStart w:id="1118" w:name="_Toc415566567"/>
      <w:bookmarkStart w:id="1119" w:name="_Toc415566630"/>
      <w:bookmarkStart w:id="1120" w:name="_Toc415581657"/>
      <w:bookmarkStart w:id="1121" w:name="_Toc415654775"/>
      <w:bookmarkStart w:id="1122" w:name="_Toc220677029"/>
      <w:r w:rsidRPr="00117484">
        <w:lastRenderedPageBreak/>
        <w:t>IESTI calculations - Processed commodities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89C0B15" w14:textId="65AAF1D7" w:rsidR="00F10B5A" w:rsidRPr="00117484" w:rsidRDefault="00E43D52" w:rsidP="00F10B5A">
      <w:pPr>
        <w:pStyle w:val="RepStandard"/>
      </w:pPr>
      <w:r w:rsidRPr="00117484">
        <w:rPr>
          <w:noProof/>
        </w:rPr>
        <w:drawing>
          <wp:inline distT="0" distB="0" distL="0" distR="0" wp14:anchorId="6B16170A" wp14:editId="7747FDEA">
            <wp:extent cx="8729852" cy="3642731"/>
            <wp:effectExtent l="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769899" cy="3659442"/>
                    </a:xfrm>
                    <a:prstGeom prst="rect">
                      <a:avLst/>
                    </a:prstGeom>
                    <a:noFill/>
                    <a:ln>
                      <a:noFill/>
                    </a:ln>
                  </pic:spPr>
                </pic:pic>
              </a:graphicData>
            </a:graphic>
          </wp:inline>
        </w:drawing>
      </w:r>
    </w:p>
    <w:p w14:paraId="1562146D" w14:textId="77777777" w:rsidR="00352972" w:rsidRPr="00117484" w:rsidRDefault="00352972" w:rsidP="00352972">
      <w:pPr>
        <w:pStyle w:val="RepStandard"/>
      </w:pPr>
    </w:p>
    <w:p w14:paraId="62C3230E" w14:textId="1FE50168" w:rsidR="00971C71" w:rsidRPr="00117484" w:rsidRDefault="00971C71" w:rsidP="00094B99">
      <w:pPr>
        <w:pStyle w:val="RepAppendix1"/>
      </w:pPr>
      <w:bookmarkStart w:id="1123" w:name="_Toc415654776"/>
      <w:bookmarkStart w:id="1124" w:name="_Toc412812212"/>
      <w:bookmarkStart w:id="1125" w:name="_Toc413928350"/>
      <w:bookmarkStart w:id="1126" w:name="_Toc413932007"/>
      <w:bookmarkStart w:id="1127" w:name="_Toc414015186"/>
      <w:bookmarkStart w:id="1128" w:name="_Toc414018071"/>
      <w:bookmarkStart w:id="1129" w:name="_Toc414023295"/>
      <w:bookmarkStart w:id="1130" w:name="_Toc414028387"/>
      <w:bookmarkStart w:id="1131" w:name="_Toc414028445"/>
      <w:bookmarkStart w:id="1132" w:name="_Toc414029367"/>
      <w:bookmarkStart w:id="1133" w:name="_Toc414282503"/>
      <w:bookmarkStart w:id="1134" w:name="_Toc414616996"/>
      <w:bookmarkStart w:id="1135" w:name="_Toc414623472"/>
      <w:bookmarkStart w:id="1136" w:name="_Toc414623563"/>
      <w:bookmarkStart w:id="1137" w:name="_Toc414623640"/>
      <w:bookmarkStart w:id="1138" w:name="_Toc414623792"/>
      <w:bookmarkStart w:id="1139" w:name="_Toc414625713"/>
      <w:bookmarkStart w:id="1140" w:name="_Toc415564242"/>
      <w:bookmarkStart w:id="1141" w:name="_Toc415566568"/>
      <w:bookmarkStart w:id="1142" w:name="_Toc415566631"/>
      <w:bookmarkStart w:id="1143" w:name="_Toc415581658"/>
      <w:bookmarkStart w:id="1144" w:name="_Toc220677030"/>
      <w:r w:rsidRPr="00117484">
        <w:t>Additional information provided by the applicant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7324BF80" w14:textId="77777777" w:rsidR="006B6988" w:rsidRPr="000624AA" w:rsidRDefault="0091035D" w:rsidP="006B6988">
      <w:pPr>
        <w:pStyle w:val="RepStandard"/>
      </w:pPr>
      <w:r w:rsidRPr="00117484">
        <w:t>No new data submitted in the framework of this application.</w:t>
      </w:r>
    </w:p>
    <w:sectPr w:rsidR="006B6988" w:rsidRPr="000624AA" w:rsidSect="0098091E">
      <w:pgSz w:w="16834" w:h="11909" w:orient="landscape" w:code="9"/>
      <w:pgMar w:top="1134" w:right="1134" w:bottom="1417" w:left="1417" w:header="709" w:footer="142" w:gutter="0"/>
      <w:pgNumType w:chapSep="period"/>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88A217" w14:textId="77777777" w:rsidR="006F2066" w:rsidRDefault="006F2066">
      <w:r>
        <w:separator/>
      </w:r>
    </w:p>
  </w:endnote>
  <w:endnote w:type="continuationSeparator" w:id="0">
    <w:p w14:paraId="78CC73EE" w14:textId="77777777" w:rsidR="006F2066" w:rsidRDefault="006F20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37D45" w14:textId="77777777" w:rsidR="005E3D2E" w:rsidRDefault="005E3D2E" w:rsidP="000624AA">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72</w:t>
    </w:r>
    <w:r>
      <w:rPr>
        <w:rStyle w:val="Numerstrony"/>
      </w:rPr>
      <w:fldChar w:fldCharType="end"/>
    </w:r>
  </w:p>
  <w:p w14:paraId="73D970FE" w14:textId="77777777" w:rsidR="005E3D2E" w:rsidRDefault="005E3D2E" w:rsidP="00832E39">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A6CCC" w14:textId="77777777" w:rsidR="00C17660" w:rsidRDefault="00C17660" w:rsidP="00C322B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3</w:t>
    </w:r>
    <w:r>
      <w:rPr>
        <w:rStyle w:val="Numerstrony"/>
      </w:rPr>
      <w:fldChar w:fldCharType="end"/>
    </w:r>
  </w:p>
  <w:p w14:paraId="4FAC749F" w14:textId="77777777" w:rsidR="00C17660" w:rsidRDefault="00C17660" w:rsidP="00C322B0">
    <w:pPr>
      <w:pStyle w:val="RepPage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14665B" w14:textId="77777777" w:rsidR="006F2066" w:rsidRDefault="006F2066">
      <w:r>
        <w:separator/>
      </w:r>
    </w:p>
  </w:footnote>
  <w:footnote w:type="continuationSeparator" w:id="0">
    <w:p w14:paraId="5E886B3A" w14:textId="77777777" w:rsidR="006F2066" w:rsidRDefault="006F20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6A3B6" w14:textId="7E7398A5" w:rsidR="005E3D2E" w:rsidRDefault="005E3D2E" w:rsidP="001B64B9">
    <w:pPr>
      <w:pStyle w:val="RepPageHeader"/>
      <w:pBdr>
        <w:bottom w:val="single" w:sz="4" w:space="1" w:color="auto"/>
      </w:pBdr>
      <w:tabs>
        <w:tab w:val="left" w:pos="3335"/>
      </w:tabs>
    </w:pPr>
    <w:r>
      <w:t>SHA 6500 B / ESPECIALLY</w:t>
    </w:r>
    <w:r w:rsidR="001B64B9">
      <w:tab/>
    </w:r>
    <w:r w:rsidR="001B64B9">
      <w:tab/>
    </w:r>
    <w:r w:rsidR="001B64B9">
      <w:tab/>
    </w:r>
    <w:r w:rsidR="001B64B9">
      <w:tab/>
    </w:r>
    <w:r w:rsidR="001B64B9">
      <w:tab/>
    </w:r>
    <w:r w:rsidR="001B64B9">
      <w:tab/>
    </w:r>
    <w:r w:rsidR="001B64B9">
      <w:tab/>
    </w:r>
    <w:r w:rsidR="001B64B9">
      <w:tab/>
    </w:r>
    <w:r w:rsidR="00003DA0">
      <w:t xml:space="preserve">   </w:t>
    </w:r>
    <w:r w:rsidR="001E0DA5">
      <w:t xml:space="preserve">  </w:t>
    </w:r>
    <w:r w:rsidR="001B64B9">
      <w:t xml:space="preserve">  </w:t>
    </w:r>
    <w:r w:rsidR="001B64B9">
      <w:rPr>
        <w:noProof/>
      </w:rPr>
      <w:t xml:space="preserve">Page </w:t>
    </w:r>
    <w:r w:rsidR="001B64B9" w:rsidRPr="00832E39">
      <w:rPr>
        <w:rStyle w:val="Numerstrony"/>
        <w:noProof/>
        <w:szCs w:val="20"/>
      </w:rPr>
      <w:fldChar w:fldCharType="begin"/>
    </w:r>
    <w:r w:rsidR="001B64B9" w:rsidRPr="00832E39">
      <w:rPr>
        <w:rStyle w:val="Numerstrony"/>
        <w:noProof/>
        <w:szCs w:val="20"/>
      </w:rPr>
      <w:instrText xml:space="preserve"> PAGE  \* Arabic </w:instrText>
    </w:r>
    <w:r w:rsidR="001B64B9" w:rsidRPr="00832E39">
      <w:rPr>
        <w:rStyle w:val="Numerstrony"/>
        <w:noProof/>
        <w:szCs w:val="20"/>
      </w:rPr>
      <w:fldChar w:fldCharType="separate"/>
    </w:r>
    <w:r w:rsidR="001B64B9">
      <w:rPr>
        <w:rStyle w:val="Numerstrony"/>
        <w:noProof/>
        <w:szCs w:val="20"/>
      </w:rPr>
      <w:t>2</w:t>
    </w:r>
    <w:r w:rsidR="001B64B9" w:rsidRPr="00832E39">
      <w:rPr>
        <w:rStyle w:val="Numerstrony"/>
        <w:noProof/>
        <w:szCs w:val="20"/>
      </w:rPr>
      <w:fldChar w:fldCharType="end"/>
    </w:r>
    <w:r w:rsidR="001B64B9">
      <w:rPr>
        <w:rStyle w:val="Numerstrony"/>
        <w:noProof/>
        <w:szCs w:val="20"/>
      </w:rPr>
      <w:t xml:space="preserve"> /</w:t>
    </w:r>
    <w:r w:rsidR="001B64B9" w:rsidRPr="00C27BF9">
      <w:rPr>
        <w:rStyle w:val="Numerstrony"/>
        <w:szCs w:val="20"/>
      </w:rPr>
      <w:fldChar w:fldCharType="begin"/>
    </w:r>
    <w:r w:rsidR="001B64B9" w:rsidRPr="00C27BF9">
      <w:rPr>
        <w:rStyle w:val="Numerstrony"/>
        <w:szCs w:val="20"/>
      </w:rPr>
      <w:instrText xml:space="preserve"> NUMPAGES </w:instrText>
    </w:r>
    <w:r w:rsidR="001B64B9" w:rsidRPr="00C27BF9">
      <w:rPr>
        <w:rStyle w:val="Numerstrony"/>
        <w:szCs w:val="20"/>
      </w:rPr>
      <w:fldChar w:fldCharType="separate"/>
    </w:r>
    <w:r w:rsidR="001B64B9">
      <w:rPr>
        <w:rStyle w:val="Numerstrony"/>
        <w:szCs w:val="20"/>
      </w:rPr>
      <w:t>115</w:t>
    </w:r>
    <w:r w:rsidR="001B64B9" w:rsidRPr="00C27BF9">
      <w:rPr>
        <w:rStyle w:val="Numerstrony"/>
        <w:szCs w:val="20"/>
      </w:rPr>
      <w:fldChar w:fldCharType="end"/>
    </w:r>
  </w:p>
  <w:p w14:paraId="0B734534" w14:textId="06117CF9" w:rsidR="005E3D2E" w:rsidRPr="00BC07F5" w:rsidRDefault="005E3D2E" w:rsidP="00473FB0">
    <w:pPr>
      <w:pStyle w:val="RepPageHeader"/>
      <w:pBdr>
        <w:bottom w:val="single" w:sz="4" w:space="1" w:color="auto"/>
      </w:pBdr>
    </w:pPr>
    <w:r w:rsidRPr="002C78EF">
      <w:t xml:space="preserve">Part B – Section 7 </w:t>
    </w:r>
    <w:r w:rsidRPr="00BC07F5">
      <w:t>- Core Assessment</w:t>
    </w:r>
    <w:r w:rsidR="001B64B9">
      <w:tab/>
    </w:r>
    <w:r w:rsidR="001B64B9">
      <w:tab/>
    </w:r>
    <w:r w:rsidR="001B64B9">
      <w:tab/>
    </w:r>
    <w:r w:rsidR="001B64B9">
      <w:tab/>
    </w:r>
    <w:r w:rsidR="001B64B9">
      <w:tab/>
      <w:t xml:space="preserve">      </w:t>
    </w:r>
    <w:r w:rsidR="00003DA0">
      <w:t xml:space="preserve">     </w:t>
    </w:r>
  </w:p>
  <w:p w14:paraId="60328553" w14:textId="423FFF75" w:rsidR="005E3D2E" w:rsidRPr="00BC07F5" w:rsidRDefault="001B64B9" w:rsidP="001E0DA5">
    <w:pPr>
      <w:pStyle w:val="RepPageHeader"/>
      <w:pBdr>
        <w:bottom w:val="single" w:sz="4" w:space="1" w:color="auto"/>
      </w:pBdr>
      <w:jc w:val="both"/>
      <w:rPr>
        <w:lang w:val="es-ES"/>
      </w:rPr>
    </w:pPr>
    <w:r w:rsidRPr="00003DA0">
      <w:rPr>
        <w:lang w:val="es-ES"/>
      </w:rPr>
      <w:t>zRMS</w:t>
    </w:r>
    <w:r w:rsidR="005E3D2E" w:rsidRPr="00003DA0">
      <w:rPr>
        <w:lang w:val="es-ES"/>
      </w:rPr>
      <w:t xml:space="preserve"> version</w:t>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r w:rsidR="00CF4B43">
      <w:rPr>
        <w:lang w:val="es-ES"/>
      </w:rPr>
      <w:t xml:space="preserve">               </w:t>
    </w:r>
    <w:r w:rsidR="001E0DA5">
      <w:rPr>
        <w:lang w:val="es-ES"/>
      </w:rPr>
      <w:t xml:space="preserve">   </w:t>
    </w:r>
    <w:r w:rsidR="00CF4B43">
      <w:rPr>
        <w:lang w:val="es-ES"/>
      </w:rPr>
      <w:t xml:space="preserve"> </w:t>
    </w:r>
    <w:r w:rsidR="00003DA0">
      <w:rPr>
        <w:lang w:val="es-ES"/>
      </w:rPr>
      <w:t xml:space="preserve">Version: </w:t>
    </w:r>
    <w:r w:rsidR="005138F8">
      <w:rPr>
        <w:lang w:val="es-ES"/>
      </w:rPr>
      <w:t>January 2026</w:t>
    </w:r>
  </w:p>
  <w:p w14:paraId="0D31AC27" w14:textId="77777777" w:rsidR="005E3D2E" w:rsidRPr="00BC07F5" w:rsidRDefault="005E3D2E" w:rsidP="007C4BEE">
    <w:pPr>
      <w:rPr>
        <w:lang w:val="es-E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8D3BB" w14:textId="77777777" w:rsidR="005E3D2E" w:rsidRDefault="005E3D2E">
    <w:pPr>
      <w:framePr w:wrap="around" w:vAnchor="text" w:hAnchor="margin" w:xAlign="right" w:y="1"/>
    </w:pPr>
    <w:r>
      <w:fldChar w:fldCharType="begin"/>
    </w:r>
    <w:r>
      <w:instrText xml:space="preserve">PAGE  </w:instrText>
    </w:r>
    <w:r>
      <w:fldChar w:fldCharType="separate"/>
    </w:r>
    <w:r>
      <w:rPr>
        <w:noProof/>
      </w:rPr>
      <w:t>65</w:t>
    </w:r>
    <w:r>
      <w:fldChar w:fldCharType="end"/>
    </w:r>
  </w:p>
  <w:p w14:paraId="4B1F6E7F" w14:textId="77777777" w:rsidR="005E3D2E" w:rsidRDefault="005E3D2E">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187C2" w14:textId="77777777" w:rsidR="005E3D2E" w:rsidRDefault="005E3D2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67A90" w14:textId="77777777" w:rsidR="005E3D2E" w:rsidRDefault="005E3D2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BE953" w14:textId="77777777" w:rsidR="005E3D2E" w:rsidRDefault="005E3D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8DB2502E"/>
    <w:lvl w:ilvl="0">
      <w:start w:val="1"/>
      <w:numFmt w:val="bullet"/>
      <w:pStyle w:val="Listapunktowana4"/>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D612F55C"/>
    <w:lvl w:ilvl="0">
      <w:start w:val="1"/>
      <w:numFmt w:val="bullet"/>
      <w:pStyle w:val="Listapunktowana3"/>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EE8ABC2"/>
    <w:lvl w:ilvl="0">
      <w:start w:val="1"/>
      <w:numFmt w:val="bullet"/>
      <w:pStyle w:val="Listapunktowana2"/>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7E86642A"/>
    <w:lvl w:ilvl="0">
      <w:start w:val="1"/>
      <w:numFmt w:val="bullet"/>
      <w:pStyle w:val="Listapunktowana"/>
      <w:lvlText w:val=""/>
      <w:lvlJc w:val="left"/>
      <w:pPr>
        <w:tabs>
          <w:tab w:val="num" w:pos="643"/>
        </w:tabs>
        <w:ind w:left="643" w:hanging="360"/>
      </w:pPr>
      <w:rPr>
        <w:rFonts w:ascii="Symbol" w:hAnsi="Symbol" w:hint="default"/>
      </w:rPr>
    </w:lvl>
  </w:abstractNum>
  <w:abstractNum w:abstractNumId="4" w15:restartNumberingAfterBreak="0">
    <w:nsid w:val="021D50E6"/>
    <w:multiLevelType w:val="hybridMultilevel"/>
    <w:tmpl w:val="9FC4C1B8"/>
    <w:lvl w:ilvl="0" w:tplc="431E4862">
      <w:start w:val="1"/>
      <w:numFmt w:val="bullet"/>
      <w:lvlRestart w:val="0"/>
      <w:lvlText w:val="o"/>
      <w:lvlJc w:val="left"/>
      <w:pPr>
        <w:tabs>
          <w:tab w:val="num" w:pos="850"/>
        </w:tabs>
        <w:ind w:left="850" w:hanging="283"/>
      </w:pPr>
      <w:rPr>
        <w:rFonts w:ascii="Symbol" w:hAnsi="Symbol" w:cs="Courier New" w:hint="default"/>
        <w:sz w:val="16"/>
      </w:rPr>
    </w:lvl>
    <w:lvl w:ilvl="1" w:tplc="41CEEF8A">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2866F5E"/>
    <w:multiLevelType w:val="multilevel"/>
    <w:tmpl w:val="F7D2C802"/>
    <w:name w:val="dRRAppendix33222222222222223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031A220A"/>
    <w:multiLevelType w:val="multilevel"/>
    <w:tmpl w:val="F9665A54"/>
    <w:name w:val="dRRAppendix33222222222222223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3614A5B"/>
    <w:multiLevelType w:val="multilevel"/>
    <w:tmpl w:val="CCF20500"/>
    <w:name w:val="dRRAppendix33222222222222223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03D94486"/>
    <w:multiLevelType w:val="multilevel"/>
    <w:tmpl w:val="5CEE849E"/>
    <w:lvl w:ilvl="0">
      <w:start w:val="7"/>
      <w:numFmt w:val="decimal"/>
      <w:pStyle w:val="Nagwek1"/>
      <w:lvlText w:val="%1"/>
      <w:lvlJc w:val="left"/>
      <w:pPr>
        <w:tabs>
          <w:tab w:val="num" w:pos="1417"/>
        </w:tabs>
        <w:ind w:left="1417" w:hanging="1417"/>
      </w:pPr>
      <w:rPr>
        <w:rFonts w:hint="default"/>
      </w:rPr>
    </w:lvl>
    <w:lvl w:ilvl="1">
      <w:start w:val="1"/>
      <w:numFmt w:val="decimal"/>
      <w:pStyle w:val="Nagwek2"/>
      <w:lvlText w:val="%1.%2"/>
      <w:lvlJc w:val="left"/>
      <w:pPr>
        <w:tabs>
          <w:tab w:val="num" w:pos="1417"/>
        </w:tabs>
        <w:ind w:left="1417" w:hanging="1417"/>
      </w:pPr>
      <w:rPr>
        <w:rFonts w:hint="default"/>
      </w:rPr>
    </w:lvl>
    <w:lvl w:ilvl="2">
      <w:start w:val="1"/>
      <w:numFmt w:val="decimal"/>
      <w:pStyle w:val="Nagwek3"/>
      <w:lvlText w:val="%1.%2.%3"/>
      <w:lvlJc w:val="left"/>
      <w:pPr>
        <w:tabs>
          <w:tab w:val="num" w:pos="1417"/>
        </w:tabs>
        <w:ind w:left="1417" w:hanging="1417"/>
      </w:pPr>
      <w:rPr>
        <w:rFonts w:hint="default"/>
      </w:rPr>
    </w:lvl>
    <w:lvl w:ilvl="3">
      <w:start w:val="1"/>
      <w:numFmt w:val="decimal"/>
      <w:pStyle w:val="Nagwek4"/>
      <w:lvlText w:val="%1.%2.%3.%4"/>
      <w:lvlJc w:val="left"/>
      <w:pPr>
        <w:tabs>
          <w:tab w:val="num" w:pos="1417"/>
        </w:tabs>
        <w:ind w:left="1417" w:hanging="141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47B20DF"/>
    <w:multiLevelType w:val="hybridMultilevel"/>
    <w:tmpl w:val="D070DDB4"/>
    <w:lvl w:ilvl="0" w:tplc="365E0150">
      <w:start w:val="31"/>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04BD7290"/>
    <w:multiLevelType w:val="multilevel"/>
    <w:tmpl w:val="8E8AD9B8"/>
    <w:name w:val="dRRAppendix33222222222222223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061A3BB9"/>
    <w:multiLevelType w:val="hybridMultilevel"/>
    <w:tmpl w:val="CCB4B046"/>
    <w:lvl w:ilvl="0" w:tplc="FA1EFFDA">
      <w:start w:val="1"/>
      <w:numFmt w:val="upperLetter"/>
      <w:lvlText w:val="%1)"/>
      <w:lvlJc w:val="left"/>
      <w:pPr>
        <w:ind w:left="1020" w:hanging="360"/>
      </w:pPr>
    </w:lvl>
    <w:lvl w:ilvl="1" w:tplc="FC34FF9C">
      <w:start w:val="1"/>
      <w:numFmt w:val="upperLetter"/>
      <w:lvlText w:val="%2)"/>
      <w:lvlJc w:val="left"/>
      <w:pPr>
        <w:ind w:left="1020" w:hanging="360"/>
      </w:pPr>
    </w:lvl>
    <w:lvl w:ilvl="2" w:tplc="D00604F4">
      <w:start w:val="1"/>
      <w:numFmt w:val="upperLetter"/>
      <w:lvlText w:val="%3)"/>
      <w:lvlJc w:val="left"/>
      <w:pPr>
        <w:ind w:left="1020" w:hanging="360"/>
      </w:pPr>
    </w:lvl>
    <w:lvl w:ilvl="3" w:tplc="764E227E">
      <w:start w:val="1"/>
      <w:numFmt w:val="upperLetter"/>
      <w:lvlText w:val="%4)"/>
      <w:lvlJc w:val="left"/>
      <w:pPr>
        <w:ind w:left="1020" w:hanging="360"/>
      </w:pPr>
    </w:lvl>
    <w:lvl w:ilvl="4" w:tplc="C8D89B98">
      <w:start w:val="1"/>
      <w:numFmt w:val="upperLetter"/>
      <w:lvlText w:val="%5)"/>
      <w:lvlJc w:val="left"/>
      <w:pPr>
        <w:ind w:left="1020" w:hanging="360"/>
      </w:pPr>
    </w:lvl>
    <w:lvl w:ilvl="5" w:tplc="81AAC6EA">
      <w:start w:val="1"/>
      <w:numFmt w:val="upperLetter"/>
      <w:lvlText w:val="%6)"/>
      <w:lvlJc w:val="left"/>
      <w:pPr>
        <w:ind w:left="1020" w:hanging="360"/>
      </w:pPr>
    </w:lvl>
    <w:lvl w:ilvl="6" w:tplc="7ED0978E">
      <w:start w:val="1"/>
      <w:numFmt w:val="upperLetter"/>
      <w:lvlText w:val="%7)"/>
      <w:lvlJc w:val="left"/>
      <w:pPr>
        <w:ind w:left="1020" w:hanging="360"/>
      </w:pPr>
    </w:lvl>
    <w:lvl w:ilvl="7" w:tplc="D00CF9DA">
      <w:start w:val="1"/>
      <w:numFmt w:val="upperLetter"/>
      <w:lvlText w:val="%8)"/>
      <w:lvlJc w:val="left"/>
      <w:pPr>
        <w:ind w:left="1020" w:hanging="360"/>
      </w:pPr>
    </w:lvl>
    <w:lvl w:ilvl="8" w:tplc="DEE2346E">
      <w:start w:val="1"/>
      <w:numFmt w:val="upperLetter"/>
      <w:lvlText w:val="%9)"/>
      <w:lvlJc w:val="left"/>
      <w:pPr>
        <w:ind w:left="1020" w:hanging="360"/>
      </w:pPr>
    </w:lvl>
  </w:abstractNum>
  <w:abstractNum w:abstractNumId="12" w15:restartNumberingAfterBreak="0">
    <w:nsid w:val="077F3111"/>
    <w:multiLevelType w:val="multilevel"/>
    <w:tmpl w:val="50DED04A"/>
    <w:name w:val="dRRAppendix3322222222222222322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08A54309"/>
    <w:multiLevelType w:val="hybridMultilevel"/>
    <w:tmpl w:val="84D43D70"/>
    <w:lvl w:ilvl="0" w:tplc="976CA578">
      <w:start w:val="1"/>
      <w:numFmt w:val="bullet"/>
      <w:lvlRestart w:val="0"/>
      <w:pStyle w:val="RepBullet2"/>
      <w:lvlText w:val="o"/>
      <w:lvlJc w:val="left"/>
      <w:pPr>
        <w:tabs>
          <w:tab w:val="num" w:pos="850"/>
        </w:tabs>
        <w:ind w:left="850" w:hanging="283"/>
      </w:pPr>
      <w:rPr>
        <w:rFonts w:ascii="Symbol" w:hAnsi="Symbol" w:cs="Courier New" w:hint="default"/>
        <w:sz w:val="16"/>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0A465078"/>
    <w:multiLevelType w:val="multilevel"/>
    <w:tmpl w:val="A5B001C0"/>
    <w:name w:val="dRRAppendix33222222222222223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0A4D5BDE"/>
    <w:multiLevelType w:val="multilevel"/>
    <w:tmpl w:val="96B4DC12"/>
    <w:name w:val="dRRAppendix33222222222222223"/>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0BA565AB"/>
    <w:multiLevelType w:val="hybridMultilevel"/>
    <w:tmpl w:val="5128EF98"/>
    <w:name w:val="RepAppendix"/>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80"/>
        </w:tabs>
        <w:ind w:left="-180" w:hanging="360"/>
      </w:pPr>
      <w:rPr>
        <w:rFonts w:ascii="Courier New" w:hAnsi="Courier New" w:hint="default"/>
      </w:rPr>
    </w:lvl>
    <w:lvl w:ilvl="2" w:tplc="FFFFFFFF" w:tentative="1">
      <w:start w:val="1"/>
      <w:numFmt w:val="bullet"/>
      <w:lvlText w:val=""/>
      <w:lvlJc w:val="left"/>
      <w:pPr>
        <w:tabs>
          <w:tab w:val="num" w:pos="540"/>
        </w:tabs>
        <w:ind w:left="540" w:hanging="360"/>
      </w:pPr>
      <w:rPr>
        <w:rFonts w:ascii="Wingdings" w:hAnsi="Wingdings" w:hint="default"/>
      </w:rPr>
    </w:lvl>
    <w:lvl w:ilvl="3" w:tplc="FFFFFFFF" w:tentative="1">
      <w:start w:val="1"/>
      <w:numFmt w:val="bullet"/>
      <w:lvlText w:val=""/>
      <w:lvlJc w:val="left"/>
      <w:pPr>
        <w:tabs>
          <w:tab w:val="num" w:pos="1260"/>
        </w:tabs>
        <w:ind w:left="1260" w:hanging="360"/>
      </w:pPr>
      <w:rPr>
        <w:rFonts w:ascii="Symbol" w:hAnsi="Symbol" w:hint="default"/>
      </w:rPr>
    </w:lvl>
    <w:lvl w:ilvl="4" w:tplc="FFFFFFFF" w:tentative="1">
      <w:start w:val="1"/>
      <w:numFmt w:val="bullet"/>
      <w:lvlText w:val="o"/>
      <w:lvlJc w:val="left"/>
      <w:pPr>
        <w:tabs>
          <w:tab w:val="num" w:pos="1980"/>
        </w:tabs>
        <w:ind w:left="1980" w:hanging="360"/>
      </w:pPr>
      <w:rPr>
        <w:rFonts w:ascii="Courier New" w:hAnsi="Courier New" w:hint="default"/>
      </w:rPr>
    </w:lvl>
    <w:lvl w:ilvl="5" w:tplc="FFFFFFFF" w:tentative="1">
      <w:start w:val="1"/>
      <w:numFmt w:val="bullet"/>
      <w:lvlText w:val=""/>
      <w:lvlJc w:val="left"/>
      <w:pPr>
        <w:tabs>
          <w:tab w:val="num" w:pos="2700"/>
        </w:tabs>
        <w:ind w:left="2700" w:hanging="360"/>
      </w:pPr>
      <w:rPr>
        <w:rFonts w:ascii="Wingdings" w:hAnsi="Wingdings" w:hint="default"/>
      </w:rPr>
    </w:lvl>
    <w:lvl w:ilvl="6" w:tplc="FFFFFFFF" w:tentative="1">
      <w:start w:val="1"/>
      <w:numFmt w:val="bullet"/>
      <w:lvlText w:val=""/>
      <w:lvlJc w:val="left"/>
      <w:pPr>
        <w:tabs>
          <w:tab w:val="num" w:pos="3420"/>
        </w:tabs>
        <w:ind w:left="3420" w:hanging="360"/>
      </w:pPr>
      <w:rPr>
        <w:rFonts w:ascii="Symbol" w:hAnsi="Symbol" w:hint="default"/>
      </w:rPr>
    </w:lvl>
    <w:lvl w:ilvl="7" w:tplc="FFFFFFFF" w:tentative="1">
      <w:start w:val="1"/>
      <w:numFmt w:val="bullet"/>
      <w:lvlText w:val="o"/>
      <w:lvlJc w:val="left"/>
      <w:pPr>
        <w:tabs>
          <w:tab w:val="num" w:pos="4140"/>
        </w:tabs>
        <w:ind w:left="4140" w:hanging="360"/>
      </w:pPr>
      <w:rPr>
        <w:rFonts w:ascii="Courier New" w:hAnsi="Courier New" w:hint="default"/>
      </w:rPr>
    </w:lvl>
    <w:lvl w:ilvl="8" w:tplc="FFFFFFFF" w:tentative="1">
      <w:start w:val="1"/>
      <w:numFmt w:val="bullet"/>
      <w:lvlText w:val=""/>
      <w:lvlJc w:val="left"/>
      <w:pPr>
        <w:tabs>
          <w:tab w:val="num" w:pos="4860"/>
        </w:tabs>
        <w:ind w:left="4860" w:hanging="360"/>
      </w:pPr>
      <w:rPr>
        <w:rFonts w:ascii="Wingdings" w:hAnsi="Wingdings" w:hint="default"/>
      </w:rPr>
    </w:lvl>
  </w:abstractNum>
  <w:abstractNum w:abstractNumId="17" w15:restartNumberingAfterBreak="0">
    <w:nsid w:val="10082A44"/>
    <w:multiLevelType w:val="multilevel"/>
    <w:tmpl w:val="3442453C"/>
    <w:name w:val="dRRAppendix33222222222222223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137C2C12"/>
    <w:multiLevelType w:val="hybridMultilevel"/>
    <w:tmpl w:val="E828D940"/>
    <w:name w:val="dRRAppendix33222222222222222"/>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80"/>
        </w:tabs>
        <w:ind w:left="180" w:hanging="360"/>
      </w:pPr>
      <w:rPr>
        <w:rFonts w:ascii="Courier New" w:hAnsi="Courier New" w:hint="default"/>
      </w:rPr>
    </w:lvl>
    <w:lvl w:ilvl="2" w:tplc="FFFFFFFF" w:tentative="1">
      <w:start w:val="1"/>
      <w:numFmt w:val="bullet"/>
      <w:lvlText w:val=""/>
      <w:lvlJc w:val="left"/>
      <w:pPr>
        <w:tabs>
          <w:tab w:val="num" w:pos="900"/>
        </w:tabs>
        <w:ind w:left="900" w:hanging="360"/>
      </w:pPr>
      <w:rPr>
        <w:rFonts w:ascii="Wingdings" w:hAnsi="Wingdings" w:hint="default"/>
      </w:rPr>
    </w:lvl>
    <w:lvl w:ilvl="3" w:tplc="FFFFFFFF" w:tentative="1">
      <w:start w:val="1"/>
      <w:numFmt w:val="bullet"/>
      <w:lvlText w:val=""/>
      <w:lvlJc w:val="left"/>
      <w:pPr>
        <w:tabs>
          <w:tab w:val="num" w:pos="1620"/>
        </w:tabs>
        <w:ind w:left="1620" w:hanging="360"/>
      </w:pPr>
      <w:rPr>
        <w:rFonts w:ascii="Symbol" w:hAnsi="Symbol" w:hint="default"/>
      </w:rPr>
    </w:lvl>
    <w:lvl w:ilvl="4" w:tplc="FFFFFFFF" w:tentative="1">
      <w:start w:val="1"/>
      <w:numFmt w:val="bullet"/>
      <w:lvlText w:val="o"/>
      <w:lvlJc w:val="left"/>
      <w:pPr>
        <w:tabs>
          <w:tab w:val="num" w:pos="2340"/>
        </w:tabs>
        <w:ind w:left="2340" w:hanging="360"/>
      </w:pPr>
      <w:rPr>
        <w:rFonts w:ascii="Courier New" w:hAnsi="Courier New" w:hint="default"/>
      </w:rPr>
    </w:lvl>
    <w:lvl w:ilvl="5" w:tplc="FFFFFFFF" w:tentative="1">
      <w:start w:val="1"/>
      <w:numFmt w:val="bullet"/>
      <w:lvlText w:val=""/>
      <w:lvlJc w:val="left"/>
      <w:pPr>
        <w:tabs>
          <w:tab w:val="num" w:pos="3060"/>
        </w:tabs>
        <w:ind w:left="3060" w:hanging="360"/>
      </w:pPr>
      <w:rPr>
        <w:rFonts w:ascii="Wingdings" w:hAnsi="Wingdings" w:hint="default"/>
      </w:rPr>
    </w:lvl>
    <w:lvl w:ilvl="6" w:tplc="FFFFFFFF" w:tentative="1">
      <w:start w:val="1"/>
      <w:numFmt w:val="bullet"/>
      <w:lvlText w:val=""/>
      <w:lvlJc w:val="left"/>
      <w:pPr>
        <w:tabs>
          <w:tab w:val="num" w:pos="3780"/>
        </w:tabs>
        <w:ind w:left="3780" w:hanging="360"/>
      </w:pPr>
      <w:rPr>
        <w:rFonts w:ascii="Symbol" w:hAnsi="Symbol" w:hint="default"/>
      </w:rPr>
    </w:lvl>
    <w:lvl w:ilvl="7" w:tplc="FFFFFFFF" w:tentative="1">
      <w:start w:val="1"/>
      <w:numFmt w:val="bullet"/>
      <w:lvlText w:val="o"/>
      <w:lvlJc w:val="left"/>
      <w:pPr>
        <w:tabs>
          <w:tab w:val="num" w:pos="4500"/>
        </w:tabs>
        <w:ind w:left="4500" w:hanging="360"/>
      </w:pPr>
      <w:rPr>
        <w:rFonts w:ascii="Courier New" w:hAnsi="Courier New" w:hint="default"/>
      </w:rPr>
    </w:lvl>
    <w:lvl w:ilvl="8" w:tplc="FFFFFFFF" w:tentative="1">
      <w:start w:val="1"/>
      <w:numFmt w:val="bullet"/>
      <w:lvlText w:val=""/>
      <w:lvlJc w:val="left"/>
      <w:pPr>
        <w:tabs>
          <w:tab w:val="num" w:pos="5220"/>
        </w:tabs>
        <w:ind w:left="5220" w:hanging="360"/>
      </w:pPr>
      <w:rPr>
        <w:rFonts w:ascii="Wingdings" w:hAnsi="Wingdings" w:hint="default"/>
      </w:rPr>
    </w:lvl>
  </w:abstractNum>
  <w:abstractNum w:abstractNumId="19" w15:restartNumberingAfterBreak="0">
    <w:nsid w:val="15EF21AB"/>
    <w:multiLevelType w:val="multilevel"/>
    <w:tmpl w:val="AE28E0A2"/>
    <w:name w:val="dRRAppendix33222222222222223222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16561C7E"/>
    <w:multiLevelType w:val="multilevel"/>
    <w:tmpl w:val="040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16F3184C"/>
    <w:multiLevelType w:val="multilevel"/>
    <w:tmpl w:val="338A87D0"/>
    <w:name w:val="dRRAppendix33222222222222223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18CE56B1"/>
    <w:multiLevelType w:val="multilevel"/>
    <w:tmpl w:val="57A4B2DC"/>
    <w:name w:val="dRRAppendix33222222222222223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1E6A6F85"/>
    <w:multiLevelType w:val="multilevel"/>
    <w:tmpl w:val="861E97B4"/>
    <w:name w:val="dRRAppendix33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1EE27BB2"/>
    <w:multiLevelType w:val="multilevel"/>
    <w:tmpl w:val="ACEC4DD4"/>
    <w:name w:val="dRRAppendix33222222222222223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1EF01217"/>
    <w:multiLevelType w:val="multilevel"/>
    <w:tmpl w:val="2F8A50DC"/>
    <w:name w:val="dRRAppendix33222222222222223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1FB4753E"/>
    <w:multiLevelType w:val="multilevel"/>
    <w:tmpl w:val="19321526"/>
    <w:name w:val="dRRAppendix33222222222222223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202F63AD"/>
    <w:multiLevelType w:val="hybridMultilevel"/>
    <w:tmpl w:val="72FE15D0"/>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21021448"/>
    <w:multiLevelType w:val="hybridMultilevel"/>
    <w:tmpl w:val="42C873E6"/>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217E19A0"/>
    <w:multiLevelType w:val="hybridMultilevel"/>
    <w:tmpl w:val="146263EC"/>
    <w:name w:val="dRRAppendix3322222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1C7796B"/>
    <w:multiLevelType w:val="multilevel"/>
    <w:tmpl w:val="A7141352"/>
    <w:name w:val="dRRAppendix33222222222222223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22F6613E"/>
    <w:multiLevelType w:val="multilevel"/>
    <w:tmpl w:val="8F368FE2"/>
    <w:name w:val="dRRAppendix33222222222222223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24225E59"/>
    <w:multiLevelType w:val="singleLevel"/>
    <w:tmpl w:val="CFEAF65A"/>
    <w:name w:val="dRRAppendix3322222222222222222222"/>
    <w:lvl w:ilvl="0">
      <w:start w:val="1"/>
      <w:numFmt w:val="bullet"/>
      <w:lvlText w:val="–"/>
      <w:lvlJc w:val="left"/>
      <w:pPr>
        <w:tabs>
          <w:tab w:val="num" w:pos="3163"/>
        </w:tabs>
        <w:ind w:left="3163" w:hanging="283"/>
      </w:pPr>
      <w:rPr>
        <w:rFonts w:ascii="Times New Roman" w:hAnsi="Times New Roman"/>
      </w:rPr>
    </w:lvl>
  </w:abstractNum>
  <w:abstractNum w:abstractNumId="33" w15:restartNumberingAfterBreak="0">
    <w:nsid w:val="2AF8370B"/>
    <w:multiLevelType w:val="multilevel"/>
    <w:tmpl w:val="FF562D5C"/>
    <w:name w:val="dRRAppendix332222"/>
    <w:lvl w:ilvl="0">
      <w:start w:val="1"/>
      <w:numFmt w:val="decimal"/>
      <w:lvlRestart w:val="0"/>
      <w:lvlText w:val="7.%1"/>
      <w:lvlJc w:val="left"/>
      <w:pPr>
        <w:tabs>
          <w:tab w:val="num" w:pos="1440"/>
        </w:tabs>
        <w:ind w:left="1134" w:hanging="1134"/>
      </w:pPr>
      <w:rPr>
        <w:rFonts w:hint="default"/>
      </w:rPr>
    </w:lvl>
    <w:lvl w:ilvl="1">
      <w:start w:val="1"/>
      <w:numFmt w:val="decimal"/>
      <w:lvlText w:val="7.%1.%2"/>
      <w:lvlJc w:val="left"/>
      <w:pPr>
        <w:tabs>
          <w:tab w:val="num" w:pos="1920"/>
        </w:tabs>
        <w:ind w:left="1614" w:hanging="1134"/>
      </w:pPr>
      <w:rPr>
        <w:rFonts w:hint="default"/>
      </w:rPr>
    </w:lvl>
    <w:lvl w:ilvl="2">
      <w:start w:val="1"/>
      <w:numFmt w:val="decimal"/>
      <w:lvlText w:val="7.%1.%2.%3"/>
      <w:lvlJc w:val="left"/>
      <w:pPr>
        <w:tabs>
          <w:tab w:val="num" w:pos="2880"/>
        </w:tabs>
        <w:ind w:left="2574" w:hanging="1134"/>
      </w:pPr>
      <w:rPr>
        <w:rFonts w:hint="default"/>
      </w:rPr>
    </w:lvl>
    <w:lvl w:ilvl="3">
      <w:start w:val="1"/>
      <w:numFmt w:val="decimal"/>
      <w:lvlText w:val="7.%1.%2.%3.%4"/>
      <w:lvlJc w:val="left"/>
      <w:pPr>
        <w:tabs>
          <w:tab w:val="num" w:pos="1779"/>
        </w:tabs>
        <w:ind w:left="1473" w:hanging="1134"/>
      </w:pPr>
      <w:rPr>
        <w:rFonts w:ascii="Times New Roman" w:hAnsi="Times New Roman" w:cs="Times New Roman" w:hint="default"/>
        <w:b w:val="0"/>
        <w:i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0"/>
      <w:lvlText w:val="A2 7.%5"/>
      <w:lvlJc w:val="left"/>
      <w:pPr>
        <w:tabs>
          <w:tab w:val="num" w:pos="1892"/>
        </w:tabs>
        <w:ind w:left="1586" w:hanging="1134"/>
      </w:pPr>
      <w:rPr>
        <w:rFonts w:hint="default"/>
      </w:rPr>
    </w:lvl>
    <w:lvl w:ilvl="5">
      <w:start w:val="1"/>
      <w:numFmt w:val="decimal"/>
      <w:lvlText w:val="A2 7.%5.%6"/>
      <w:lvlJc w:val="left"/>
      <w:pPr>
        <w:tabs>
          <w:tab w:val="num" w:pos="1680"/>
        </w:tabs>
        <w:ind w:left="1374" w:hanging="1134"/>
      </w:pPr>
      <w:rPr>
        <w:rFonts w:hint="default"/>
        <w:color w:val="auto"/>
      </w:rPr>
    </w:lvl>
    <w:lvl w:ilvl="6">
      <w:start w:val="1"/>
      <w:numFmt w:val="decimal"/>
      <w:lvlText w:val="A2 7.%5.%6.%7"/>
      <w:lvlJc w:val="left"/>
      <w:pPr>
        <w:tabs>
          <w:tab w:val="num" w:pos="2118"/>
        </w:tabs>
        <w:ind w:left="1812" w:hanging="1134"/>
      </w:pPr>
      <w:rPr>
        <w:rFonts w:hint="default"/>
      </w:rPr>
    </w:lvl>
    <w:lvl w:ilvl="7">
      <w:start w:val="1"/>
      <w:numFmt w:val="decimal"/>
      <w:lvlText w:val="A2 7.%5.%6.%7.%8"/>
      <w:lvlJc w:val="left"/>
      <w:pPr>
        <w:tabs>
          <w:tab w:val="num" w:pos="2231"/>
        </w:tabs>
        <w:ind w:left="1925" w:hanging="1134"/>
      </w:pPr>
      <w:rPr>
        <w:rFonts w:hint="default"/>
      </w:rPr>
    </w:lvl>
    <w:lvl w:ilvl="8">
      <w:start w:val="1"/>
      <w:numFmt w:val="decimal"/>
      <w:lvlText w:val="A2 7.%5.%6.%7.%8.%9"/>
      <w:lvlJc w:val="left"/>
      <w:pPr>
        <w:tabs>
          <w:tab w:val="num" w:pos="2280"/>
        </w:tabs>
        <w:ind w:left="1974" w:hanging="1134"/>
      </w:pPr>
      <w:rPr>
        <w:rFonts w:hint="default"/>
      </w:rPr>
    </w:lvl>
  </w:abstractNum>
  <w:abstractNum w:abstractNumId="34" w15:restartNumberingAfterBreak="0">
    <w:nsid w:val="2E3313FC"/>
    <w:multiLevelType w:val="multilevel"/>
    <w:tmpl w:val="03B81CAA"/>
    <w:name w:val="dRRAppendix33222222222222223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2F323A6F"/>
    <w:multiLevelType w:val="hybridMultilevel"/>
    <w:tmpl w:val="0972C5A2"/>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15:restartNumberingAfterBreak="0">
    <w:nsid w:val="30783835"/>
    <w:multiLevelType w:val="multilevel"/>
    <w:tmpl w:val="9B3A9B98"/>
    <w:name w:val="dRRAppendix33222222222222223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379F7F8C"/>
    <w:multiLevelType w:val="hybridMultilevel"/>
    <w:tmpl w:val="035E827C"/>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15:restartNumberingAfterBreak="0">
    <w:nsid w:val="3BAA376F"/>
    <w:multiLevelType w:val="hybridMultilevel"/>
    <w:tmpl w:val="6FB4E292"/>
    <w:lvl w:ilvl="0" w:tplc="FFFFFFFF">
      <w:start w:val="1"/>
      <w:numFmt w:val="bullet"/>
      <w:lvlRestart w:val="0"/>
      <w:lvlText w:val=""/>
      <w:lvlJc w:val="left"/>
      <w:pPr>
        <w:tabs>
          <w:tab w:val="num" w:pos="568"/>
        </w:tabs>
        <w:ind w:left="568" w:hanging="284"/>
      </w:pPr>
      <w:rPr>
        <w:rFonts w:ascii="Symbol" w:hAnsi="Symbol" w:hint="default"/>
        <w:color w:val="auto"/>
        <w:sz w:val="16"/>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D802065"/>
    <w:multiLevelType w:val="multilevel"/>
    <w:tmpl w:val="193A4E88"/>
    <w:name w:val="dRRAppendix33222222222222223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40E96C8A"/>
    <w:multiLevelType w:val="multilevel"/>
    <w:tmpl w:val="58B8DD54"/>
    <w:name w:val="dRRAppendix33222222222222223222222222222222222222222222222222222222222222"/>
    <w:lvl w:ilvl="0">
      <w:start w:val="1"/>
      <w:numFmt w:val="decimal"/>
      <w:pStyle w:val="RepAppendix1"/>
      <w:lvlText w:val="Appendix %1"/>
      <w:lvlJc w:val="left"/>
      <w:pPr>
        <w:tabs>
          <w:tab w:val="num" w:pos="1701"/>
        </w:tabs>
        <w:ind w:left="1701" w:hanging="1701"/>
      </w:pPr>
      <w:rPr>
        <w:rFonts w:hint="default"/>
      </w:rPr>
    </w:lvl>
    <w:lvl w:ilvl="1">
      <w:start w:val="1"/>
      <w:numFmt w:val="decimal"/>
      <w:pStyle w:val="RepAppendix2"/>
      <w:lvlText w:val="A %1.%2"/>
      <w:lvlJc w:val="left"/>
      <w:pPr>
        <w:tabs>
          <w:tab w:val="num" w:pos="1701"/>
        </w:tabs>
        <w:ind w:left="1701" w:hanging="1701"/>
      </w:pPr>
      <w:rPr>
        <w:rFonts w:hint="default"/>
      </w:rPr>
    </w:lvl>
    <w:lvl w:ilvl="2">
      <w:start w:val="1"/>
      <w:numFmt w:val="decimal"/>
      <w:pStyle w:val="RepAppendix3"/>
      <w:lvlText w:val="A %1.%2.%3"/>
      <w:lvlJc w:val="left"/>
      <w:pPr>
        <w:tabs>
          <w:tab w:val="num" w:pos="1701"/>
        </w:tabs>
        <w:ind w:left="1701" w:hanging="1701"/>
      </w:pPr>
      <w:rPr>
        <w:rFonts w:hint="default"/>
      </w:rPr>
    </w:lvl>
    <w:lvl w:ilvl="3">
      <w:start w:val="1"/>
      <w:numFmt w:val="decimal"/>
      <w:pStyle w:val="RepAppendix4"/>
      <w:lvlText w:val="A %1.%2.%3.%4"/>
      <w:lvlJc w:val="left"/>
      <w:pPr>
        <w:tabs>
          <w:tab w:val="num" w:pos="1701"/>
        </w:tabs>
        <w:ind w:left="1701" w:hanging="1701"/>
      </w:pPr>
      <w:rPr>
        <w:rFonts w:hint="default"/>
      </w:rPr>
    </w:lvl>
    <w:lvl w:ilvl="4">
      <w:start w:val="1"/>
      <w:numFmt w:val="decimal"/>
      <w:pStyle w:val="RepAppendix5"/>
      <w:lvlText w:val="A %1.%2.%3.%4.%5"/>
      <w:lvlJc w:val="left"/>
      <w:pPr>
        <w:tabs>
          <w:tab w:val="num" w:pos="1701"/>
        </w:tabs>
        <w:ind w:left="1701" w:hanging="1701"/>
      </w:pPr>
      <w:rPr>
        <w:rFonts w:hint="default"/>
      </w:rPr>
    </w:lvl>
    <w:lvl w:ilvl="5">
      <w:start w:val="1"/>
      <w:numFmt w:val="decimal"/>
      <w:pStyle w:val="RepAppendix6"/>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15:restartNumberingAfterBreak="0">
    <w:nsid w:val="42F57648"/>
    <w:multiLevelType w:val="hybridMultilevel"/>
    <w:tmpl w:val="38C0904E"/>
    <w:lvl w:ilvl="0" w:tplc="2E386B56">
      <w:start w:val="1"/>
      <w:numFmt w:val="bullet"/>
      <w:lvlRestart w:val="0"/>
      <w:pStyle w:val="RepBullet1"/>
      <w:lvlText w:val=""/>
      <w:lvlJc w:val="left"/>
      <w:pPr>
        <w:tabs>
          <w:tab w:val="num" w:pos="568"/>
        </w:tabs>
        <w:ind w:left="568" w:hanging="284"/>
      </w:pPr>
      <w:rPr>
        <w:rFonts w:ascii="Symbol" w:hAnsi="Symbol" w:hint="default"/>
        <w:sz w:val="16"/>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42" w15:restartNumberingAfterBreak="0">
    <w:nsid w:val="43A008D0"/>
    <w:multiLevelType w:val="multilevel"/>
    <w:tmpl w:val="1EAAB0B0"/>
    <w:name w:val="dRRAppendix33222222222222223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44787A00"/>
    <w:multiLevelType w:val="multilevel"/>
    <w:tmpl w:val="D1E86320"/>
    <w:name w:val="dRRAppendix33222222222222223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4" w15:restartNumberingAfterBreak="0">
    <w:nsid w:val="44F079B5"/>
    <w:multiLevelType w:val="multilevel"/>
    <w:tmpl w:val="CA5E3692"/>
    <w:name w:val="dRRAppendix33222222222222223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46B267CD"/>
    <w:multiLevelType w:val="hybridMultilevel"/>
    <w:tmpl w:val="F8B0FA54"/>
    <w:lvl w:ilvl="0" w:tplc="01F209A0">
      <w:start w:val="1"/>
      <w:numFmt w:val="upperLetter"/>
      <w:lvlText w:val="%1)"/>
      <w:lvlJc w:val="left"/>
      <w:pPr>
        <w:ind w:left="1020" w:hanging="360"/>
      </w:pPr>
    </w:lvl>
    <w:lvl w:ilvl="1" w:tplc="A8A2F4DA">
      <w:start w:val="1"/>
      <w:numFmt w:val="upperLetter"/>
      <w:lvlText w:val="%2)"/>
      <w:lvlJc w:val="left"/>
      <w:pPr>
        <w:ind w:left="1020" w:hanging="360"/>
      </w:pPr>
    </w:lvl>
    <w:lvl w:ilvl="2" w:tplc="08F85014">
      <w:start w:val="1"/>
      <w:numFmt w:val="upperLetter"/>
      <w:lvlText w:val="%3)"/>
      <w:lvlJc w:val="left"/>
      <w:pPr>
        <w:ind w:left="1020" w:hanging="360"/>
      </w:pPr>
    </w:lvl>
    <w:lvl w:ilvl="3" w:tplc="9C84D9DA">
      <w:start w:val="1"/>
      <w:numFmt w:val="upperLetter"/>
      <w:lvlText w:val="%4)"/>
      <w:lvlJc w:val="left"/>
      <w:pPr>
        <w:ind w:left="1020" w:hanging="360"/>
      </w:pPr>
    </w:lvl>
    <w:lvl w:ilvl="4" w:tplc="1132EEF8">
      <w:start w:val="1"/>
      <w:numFmt w:val="upperLetter"/>
      <w:lvlText w:val="%5)"/>
      <w:lvlJc w:val="left"/>
      <w:pPr>
        <w:ind w:left="1020" w:hanging="360"/>
      </w:pPr>
    </w:lvl>
    <w:lvl w:ilvl="5" w:tplc="34180792">
      <w:start w:val="1"/>
      <w:numFmt w:val="upperLetter"/>
      <w:lvlText w:val="%6)"/>
      <w:lvlJc w:val="left"/>
      <w:pPr>
        <w:ind w:left="1020" w:hanging="360"/>
      </w:pPr>
    </w:lvl>
    <w:lvl w:ilvl="6" w:tplc="CFB86E46">
      <w:start w:val="1"/>
      <w:numFmt w:val="upperLetter"/>
      <w:lvlText w:val="%7)"/>
      <w:lvlJc w:val="left"/>
      <w:pPr>
        <w:ind w:left="1020" w:hanging="360"/>
      </w:pPr>
    </w:lvl>
    <w:lvl w:ilvl="7" w:tplc="DFF09D7C">
      <w:start w:val="1"/>
      <w:numFmt w:val="upperLetter"/>
      <w:lvlText w:val="%8)"/>
      <w:lvlJc w:val="left"/>
      <w:pPr>
        <w:ind w:left="1020" w:hanging="360"/>
      </w:pPr>
    </w:lvl>
    <w:lvl w:ilvl="8" w:tplc="3036D528">
      <w:start w:val="1"/>
      <w:numFmt w:val="upperLetter"/>
      <w:lvlText w:val="%9)"/>
      <w:lvlJc w:val="left"/>
      <w:pPr>
        <w:ind w:left="1020" w:hanging="360"/>
      </w:pPr>
    </w:lvl>
  </w:abstractNum>
  <w:abstractNum w:abstractNumId="46" w15:restartNumberingAfterBreak="0">
    <w:nsid w:val="474C6FAD"/>
    <w:multiLevelType w:val="hybridMultilevel"/>
    <w:tmpl w:val="2C4CDD7C"/>
    <w:lvl w:ilvl="0" w:tplc="8F02CC84">
      <w:start w:val="1"/>
      <w:numFmt w:val="upperLetter"/>
      <w:lvlText w:val="%1)"/>
      <w:lvlJc w:val="left"/>
      <w:pPr>
        <w:ind w:left="1020" w:hanging="360"/>
      </w:pPr>
    </w:lvl>
    <w:lvl w:ilvl="1" w:tplc="7CB49B5A">
      <w:start w:val="1"/>
      <w:numFmt w:val="upperLetter"/>
      <w:lvlText w:val="%2)"/>
      <w:lvlJc w:val="left"/>
      <w:pPr>
        <w:ind w:left="1020" w:hanging="360"/>
      </w:pPr>
    </w:lvl>
    <w:lvl w:ilvl="2" w:tplc="702604AE">
      <w:start w:val="1"/>
      <w:numFmt w:val="upperLetter"/>
      <w:lvlText w:val="%3)"/>
      <w:lvlJc w:val="left"/>
      <w:pPr>
        <w:ind w:left="1020" w:hanging="360"/>
      </w:pPr>
    </w:lvl>
    <w:lvl w:ilvl="3" w:tplc="D8B4F16E">
      <w:start w:val="1"/>
      <w:numFmt w:val="upperLetter"/>
      <w:lvlText w:val="%4)"/>
      <w:lvlJc w:val="left"/>
      <w:pPr>
        <w:ind w:left="1020" w:hanging="360"/>
      </w:pPr>
    </w:lvl>
    <w:lvl w:ilvl="4" w:tplc="9DCC446E">
      <w:start w:val="1"/>
      <w:numFmt w:val="upperLetter"/>
      <w:lvlText w:val="%5)"/>
      <w:lvlJc w:val="left"/>
      <w:pPr>
        <w:ind w:left="1020" w:hanging="360"/>
      </w:pPr>
    </w:lvl>
    <w:lvl w:ilvl="5" w:tplc="943E98A0">
      <w:start w:val="1"/>
      <w:numFmt w:val="upperLetter"/>
      <w:lvlText w:val="%6)"/>
      <w:lvlJc w:val="left"/>
      <w:pPr>
        <w:ind w:left="1020" w:hanging="360"/>
      </w:pPr>
    </w:lvl>
    <w:lvl w:ilvl="6" w:tplc="DA849AB2">
      <w:start w:val="1"/>
      <w:numFmt w:val="upperLetter"/>
      <w:lvlText w:val="%7)"/>
      <w:lvlJc w:val="left"/>
      <w:pPr>
        <w:ind w:left="1020" w:hanging="360"/>
      </w:pPr>
    </w:lvl>
    <w:lvl w:ilvl="7" w:tplc="4818518C">
      <w:start w:val="1"/>
      <w:numFmt w:val="upperLetter"/>
      <w:lvlText w:val="%8)"/>
      <w:lvlJc w:val="left"/>
      <w:pPr>
        <w:ind w:left="1020" w:hanging="360"/>
      </w:pPr>
    </w:lvl>
    <w:lvl w:ilvl="8" w:tplc="E53A7078">
      <w:start w:val="1"/>
      <w:numFmt w:val="upperLetter"/>
      <w:lvlText w:val="%9)"/>
      <w:lvlJc w:val="left"/>
      <w:pPr>
        <w:ind w:left="1020" w:hanging="360"/>
      </w:pPr>
    </w:lvl>
  </w:abstractNum>
  <w:abstractNum w:abstractNumId="47" w15:restartNumberingAfterBreak="0">
    <w:nsid w:val="476109EE"/>
    <w:multiLevelType w:val="multilevel"/>
    <w:tmpl w:val="F26A7F04"/>
    <w:name w:val="dRRAppendix33222222222222223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8" w15:restartNumberingAfterBreak="0">
    <w:nsid w:val="4929663D"/>
    <w:multiLevelType w:val="multilevel"/>
    <w:tmpl w:val="3EAE1AE4"/>
    <w:name w:val="dRRAppendix33222222222222223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4A683137"/>
    <w:multiLevelType w:val="hybridMultilevel"/>
    <w:tmpl w:val="627207FC"/>
    <w:lvl w:ilvl="0" w:tplc="1AC44A22">
      <w:start w:val="1"/>
      <w:numFmt w:val="bullet"/>
      <w:lvlRestart w:val="0"/>
      <w:pStyle w:val="RepBullet3"/>
      <w:lvlText w:val=""/>
      <w:lvlJc w:val="left"/>
      <w:pPr>
        <w:tabs>
          <w:tab w:val="num" w:pos="1135"/>
        </w:tabs>
        <w:ind w:left="1135" w:hanging="284"/>
      </w:pPr>
      <w:rPr>
        <w:rFonts w:ascii="Wingdings" w:hAnsi="Wingdings" w:hint="default"/>
        <w:sz w:val="16"/>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50" w15:restartNumberingAfterBreak="0">
    <w:nsid w:val="4CF051C2"/>
    <w:multiLevelType w:val="hybridMultilevel"/>
    <w:tmpl w:val="6010C650"/>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15:restartNumberingAfterBreak="0">
    <w:nsid w:val="4D003E37"/>
    <w:multiLevelType w:val="multilevel"/>
    <w:tmpl w:val="61822BE0"/>
    <w:name w:val="dRRAppendix33222222222222223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4D450265"/>
    <w:multiLevelType w:val="multilevel"/>
    <w:tmpl w:val="CAD26558"/>
    <w:name w:val="dRRAppendix33222222222222223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3" w15:restartNumberingAfterBreak="0">
    <w:nsid w:val="4D5C1712"/>
    <w:multiLevelType w:val="hybridMultilevel"/>
    <w:tmpl w:val="3B4EB1D4"/>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4" w15:restartNumberingAfterBreak="0">
    <w:nsid w:val="4ED21DDA"/>
    <w:multiLevelType w:val="hybridMultilevel"/>
    <w:tmpl w:val="CD82B096"/>
    <w:lvl w:ilvl="0" w:tplc="E7C4E2AA">
      <w:start w:val="1"/>
      <w:numFmt w:val="upperLetter"/>
      <w:lvlText w:val="%1)"/>
      <w:lvlJc w:val="left"/>
      <w:pPr>
        <w:ind w:left="1020" w:hanging="360"/>
      </w:pPr>
    </w:lvl>
    <w:lvl w:ilvl="1" w:tplc="4CE0942C">
      <w:start w:val="1"/>
      <w:numFmt w:val="upperLetter"/>
      <w:lvlText w:val="%2)"/>
      <w:lvlJc w:val="left"/>
      <w:pPr>
        <w:ind w:left="1020" w:hanging="360"/>
      </w:pPr>
    </w:lvl>
    <w:lvl w:ilvl="2" w:tplc="F7D2D846">
      <w:start w:val="1"/>
      <w:numFmt w:val="upperLetter"/>
      <w:lvlText w:val="%3)"/>
      <w:lvlJc w:val="left"/>
      <w:pPr>
        <w:ind w:left="1020" w:hanging="360"/>
      </w:pPr>
    </w:lvl>
    <w:lvl w:ilvl="3" w:tplc="7E92125A">
      <w:start w:val="1"/>
      <w:numFmt w:val="upperLetter"/>
      <w:lvlText w:val="%4)"/>
      <w:lvlJc w:val="left"/>
      <w:pPr>
        <w:ind w:left="1020" w:hanging="360"/>
      </w:pPr>
    </w:lvl>
    <w:lvl w:ilvl="4" w:tplc="54B8B240">
      <w:start w:val="1"/>
      <w:numFmt w:val="upperLetter"/>
      <w:lvlText w:val="%5)"/>
      <w:lvlJc w:val="left"/>
      <w:pPr>
        <w:ind w:left="1020" w:hanging="360"/>
      </w:pPr>
    </w:lvl>
    <w:lvl w:ilvl="5" w:tplc="C1162342">
      <w:start w:val="1"/>
      <w:numFmt w:val="upperLetter"/>
      <w:lvlText w:val="%6)"/>
      <w:lvlJc w:val="left"/>
      <w:pPr>
        <w:ind w:left="1020" w:hanging="360"/>
      </w:pPr>
    </w:lvl>
    <w:lvl w:ilvl="6" w:tplc="233C1914">
      <w:start w:val="1"/>
      <w:numFmt w:val="upperLetter"/>
      <w:lvlText w:val="%7)"/>
      <w:lvlJc w:val="left"/>
      <w:pPr>
        <w:ind w:left="1020" w:hanging="360"/>
      </w:pPr>
    </w:lvl>
    <w:lvl w:ilvl="7" w:tplc="5482973E">
      <w:start w:val="1"/>
      <w:numFmt w:val="upperLetter"/>
      <w:lvlText w:val="%8)"/>
      <w:lvlJc w:val="left"/>
      <w:pPr>
        <w:ind w:left="1020" w:hanging="360"/>
      </w:pPr>
    </w:lvl>
    <w:lvl w:ilvl="8" w:tplc="A3FC83F0">
      <w:start w:val="1"/>
      <w:numFmt w:val="upperLetter"/>
      <w:lvlText w:val="%9)"/>
      <w:lvlJc w:val="left"/>
      <w:pPr>
        <w:ind w:left="1020" w:hanging="360"/>
      </w:pPr>
    </w:lvl>
  </w:abstractNum>
  <w:abstractNum w:abstractNumId="55" w15:restartNumberingAfterBreak="0">
    <w:nsid w:val="50580CA0"/>
    <w:multiLevelType w:val="multilevel"/>
    <w:tmpl w:val="FA9E38BA"/>
    <w:name w:val="dRRAppendix33222222222222223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15:restartNumberingAfterBreak="0">
    <w:nsid w:val="52803F4E"/>
    <w:multiLevelType w:val="multilevel"/>
    <w:tmpl w:val="040C001D"/>
    <w:name w:val="dRRAppendix332222222222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53A82A87"/>
    <w:multiLevelType w:val="multilevel"/>
    <w:tmpl w:val="F0B02FF8"/>
    <w:name w:val="dRRAppendix33222222222222223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8" w15:restartNumberingAfterBreak="0">
    <w:nsid w:val="547143A6"/>
    <w:multiLevelType w:val="multilevel"/>
    <w:tmpl w:val="0407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15:restartNumberingAfterBreak="0">
    <w:nsid w:val="559C164E"/>
    <w:multiLevelType w:val="multilevel"/>
    <w:tmpl w:val="B2D40062"/>
    <w:name w:val="dRRAppendix33222222222222223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0" w15:restartNumberingAfterBreak="0">
    <w:nsid w:val="55AA25A8"/>
    <w:multiLevelType w:val="multilevel"/>
    <w:tmpl w:val="31B8EA92"/>
    <w:name w:val="dRRAppendix332222222222222232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1" w15:restartNumberingAfterBreak="0">
    <w:nsid w:val="570812C0"/>
    <w:multiLevelType w:val="hybridMultilevel"/>
    <w:tmpl w:val="E85CA264"/>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2" w15:restartNumberingAfterBreak="0">
    <w:nsid w:val="57686D5A"/>
    <w:multiLevelType w:val="multilevel"/>
    <w:tmpl w:val="4BDA81C8"/>
    <w:name w:val="dRRAppendix33222222222222223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3" w15:restartNumberingAfterBreak="0">
    <w:nsid w:val="58812334"/>
    <w:multiLevelType w:val="multilevel"/>
    <w:tmpl w:val="51440D78"/>
    <w:name w:val="dRRAppendix33222222222222223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4" w15:restartNumberingAfterBreak="0">
    <w:nsid w:val="5D2E0A96"/>
    <w:multiLevelType w:val="hybridMultilevel"/>
    <w:tmpl w:val="82D006EE"/>
    <w:lvl w:ilvl="0" w:tplc="FFFFFFFF">
      <w:start w:val="1"/>
      <w:numFmt w:val="bullet"/>
      <w:lvlRestart w:val="0"/>
      <w:lvlText w:val=""/>
      <w:lvlJc w:val="left"/>
      <w:pPr>
        <w:tabs>
          <w:tab w:val="num" w:pos="1135"/>
        </w:tabs>
        <w:ind w:left="1135" w:hanging="284"/>
      </w:pPr>
      <w:rPr>
        <w:rFonts w:ascii="Wingdings" w:hAnsi="Wingdings" w:hint="default"/>
        <w:sz w:val="16"/>
      </w:rPr>
    </w:lvl>
    <w:lvl w:ilvl="1" w:tplc="FFFFFFFF" w:tentative="1">
      <w:start w:val="1"/>
      <w:numFmt w:val="bullet"/>
      <w:lvlText w:val="o"/>
      <w:lvlJc w:val="left"/>
      <w:pPr>
        <w:tabs>
          <w:tab w:val="num" w:pos="2154"/>
        </w:tabs>
        <w:ind w:left="2154" w:hanging="360"/>
      </w:pPr>
      <w:rPr>
        <w:rFonts w:ascii="Courier New" w:hAnsi="Courier New" w:cs="Courier New" w:hint="default"/>
      </w:rPr>
    </w:lvl>
    <w:lvl w:ilvl="2" w:tplc="FFFFFFFF" w:tentative="1">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cs="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cs="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65" w15:restartNumberingAfterBreak="0">
    <w:nsid w:val="5F3D77D6"/>
    <w:multiLevelType w:val="multilevel"/>
    <w:tmpl w:val="B628A5C0"/>
    <w:name w:val="dRRAppendix33222222222222223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6" w15:restartNumberingAfterBreak="0">
    <w:nsid w:val="604220DC"/>
    <w:multiLevelType w:val="multilevel"/>
    <w:tmpl w:val="D5281944"/>
    <w:name w:val="dRRAppendix33222222222222223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7" w15:restartNumberingAfterBreak="0">
    <w:nsid w:val="60CF22AE"/>
    <w:multiLevelType w:val="hybridMultilevel"/>
    <w:tmpl w:val="7F38E79E"/>
    <w:lvl w:ilvl="0" w:tplc="C14C06F6">
      <w:start w:val="1"/>
      <w:numFmt w:val="upp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68" w15:restartNumberingAfterBreak="0">
    <w:nsid w:val="60DD3F85"/>
    <w:multiLevelType w:val="multilevel"/>
    <w:tmpl w:val="4664F236"/>
    <w:name w:val="dRRAppendix33222222222222223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9" w15:restartNumberingAfterBreak="0">
    <w:nsid w:val="63534515"/>
    <w:multiLevelType w:val="multilevel"/>
    <w:tmpl w:val="76BA5F38"/>
    <w:name w:val="dRRAppendix33222222222222223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0" w15:restartNumberingAfterBreak="0">
    <w:nsid w:val="63934910"/>
    <w:multiLevelType w:val="hybridMultilevel"/>
    <w:tmpl w:val="1D3C0726"/>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1" w15:restartNumberingAfterBreak="0">
    <w:nsid w:val="6420623E"/>
    <w:multiLevelType w:val="hybridMultilevel"/>
    <w:tmpl w:val="3D7E5D7E"/>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2" w15:restartNumberingAfterBreak="0">
    <w:nsid w:val="64944EBB"/>
    <w:multiLevelType w:val="hybridMultilevel"/>
    <w:tmpl w:val="53E4B0AC"/>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3" w15:restartNumberingAfterBreak="0">
    <w:nsid w:val="662203F8"/>
    <w:multiLevelType w:val="hybridMultilevel"/>
    <w:tmpl w:val="27F4297E"/>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4" w15:restartNumberingAfterBreak="0">
    <w:nsid w:val="667F75BB"/>
    <w:multiLevelType w:val="multilevel"/>
    <w:tmpl w:val="E08877E0"/>
    <w:name w:val="dRRAppendix33222222222222223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5" w15:restartNumberingAfterBreak="0">
    <w:nsid w:val="668D778A"/>
    <w:multiLevelType w:val="multilevel"/>
    <w:tmpl w:val="D48A35FC"/>
    <w:name w:val="dRRAppendix33222222222222223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6" w15:restartNumberingAfterBreak="0">
    <w:nsid w:val="66E93DB0"/>
    <w:multiLevelType w:val="multilevel"/>
    <w:tmpl w:val="FB84C160"/>
    <w:name w:val="dRRAppendix33222222222222223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7" w15:restartNumberingAfterBreak="0">
    <w:nsid w:val="67060E0A"/>
    <w:multiLevelType w:val="multilevel"/>
    <w:tmpl w:val="B6B6E936"/>
    <w:name w:val="dRRAppendix33222222222222223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8" w15:restartNumberingAfterBreak="0">
    <w:nsid w:val="674E6C46"/>
    <w:multiLevelType w:val="multilevel"/>
    <w:tmpl w:val="A040657E"/>
    <w:name w:val="dRRAppendix33222222222222223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9" w15:restartNumberingAfterBreak="0">
    <w:nsid w:val="6A2969DE"/>
    <w:multiLevelType w:val="hybridMultilevel"/>
    <w:tmpl w:val="F44A6F82"/>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0" w15:restartNumberingAfterBreak="0">
    <w:nsid w:val="6A451631"/>
    <w:multiLevelType w:val="hybridMultilevel"/>
    <w:tmpl w:val="98124F86"/>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1" w15:restartNumberingAfterBreak="0">
    <w:nsid w:val="6DAD596D"/>
    <w:multiLevelType w:val="hybridMultilevel"/>
    <w:tmpl w:val="CEC60236"/>
    <w:name w:val="dRRAppendix332222222222222222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DF803C5"/>
    <w:multiLevelType w:val="hybridMultilevel"/>
    <w:tmpl w:val="2F0E9CB8"/>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3" w15:restartNumberingAfterBreak="0">
    <w:nsid w:val="702F124D"/>
    <w:multiLevelType w:val="hybridMultilevel"/>
    <w:tmpl w:val="A2925096"/>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4" w15:restartNumberingAfterBreak="0">
    <w:nsid w:val="70D9035F"/>
    <w:multiLevelType w:val="multilevel"/>
    <w:tmpl w:val="6CB82AF2"/>
    <w:name w:val="dRRAppendix33222222222222223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5" w15:restartNumberingAfterBreak="0">
    <w:nsid w:val="71A50546"/>
    <w:multiLevelType w:val="hybridMultilevel"/>
    <w:tmpl w:val="F1A85852"/>
    <w:lvl w:ilvl="0" w:tplc="DE2E38C8">
      <w:start w:val="1"/>
      <w:numFmt w:val="upperLetter"/>
      <w:lvlText w:val="%1)"/>
      <w:lvlJc w:val="left"/>
      <w:pPr>
        <w:ind w:left="1020" w:hanging="360"/>
      </w:pPr>
    </w:lvl>
    <w:lvl w:ilvl="1" w:tplc="A9D84B46">
      <w:start w:val="1"/>
      <w:numFmt w:val="upperLetter"/>
      <w:lvlText w:val="%2)"/>
      <w:lvlJc w:val="left"/>
      <w:pPr>
        <w:ind w:left="1020" w:hanging="360"/>
      </w:pPr>
    </w:lvl>
    <w:lvl w:ilvl="2" w:tplc="32321F38">
      <w:start w:val="1"/>
      <w:numFmt w:val="upperLetter"/>
      <w:lvlText w:val="%3)"/>
      <w:lvlJc w:val="left"/>
      <w:pPr>
        <w:ind w:left="1020" w:hanging="360"/>
      </w:pPr>
    </w:lvl>
    <w:lvl w:ilvl="3" w:tplc="F1D6298A">
      <w:start w:val="1"/>
      <w:numFmt w:val="upperLetter"/>
      <w:lvlText w:val="%4)"/>
      <w:lvlJc w:val="left"/>
      <w:pPr>
        <w:ind w:left="1020" w:hanging="360"/>
      </w:pPr>
    </w:lvl>
    <w:lvl w:ilvl="4" w:tplc="0B32C5A0">
      <w:start w:val="1"/>
      <w:numFmt w:val="upperLetter"/>
      <w:lvlText w:val="%5)"/>
      <w:lvlJc w:val="left"/>
      <w:pPr>
        <w:ind w:left="1020" w:hanging="360"/>
      </w:pPr>
    </w:lvl>
    <w:lvl w:ilvl="5" w:tplc="17405F1A">
      <w:start w:val="1"/>
      <w:numFmt w:val="upperLetter"/>
      <w:lvlText w:val="%6)"/>
      <w:lvlJc w:val="left"/>
      <w:pPr>
        <w:ind w:left="1020" w:hanging="360"/>
      </w:pPr>
    </w:lvl>
    <w:lvl w:ilvl="6" w:tplc="D3FE613E">
      <w:start w:val="1"/>
      <w:numFmt w:val="upperLetter"/>
      <w:lvlText w:val="%7)"/>
      <w:lvlJc w:val="left"/>
      <w:pPr>
        <w:ind w:left="1020" w:hanging="360"/>
      </w:pPr>
    </w:lvl>
    <w:lvl w:ilvl="7" w:tplc="E1DC4604">
      <w:start w:val="1"/>
      <w:numFmt w:val="upperLetter"/>
      <w:lvlText w:val="%8)"/>
      <w:lvlJc w:val="left"/>
      <w:pPr>
        <w:ind w:left="1020" w:hanging="360"/>
      </w:pPr>
    </w:lvl>
    <w:lvl w:ilvl="8" w:tplc="95BE36A8">
      <w:start w:val="1"/>
      <w:numFmt w:val="upperLetter"/>
      <w:lvlText w:val="%9)"/>
      <w:lvlJc w:val="left"/>
      <w:pPr>
        <w:ind w:left="1020" w:hanging="360"/>
      </w:pPr>
    </w:lvl>
  </w:abstractNum>
  <w:abstractNum w:abstractNumId="86" w15:restartNumberingAfterBreak="0">
    <w:nsid w:val="73B94D29"/>
    <w:multiLevelType w:val="multilevel"/>
    <w:tmpl w:val="901ABC1E"/>
    <w:name w:val="dRRAppendix33222222222222223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7" w15:restartNumberingAfterBreak="0">
    <w:nsid w:val="74385A16"/>
    <w:multiLevelType w:val="hybridMultilevel"/>
    <w:tmpl w:val="70BC7F2E"/>
    <w:lvl w:ilvl="0" w:tplc="A9EC4928">
      <w:start w:val="1"/>
      <w:numFmt w:val="upperLetter"/>
      <w:lvlText w:val="%1)"/>
      <w:lvlJc w:val="left"/>
      <w:pPr>
        <w:ind w:left="1020" w:hanging="360"/>
      </w:pPr>
    </w:lvl>
    <w:lvl w:ilvl="1" w:tplc="1834FE3A">
      <w:start w:val="1"/>
      <w:numFmt w:val="upperLetter"/>
      <w:lvlText w:val="%2)"/>
      <w:lvlJc w:val="left"/>
      <w:pPr>
        <w:ind w:left="1020" w:hanging="360"/>
      </w:pPr>
    </w:lvl>
    <w:lvl w:ilvl="2" w:tplc="9730BBEE">
      <w:start w:val="1"/>
      <w:numFmt w:val="upperLetter"/>
      <w:lvlText w:val="%3)"/>
      <w:lvlJc w:val="left"/>
      <w:pPr>
        <w:ind w:left="1020" w:hanging="360"/>
      </w:pPr>
    </w:lvl>
    <w:lvl w:ilvl="3" w:tplc="391E8E4A">
      <w:start w:val="1"/>
      <w:numFmt w:val="upperLetter"/>
      <w:lvlText w:val="%4)"/>
      <w:lvlJc w:val="left"/>
      <w:pPr>
        <w:ind w:left="1020" w:hanging="360"/>
      </w:pPr>
    </w:lvl>
    <w:lvl w:ilvl="4" w:tplc="42C85F30">
      <w:start w:val="1"/>
      <w:numFmt w:val="upperLetter"/>
      <w:lvlText w:val="%5)"/>
      <w:lvlJc w:val="left"/>
      <w:pPr>
        <w:ind w:left="1020" w:hanging="360"/>
      </w:pPr>
    </w:lvl>
    <w:lvl w:ilvl="5" w:tplc="52C81FC4">
      <w:start w:val="1"/>
      <w:numFmt w:val="upperLetter"/>
      <w:lvlText w:val="%6)"/>
      <w:lvlJc w:val="left"/>
      <w:pPr>
        <w:ind w:left="1020" w:hanging="360"/>
      </w:pPr>
    </w:lvl>
    <w:lvl w:ilvl="6" w:tplc="0A8AB35A">
      <w:start w:val="1"/>
      <w:numFmt w:val="upperLetter"/>
      <w:lvlText w:val="%7)"/>
      <w:lvlJc w:val="left"/>
      <w:pPr>
        <w:ind w:left="1020" w:hanging="360"/>
      </w:pPr>
    </w:lvl>
    <w:lvl w:ilvl="7" w:tplc="0C1C086A">
      <w:start w:val="1"/>
      <w:numFmt w:val="upperLetter"/>
      <w:lvlText w:val="%8)"/>
      <w:lvlJc w:val="left"/>
      <w:pPr>
        <w:ind w:left="1020" w:hanging="360"/>
      </w:pPr>
    </w:lvl>
    <w:lvl w:ilvl="8" w:tplc="1CDEC14A">
      <w:start w:val="1"/>
      <w:numFmt w:val="upperLetter"/>
      <w:lvlText w:val="%9)"/>
      <w:lvlJc w:val="left"/>
      <w:pPr>
        <w:ind w:left="1020" w:hanging="360"/>
      </w:pPr>
    </w:lvl>
  </w:abstractNum>
  <w:abstractNum w:abstractNumId="88" w15:restartNumberingAfterBreak="0">
    <w:nsid w:val="75A87E30"/>
    <w:multiLevelType w:val="multilevel"/>
    <w:tmpl w:val="C93469F0"/>
    <w:name w:val="dRRAppendix332222222222222222"/>
    <w:lvl w:ilvl="0">
      <w:start w:val="1"/>
      <w:numFmt w:val="decimal"/>
      <w:lvlText w:val="Appendix %1"/>
      <w:lvlJc w:val="left"/>
      <w:pPr>
        <w:tabs>
          <w:tab w:val="num" w:pos="1418"/>
        </w:tabs>
        <w:ind w:left="0" w:firstLine="0"/>
      </w:pPr>
      <w:rPr>
        <w:rFonts w:hint="default"/>
      </w:rPr>
    </w:lvl>
    <w:lvl w:ilvl="1">
      <w:start w:val="1"/>
      <w:numFmt w:val="decimal"/>
      <w:lvlText w:val="A %1.%2"/>
      <w:lvlJc w:val="left"/>
      <w:pPr>
        <w:tabs>
          <w:tab w:val="num" w:pos="1418"/>
        </w:tabs>
        <w:ind w:left="0" w:firstLine="0"/>
      </w:pPr>
      <w:rPr>
        <w:rFonts w:hint="default"/>
      </w:rPr>
    </w:lvl>
    <w:lvl w:ilvl="2">
      <w:start w:val="1"/>
      <w:numFmt w:val="decimal"/>
      <w:lvlText w:val="A %1.%2.%3"/>
      <w:lvlJc w:val="left"/>
      <w:pPr>
        <w:tabs>
          <w:tab w:val="num" w:pos="1418"/>
        </w:tabs>
        <w:ind w:left="0" w:firstLine="0"/>
      </w:pPr>
      <w:rPr>
        <w:rFonts w:hint="default"/>
      </w:rPr>
    </w:lvl>
    <w:lvl w:ilvl="3">
      <w:start w:val="1"/>
      <w:numFmt w:val="decimal"/>
      <w:lvlText w:val="%1.%2.%3.%4."/>
      <w:lvlJc w:val="left"/>
      <w:pPr>
        <w:tabs>
          <w:tab w:val="num" w:pos="6054"/>
        </w:tabs>
        <w:ind w:left="5982" w:hanging="648"/>
      </w:pPr>
      <w:rPr>
        <w:rFonts w:hint="default"/>
      </w:rPr>
    </w:lvl>
    <w:lvl w:ilvl="4">
      <w:start w:val="1"/>
      <w:numFmt w:val="decimal"/>
      <w:lvlText w:val="%1.%2.%3.%4.%5."/>
      <w:lvlJc w:val="left"/>
      <w:pPr>
        <w:tabs>
          <w:tab w:val="num" w:pos="6774"/>
        </w:tabs>
        <w:ind w:left="6486" w:hanging="792"/>
      </w:pPr>
      <w:rPr>
        <w:rFonts w:hint="default"/>
      </w:rPr>
    </w:lvl>
    <w:lvl w:ilvl="5">
      <w:start w:val="1"/>
      <w:numFmt w:val="decimal"/>
      <w:lvlText w:val="%1.%2.%3.%4.%5.%6."/>
      <w:lvlJc w:val="left"/>
      <w:pPr>
        <w:tabs>
          <w:tab w:val="num" w:pos="7134"/>
        </w:tabs>
        <w:ind w:left="6990" w:hanging="936"/>
      </w:pPr>
      <w:rPr>
        <w:rFonts w:hint="default"/>
      </w:rPr>
    </w:lvl>
    <w:lvl w:ilvl="6">
      <w:start w:val="1"/>
      <w:numFmt w:val="decimal"/>
      <w:lvlText w:val="%1.%2.%3.%4.%5.%6.%7."/>
      <w:lvlJc w:val="left"/>
      <w:pPr>
        <w:tabs>
          <w:tab w:val="num" w:pos="7854"/>
        </w:tabs>
        <w:ind w:left="7494" w:hanging="1080"/>
      </w:pPr>
      <w:rPr>
        <w:rFonts w:hint="default"/>
      </w:rPr>
    </w:lvl>
    <w:lvl w:ilvl="7">
      <w:start w:val="1"/>
      <w:numFmt w:val="decimal"/>
      <w:lvlText w:val="%1.%2.%3.%4.%5.%6.%7.%8."/>
      <w:lvlJc w:val="left"/>
      <w:pPr>
        <w:tabs>
          <w:tab w:val="num" w:pos="8214"/>
        </w:tabs>
        <w:ind w:left="7998" w:hanging="1224"/>
      </w:pPr>
      <w:rPr>
        <w:rFonts w:hint="default"/>
      </w:rPr>
    </w:lvl>
    <w:lvl w:ilvl="8">
      <w:start w:val="1"/>
      <w:numFmt w:val="decimal"/>
      <w:lvlText w:val="%1.%2.%3.%4.%5.%6.%7.%8.%9."/>
      <w:lvlJc w:val="left"/>
      <w:pPr>
        <w:tabs>
          <w:tab w:val="num" w:pos="8934"/>
        </w:tabs>
        <w:ind w:left="8574" w:hanging="1440"/>
      </w:pPr>
      <w:rPr>
        <w:rFonts w:hint="default"/>
      </w:rPr>
    </w:lvl>
  </w:abstractNum>
  <w:abstractNum w:abstractNumId="89" w15:restartNumberingAfterBreak="0">
    <w:nsid w:val="75FA44E9"/>
    <w:multiLevelType w:val="hybridMultilevel"/>
    <w:tmpl w:val="2950374A"/>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0" w15:restartNumberingAfterBreak="0">
    <w:nsid w:val="7853699D"/>
    <w:multiLevelType w:val="multilevel"/>
    <w:tmpl w:val="04070023"/>
    <w:styleLink w:val="Artykusekcja"/>
    <w:lvl w:ilvl="0">
      <w:start w:val="1"/>
      <w:numFmt w:val="upperRoman"/>
      <w:lvlText w:val="Artikel %1."/>
      <w:lvlJc w:val="left"/>
      <w:pPr>
        <w:tabs>
          <w:tab w:val="num" w:pos="1800"/>
        </w:tabs>
        <w:ind w:left="0" w:firstLine="0"/>
      </w:pPr>
    </w:lvl>
    <w:lvl w:ilvl="1">
      <w:start w:val="1"/>
      <w:numFmt w:val="decimalZero"/>
      <w:isLgl/>
      <w:lvlText w:val="Abschnitt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1" w15:restartNumberingAfterBreak="0">
    <w:nsid w:val="7A846AE8"/>
    <w:multiLevelType w:val="multilevel"/>
    <w:tmpl w:val="E1088DF0"/>
    <w:name w:val="dRRAppendix33222222222222223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2" w15:restartNumberingAfterBreak="0">
    <w:nsid w:val="7D975EEF"/>
    <w:multiLevelType w:val="hybridMultilevel"/>
    <w:tmpl w:val="A8FC5414"/>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3" w15:restartNumberingAfterBreak="0">
    <w:nsid w:val="7EAC6DD0"/>
    <w:multiLevelType w:val="multilevel"/>
    <w:tmpl w:val="08203552"/>
    <w:name w:val="dRRAppendix33222222222222223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16cid:durableId="79762654">
    <w:abstractNumId w:val="3"/>
  </w:num>
  <w:num w:numId="2" w16cid:durableId="1171992214">
    <w:abstractNumId w:val="2"/>
  </w:num>
  <w:num w:numId="3" w16cid:durableId="2027554389">
    <w:abstractNumId w:val="1"/>
  </w:num>
  <w:num w:numId="4" w16cid:durableId="495002774">
    <w:abstractNumId w:val="0"/>
  </w:num>
  <w:num w:numId="5" w16cid:durableId="1029183795">
    <w:abstractNumId w:val="8"/>
  </w:num>
  <w:num w:numId="6" w16cid:durableId="1978684662">
    <w:abstractNumId w:val="4"/>
  </w:num>
  <w:num w:numId="7" w16cid:durableId="844631937">
    <w:abstractNumId w:val="38"/>
  </w:num>
  <w:num w:numId="8" w16cid:durableId="2017225611">
    <w:abstractNumId w:val="64"/>
  </w:num>
  <w:num w:numId="9" w16cid:durableId="289824657">
    <w:abstractNumId w:val="20"/>
  </w:num>
  <w:num w:numId="10" w16cid:durableId="2124030845">
    <w:abstractNumId w:val="58"/>
  </w:num>
  <w:num w:numId="11" w16cid:durableId="480386212">
    <w:abstractNumId w:val="90"/>
  </w:num>
  <w:num w:numId="12" w16cid:durableId="2121484979">
    <w:abstractNumId w:val="40"/>
  </w:num>
  <w:num w:numId="13" w16cid:durableId="1775901154">
    <w:abstractNumId w:val="8"/>
  </w:num>
  <w:num w:numId="14" w16cid:durableId="493227876">
    <w:abstractNumId w:val="9"/>
  </w:num>
  <w:num w:numId="15" w16cid:durableId="341857338">
    <w:abstractNumId w:val="8"/>
  </w:num>
  <w:num w:numId="16" w16cid:durableId="141048837">
    <w:abstractNumId w:val="41"/>
  </w:num>
  <w:num w:numId="17" w16cid:durableId="1561479120">
    <w:abstractNumId w:val="13"/>
  </w:num>
  <w:num w:numId="18" w16cid:durableId="1252548595">
    <w:abstractNumId w:val="49"/>
  </w:num>
  <w:num w:numId="19" w16cid:durableId="93101597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47939411">
    <w:abstractNumId w:val="37"/>
  </w:num>
  <w:num w:numId="21" w16cid:durableId="770206312">
    <w:abstractNumId w:val="73"/>
  </w:num>
  <w:num w:numId="22" w16cid:durableId="1675187151">
    <w:abstractNumId w:val="70"/>
  </w:num>
  <w:num w:numId="23" w16cid:durableId="2133280286">
    <w:abstractNumId w:val="67"/>
  </w:num>
  <w:num w:numId="24" w16cid:durableId="689263716">
    <w:abstractNumId w:val="92"/>
  </w:num>
  <w:num w:numId="25" w16cid:durableId="1340309382">
    <w:abstractNumId w:val="27"/>
  </w:num>
  <w:num w:numId="26" w16cid:durableId="50619477">
    <w:abstractNumId w:val="71"/>
  </w:num>
  <w:num w:numId="27" w16cid:durableId="1842575355">
    <w:abstractNumId w:val="80"/>
  </w:num>
  <w:num w:numId="28" w16cid:durableId="806165905">
    <w:abstractNumId w:val="53"/>
  </w:num>
  <w:num w:numId="29" w16cid:durableId="189338490">
    <w:abstractNumId w:val="72"/>
  </w:num>
  <w:num w:numId="30" w16cid:durableId="1832402876">
    <w:abstractNumId w:val="35"/>
  </w:num>
  <w:num w:numId="31" w16cid:durableId="1427115931">
    <w:abstractNumId w:val="50"/>
  </w:num>
  <w:num w:numId="32" w16cid:durableId="1404521997">
    <w:abstractNumId w:val="89"/>
  </w:num>
  <w:num w:numId="33" w16cid:durableId="154732391">
    <w:abstractNumId w:val="61"/>
  </w:num>
  <w:num w:numId="34" w16cid:durableId="493381174">
    <w:abstractNumId w:val="28"/>
  </w:num>
  <w:num w:numId="35" w16cid:durableId="1820918903">
    <w:abstractNumId w:val="83"/>
  </w:num>
  <w:num w:numId="36" w16cid:durableId="1998877601">
    <w:abstractNumId w:val="79"/>
  </w:num>
  <w:num w:numId="37" w16cid:durableId="663897307">
    <w:abstractNumId w:val="82"/>
  </w:num>
  <w:num w:numId="38" w16cid:durableId="1408306780">
    <w:abstractNumId w:val="11"/>
  </w:num>
  <w:num w:numId="39" w16cid:durableId="441191957">
    <w:abstractNumId w:val="87"/>
  </w:num>
  <w:num w:numId="40" w16cid:durableId="2085059023">
    <w:abstractNumId w:val="54"/>
  </w:num>
  <w:num w:numId="41" w16cid:durableId="1592004280">
    <w:abstractNumId w:val="45"/>
  </w:num>
  <w:num w:numId="42" w16cid:durableId="1352683729">
    <w:abstractNumId w:val="46"/>
  </w:num>
  <w:num w:numId="43" w16cid:durableId="918177396">
    <w:abstractNumId w:val="8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s-ES"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pl-PL"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420"/>
  <w:drawingGridHorizontalSpacing w:val="171"/>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607F"/>
    <w:rsid w:val="00001F92"/>
    <w:rsid w:val="000030E5"/>
    <w:rsid w:val="00003496"/>
    <w:rsid w:val="00003DA0"/>
    <w:rsid w:val="00004A86"/>
    <w:rsid w:val="00004CDF"/>
    <w:rsid w:val="00006142"/>
    <w:rsid w:val="00006C10"/>
    <w:rsid w:val="000071B3"/>
    <w:rsid w:val="000106DB"/>
    <w:rsid w:val="000136FA"/>
    <w:rsid w:val="0001403A"/>
    <w:rsid w:val="00014BCC"/>
    <w:rsid w:val="00016819"/>
    <w:rsid w:val="00023D43"/>
    <w:rsid w:val="000242DC"/>
    <w:rsid w:val="00024BD9"/>
    <w:rsid w:val="00025B66"/>
    <w:rsid w:val="00026CF9"/>
    <w:rsid w:val="0003043C"/>
    <w:rsid w:val="0003152E"/>
    <w:rsid w:val="000325C1"/>
    <w:rsid w:val="00034E90"/>
    <w:rsid w:val="00035DE3"/>
    <w:rsid w:val="0003749A"/>
    <w:rsid w:val="000411E1"/>
    <w:rsid w:val="00042526"/>
    <w:rsid w:val="00043159"/>
    <w:rsid w:val="00051D2D"/>
    <w:rsid w:val="00053105"/>
    <w:rsid w:val="000577A5"/>
    <w:rsid w:val="000608FC"/>
    <w:rsid w:val="000624AA"/>
    <w:rsid w:val="00063740"/>
    <w:rsid w:val="000662D8"/>
    <w:rsid w:val="00066E4A"/>
    <w:rsid w:val="0006703D"/>
    <w:rsid w:val="00070BC5"/>
    <w:rsid w:val="0007473F"/>
    <w:rsid w:val="00076C6D"/>
    <w:rsid w:val="00077B63"/>
    <w:rsid w:val="0008162D"/>
    <w:rsid w:val="000829A6"/>
    <w:rsid w:val="00090086"/>
    <w:rsid w:val="00094B99"/>
    <w:rsid w:val="00094E9B"/>
    <w:rsid w:val="000A09E1"/>
    <w:rsid w:val="000A41FD"/>
    <w:rsid w:val="000A4BC8"/>
    <w:rsid w:val="000A7262"/>
    <w:rsid w:val="000B047A"/>
    <w:rsid w:val="000B44DB"/>
    <w:rsid w:val="000B7EC7"/>
    <w:rsid w:val="000C0819"/>
    <w:rsid w:val="000C14C1"/>
    <w:rsid w:val="000C178B"/>
    <w:rsid w:val="000C1FD2"/>
    <w:rsid w:val="000C6C56"/>
    <w:rsid w:val="000C7AB6"/>
    <w:rsid w:val="000D227B"/>
    <w:rsid w:val="000D3CF9"/>
    <w:rsid w:val="000E1622"/>
    <w:rsid w:val="000E25AC"/>
    <w:rsid w:val="000E4AA3"/>
    <w:rsid w:val="000E50B3"/>
    <w:rsid w:val="000E5F5F"/>
    <w:rsid w:val="000F12AD"/>
    <w:rsid w:val="000F6074"/>
    <w:rsid w:val="00102BA5"/>
    <w:rsid w:val="00102DB3"/>
    <w:rsid w:val="00102F57"/>
    <w:rsid w:val="00106E82"/>
    <w:rsid w:val="00107278"/>
    <w:rsid w:val="00110E63"/>
    <w:rsid w:val="001113F0"/>
    <w:rsid w:val="00112C31"/>
    <w:rsid w:val="0011306D"/>
    <w:rsid w:val="00115BDB"/>
    <w:rsid w:val="001168F7"/>
    <w:rsid w:val="00117484"/>
    <w:rsid w:val="00120D1F"/>
    <w:rsid w:val="0012195F"/>
    <w:rsid w:val="00123153"/>
    <w:rsid w:val="001232B1"/>
    <w:rsid w:val="00126FFB"/>
    <w:rsid w:val="001307C6"/>
    <w:rsid w:val="0013154F"/>
    <w:rsid w:val="001337DB"/>
    <w:rsid w:val="00135281"/>
    <w:rsid w:val="00137DEA"/>
    <w:rsid w:val="00150A3C"/>
    <w:rsid w:val="00150C6C"/>
    <w:rsid w:val="00152E21"/>
    <w:rsid w:val="001534CD"/>
    <w:rsid w:val="00153628"/>
    <w:rsid w:val="00157CDD"/>
    <w:rsid w:val="00157F88"/>
    <w:rsid w:val="001602A9"/>
    <w:rsid w:val="00160BDE"/>
    <w:rsid w:val="00161C7D"/>
    <w:rsid w:val="00164016"/>
    <w:rsid w:val="001670DD"/>
    <w:rsid w:val="0016733F"/>
    <w:rsid w:val="001734EB"/>
    <w:rsid w:val="0017375B"/>
    <w:rsid w:val="001738F9"/>
    <w:rsid w:val="00174EA5"/>
    <w:rsid w:val="00176E47"/>
    <w:rsid w:val="00176E72"/>
    <w:rsid w:val="00182E93"/>
    <w:rsid w:val="00185AEB"/>
    <w:rsid w:val="001868C4"/>
    <w:rsid w:val="00186B44"/>
    <w:rsid w:val="001875A3"/>
    <w:rsid w:val="00187BD1"/>
    <w:rsid w:val="00193300"/>
    <w:rsid w:val="00194CE6"/>
    <w:rsid w:val="001973FA"/>
    <w:rsid w:val="001A0D84"/>
    <w:rsid w:val="001A17BD"/>
    <w:rsid w:val="001A29E7"/>
    <w:rsid w:val="001A2FF7"/>
    <w:rsid w:val="001A418F"/>
    <w:rsid w:val="001A5B08"/>
    <w:rsid w:val="001B09B6"/>
    <w:rsid w:val="001B0BCE"/>
    <w:rsid w:val="001B2D56"/>
    <w:rsid w:val="001B64B9"/>
    <w:rsid w:val="001B6893"/>
    <w:rsid w:val="001C3A37"/>
    <w:rsid w:val="001C707B"/>
    <w:rsid w:val="001D1027"/>
    <w:rsid w:val="001D18EB"/>
    <w:rsid w:val="001D37C7"/>
    <w:rsid w:val="001E0191"/>
    <w:rsid w:val="001E09AB"/>
    <w:rsid w:val="001E0DA5"/>
    <w:rsid w:val="001E6DC1"/>
    <w:rsid w:val="001E7E8B"/>
    <w:rsid w:val="001F41B3"/>
    <w:rsid w:val="001F4824"/>
    <w:rsid w:val="001F7395"/>
    <w:rsid w:val="002027CC"/>
    <w:rsid w:val="00205B16"/>
    <w:rsid w:val="00206E04"/>
    <w:rsid w:val="0021028A"/>
    <w:rsid w:val="00211EA7"/>
    <w:rsid w:val="00212618"/>
    <w:rsid w:val="0021283F"/>
    <w:rsid w:val="002129AE"/>
    <w:rsid w:val="00215039"/>
    <w:rsid w:val="002165B4"/>
    <w:rsid w:val="00222A3C"/>
    <w:rsid w:val="002259E1"/>
    <w:rsid w:val="00226AF7"/>
    <w:rsid w:val="00227B54"/>
    <w:rsid w:val="00236164"/>
    <w:rsid w:val="00236A20"/>
    <w:rsid w:val="002424A7"/>
    <w:rsid w:val="002436A6"/>
    <w:rsid w:val="00243787"/>
    <w:rsid w:val="002442E5"/>
    <w:rsid w:val="002443BD"/>
    <w:rsid w:val="002467DF"/>
    <w:rsid w:val="00250D7B"/>
    <w:rsid w:val="002535AA"/>
    <w:rsid w:val="00254546"/>
    <w:rsid w:val="00256E7B"/>
    <w:rsid w:val="002575B6"/>
    <w:rsid w:val="00257A07"/>
    <w:rsid w:val="002612D7"/>
    <w:rsid w:val="00263264"/>
    <w:rsid w:val="00263B63"/>
    <w:rsid w:val="002661E3"/>
    <w:rsid w:val="00266FA8"/>
    <w:rsid w:val="002670E5"/>
    <w:rsid w:val="00267CED"/>
    <w:rsid w:val="00273FDB"/>
    <w:rsid w:val="0027536C"/>
    <w:rsid w:val="00275D5B"/>
    <w:rsid w:val="002801ED"/>
    <w:rsid w:val="00280396"/>
    <w:rsid w:val="0028045C"/>
    <w:rsid w:val="00280EB3"/>
    <w:rsid w:val="00281952"/>
    <w:rsid w:val="00281A8A"/>
    <w:rsid w:val="00283E01"/>
    <w:rsid w:val="00283F4F"/>
    <w:rsid w:val="0029024B"/>
    <w:rsid w:val="00291EB9"/>
    <w:rsid w:val="0029281D"/>
    <w:rsid w:val="0029381B"/>
    <w:rsid w:val="0029395C"/>
    <w:rsid w:val="00293A46"/>
    <w:rsid w:val="00295603"/>
    <w:rsid w:val="00295D67"/>
    <w:rsid w:val="002A1897"/>
    <w:rsid w:val="002A27BF"/>
    <w:rsid w:val="002A795A"/>
    <w:rsid w:val="002A7A36"/>
    <w:rsid w:val="002B044A"/>
    <w:rsid w:val="002B262D"/>
    <w:rsid w:val="002B4B70"/>
    <w:rsid w:val="002B51FB"/>
    <w:rsid w:val="002B6F8A"/>
    <w:rsid w:val="002C1654"/>
    <w:rsid w:val="002C278F"/>
    <w:rsid w:val="002C2C98"/>
    <w:rsid w:val="002C3679"/>
    <w:rsid w:val="002C5CAE"/>
    <w:rsid w:val="002C78EF"/>
    <w:rsid w:val="002D115F"/>
    <w:rsid w:val="002D2874"/>
    <w:rsid w:val="002D47F2"/>
    <w:rsid w:val="002D4F57"/>
    <w:rsid w:val="002D5903"/>
    <w:rsid w:val="002D65D7"/>
    <w:rsid w:val="002D69D8"/>
    <w:rsid w:val="002E1A9C"/>
    <w:rsid w:val="002E56F6"/>
    <w:rsid w:val="002F44CD"/>
    <w:rsid w:val="002F740E"/>
    <w:rsid w:val="00301884"/>
    <w:rsid w:val="00304045"/>
    <w:rsid w:val="00304115"/>
    <w:rsid w:val="00306E48"/>
    <w:rsid w:val="00307F29"/>
    <w:rsid w:val="00310EFC"/>
    <w:rsid w:val="003115A3"/>
    <w:rsid w:val="00315736"/>
    <w:rsid w:val="00315EF8"/>
    <w:rsid w:val="00315FDA"/>
    <w:rsid w:val="00320EAE"/>
    <w:rsid w:val="00321FA3"/>
    <w:rsid w:val="00323841"/>
    <w:rsid w:val="00323ACF"/>
    <w:rsid w:val="003247CB"/>
    <w:rsid w:val="003250B4"/>
    <w:rsid w:val="00325F60"/>
    <w:rsid w:val="003264F9"/>
    <w:rsid w:val="00332B93"/>
    <w:rsid w:val="0033562E"/>
    <w:rsid w:val="003379BA"/>
    <w:rsid w:val="0034500A"/>
    <w:rsid w:val="003466D6"/>
    <w:rsid w:val="00346B4D"/>
    <w:rsid w:val="00347590"/>
    <w:rsid w:val="003475F4"/>
    <w:rsid w:val="00347B05"/>
    <w:rsid w:val="00352972"/>
    <w:rsid w:val="00352CB5"/>
    <w:rsid w:val="00353735"/>
    <w:rsid w:val="003539E1"/>
    <w:rsid w:val="00353B8E"/>
    <w:rsid w:val="003551F1"/>
    <w:rsid w:val="00356D54"/>
    <w:rsid w:val="00361FE9"/>
    <w:rsid w:val="003626E9"/>
    <w:rsid w:val="0036270F"/>
    <w:rsid w:val="00364740"/>
    <w:rsid w:val="00365120"/>
    <w:rsid w:val="00366892"/>
    <w:rsid w:val="003674BF"/>
    <w:rsid w:val="003677CE"/>
    <w:rsid w:val="003728FA"/>
    <w:rsid w:val="0037304F"/>
    <w:rsid w:val="00373B6F"/>
    <w:rsid w:val="00374BC4"/>
    <w:rsid w:val="00376D69"/>
    <w:rsid w:val="003814F8"/>
    <w:rsid w:val="00382B2D"/>
    <w:rsid w:val="003847C1"/>
    <w:rsid w:val="00391FD7"/>
    <w:rsid w:val="00393B98"/>
    <w:rsid w:val="00395DDE"/>
    <w:rsid w:val="003A4418"/>
    <w:rsid w:val="003A5AA2"/>
    <w:rsid w:val="003A793A"/>
    <w:rsid w:val="003B1C44"/>
    <w:rsid w:val="003B27F0"/>
    <w:rsid w:val="003B5755"/>
    <w:rsid w:val="003C103D"/>
    <w:rsid w:val="003C1D67"/>
    <w:rsid w:val="003C5413"/>
    <w:rsid w:val="003C5643"/>
    <w:rsid w:val="003C66C1"/>
    <w:rsid w:val="003C7672"/>
    <w:rsid w:val="003D26BA"/>
    <w:rsid w:val="003D2902"/>
    <w:rsid w:val="003D2A2A"/>
    <w:rsid w:val="003D2AEA"/>
    <w:rsid w:val="003E0E25"/>
    <w:rsid w:val="003E2D4E"/>
    <w:rsid w:val="003E4617"/>
    <w:rsid w:val="003E70D5"/>
    <w:rsid w:val="003E74D7"/>
    <w:rsid w:val="003F1127"/>
    <w:rsid w:val="003F16FC"/>
    <w:rsid w:val="0040002E"/>
    <w:rsid w:val="00400A06"/>
    <w:rsid w:val="00402430"/>
    <w:rsid w:val="00402E62"/>
    <w:rsid w:val="00403941"/>
    <w:rsid w:val="00403E1E"/>
    <w:rsid w:val="00406ECA"/>
    <w:rsid w:val="0040787F"/>
    <w:rsid w:val="00410412"/>
    <w:rsid w:val="00411FCC"/>
    <w:rsid w:val="00413EA7"/>
    <w:rsid w:val="00415094"/>
    <w:rsid w:val="0042157D"/>
    <w:rsid w:val="004217B8"/>
    <w:rsid w:val="0042353F"/>
    <w:rsid w:val="00423DB3"/>
    <w:rsid w:val="00424693"/>
    <w:rsid w:val="00426A9E"/>
    <w:rsid w:val="00426F74"/>
    <w:rsid w:val="004276D7"/>
    <w:rsid w:val="004319F1"/>
    <w:rsid w:val="00432BD7"/>
    <w:rsid w:val="00434375"/>
    <w:rsid w:val="004346CC"/>
    <w:rsid w:val="00434C48"/>
    <w:rsid w:val="004353F0"/>
    <w:rsid w:val="00435C72"/>
    <w:rsid w:val="00436699"/>
    <w:rsid w:val="00436EC7"/>
    <w:rsid w:val="004370D7"/>
    <w:rsid w:val="00437895"/>
    <w:rsid w:val="00441DA2"/>
    <w:rsid w:val="004421D5"/>
    <w:rsid w:val="00442688"/>
    <w:rsid w:val="004447F7"/>
    <w:rsid w:val="004457A4"/>
    <w:rsid w:val="00446DDB"/>
    <w:rsid w:val="0046352B"/>
    <w:rsid w:val="00464A85"/>
    <w:rsid w:val="004706D3"/>
    <w:rsid w:val="00472605"/>
    <w:rsid w:val="00473009"/>
    <w:rsid w:val="00473FB0"/>
    <w:rsid w:val="004750DE"/>
    <w:rsid w:val="00475DC8"/>
    <w:rsid w:val="00480696"/>
    <w:rsid w:val="00480AA1"/>
    <w:rsid w:val="00482250"/>
    <w:rsid w:val="00483057"/>
    <w:rsid w:val="004834E9"/>
    <w:rsid w:val="00483861"/>
    <w:rsid w:val="0048449A"/>
    <w:rsid w:val="004846FB"/>
    <w:rsid w:val="004852A3"/>
    <w:rsid w:val="00485DA0"/>
    <w:rsid w:val="004919B3"/>
    <w:rsid w:val="00491CA0"/>
    <w:rsid w:val="0049434D"/>
    <w:rsid w:val="00494F11"/>
    <w:rsid w:val="004A1760"/>
    <w:rsid w:val="004A47C3"/>
    <w:rsid w:val="004A52B4"/>
    <w:rsid w:val="004A6F4D"/>
    <w:rsid w:val="004B13E1"/>
    <w:rsid w:val="004C1D10"/>
    <w:rsid w:val="004C4830"/>
    <w:rsid w:val="004C5C53"/>
    <w:rsid w:val="004C6D1C"/>
    <w:rsid w:val="004C735C"/>
    <w:rsid w:val="004C7A54"/>
    <w:rsid w:val="004C7C1C"/>
    <w:rsid w:val="004D34EE"/>
    <w:rsid w:val="004D3D19"/>
    <w:rsid w:val="004D4553"/>
    <w:rsid w:val="004E013D"/>
    <w:rsid w:val="004E3B1C"/>
    <w:rsid w:val="004E5137"/>
    <w:rsid w:val="004E7B4C"/>
    <w:rsid w:val="004F19E7"/>
    <w:rsid w:val="004F1C98"/>
    <w:rsid w:val="004F389C"/>
    <w:rsid w:val="004F45EA"/>
    <w:rsid w:val="00501348"/>
    <w:rsid w:val="00503440"/>
    <w:rsid w:val="00503831"/>
    <w:rsid w:val="00503DF4"/>
    <w:rsid w:val="00504BA1"/>
    <w:rsid w:val="005116E2"/>
    <w:rsid w:val="00511BEC"/>
    <w:rsid w:val="00512767"/>
    <w:rsid w:val="00512F28"/>
    <w:rsid w:val="005138F8"/>
    <w:rsid w:val="00515C28"/>
    <w:rsid w:val="00516CFA"/>
    <w:rsid w:val="005212B7"/>
    <w:rsid w:val="0052159A"/>
    <w:rsid w:val="0052353C"/>
    <w:rsid w:val="00525CBF"/>
    <w:rsid w:val="00530CCD"/>
    <w:rsid w:val="00534F37"/>
    <w:rsid w:val="00536874"/>
    <w:rsid w:val="00540C2E"/>
    <w:rsid w:val="00544282"/>
    <w:rsid w:val="005448E4"/>
    <w:rsid w:val="00552014"/>
    <w:rsid w:val="00556341"/>
    <w:rsid w:val="0055722F"/>
    <w:rsid w:val="00560C2B"/>
    <w:rsid w:val="0056333E"/>
    <w:rsid w:val="005649F7"/>
    <w:rsid w:val="0056576C"/>
    <w:rsid w:val="00566853"/>
    <w:rsid w:val="005672FE"/>
    <w:rsid w:val="005704ED"/>
    <w:rsid w:val="005732E0"/>
    <w:rsid w:val="00573DAC"/>
    <w:rsid w:val="00576810"/>
    <w:rsid w:val="0058169E"/>
    <w:rsid w:val="00584DDE"/>
    <w:rsid w:val="00586B4A"/>
    <w:rsid w:val="00586FF8"/>
    <w:rsid w:val="00592E55"/>
    <w:rsid w:val="005962E4"/>
    <w:rsid w:val="005965B1"/>
    <w:rsid w:val="005A34D2"/>
    <w:rsid w:val="005A496D"/>
    <w:rsid w:val="005A4E20"/>
    <w:rsid w:val="005A519A"/>
    <w:rsid w:val="005B0786"/>
    <w:rsid w:val="005B3F10"/>
    <w:rsid w:val="005B50D9"/>
    <w:rsid w:val="005B756A"/>
    <w:rsid w:val="005B7B75"/>
    <w:rsid w:val="005C0317"/>
    <w:rsid w:val="005C07DD"/>
    <w:rsid w:val="005C6132"/>
    <w:rsid w:val="005D46FA"/>
    <w:rsid w:val="005D4B16"/>
    <w:rsid w:val="005D50A5"/>
    <w:rsid w:val="005E040C"/>
    <w:rsid w:val="005E0685"/>
    <w:rsid w:val="005E185A"/>
    <w:rsid w:val="005E1D87"/>
    <w:rsid w:val="005E3D2E"/>
    <w:rsid w:val="005E3EE2"/>
    <w:rsid w:val="005E43F4"/>
    <w:rsid w:val="005E4F0C"/>
    <w:rsid w:val="005E5CCD"/>
    <w:rsid w:val="005E70AF"/>
    <w:rsid w:val="005E74CC"/>
    <w:rsid w:val="005F38E4"/>
    <w:rsid w:val="005F5AF2"/>
    <w:rsid w:val="005F72E4"/>
    <w:rsid w:val="005F7B96"/>
    <w:rsid w:val="006010E4"/>
    <w:rsid w:val="00601A3B"/>
    <w:rsid w:val="0060219F"/>
    <w:rsid w:val="0060775A"/>
    <w:rsid w:val="00607D68"/>
    <w:rsid w:val="0061112C"/>
    <w:rsid w:val="006167EB"/>
    <w:rsid w:val="0062135B"/>
    <w:rsid w:val="006219A3"/>
    <w:rsid w:val="00622795"/>
    <w:rsid w:val="00625D92"/>
    <w:rsid w:val="00625E61"/>
    <w:rsid w:val="00625EF8"/>
    <w:rsid w:val="0063109D"/>
    <w:rsid w:val="00631197"/>
    <w:rsid w:val="006329EB"/>
    <w:rsid w:val="00633381"/>
    <w:rsid w:val="0063428D"/>
    <w:rsid w:val="00635A7D"/>
    <w:rsid w:val="006375F9"/>
    <w:rsid w:val="00640559"/>
    <w:rsid w:val="0064281F"/>
    <w:rsid w:val="00643DDC"/>
    <w:rsid w:val="00645D5D"/>
    <w:rsid w:val="00647377"/>
    <w:rsid w:val="00647A71"/>
    <w:rsid w:val="00650C1E"/>
    <w:rsid w:val="0065463B"/>
    <w:rsid w:val="0065466E"/>
    <w:rsid w:val="0066040B"/>
    <w:rsid w:val="006621DB"/>
    <w:rsid w:val="0066242C"/>
    <w:rsid w:val="0066380D"/>
    <w:rsid w:val="00663938"/>
    <w:rsid w:val="00665F07"/>
    <w:rsid w:val="006701D3"/>
    <w:rsid w:val="00670457"/>
    <w:rsid w:val="00671211"/>
    <w:rsid w:val="00672AE5"/>
    <w:rsid w:val="006731CD"/>
    <w:rsid w:val="00673932"/>
    <w:rsid w:val="006748C8"/>
    <w:rsid w:val="00676791"/>
    <w:rsid w:val="006778B3"/>
    <w:rsid w:val="0068497B"/>
    <w:rsid w:val="00687442"/>
    <w:rsid w:val="00687F37"/>
    <w:rsid w:val="006910A6"/>
    <w:rsid w:val="006918F2"/>
    <w:rsid w:val="006923D7"/>
    <w:rsid w:val="00692A52"/>
    <w:rsid w:val="0069431C"/>
    <w:rsid w:val="00694327"/>
    <w:rsid w:val="00694D49"/>
    <w:rsid w:val="0069607D"/>
    <w:rsid w:val="006976DF"/>
    <w:rsid w:val="00697D2E"/>
    <w:rsid w:val="006A1A63"/>
    <w:rsid w:val="006A2ABC"/>
    <w:rsid w:val="006A3E77"/>
    <w:rsid w:val="006A595E"/>
    <w:rsid w:val="006A63CF"/>
    <w:rsid w:val="006A7B47"/>
    <w:rsid w:val="006A7EC2"/>
    <w:rsid w:val="006B0722"/>
    <w:rsid w:val="006B1E51"/>
    <w:rsid w:val="006B24F3"/>
    <w:rsid w:val="006B2A4A"/>
    <w:rsid w:val="006B2B7C"/>
    <w:rsid w:val="006B3A36"/>
    <w:rsid w:val="006B53E7"/>
    <w:rsid w:val="006B59FB"/>
    <w:rsid w:val="006B6988"/>
    <w:rsid w:val="006C0D2C"/>
    <w:rsid w:val="006C166D"/>
    <w:rsid w:val="006C4E52"/>
    <w:rsid w:val="006C535E"/>
    <w:rsid w:val="006C5A6A"/>
    <w:rsid w:val="006D044B"/>
    <w:rsid w:val="006D0503"/>
    <w:rsid w:val="006D2DA5"/>
    <w:rsid w:val="006D4044"/>
    <w:rsid w:val="006D53E4"/>
    <w:rsid w:val="006D761F"/>
    <w:rsid w:val="006E1AB2"/>
    <w:rsid w:val="006E3483"/>
    <w:rsid w:val="006E6FF4"/>
    <w:rsid w:val="006F0329"/>
    <w:rsid w:val="006F03F0"/>
    <w:rsid w:val="006F074A"/>
    <w:rsid w:val="006F09FF"/>
    <w:rsid w:val="006F2066"/>
    <w:rsid w:val="006F3F27"/>
    <w:rsid w:val="006F4157"/>
    <w:rsid w:val="006F607F"/>
    <w:rsid w:val="006F649D"/>
    <w:rsid w:val="006F661F"/>
    <w:rsid w:val="006F6A3C"/>
    <w:rsid w:val="007000DA"/>
    <w:rsid w:val="00701B15"/>
    <w:rsid w:val="007041F2"/>
    <w:rsid w:val="007044AF"/>
    <w:rsid w:val="00706157"/>
    <w:rsid w:val="007062F3"/>
    <w:rsid w:val="00706DF0"/>
    <w:rsid w:val="00711E14"/>
    <w:rsid w:val="00712260"/>
    <w:rsid w:val="00712B08"/>
    <w:rsid w:val="00712FD9"/>
    <w:rsid w:val="00713C7B"/>
    <w:rsid w:val="00716650"/>
    <w:rsid w:val="00717C61"/>
    <w:rsid w:val="00721D26"/>
    <w:rsid w:val="00723667"/>
    <w:rsid w:val="00723683"/>
    <w:rsid w:val="007240BB"/>
    <w:rsid w:val="00726E1E"/>
    <w:rsid w:val="00730C24"/>
    <w:rsid w:val="00731A05"/>
    <w:rsid w:val="007345B6"/>
    <w:rsid w:val="00734AB4"/>
    <w:rsid w:val="00741C99"/>
    <w:rsid w:val="00745F55"/>
    <w:rsid w:val="00746181"/>
    <w:rsid w:val="00746312"/>
    <w:rsid w:val="007475B8"/>
    <w:rsid w:val="00747F57"/>
    <w:rsid w:val="00747F7D"/>
    <w:rsid w:val="00750DCD"/>
    <w:rsid w:val="007524A4"/>
    <w:rsid w:val="00754C5E"/>
    <w:rsid w:val="00755113"/>
    <w:rsid w:val="0075737D"/>
    <w:rsid w:val="00757AFF"/>
    <w:rsid w:val="0076266E"/>
    <w:rsid w:val="00764971"/>
    <w:rsid w:val="007663AA"/>
    <w:rsid w:val="00766429"/>
    <w:rsid w:val="00766522"/>
    <w:rsid w:val="00776593"/>
    <w:rsid w:val="00781C1F"/>
    <w:rsid w:val="00781CE8"/>
    <w:rsid w:val="00782C86"/>
    <w:rsid w:val="00785AA3"/>
    <w:rsid w:val="0078687B"/>
    <w:rsid w:val="00786E40"/>
    <w:rsid w:val="0079112D"/>
    <w:rsid w:val="0079279E"/>
    <w:rsid w:val="00793AD0"/>
    <w:rsid w:val="007A2C20"/>
    <w:rsid w:val="007A343D"/>
    <w:rsid w:val="007A370C"/>
    <w:rsid w:val="007A605A"/>
    <w:rsid w:val="007A6C81"/>
    <w:rsid w:val="007B2F2F"/>
    <w:rsid w:val="007B7890"/>
    <w:rsid w:val="007C4A81"/>
    <w:rsid w:val="007C4BEE"/>
    <w:rsid w:val="007C4DA5"/>
    <w:rsid w:val="007C5DAB"/>
    <w:rsid w:val="007C6F95"/>
    <w:rsid w:val="007C7930"/>
    <w:rsid w:val="007C7BD5"/>
    <w:rsid w:val="007D0D54"/>
    <w:rsid w:val="007D2E37"/>
    <w:rsid w:val="007D319F"/>
    <w:rsid w:val="007D3B13"/>
    <w:rsid w:val="007D4974"/>
    <w:rsid w:val="007D66CD"/>
    <w:rsid w:val="007D7B8E"/>
    <w:rsid w:val="007E5835"/>
    <w:rsid w:val="007E65B8"/>
    <w:rsid w:val="007E7CA3"/>
    <w:rsid w:val="007F1218"/>
    <w:rsid w:val="007F1DEB"/>
    <w:rsid w:val="007F2053"/>
    <w:rsid w:val="007F408B"/>
    <w:rsid w:val="007F4152"/>
    <w:rsid w:val="007F6EFF"/>
    <w:rsid w:val="007F748E"/>
    <w:rsid w:val="00800506"/>
    <w:rsid w:val="008021B3"/>
    <w:rsid w:val="00803220"/>
    <w:rsid w:val="00803F19"/>
    <w:rsid w:val="008077AF"/>
    <w:rsid w:val="00810CD0"/>
    <w:rsid w:val="00812BFB"/>
    <w:rsid w:val="00814F1E"/>
    <w:rsid w:val="008158E8"/>
    <w:rsid w:val="00815DB3"/>
    <w:rsid w:val="008244CB"/>
    <w:rsid w:val="00824EB0"/>
    <w:rsid w:val="00825C1F"/>
    <w:rsid w:val="00827C5D"/>
    <w:rsid w:val="0083005D"/>
    <w:rsid w:val="00830403"/>
    <w:rsid w:val="0083168B"/>
    <w:rsid w:val="00832E39"/>
    <w:rsid w:val="008335BA"/>
    <w:rsid w:val="00834BF8"/>
    <w:rsid w:val="00834D42"/>
    <w:rsid w:val="00836E68"/>
    <w:rsid w:val="00837227"/>
    <w:rsid w:val="00837B07"/>
    <w:rsid w:val="008404CA"/>
    <w:rsid w:val="00847F46"/>
    <w:rsid w:val="00850295"/>
    <w:rsid w:val="0085047F"/>
    <w:rsid w:val="0085059C"/>
    <w:rsid w:val="00850BE2"/>
    <w:rsid w:val="0085127C"/>
    <w:rsid w:val="008519B9"/>
    <w:rsid w:val="00853EDC"/>
    <w:rsid w:val="008541B4"/>
    <w:rsid w:val="00855C1D"/>
    <w:rsid w:val="00856744"/>
    <w:rsid w:val="008579B0"/>
    <w:rsid w:val="00861F27"/>
    <w:rsid w:val="00862895"/>
    <w:rsid w:val="0086452B"/>
    <w:rsid w:val="00865F48"/>
    <w:rsid w:val="00872028"/>
    <w:rsid w:val="0087580A"/>
    <w:rsid w:val="008813FC"/>
    <w:rsid w:val="00885B2F"/>
    <w:rsid w:val="00891B66"/>
    <w:rsid w:val="0089662B"/>
    <w:rsid w:val="008A29AC"/>
    <w:rsid w:val="008A4A52"/>
    <w:rsid w:val="008B02EE"/>
    <w:rsid w:val="008B1AC9"/>
    <w:rsid w:val="008B2005"/>
    <w:rsid w:val="008B35D1"/>
    <w:rsid w:val="008B3CC8"/>
    <w:rsid w:val="008B413D"/>
    <w:rsid w:val="008B44F2"/>
    <w:rsid w:val="008C04A2"/>
    <w:rsid w:val="008C0EFF"/>
    <w:rsid w:val="008C6E52"/>
    <w:rsid w:val="008D2FEC"/>
    <w:rsid w:val="008E1EE3"/>
    <w:rsid w:val="008E2DCC"/>
    <w:rsid w:val="008E551F"/>
    <w:rsid w:val="008E6DB1"/>
    <w:rsid w:val="008E7882"/>
    <w:rsid w:val="008E7DE0"/>
    <w:rsid w:val="008F2B3D"/>
    <w:rsid w:val="008F2C28"/>
    <w:rsid w:val="008F3422"/>
    <w:rsid w:val="008F348C"/>
    <w:rsid w:val="008F367C"/>
    <w:rsid w:val="008F3911"/>
    <w:rsid w:val="00900567"/>
    <w:rsid w:val="009015FB"/>
    <w:rsid w:val="009033DF"/>
    <w:rsid w:val="00904BD6"/>
    <w:rsid w:val="00907838"/>
    <w:rsid w:val="0091035D"/>
    <w:rsid w:val="0091161D"/>
    <w:rsid w:val="00913E33"/>
    <w:rsid w:val="00914629"/>
    <w:rsid w:val="00915567"/>
    <w:rsid w:val="009175F2"/>
    <w:rsid w:val="00917918"/>
    <w:rsid w:val="00920D2B"/>
    <w:rsid w:val="00921F13"/>
    <w:rsid w:val="0092305F"/>
    <w:rsid w:val="009269EB"/>
    <w:rsid w:val="0093135B"/>
    <w:rsid w:val="00932682"/>
    <w:rsid w:val="00933D8E"/>
    <w:rsid w:val="00936E10"/>
    <w:rsid w:val="00937875"/>
    <w:rsid w:val="0094374C"/>
    <w:rsid w:val="00944A74"/>
    <w:rsid w:val="00945BB1"/>
    <w:rsid w:val="00947261"/>
    <w:rsid w:val="0095123A"/>
    <w:rsid w:val="00955232"/>
    <w:rsid w:val="009557A0"/>
    <w:rsid w:val="00955C58"/>
    <w:rsid w:val="00955D74"/>
    <w:rsid w:val="00957DE7"/>
    <w:rsid w:val="00963410"/>
    <w:rsid w:val="00963BB1"/>
    <w:rsid w:val="00964E1B"/>
    <w:rsid w:val="009665A6"/>
    <w:rsid w:val="0097131B"/>
    <w:rsid w:val="00971C71"/>
    <w:rsid w:val="00973E89"/>
    <w:rsid w:val="00976BAD"/>
    <w:rsid w:val="0098091E"/>
    <w:rsid w:val="00980E75"/>
    <w:rsid w:val="00985A42"/>
    <w:rsid w:val="00991F69"/>
    <w:rsid w:val="0099332E"/>
    <w:rsid w:val="0099389A"/>
    <w:rsid w:val="00995270"/>
    <w:rsid w:val="009A048A"/>
    <w:rsid w:val="009A04C4"/>
    <w:rsid w:val="009A0BD6"/>
    <w:rsid w:val="009A0D5E"/>
    <w:rsid w:val="009A3092"/>
    <w:rsid w:val="009A455A"/>
    <w:rsid w:val="009A4586"/>
    <w:rsid w:val="009A698D"/>
    <w:rsid w:val="009A75E0"/>
    <w:rsid w:val="009A7AE1"/>
    <w:rsid w:val="009B22F7"/>
    <w:rsid w:val="009B3C58"/>
    <w:rsid w:val="009B4FFF"/>
    <w:rsid w:val="009B5335"/>
    <w:rsid w:val="009B6CF3"/>
    <w:rsid w:val="009B6DC7"/>
    <w:rsid w:val="009B79DC"/>
    <w:rsid w:val="009C0252"/>
    <w:rsid w:val="009C4F0D"/>
    <w:rsid w:val="009C5621"/>
    <w:rsid w:val="009D3D40"/>
    <w:rsid w:val="009D4F77"/>
    <w:rsid w:val="009D626A"/>
    <w:rsid w:val="009D6CE1"/>
    <w:rsid w:val="009D6EF4"/>
    <w:rsid w:val="009E0E0E"/>
    <w:rsid w:val="009F0E0F"/>
    <w:rsid w:val="009F159A"/>
    <w:rsid w:val="009F1EDC"/>
    <w:rsid w:val="009F263F"/>
    <w:rsid w:val="009F59BE"/>
    <w:rsid w:val="009F6C6D"/>
    <w:rsid w:val="00A00EB4"/>
    <w:rsid w:val="00A01F31"/>
    <w:rsid w:val="00A02FA4"/>
    <w:rsid w:val="00A06FAB"/>
    <w:rsid w:val="00A107FF"/>
    <w:rsid w:val="00A10A2B"/>
    <w:rsid w:val="00A11252"/>
    <w:rsid w:val="00A2075D"/>
    <w:rsid w:val="00A22A99"/>
    <w:rsid w:val="00A23ECB"/>
    <w:rsid w:val="00A244EE"/>
    <w:rsid w:val="00A25058"/>
    <w:rsid w:val="00A2602C"/>
    <w:rsid w:val="00A308F9"/>
    <w:rsid w:val="00A34F4B"/>
    <w:rsid w:val="00A407BB"/>
    <w:rsid w:val="00A41F37"/>
    <w:rsid w:val="00A441F1"/>
    <w:rsid w:val="00A46FA5"/>
    <w:rsid w:val="00A46FF7"/>
    <w:rsid w:val="00A503F5"/>
    <w:rsid w:val="00A539D2"/>
    <w:rsid w:val="00A56D23"/>
    <w:rsid w:val="00A57F6D"/>
    <w:rsid w:val="00A647BB"/>
    <w:rsid w:val="00A65230"/>
    <w:rsid w:val="00A66ACD"/>
    <w:rsid w:val="00A6702B"/>
    <w:rsid w:val="00A6714A"/>
    <w:rsid w:val="00A71215"/>
    <w:rsid w:val="00A735D5"/>
    <w:rsid w:val="00A74566"/>
    <w:rsid w:val="00A771C8"/>
    <w:rsid w:val="00A80710"/>
    <w:rsid w:val="00A80BFB"/>
    <w:rsid w:val="00A81A4D"/>
    <w:rsid w:val="00A8613D"/>
    <w:rsid w:val="00A9042A"/>
    <w:rsid w:val="00AA03D7"/>
    <w:rsid w:val="00AA0A60"/>
    <w:rsid w:val="00AA351C"/>
    <w:rsid w:val="00AA36BC"/>
    <w:rsid w:val="00AA3D3C"/>
    <w:rsid w:val="00AA418C"/>
    <w:rsid w:val="00AA42B5"/>
    <w:rsid w:val="00AA4359"/>
    <w:rsid w:val="00AA4453"/>
    <w:rsid w:val="00AB035F"/>
    <w:rsid w:val="00AB5833"/>
    <w:rsid w:val="00AC0B5A"/>
    <w:rsid w:val="00AC3E73"/>
    <w:rsid w:val="00AC54D8"/>
    <w:rsid w:val="00AD0406"/>
    <w:rsid w:val="00AD0A3F"/>
    <w:rsid w:val="00AD2629"/>
    <w:rsid w:val="00AD3282"/>
    <w:rsid w:val="00AD425E"/>
    <w:rsid w:val="00AD4588"/>
    <w:rsid w:val="00AD45AB"/>
    <w:rsid w:val="00AD5C30"/>
    <w:rsid w:val="00AD714E"/>
    <w:rsid w:val="00AE335B"/>
    <w:rsid w:val="00AE49AA"/>
    <w:rsid w:val="00AE4DA4"/>
    <w:rsid w:val="00AE78CD"/>
    <w:rsid w:val="00AF0561"/>
    <w:rsid w:val="00AF0816"/>
    <w:rsid w:val="00AF175A"/>
    <w:rsid w:val="00AF2290"/>
    <w:rsid w:val="00AF2447"/>
    <w:rsid w:val="00AF3B08"/>
    <w:rsid w:val="00AF4089"/>
    <w:rsid w:val="00AF4F75"/>
    <w:rsid w:val="00AF5295"/>
    <w:rsid w:val="00B040F0"/>
    <w:rsid w:val="00B0454A"/>
    <w:rsid w:val="00B04926"/>
    <w:rsid w:val="00B102F7"/>
    <w:rsid w:val="00B12061"/>
    <w:rsid w:val="00B144F8"/>
    <w:rsid w:val="00B15146"/>
    <w:rsid w:val="00B15590"/>
    <w:rsid w:val="00B16B79"/>
    <w:rsid w:val="00B210FD"/>
    <w:rsid w:val="00B23E87"/>
    <w:rsid w:val="00B24392"/>
    <w:rsid w:val="00B258DB"/>
    <w:rsid w:val="00B27A65"/>
    <w:rsid w:val="00B30DB3"/>
    <w:rsid w:val="00B311B6"/>
    <w:rsid w:val="00B369AC"/>
    <w:rsid w:val="00B41B21"/>
    <w:rsid w:val="00B41B79"/>
    <w:rsid w:val="00B42244"/>
    <w:rsid w:val="00B42F03"/>
    <w:rsid w:val="00B44042"/>
    <w:rsid w:val="00B4435B"/>
    <w:rsid w:val="00B44B5D"/>
    <w:rsid w:val="00B46CEF"/>
    <w:rsid w:val="00B470ED"/>
    <w:rsid w:val="00B47B1D"/>
    <w:rsid w:val="00B523D7"/>
    <w:rsid w:val="00B53E2C"/>
    <w:rsid w:val="00B54FAD"/>
    <w:rsid w:val="00B55915"/>
    <w:rsid w:val="00B55D87"/>
    <w:rsid w:val="00B605A4"/>
    <w:rsid w:val="00B6390B"/>
    <w:rsid w:val="00B64E48"/>
    <w:rsid w:val="00B65B69"/>
    <w:rsid w:val="00B702E4"/>
    <w:rsid w:val="00B724EB"/>
    <w:rsid w:val="00B72B43"/>
    <w:rsid w:val="00B744C3"/>
    <w:rsid w:val="00B75869"/>
    <w:rsid w:val="00B80194"/>
    <w:rsid w:val="00B83D2B"/>
    <w:rsid w:val="00B90605"/>
    <w:rsid w:val="00B9216D"/>
    <w:rsid w:val="00B93965"/>
    <w:rsid w:val="00B93B22"/>
    <w:rsid w:val="00BA1659"/>
    <w:rsid w:val="00BA1C50"/>
    <w:rsid w:val="00BA33AD"/>
    <w:rsid w:val="00BA3E00"/>
    <w:rsid w:val="00BA4AFF"/>
    <w:rsid w:val="00BA7A0E"/>
    <w:rsid w:val="00BB273D"/>
    <w:rsid w:val="00BB37F6"/>
    <w:rsid w:val="00BC07F5"/>
    <w:rsid w:val="00BC2195"/>
    <w:rsid w:val="00BC3F5A"/>
    <w:rsid w:val="00BC5449"/>
    <w:rsid w:val="00BC6727"/>
    <w:rsid w:val="00BD06F5"/>
    <w:rsid w:val="00BD13F8"/>
    <w:rsid w:val="00BD1AF6"/>
    <w:rsid w:val="00BD5173"/>
    <w:rsid w:val="00BE11AA"/>
    <w:rsid w:val="00BE53C7"/>
    <w:rsid w:val="00BE5BB8"/>
    <w:rsid w:val="00BF03F1"/>
    <w:rsid w:val="00BF0D32"/>
    <w:rsid w:val="00C05569"/>
    <w:rsid w:val="00C0776E"/>
    <w:rsid w:val="00C105D2"/>
    <w:rsid w:val="00C11FC2"/>
    <w:rsid w:val="00C12195"/>
    <w:rsid w:val="00C13CDA"/>
    <w:rsid w:val="00C17660"/>
    <w:rsid w:val="00C20EC1"/>
    <w:rsid w:val="00C22E3A"/>
    <w:rsid w:val="00C22EC8"/>
    <w:rsid w:val="00C24DEF"/>
    <w:rsid w:val="00C26566"/>
    <w:rsid w:val="00C26B33"/>
    <w:rsid w:val="00C27268"/>
    <w:rsid w:val="00C27BF9"/>
    <w:rsid w:val="00C322B0"/>
    <w:rsid w:val="00C36B95"/>
    <w:rsid w:val="00C40C38"/>
    <w:rsid w:val="00C40D6A"/>
    <w:rsid w:val="00C412FC"/>
    <w:rsid w:val="00C432C1"/>
    <w:rsid w:val="00C44572"/>
    <w:rsid w:val="00C5229E"/>
    <w:rsid w:val="00C54E46"/>
    <w:rsid w:val="00C573D1"/>
    <w:rsid w:val="00C60B8E"/>
    <w:rsid w:val="00C62A54"/>
    <w:rsid w:val="00C62C3A"/>
    <w:rsid w:val="00C63936"/>
    <w:rsid w:val="00C63C73"/>
    <w:rsid w:val="00C739FC"/>
    <w:rsid w:val="00C73AEE"/>
    <w:rsid w:val="00C75749"/>
    <w:rsid w:val="00C75B8D"/>
    <w:rsid w:val="00C81A34"/>
    <w:rsid w:val="00C82677"/>
    <w:rsid w:val="00C8288B"/>
    <w:rsid w:val="00C82C0B"/>
    <w:rsid w:val="00C87689"/>
    <w:rsid w:val="00C90AE7"/>
    <w:rsid w:val="00C91885"/>
    <w:rsid w:val="00C929D7"/>
    <w:rsid w:val="00C938DF"/>
    <w:rsid w:val="00C94805"/>
    <w:rsid w:val="00C96B8A"/>
    <w:rsid w:val="00C97142"/>
    <w:rsid w:val="00CA1529"/>
    <w:rsid w:val="00CA263A"/>
    <w:rsid w:val="00CA3627"/>
    <w:rsid w:val="00CA6793"/>
    <w:rsid w:val="00CA731B"/>
    <w:rsid w:val="00CB19A4"/>
    <w:rsid w:val="00CB38A8"/>
    <w:rsid w:val="00CB4E0A"/>
    <w:rsid w:val="00CB6E84"/>
    <w:rsid w:val="00CB75FA"/>
    <w:rsid w:val="00CB7E4F"/>
    <w:rsid w:val="00CC260F"/>
    <w:rsid w:val="00CC26E8"/>
    <w:rsid w:val="00CC4C42"/>
    <w:rsid w:val="00CC5D63"/>
    <w:rsid w:val="00CC6AFE"/>
    <w:rsid w:val="00CD0990"/>
    <w:rsid w:val="00CD0D08"/>
    <w:rsid w:val="00CD10FB"/>
    <w:rsid w:val="00CD2AA7"/>
    <w:rsid w:val="00CD7D17"/>
    <w:rsid w:val="00CE369B"/>
    <w:rsid w:val="00CE4CBC"/>
    <w:rsid w:val="00CF1877"/>
    <w:rsid w:val="00CF4B43"/>
    <w:rsid w:val="00CF682B"/>
    <w:rsid w:val="00D001D6"/>
    <w:rsid w:val="00D036F3"/>
    <w:rsid w:val="00D10347"/>
    <w:rsid w:val="00D120F9"/>
    <w:rsid w:val="00D14680"/>
    <w:rsid w:val="00D229C5"/>
    <w:rsid w:val="00D2340C"/>
    <w:rsid w:val="00D238D2"/>
    <w:rsid w:val="00D2429E"/>
    <w:rsid w:val="00D2763C"/>
    <w:rsid w:val="00D27E2F"/>
    <w:rsid w:val="00D30376"/>
    <w:rsid w:val="00D30A3A"/>
    <w:rsid w:val="00D45877"/>
    <w:rsid w:val="00D46F9A"/>
    <w:rsid w:val="00D47655"/>
    <w:rsid w:val="00D50237"/>
    <w:rsid w:val="00D55CB5"/>
    <w:rsid w:val="00D57DA5"/>
    <w:rsid w:val="00D64867"/>
    <w:rsid w:val="00D64944"/>
    <w:rsid w:val="00D67F06"/>
    <w:rsid w:val="00D70125"/>
    <w:rsid w:val="00D73432"/>
    <w:rsid w:val="00D73758"/>
    <w:rsid w:val="00D756A1"/>
    <w:rsid w:val="00D80155"/>
    <w:rsid w:val="00D820E1"/>
    <w:rsid w:val="00D82196"/>
    <w:rsid w:val="00D84958"/>
    <w:rsid w:val="00D86FB2"/>
    <w:rsid w:val="00D918E1"/>
    <w:rsid w:val="00D922A9"/>
    <w:rsid w:val="00D93590"/>
    <w:rsid w:val="00D96218"/>
    <w:rsid w:val="00D970E0"/>
    <w:rsid w:val="00DA6729"/>
    <w:rsid w:val="00DA6D18"/>
    <w:rsid w:val="00DB02FF"/>
    <w:rsid w:val="00DB0448"/>
    <w:rsid w:val="00DB16B8"/>
    <w:rsid w:val="00DB1EE5"/>
    <w:rsid w:val="00DB2689"/>
    <w:rsid w:val="00DB42A0"/>
    <w:rsid w:val="00DB588A"/>
    <w:rsid w:val="00DB5C70"/>
    <w:rsid w:val="00DB6EDA"/>
    <w:rsid w:val="00DB7E0C"/>
    <w:rsid w:val="00DC0145"/>
    <w:rsid w:val="00DC0400"/>
    <w:rsid w:val="00DC3933"/>
    <w:rsid w:val="00DC59C5"/>
    <w:rsid w:val="00DD012E"/>
    <w:rsid w:val="00DD24DD"/>
    <w:rsid w:val="00DD4DB0"/>
    <w:rsid w:val="00DD505B"/>
    <w:rsid w:val="00DD74BF"/>
    <w:rsid w:val="00DE0712"/>
    <w:rsid w:val="00DE0CCA"/>
    <w:rsid w:val="00DE37A2"/>
    <w:rsid w:val="00DE4138"/>
    <w:rsid w:val="00DE4222"/>
    <w:rsid w:val="00DE76B3"/>
    <w:rsid w:val="00DE789B"/>
    <w:rsid w:val="00DF12A3"/>
    <w:rsid w:val="00DF12B9"/>
    <w:rsid w:val="00DF147F"/>
    <w:rsid w:val="00DF31F0"/>
    <w:rsid w:val="00DF4E9B"/>
    <w:rsid w:val="00DF52A8"/>
    <w:rsid w:val="00DF5413"/>
    <w:rsid w:val="00DF55BE"/>
    <w:rsid w:val="00DF5983"/>
    <w:rsid w:val="00DF62F6"/>
    <w:rsid w:val="00E02973"/>
    <w:rsid w:val="00E0489E"/>
    <w:rsid w:val="00E07932"/>
    <w:rsid w:val="00E11069"/>
    <w:rsid w:val="00E112F9"/>
    <w:rsid w:val="00E11312"/>
    <w:rsid w:val="00E11949"/>
    <w:rsid w:val="00E13963"/>
    <w:rsid w:val="00E139E6"/>
    <w:rsid w:val="00E14ECE"/>
    <w:rsid w:val="00E16808"/>
    <w:rsid w:val="00E20CA3"/>
    <w:rsid w:val="00E21F1B"/>
    <w:rsid w:val="00E22248"/>
    <w:rsid w:val="00E240F0"/>
    <w:rsid w:val="00E24330"/>
    <w:rsid w:val="00E24473"/>
    <w:rsid w:val="00E25819"/>
    <w:rsid w:val="00E26554"/>
    <w:rsid w:val="00E26688"/>
    <w:rsid w:val="00E26B96"/>
    <w:rsid w:val="00E31E35"/>
    <w:rsid w:val="00E36AC1"/>
    <w:rsid w:val="00E40D64"/>
    <w:rsid w:val="00E41491"/>
    <w:rsid w:val="00E418ED"/>
    <w:rsid w:val="00E43851"/>
    <w:rsid w:val="00E43D52"/>
    <w:rsid w:val="00E45B88"/>
    <w:rsid w:val="00E46807"/>
    <w:rsid w:val="00E46B1F"/>
    <w:rsid w:val="00E4731D"/>
    <w:rsid w:val="00E4757B"/>
    <w:rsid w:val="00E477F1"/>
    <w:rsid w:val="00E47E0C"/>
    <w:rsid w:val="00E50391"/>
    <w:rsid w:val="00E60B2F"/>
    <w:rsid w:val="00E6213A"/>
    <w:rsid w:val="00E71839"/>
    <w:rsid w:val="00E732A8"/>
    <w:rsid w:val="00E770E7"/>
    <w:rsid w:val="00E80DFA"/>
    <w:rsid w:val="00E815A9"/>
    <w:rsid w:val="00E8308E"/>
    <w:rsid w:val="00E83340"/>
    <w:rsid w:val="00E83884"/>
    <w:rsid w:val="00E91A78"/>
    <w:rsid w:val="00EA1B6D"/>
    <w:rsid w:val="00EA1F3D"/>
    <w:rsid w:val="00EA41BA"/>
    <w:rsid w:val="00EA4503"/>
    <w:rsid w:val="00EA4A83"/>
    <w:rsid w:val="00EB0A09"/>
    <w:rsid w:val="00EB0B3B"/>
    <w:rsid w:val="00EB0DF6"/>
    <w:rsid w:val="00EB622E"/>
    <w:rsid w:val="00EC0A5F"/>
    <w:rsid w:val="00EC13EE"/>
    <w:rsid w:val="00EC2B2C"/>
    <w:rsid w:val="00EC4E33"/>
    <w:rsid w:val="00ED1BBA"/>
    <w:rsid w:val="00ED34A1"/>
    <w:rsid w:val="00ED6581"/>
    <w:rsid w:val="00ED6D0E"/>
    <w:rsid w:val="00EE0244"/>
    <w:rsid w:val="00EE0464"/>
    <w:rsid w:val="00EE1F3E"/>
    <w:rsid w:val="00EE2070"/>
    <w:rsid w:val="00EE26FF"/>
    <w:rsid w:val="00EE3A52"/>
    <w:rsid w:val="00EE53A2"/>
    <w:rsid w:val="00EE5BA0"/>
    <w:rsid w:val="00EE68A7"/>
    <w:rsid w:val="00EF3CFF"/>
    <w:rsid w:val="00EF7291"/>
    <w:rsid w:val="00EF7CD4"/>
    <w:rsid w:val="00F0168D"/>
    <w:rsid w:val="00F02B2F"/>
    <w:rsid w:val="00F10B5A"/>
    <w:rsid w:val="00F10DFE"/>
    <w:rsid w:val="00F160BF"/>
    <w:rsid w:val="00F16C12"/>
    <w:rsid w:val="00F27C6A"/>
    <w:rsid w:val="00F308E2"/>
    <w:rsid w:val="00F3107F"/>
    <w:rsid w:val="00F3247A"/>
    <w:rsid w:val="00F3580F"/>
    <w:rsid w:val="00F379E8"/>
    <w:rsid w:val="00F41BF7"/>
    <w:rsid w:val="00F4721D"/>
    <w:rsid w:val="00F476F9"/>
    <w:rsid w:val="00F510D7"/>
    <w:rsid w:val="00F52A6E"/>
    <w:rsid w:val="00F52E35"/>
    <w:rsid w:val="00F54B43"/>
    <w:rsid w:val="00F566C1"/>
    <w:rsid w:val="00F57F77"/>
    <w:rsid w:val="00F6055A"/>
    <w:rsid w:val="00F60DF2"/>
    <w:rsid w:val="00F62AB5"/>
    <w:rsid w:val="00F64678"/>
    <w:rsid w:val="00F65528"/>
    <w:rsid w:val="00F6562B"/>
    <w:rsid w:val="00F75526"/>
    <w:rsid w:val="00F75A74"/>
    <w:rsid w:val="00F76111"/>
    <w:rsid w:val="00F767F8"/>
    <w:rsid w:val="00F80240"/>
    <w:rsid w:val="00F8077D"/>
    <w:rsid w:val="00F819B4"/>
    <w:rsid w:val="00F8293B"/>
    <w:rsid w:val="00F834F1"/>
    <w:rsid w:val="00F94C0D"/>
    <w:rsid w:val="00F951D7"/>
    <w:rsid w:val="00F955D6"/>
    <w:rsid w:val="00F95D2E"/>
    <w:rsid w:val="00F95DA0"/>
    <w:rsid w:val="00F97D98"/>
    <w:rsid w:val="00FA0C6A"/>
    <w:rsid w:val="00FA57A7"/>
    <w:rsid w:val="00FA6561"/>
    <w:rsid w:val="00FA6FDF"/>
    <w:rsid w:val="00FB1C55"/>
    <w:rsid w:val="00FB2B82"/>
    <w:rsid w:val="00FB4230"/>
    <w:rsid w:val="00FC1D9D"/>
    <w:rsid w:val="00FC23FD"/>
    <w:rsid w:val="00FC3CA1"/>
    <w:rsid w:val="00FC627A"/>
    <w:rsid w:val="00FC6DE5"/>
    <w:rsid w:val="00FC7D69"/>
    <w:rsid w:val="00FD0A0F"/>
    <w:rsid w:val="00FD3230"/>
    <w:rsid w:val="00FD34C6"/>
    <w:rsid w:val="00FD4AE5"/>
    <w:rsid w:val="00FD4DF0"/>
    <w:rsid w:val="00FD7B7A"/>
    <w:rsid w:val="00FE4B55"/>
    <w:rsid w:val="00FE64C2"/>
    <w:rsid w:val="00FF1C10"/>
    <w:rsid w:val="00FF30A9"/>
    <w:rsid w:val="00FF3D8D"/>
    <w:rsid w:val="00FF4187"/>
    <w:rsid w:val="00FF4AD2"/>
    <w:rsid w:val="00FF5219"/>
    <w:rsid w:val="00FF5D0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3D88BC"/>
  <w15:chartTrackingRefBased/>
  <w15:docId w15:val="{29CE8C4C-3C22-40D1-BDB2-85A60CFD5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annotation text" w:uiPriority="9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1113F0"/>
    <w:rPr>
      <w:sz w:val="22"/>
      <w:szCs w:val="22"/>
      <w:lang w:val="en-US" w:eastAsia="de-DE"/>
    </w:rPr>
  </w:style>
  <w:style w:type="paragraph" w:styleId="Nagwek1">
    <w:name w:val="heading 1"/>
    <w:aliases w:val="Rep Heading 1,dRR_Titre 0"/>
    <w:basedOn w:val="RepStandard"/>
    <w:next w:val="RepStandard"/>
    <w:link w:val="Nagwek1Znak"/>
    <w:qFormat/>
    <w:rsid w:val="00A10A2B"/>
    <w:pPr>
      <w:numPr>
        <w:numId w:val="5"/>
      </w:numPr>
      <w:spacing w:before="480" w:after="240"/>
      <w:outlineLvl w:val="0"/>
    </w:pPr>
    <w:rPr>
      <w:rFonts w:eastAsia="MS Mincho"/>
      <w:b/>
      <w:bCs/>
      <w:sz w:val="28"/>
      <w:szCs w:val="28"/>
    </w:rPr>
  </w:style>
  <w:style w:type="paragraph" w:styleId="Nagwek2">
    <w:name w:val="heading 2"/>
    <w:aliases w:val="Rep Heading 2,Header 1,dRR_Titre_1"/>
    <w:basedOn w:val="RepStandard"/>
    <w:next w:val="RepStandard"/>
    <w:link w:val="Nagwek2Znak"/>
    <w:qFormat/>
    <w:rsid w:val="00A10A2B"/>
    <w:pPr>
      <w:keepNext/>
      <w:numPr>
        <w:ilvl w:val="1"/>
        <w:numId w:val="5"/>
      </w:numPr>
      <w:spacing w:before="480" w:after="240"/>
      <w:outlineLvl w:val="1"/>
    </w:pPr>
    <w:rPr>
      <w:b/>
      <w:bCs/>
      <w:sz w:val="24"/>
      <w:szCs w:val="24"/>
    </w:rPr>
  </w:style>
  <w:style w:type="paragraph" w:styleId="Nagwek3">
    <w:name w:val="heading 3"/>
    <w:aliases w:val="Rep Heading 3,dRR_titre_2"/>
    <w:basedOn w:val="RepStandard"/>
    <w:next w:val="RepStandard"/>
    <w:link w:val="Nagwek3Znak"/>
    <w:qFormat/>
    <w:rsid w:val="00A10A2B"/>
    <w:pPr>
      <w:keepNext/>
      <w:numPr>
        <w:ilvl w:val="2"/>
        <w:numId w:val="5"/>
      </w:numPr>
      <w:suppressAutoHyphens/>
      <w:spacing w:before="480" w:after="240"/>
      <w:outlineLvl w:val="2"/>
    </w:pPr>
    <w:rPr>
      <w:rFonts w:eastAsia="Lucida Sans Unicode" w:cs="Tahoma"/>
      <w:b/>
      <w:bCs/>
      <w:kern w:val="24"/>
      <w:sz w:val="24"/>
      <w:szCs w:val="28"/>
    </w:rPr>
  </w:style>
  <w:style w:type="paragraph" w:styleId="Nagwek4">
    <w:name w:val="heading 4"/>
    <w:aliases w:val="Rep Heading 4,dRR_titre_3"/>
    <w:basedOn w:val="RepStandard"/>
    <w:next w:val="RepStandard"/>
    <w:link w:val="Nagwek4Znak"/>
    <w:qFormat/>
    <w:rsid w:val="00A10A2B"/>
    <w:pPr>
      <w:keepNext/>
      <w:numPr>
        <w:ilvl w:val="3"/>
        <w:numId w:val="5"/>
      </w:numPr>
      <w:spacing w:before="480" w:after="240"/>
      <w:outlineLvl w:val="3"/>
    </w:pPr>
    <w:rPr>
      <w:b/>
      <w:noProof/>
      <w:sz w:val="24"/>
      <w:szCs w:val="24"/>
      <w:lang w:val="de-DE"/>
    </w:rPr>
  </w:style>
  <w:style w:type="paragraph" w:styleId="Nagwek5">
    <w:name w:val="heading 5"/>
    <w:aliases w:val="H5"/>
    <w:next w:val="Normalny"/>
    <w:qFormat/>
    <w:rsid w:val="00A10A2B"/>
    <w:pPr>
      <w:spacing w:before="240" w:after="60"/>
      <w:outlineLvl w:val="4"/>
    </w:pPr>
    <w:rPr>
      <w:rFonts w:ascii="Arial" w:hAnsi="Arial"/>
      <w:noProof/>
      <w:sz w:val="22"/>
      <w:lang w:val="de-DE" w:eastAsia="de-DE"/>
    </w:rPr>
  </w:style>
  <w:style w:type="paragraph" w:styleId="Nagwek6">
    <w:name w:val="heading 6"/>
    <w:aliases w:val="H6"/>
    <w:next w:val="Normalny"/>
    <w:link w:val="Nagwek6Znak"/>
    <w:qFormat/>
    <w:rsid w:val="00A10A2B"/>
    <w:pPr>
      <w:spacing w:before="240" w:after="60"/>
      <w:outlineLvl w:val="5"/>
    </w:pPr>
    <w:rPr>
      <w:rFonts w:ascii="Arial" w:hAnsi="Arial"/>
      <w:noProof/>
      <w:sz w:val="22"/>
      <w:lang w:val="de-DE" w:eastAsia="de-DE"/>
    </w:rPr>
  </w:style>
  <w:style w:type="paragraph" w:styleId="Nagwek7">
    <w:name w:val="heading 7"/>
    <w:aliases w:val="q1"/>
    <w:next w:val="Normalny"/>
    <w:qFormat/>
    <w:rsid w:val="00A10A2B"/>
    <w:pPr>
      <w:spacing w:before="240" w:after="60"/>
      <w:outlineLvl w:val="6"/>
    </w:pPr>
    <w:rPr>
      <w:rFonts w:ascii="Arial" w:hAnsi="Arial"/>
      <w:noProof/>
      <w:sz w:val="22"/>
      <w:lang w:val="de-DE" w:eastAsia="de-DE"/>
    </w:rPr>
  </w:style>
  <w:style w:type="paragraph" w:styleId="Nagwek8">
    <w:name w:val="heading 8"/>
    <w:next w:val="Normalny"/>
    <w:qFormat/>
    <w:rsid w:val="00A10A2B"/>
    <w:pPr>
      <w:spacing w:before="240" w:after="60"/>
      <w:outlineLvl w:val="7"/>
    </w:pPr>
    <w:rPr>
      <w:rFonts w:ascii="Arial" w:hAnsi="Arial"/>
      <w:noProof/>
      <w:sz w:val="22"/>
      <w:lang w:val="de-DE" w:eastAsia="de-DE"/>
    </w:rPr>
  </w:style>
  <w:style w:type="paragraph" w:styleId="Nagwek9">
    <w:name w:val="heading 9"/>
    <w:aliases w:val="Heading 9 Figure,Heading 9 Table"/>
    <w:next w:val="Normalny"/>
    <w:qFormat/>
    <w:rsid w:val="00A10A2B"/>
    <w:pPr>
      <w:spacing w:before="240" w:after="60"/>
      <w:outlineLvl w:val="8"/>
    </w:pPr>
    <w:rPr>
      <w:rFonts w:ascii="Arial" w:hAnsi="Arial"/>
      <w:noProof/>
      <w:sz w:val="22"/>
      <w:lang w:val="de-DE" w:eastAsia="de-D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link w:val="Tekstpodstawowy2Znak"/>
    <w:semiHidden/>
    <w:rsid w:val="00A10A2B"/>
    <w:pPr>
      <w:spacing w:after="120" w:line="480" w:lineRule="auto"/>
    </w:pPr>
  </w:style>
  <w:style w:type="paragraph" w:styleId="Tekstpodstawowy">
    <w:name w:val="Body Text"/>
    <w:basedOn w:val="Normalny"/>
    <w:link w:val="TekstpodstawowyZnak"/>
    <w:semiHidden/>
    <w:rsid w:val="00A10A2B"/>
    <w:pPr>
      <w:spacing w:after="120"/>
    </w:pPr>
  </w:style>
  <w:style w:type="paragraph" w:styleId="Spistreci4">
    <w:name w:val="toc 4"/>
    <w:basedOn w:val="Normalny"/>
    <w:uiPriority w:val="39"/>
    <w:rsid w:val="001D37C7"/>
    <w:pPr>
      <w:tabs>
        <w:tab w:val="left" w:pos="1701"/>
        <w:tab w:val="right" w:leader="dot" w:pos="9072"/>
      </w:tabs>
      <w:ind w:left="1701" w:right="567" w:hanging="1701"/>
      <w:jc w:val="both"/>
    </w:pPr>
    <w:rPr>
      <w:noProof/>
      <w:sz w:val="24"/>
      <w:szCs w:val="20"/>
      <w:lang w:val="de-DE"/>
    </w:rPr>
  </w:style>
  <w:style w:type="paragraph" w:styleId="Spistreci1">
    <w:name w:val="toc 1"/>
    <w:basedOn w:val="Normalny"/>
    <w:uiPriority w:val="39"/>
    <w:rsid w:val="001D37C7"/>
    <w:pPr>
      <w:tabs>
        <w:tab w:val="left" w:pos="1701"/>
        <w:tab w:val="right" w:leader="dot" w:pos="9072"/>
      </w:tabs>
      <w:spacing w:before="240" w:after="120"/>
      <w:ind w:left="1701" w:right="567" w:hanging="1701"/>
      <w:jc w:val="both"/>
    </w:pPr>
    <w:rPr>
      <w:b/>
      <w:noProof/>
      <w:sz w:val="24"/>
      <w:szCs w:val="20"/>
      <w:lang w:val="de-DE"/>
    </w:rPr>
  </w:style>
  <w:style w:type="paragraph" w:styleId="Spistreci2">
    <w:name w:val="toc 2"/>
    <w:basedOn w:val="Normalny"/>
    <w:uiPriority w:val="39"/>
    <w:rsid w:val="001D37C7"/>
    <w:pPr>
      <w:tabs>
        <w:tab w:val="left" w:pos="1701"/>
        <w:tab w:val="right" w:leader="dot" w:pos="9072"/>
      </w:tabs>
      <w:spacing w:before="40"/>
      <w:ind w:left="1701" w:right="567" w:hanging="1701"/>
      <w:jc w:val="both"/>
    </w:pPr>
    <w:rPr>
      <w:noProof/>
      <w:sz w:val="24"/>
      <w:lang w:val="de-DE"/>
    </w:rPr>
  </w:style>
  <w:style w:type="paragraph" w:styleId="Spistreci3">
    <w:name w:val="toc 3"/>
    <w:basedOn w:val="Normalny"/>
    <w:uiPriority w:val="39"/>
    <w:rsid w:val="001D37C7"/>
    <w:pPr>
      <w:tabs>
        <w:tab w:val="left" w:pos="1701"/>
        <w:tab w:val="right" w:leader="dot" w:pos="9072"/>
      </w:tabs>
      <w:ind w:left="1701" w:right="567" w:hanging="1701"/>
      <w:jc w:val="both"/>
    </w:pPr>
    <w:rPr>
      <w:noProof/>
      <w:sz w:val="24"/>
      <w:szCs w:val="20"/>
      <w:lang w:val="de-DE"/>
    </w:rPr>
  </w:style>
  <w:style w:type="paragraph" w:styleId="Spistreci5">
    <w:name w:val="toc 5"/>
    <w:basedOn w:val="Normalny"/>
    <w:next w:val="Normalny"/>
    <w:autoRedefine/>
    <w:semiHidden/>
    <w:rsid w:val="001D37C7"/>
    <w:pPr>
      <w:ind w:left="880"/>
    </w:pPr>
    <w:rPr>
      <w:sz w:val="18"/>
      <w:szCs w:val="21"/>
    </w:rPr>
  </w:style>
  <w:style w:type="paragraph" w:styleId="Spistreci6">
    <w:name w:val="toc 6"/>
    <w:basedOn w:val="Normalny"/>
    <w:next w:val="Normalny"/>
    <w:autoRedefine/>
    <w:uiPriority w:val="39"/>
    <w:semiHidden/>
    <w:rsid w:val="00A10A2B"/>
    <w:pPr>
      <w:ind w:left="1100"/>
    </w:pPr>
    <w:rPr>
      <w:sz w:val="18"/>
      <w:szCs w:val="21"/>
    </w:rPr>
  </w:style>
  <w:style w:type="paragraph" w:styleId="Spistreci7">
    <w:name w:val="toc 7"/>
    <w:basedOn w:val="Normalny"/>
    <w:next w:val="Normalny"/>
    <w:autoRedefine/>
    <w:uiPriority w:val="39"/>
    <w:semiHidden/>
    <w:rsid w:val="00A10A2B"/>
    <w:pPr>
      <w:ind w:left="1320"/>
    </w:pPr>
    <w:rPr>
      <w:sz w:val="18"/>
      <w:szCs w:val="21"/>
    </w:rPr>
  </w:style>
  <w:style w:type="paragraph" w:styleId="Spistreci8">
    <w:name w:val="toc 8"/>
    <w:basedOn w:val="Normalny"/>
    <w:next w:val="Normalny"/>
    <w:autoRedefine/>
    <w:uiPriority w:val="39"/>
    <w:semiHidden/>
    <w:rsid w:val="00A10A2B"/>
    <w:pPr>
      <w:ind w:left="1540"/>
    </w:pPr>
    <w:rPr>
      <w:sz w:val="18"/>
      <w:szCs w:val="21"/>
    </w:rPr>
  </w:style>
  <w:style w:type="paragraph" w:styleId="Spistreci9">
    <w:name w:val="toc 9"/>
    <w:basedOn w:val="Normalny"/>
    <w:next w:val="Normalny"/>
    <w:autoRedefine/>
    <w:uiPriority w:val="39"/>
    <w:semiHidden/>
    <w:rsid w:val="00A10A2B"/>
    <w:pPr>
      <w:ind w:left="1760"/>
    </w:pPr>
    <w:rPr>
      <w:sz w:val="18"/>
      <w:szCs w:val="21"/>
    </w:rPr>
  </w:style>
  <w:style w:type="character" w:styleId="Hipercze">
    <w:name w:val="Hyperlink"/>
    <w:uiPriority w:val="99"/>
    <w:rsid w:val="00A10A2B"/>
    <w:rPr>
      <w:color w:val="0000FF"/>
      <w:u w:val="single"/>
    </w:rPr>
  </w:style>
  <w:style w:type="paragraph" w:styleId="Nagwek">
    <w:name w:val="header"/>
    <w:aliases w:val="OECD-Kopfzeile,test,header protocols"/>
    <w:basedOn w:val="Normalny"/>
    <w:link w:val="NagwekZnak"/>
    <w:semiHidden/>
    <w:rsid w:val="00A10A2B"/>
    <w:pPr>
      <w:tabs>
        <w:tab w:val="center" w:pos="4536"/>
        <w:tab w:val="right" w:pos="9072"/>
      </w:tabs>
    </w:pPr>
  </w:style>
  <w:style w:type="paragraph" w:styleId="Stopka">
    <w:name w:val="footer"/>
    <w:basedOn w:val="Normalny"/>
    <w:link w:val="StopkaZnak"/>
    <w:semiHidden/>
    <w:rsid w:val="00A10A2B"/>
    <w:pPr>
      <w:tabs>
        <w:tab w:val="center" w:pos="4536"/>
        <w:tab w:val="right" w:pos="9072"/>
      </w:tabs>
    </w:pPr>
  </w:style>
  <w:style w:type="character" w:styleId="Numerstrony">
    <w:name w:val="page number"/>
    <w:basedOn w:val="Domylnaczcionkaakapitu"/>
    <w:rsid w:val="00A10A2B"/>
  </w:style>
  <w:style w:type="character" w:customStyle="1" w:styleId="Nagwek1Znak">
    <w:name w:val="Nagłówek 1 Znak"/>
    <w:aliases w:val="Rep Heading 1 Znak,dRR_Titre 0 Znak"/>
    <w:link w:val="Nagwek1"/>
    <w:rsid w:val="00A10A2B"/>
    <w:rPr>
      <w:rFonts w:eastAsia="MS Mincho"/>
      <w:b/>
      <w:bCs/>
      <w:sz w:val="28"/>
      <w:szCs w:val="28"/>
      <w:lang w:val="en-GB"/>
    </w:rPr>
  </w:style>
  <w:style w:type="paragraph" w:styleId="Tekstdymka">
    <w:name w:val="Balloon Text"/>
    <w:basedOn w:val="Normalny"/>
    <w:link w:val="TekstdymkaZnak"/>
    <w:uiPriority w:val="99"/>
    <w:semiHidden/>
    <w:rsid w:val="00A10A2B"/>
    <w:rPr>
      <w:rFonts w:ascii="Tahoma" w:hAnsi="Tahoma" w:cs="Tahoma"/>
      <w:sz w:val="16"/>
      <w:szCs w:val="16"/>
    </w:rPr>
  </w:style>
  <w:style w:type="character" w:customStyle="1" w:styleId="TekstdymkaZnak">
    <w:name w:val="Tekst dymka Znak"/>
    <w:link w:val="Tekstdymka"/>
    <w:uiPriority w:val="99"/>
    <w:semiHidden/>
    <w:rsid w:val="00F3580F"/>
    <w:rPr>
      <w:rFonts w:ascii="Tahoma" w:hAnsi="Tahoma" w:cs="Tahoma"/>
      <w:sz w:val="16"/>
      <w:szCs w:val="16"/>
      <w:lang w:val="en-US"/>
    </w:rPr>
  </w:style>
  <w:style w:type="character" w:customStyle="1" w:styleId="RepTableZchn">
    <w:name w:val="Rep Table Zchn"/>
    <w:link w:val="RepTable"/>
    <w:rsid w:val="00A10A2B"/>
    <w:rPr>
      <w:noProof/>
      <w:szCs w:val="22"/>
      <w:lang w:val="en-GB"/>
    </w:rPr>
  </w:style>
  <w:style w:type="character" w:customStyle="1" w:styleId="RepBullet1Zchn">
    <w:name w:val="Rep Bullet 1 Zchn"/>
    <w:link w:val="RepBullet1"/>
    <w:rsid w:val="00850295"/>
    <w:rPr>
      <w:sz w:val="22"/>
      <w:szCs w:val="22"/>
    </w:rPr>
  </w:style>
  <w:style w:type="character" w:customStyle="1" w:styleId="RepBullet2Zchn">
    <w:name w:val="Rep Bullet 2 Zchn"/>
    <w:basedOn w:val="RepStandardZchnZchn"/>
    <w:link w:val="RepBullet2"/>
    <w:rsid w:val="00850295"/>
    <w:rPr>
      <w:sz w:val="22"/>
      <w:szCs w:val="22"/>
      <w:lang w:val="en-GB"/>
    </w:rPr>
  </w:style>
  <w:style w:type="character" w:customStyle="1" w:styleId="RepLabelZchn">
    <w:name w:val="Rep Label Zchn"/>
    <w:link w:val="RepLabel"/>
    <w:rsid w:val="00A10A2B"/>
    <w:rPr>
      <w:b/>
      <w:bCs/>
      <w:sz w:val="22"/>
      <w:szCs w:val="22"/>
      <w:lang w:val="en-GB"/>
    </w:rPr>
  </w:style>
  <w:style w:type="character" w:customStyle="1" w:styleId="RepPageHeaderZchn">
    <w:name w:val="Rep Page Header Zchn"/>
    <w:basedOn w:val="RepStandardZchnZchn"/>
    <w:link w:val="RepPageHeader"/>
    <w:rsid w:val="00A10A2B"/>
    <w:rPr>
      <w:sz w:val="22"/>
      <w:szCs w:val="22"/>
      <w:lang w:val="en-GB"/>
    </w:rPr>
  </w:style>
  <w:style w:type="character" w:customStyle="1" w:styleId="RepPageFooterZchn">
    <w:name w:val="Rep Page Footer Zchn"/>
    <w:basedOn w:val="RepPageHeaderZchn"/>
    <w:link w:val="RepPageFooter"/>
    <w:rsid w:val="00A10A2B"/>
    <w:rPr>
      <w:sz w:val="22"/>
      <w:szCs w:val="22"/>
      <w:lang w:val="en-GB"/>
    </w:rPr>
  </w:style>
  <w:style w:type="character" w:styleId="Odwoaniedokomentarza">
    <w:name w:val="annotation reference"/>
    <w:semiHidden/>
    <w:rsid w:val="00A10A2B"/>
    <w:rPr>
      <w:sz w:val="16"/>
      <w:szCs w:val="16"/>
    </w:rPr>
  </w:style>
  <w:style w:type="table" w:styleId="Tabela-Siatka">
    <w:name w:val="Table Grid"/>
    <w:basedOn w:val="Standardowy"/>
    <w:uiPriority w:val="39"/>
    <w:rsid w:val="00A10A2B"/>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ny"/>
    <w:next w:val="Normalny"/>
    <w:qFormat/>
    <w:rsid w:val="00FF4AD2"/>
    <w:rPr>
      <w:b/>
      <w:bCs/>
      <w:sz w:val="20"/>
      <w:szCs w:val="20"/>
    </w:rPr>
  </w:style>
  <w:style w:type="character" w:styleId="Odwoanieprzypisudolnego">
    <w:name w:val="footnote reference"/>
    <w:semiHidden/>
    <w:rsid w:val="007F6EFF"/>
    <w:rPr>
      <w:vertAlign w:val="superscript"/>
    </w:rPr>
  </w:style>
  <w:style w:type="paragraph" w:customStyle="1" w:styleId="OECD-BASIS-TEXT">
    <w:name w:val="OECD-BASIS-TEXT"/>
    <w:link w:val="OECD-BASIS-TEXTChar"/>
    <w:rsid w:val="003814F8"/>
    <w:pPr>
      <w:tabs>
        <w:tab w:val="left" w:pos="720"/>
      </w:tabs>
      <w:spacing w:line="280" w:lineRule="exact"/>
      <w:jc w:val="both"/>
    </w:pPr>
    <w:rPr>
      <w:color w:val="000000"/>
      <w:sz w:val="22"/>
      <w:szCs w:val="22"/>
      <w:lang w:val="en-GB" w:eastAsia="en-US"/>
    </w:rPr>
  </w:style>
  <w:style w:type="paragraph" w:customStyle="1" w:styleId="RepEditorNotes">
    <w:name w:val="Rep Editor Notes"/>
    <w:basedOn w:val="RepStandard"/>
    <w:next w:val="RepStandard"/>
    <w:rsid w:val="00A10A2B"/>
    <w:pPr>
      <w:pBdr>
        <w:top w:val="single" w:sz="4" w:space="1" w:color="auto" w:shadow="1"/>
        <w:left w:val="single" w:sz="4" w:space="4" w:color="auto" w:shadow="1"/>
        <w:bottom w:val="single" w:sz="4" w:space="1" w:color="auto" w:shadow="1"/>
        <w:right w:val="single" w:sz="4" w:space="4" w:color="auto" w:shadow="1"/>
      </w:pBdr>
      <w:shd w:val="clear" w:color="auto" w:fill="CCFFFF"/>
      <w:spacing w:before="120" w:after="120"/>
    </w:pPr>
  </w:style>
  <w:style w:type="character" w:customStyle="1" w:styleId="OECD-BASIS-TEXTChar">
    <w:name w:val="OECD-BASIS-TEXT Char"/>
    <w:link w:val="OECD-BASIS-TEXT"/>
    <w:rsid w:val="003814F8"/>
    <w:rPr>
      <w:color w:val="000000"/>
      <w:sz w:val="22"/>
      <w:szCs w:val="22"/>
      <w:lang w:val="en-GB" w:eastAsia="en-US"/>
    </w:rPr>
  </w:style>
  <w:style w:type="paragraph" w:customStyle="1" w:styleId="RepStandard">
    <w:name w:val="Rep Standard"/>
    <w:link w:val="RepStandardZchnZchn"/>
    <w:qFormat/>
    <w:rsid w:val="00A10A2B"/>
    <w:pPr>
      <w:widowControl w:val="0"/>
      <w:jc w:val="both"/>
    </w:pPr>
    <w:rPr>
      <w:sz w:val="22"/>
      <w:szCs w:val="22"/>
      <w:lang w:val="en-GB" w:eastAsia="de-DE"/>
    </w:rPr>
  </w:style>
  <w:style w:type="character" w:customStyle="1" w:styleId="RepStandardZchnZchn">
    <w:name w:val="Rep Standard Zchn Zchn"/>
    <w:link w:val="RepStandard"/>
    <w:rsid w:val="00A10A2B"/>
    <w:rPr>
      <w:sz w:val="22"/>
      <w:szCs w:val="22"/>
      <w:lang w:val="en-GB"/>
    </w:rPr>
  </w:style>
  <w:style w:type="character" w:customStyle="1" w:styleId="berschrift1RepHeading1ZchnZchn">
    <w:name w:val="Überschrift 1;Rep Heading 1 Zchn Zchn"/>
    <w:rsid w:val="003C1D67"/>
    <w:rPr>
      <w:rFonts w:eastAsia="MS Mincho"/>
      <w:b/>
      <w:bCs/>
      <w:sz w:val="28"/>
      <w:szCs w:val="24"/>
      <w:lang w:val="en-GB" w:bidi="ar-SA"/>
    </w:rPr>
  </w:style>
  <w:style w:type="paragraph" w:customStyle="1" w:styleId="RepTable">
    <w:name w:val="Rep Table"/>
    <w:basedOn w:val="RepStandard"/>
    <w:link w:val="RepTableZchn"/>
    <w:rsid w:val="00A10A2B"/>
    <w:pPr>
      <w:jc w:val="left"/>
    </w:pPr>
    <w:rPr>
      <w:noProof/>
      <w:sz w:val="20"/>
    </w:rPr>
  </w:style>
  <w:style w:type="paragraph" w:customStyle="1" w:styleId="RepTitle">
    <w:name w:val="Rep Title"/>
    <w:basedOn w:val="RepTitleBold"/>
    <w:rsid w:val="00A10A2B"/>
    <w:rPr>
      <w:b w:val="0"/>
    </w:rPr>
  </w:style>
  <w:style w:type="paragraph" w:customStyle="1" w:styleId="RepAppendix1">
    <w:name w:val="Rep Appendix 1"/>
    <w:basedOn w:val="RepStandard"/>
    <w:next w:val="RepStandard"/>
    <w:rsid w:val="00A10A2B"/>
    <w:pPr>
      <w:numPr>
        <w:numId w:val="12"/>
      </w:numPr>
      <w:spacing w:before="480" w:after="240"/>
      <w:outlineLvl w:val="0"/>
    </w:pPr>
    <w:rPr>
      <w:b/>
      <w:sz w:val="28"/>
    </w:rPr>
  </w:style>
  <w:style w:type="paragraph" w:customStyle="1" w:styleId="RepTableSmall">
    <w:name w:val="Rep Table Small"/>
    <w:basedOn w:val="Normalny"/>
    <w:rsid w:val="00A10A2B"/>
    <w:pPr>
      <w:widowControl w:val="0"/>
    </w:pPr>
    <w:rPr>
      <w:sz w:val="16"/>
      <w:szCs w:val="20"/>
    </w:rPr>
  </w:style>
  <w:style w:type="paragraph" w:customStyle="1" w:styleId="RepTableBold">
    <w:name w:val="Rep Table Bold"/>
    <w:basedOn w:val="Normalny"/>
    <w:link w:val="RepTableBoldZchn"/>
    <w:rsid w:val="00A10A2B"/>
    <w:pPr>
      <w:widowControl w:val="0"/>
    </w:pPr>
    <w:rPr>
      <w:b/>
      <w:bCs/>
      <w:sz w:val="20"/>
      <w:szCs w:val="20"/>
    </w:rPr>
  </w:style>
  <w:style w:type="paragraph" w:customStyle="1" w:styleId="RepPageHeader">
    <w:name w:val="Rep Page Header"/>
    <w:basedOn w:val="RepStandard"/>
    <w:link w:val="RepPageHeaderZchn"/>
    <w:rsid w:val="00A10A2B"/>
    <w:pPr>
      <w:jc w:val="left"/>
    </w:pPr>
    <w:rPr>
      <w:sz w:val="20"/>
    </w:rPr>
  </w:style>
  <w:style w:type="paragraph" w:customStyle="1" w:styleId="RepPageFooter">
    <w:name w:val="Rep Page Footer"/>
    <w:basedOn w:val="RepPageHeader"/>
    <w:link w:val="RepPageFooterZchn"/>
    <w:rsid w:val="00A10A2B"/>
    <w:pPr>
      <w:jc w:val="center"/>
    </w:pPr>
  </w:style>
  <w:style w:type="paragraph" w:customStyle="1" w:styleId="RepLabel">
    <w:name w:val="Rep Label"/>
    <w:basedOn w:val="RepStandard"/>
    <w:next w:val="RepStandard"/>
    <w:link w:val="RepLabelZchn"/>
    <w:rsid w:val="00A10A2B"/>
    <w:pPr>
      <w:keepNext/>
      <w:keepLines/>
      <w:tabs>
        <w:tab w:val="left" w:pos="1985"/>
      </w:tabs>
      <w:spacing w:before="200" w:after="120"/>
      <w:ind w:left="1985" w:hanging="1985"/>
      <w:jc w:val="left"/>
    </w:pPr>
    <w:rPr>
      <w:b/>
      <w:bCs/>
    </w:rPr>
  </w:style>
  <w:style w:type="paragraph" w:customStyle="1" w:styleId="RepTableHeader">
    <w:name w:val="Rep Table Header"/>
    <w:basedOn w:val="Normalny"/>
    <w:rsid w:val="00A10A2B"/>
    <w:pPr>
      <w:keepNext/>
      <w:keepLines/>
      <w:widowControl w:val="0"/>
      <w:spacing w:before="60" w:after="60"/>
    </w:pPr>
    <w:rPr>
      <w:b/>
      <w:sz w:val="20"/>
      <w:szCs w:val="20"/>
    </w:rPr>
  </w:style>
  <w:style w:type="paragraph" w:customStyle="1" w:styleId="RepTableFootnote">
    <w:name w:val="Rep Table Footnote"/>
    <w:basedOn w:val="RepStandard"/>
    <w:next w:val="RepStandard"/>
    <w:rsid w:val="00A10A2B"/>
    <w:pPr>
      <w:tabs>
        <w:tab w:val="left" w:pos="425"/>
      </w:tabs>
      <w:ind w:left="425" w:hanging="425"/>
      <w:jc w:val="left"/>
    </w:pPr>
    <w:rPr>
      <w:noProof/>
      <w:sz w:val="18"/>
      <w:szCs w:val="18"/>
      <w:lang w:val="de-DE"/>
    </w:rPr>
  </w:style>
  <w:style w:type="paragraph" w:customStyle="1" w:styleId="RepSubtitle">
    <w:name w:val="Rep Subtitle"/>
    <w:basedOn w:val="RepSubtitleBold"/>
    <w:rsid w:val="00A10A2B"/>
    <w:rPr>
      <w:b w:val="0"/>
      <w:bCs/>
    </w:rPr>
  </w:style>
  <w:style w:type="paragraph" w:customStyle="1" w:styleId="RepTableHeaderSmall">
    <w:name w:val="Rep Table Header Small"/>
    <w:basedOn w:val="Normalny"/>
    <w:rsid w:val="00A10A2B"/>
    <w:pPr>
      <w:keepNext/>
      <w:keepLines/>
      <w:widowControl w:val="0"/>
      <w:spacing w:before="60" w:after="60"/>
    </w:pPr>
    <w:rPr>
      <w:b/>
      <w:sz w:val="16"/>
      <w:szCs w:val="16"/>
    </w:rPr>
  </w:style>
  <w:style w:type="paragraph" w:customStyle="1" w:styleId="RepNewPart">
    <w:name w:val="Rep NewPart"/>
    <w:basedOn w:val="RepStandard"/>
    <w:next w:val="RepStandard"/>
    <w:rsid w:val="00A10A2B"/>
    <w:pPr>
      <w:keepNext/>
      <w:keepLines/>
      <w:spacing w:before="360" w:after="120"/>
      <w:jc w:val="left"/>
      <w:outlineLvl w:val="4"/>
    </w:pPr>
    <w:rPr>
      <w:b/>
      <w:iCs/>
    </w:rPr>
  </w:style>
  <w:style w:type="paragraph" w:customStyle="1" w:styleId="RepTableofContent">
    <w:name w:val="Rep Table of Content"/>
    <w:basedOn w:val="RepStandard"/>
    <w:next w:val="RepStandard"/>
    <w:rsid w:val="00A10A2B"/>
    <w:pPr>
      <w:tabs>
        <w:tab w:val="right" w:leader="dot" w:pos="9356"/>
      </w:tabs>
      <w:spacing w:before="120"/>
      <w:ind w:left="1418" w:right="567" w:hanging="1418"/>
      <w:jc w:val="left"/>
    </w:pPr>
    <w:rPr>
      <w:noProof/>
    </w:rPr>
  </w:style>
  <w:style w:type="paragraph" w:styleId="Nagwekwykazurde">
    <w:name w:val="toa heading"/>
    <w:basedOn w:val="Normalny"/>
    <w:next w:val="Normalny"/>
    <w:semiHidden/>
    <w:rsid w:val="00A10A2B"/>
    <w:pPr>
      <w:spacing w:before="120"/>
    </w:pPr>
    <w:rPr>
      <w:rFonts w:cs="Arial"/>
      <w:b/>
      <w:bCs/>
      <w:sz w:val="24"/>
    </w:rPr>
  </w:style>
  <w:style w:type="paragraph" w:styleId="Spisilustracji">
    <w:name w:val="table of figures"/>
    <w:basedOn w:val="Normalny"/>
    <w:next w:val="Normalny"/>
    <w:semiHidden/>
    <w:rsid w:val="00A10A2B"/>
  </w:style>
  <w:style w:type="paragraph" w:styleId="Tekstprzypisudolnego">
    <w:name w:val="footnote text"/>
    <w:aliases w:val="EFSA op_Footnote,FEEDAP Op_Footnote,FT,Footnotetext"/>
    <w:basedOn w:val="Normalny"/>
    <w:link w:val="TekstprzypisudolnegoZnak"/>
    <w:semiHidden/>
    <w:rsid w:val="00A10A2B"/>
    <w:rPr>
      <w:sz w:val="20"/>
      <w:szCs w:val="20"/>
    </w:rPr>
  </w:style>
  <w:style w:type="paragraph" w:styleId="Zwrotpoegnalny">
    <w:name w:val="Closing"/>
    <w:basedOn w:val="Normalny"/>
    <w:link w:val="ZwrotpoegnalnyZnak"/>
    <w:semiHidden/>
    <w:rsid w:val="00A10A2B"/>
    <w:pPr>
      <w:ind w:left="4252"/>
    </w:pPr>
  </w:style>
  <w:style w:type="paragraph" w:styleId="HTML-adres">
    <w:name w:val="HTML Address"/>
    <w:basedOn w:val="Normalny"/>
    <w:link w:val="HTML-adresZnak"/>
    <w:semiHidden/>
    <w:rsid w:val="00A10A2B"/>
    <w:rPr>
      <w:i/>
      <w:iCs/>
    </w:rPr>
  </w:style>
  <w:style w:type="paragraph" w:styleId="HTML-wstpniesformatowany">
    <w:name w:val="HTML Preformatted"/>
    <w:basedOn w:val="Normalny"/>
    <w:semiHidden/>
    <w:rsid w:val="00A10A2B"/>
    <w:rPr>
      <w:rFonts w:ascii="Courier New" w:hAnsi="Courier New" w:cs="Courier New"/>
      <w:sz w:val="20"/>
      <w:szCs w:val="20"/>
    </w:rPr>
  </w:style>
  <w:style w:type="paragraph" w:styleId="Indeks1">
    <w:name w:val="index 1"/>
    <w:basedOn w:val="Normalny"/>
    <w:next w:val="Normalny"/>
    <w:autoRedefine/>
    <w:semiHidden/>
    <w:rsid w:val="00A10A2B"/>
    <w:pPr>
      <w:ind w:left="220" w:hanging="220"/>
    </w:pPr>
  </w:style>
  <w:style w:type="paragraph" w:styleId="Indeks2">
    <w:name w:val="index 2"/>
    <w:basedOn w:val="Normalny"/>
    <w:next w:val="Normalny"/>
    <w:autoRedefine/>
    <w:semiHidden/>
    <w:rsid w:val="00A10A2B"/>
    <w:pPr>
      <w:ind w:left="440" w:hanging="220"/>
    </w:pPr>
  </w:style>
  <w:style w:type="paragraph" w:styleId="Indeks3">
    <w:name w:val="index 3"/>
    <w:basedOn w:val="Normalny"/>
    <w:next w:val="Normalny"/>
    <w:autoRedefine/>
    <w:semiHidden/>
    <w:rsid w:val="00A10A2B"/>
    <w:pPr>
      <w:ind w:left="660" w:hanging="220"/>
    </w:pPr>
  </w:style>
  <w:style w:type="paragraph" w:styleId="Indeks4">
    <w:name w:val="index 4"/>
    <w:basedOn w:val="Normalny"/>
    <w:next w:val="Normalny"/>
    <w:autoRedefine/>
    <w:semiHidden/>
    <w:rsid w:val="00A10A2B"/>
    <w:pPr>
      <w:ind w:left="880" w:hanging="220"/>
    </w:pPr>
  </w:style>
  <w:style w:type="paragraph" w:styleId="Indeks5">
    <w:name w:val="index 5"/>
    <w:basedOn w:val="Normalny"/>
    <w:next w:val="Normalny"/>
    <w:autoRedefine/>
    <w:semiHidden/>
    <w:rsid w:val="00A10A2B"/>
    <w:pPr>
      <w:ind w:left="1100" w:hanging="220"/>
    </w:pPr>
  </w:style>
  <w:style w:type="paragraph" w:styleId="Indeks6">
    <w:name w:val="index 6"/>
    <w:basedOn w:val="Normalny"/>
    <w:next w:val="Normalny"/>
    <w:autoRedefine/>
    <w:semiHidden/>
    <w:rsid w:val="00A10A2B"/>
    <w:pPr>
      <w:ind w:left="1320" w:hanging="220"/>
    </w:pPr>
  </w:style>
  <w:style w:type="paragraph" w:styleId="Indeks7">
    <w:name w:val="index 7"/>
    <w:basedOn w:val="Normalny"/>
    <w:next w:val="Normalny"/>
    <w:autoRedefine/>
    <w:semiHidden/>
    <w:rsid w:val="00A10A2B"/>
    <w:pPr>
      <w:ind w:left="1540" w:hanging="220"/>
    </w:pPr>
  </w:style>
  <w:style w:type="paragraph" w:styleId="Indeks8">
    <w:name w:val="index 8"/>
    <w:basedOn w:val="Normalny"/>
    <w:next w:val="Normalny"/>
    <w:autoRedefine/>
    <w:semiHidden/>
    <w:rsid w:val="00A10A2B"/>
    <w:pPr>
      <w:ind w:left="1760" w:hanging="220"/>
    </w:pPr>
  </w:style>
  <w:style w:type="paragraph" w:styleId="Indeks9">
    <w:name w:val="index 9"/>
    <w:basedOn w:val="Normalny"/>
    <w:next w:val="Normalny"/>
    <w:autoRedefine/>
    <w:semiHidden/>
    <w:rsid w:val="00A10A2B"/>
    <w:pPr>
      <w:ind w:left="1980" w:hanging="220"/>
    </w:pPr>
  </w:style>
  <w:style w:type="paragraph" w:styleId="Nagwekindeksu">
    <w:name w:val="index heading"/>
    <w:basedOn w:val="Normalny"/>
    <w:next w:val="Indeks1"/>
    <w:semiHidden/>
    <w:rsid w:val="00A10A2B"/>
    <w:rPr>
      <w:rFonts w:cs="Arial"/>
      <w:b/>
      <w:bCs/>
    </w:rPr>
  </w:style>
  <w:style w:type="paragraph" w:styleId="Tekstkomentarza">
    <w:name w:val="annotation text"/>
    <w:basedOn w:val="Normalny"/>
    <w:link w:val="TekstkomentarzaZnak"/>
    <w:uiPriority w:val="99"/>
    <w:rsid w:val="00A10A2B"/>
    <w:rPr>
      <w:sz w:val="20"/>
      <w:szCs w:val="20"/>
    </w:rPr>
  </w:style>
  <w:style w:type="paragraph" w:styleId="Tematkomentarza">
    <w:name w:val="annotation subject"/>
    <w:basedOn w:val="Tekstkomentarza"/>
    <w:next w:val="Tekstkomentarza"/>
    <w:link w:val="TematkomentarzaZnak"/>
    <w:semiHidden/>
    <w:rsid w:val="00A10A2B"/>
    <w:rPr>
      <w:b/>
      <w:bCs/>
    </w:rPr>
  </w:style>
  <w:style w:type="paragraph" w:styleId="Lista">
    <w:name w:val="List"/>
    <w:basedOn w:val="Normalny"/>
    <w:semiHidden/>
    <w:rsid w:val="00A10A2B"/>
    <w:pPr>
      <w:ind w:left="283" w:hanging="283"/>
    </w:pPr>
  </w:style>
  <w:style w:type="paragraph" w:styleId="Lista2">
    <w:name w:val="List 2"/>
    <w:basedOn w:val="Normalny"/>
    <w:semiHidden/>
    <w:rsid w:val="00A10A2B"/>
    <w:pPr>
      <w:ind w:left="566" w:hanging="283"/>
    </w:pPr>
  </w:style>
  <w:style w:type="paragraph" w:styleId="Lista3">
    <w:name w:val="List 3"/>
    <w:basedOn w:val="Normalny"/>
    <w:semiHidden/>
    <w:rsid w:val="00A10A2B"/>
    <w:pPr>
      <w:ind w:left="849" w:hanging="283"/>
    </w:pPr>
  </w:style>
  <w:style w:type="paragraph" w:styleId="Lista4">
    <w:name w:val="List 4"/>
    <w:basedOn w:val="Normalny"/>
    <w:semiHidden/>
    <w:rsid w:val="00A10A2B"/>
    <w:pPr>
      <w:ind w:left="1132" w:hanging="283"/>
    </w:pPr>
  </w:style>
  <w:style w:type="paragraph" w:styleId="Lista5">
    <w:name w:val="List 5"/>
    <w:basedOn w:val="Normalny"/>
    <w:semiHidden/>
    <w:rsid w:val="00A10A2B"/>
    <w:pPr>
      <w:ind w:left="1415" w:hanging="283"/>
    </w:pPr>
  </w:style>
  <w:style w:type="paragraph" w:styleId="Lista-kontynuacja">
    <w:name w:val="List Continue"/>
    <w:basedOn w:val="Normalny"/>
    <w:semiHidden/>
    <w:rsid w:val="00A10A2B"/>
    <w:pPr>
      <w:spacing w:after="120"/>
      <w:ind w:left="283"/>
    </w:pPr>
  </w:style>
  <w:style w:type="paragraph" w:styleId="Lista-kontynuacja2">
    <w:name w:val="List Continue 2"/>
    <w:basedOn w:val="Normalny"/>
    <w:semiHidden/>
    <w:rsid w:val="00A10A2B"/>
    <w:pPr>
      <w:spacing w:after="120"/>
      <w:ind w:left="566"/>
    </w:pPr>
  </w:style>
  <w:style w:type="paragraph" w:styleId="Lista-kontynuacja3">
    <w:name w:val="List Continue 3"/>
    <w:basedOn w:val="Normalny"/>
    <w:semiHidden/>
    <w:rsid w:val="00A10A2B"/>
    <w:pPr>
      <w:spacing w:after="120"/>
      <w:ind w:left="849"/>
    </w:pPr>
  </w:style>
  <w:style w:type="paragraph" w:styleId="Lista-kontynuacja4">
    <w:name w:val="List Continue 4"/>
    <w:basedOn w:val="Normalny"/>
    <w:semiHidden/>
    <w:rsid w:val="00A10A2B"/>
    <w:pPr>
      <w:spacing w:after="120"/>
      <w:ind w:left="1132"/>
    </w:pPr>
  </w:style>
  <w:style w:type="paragraph" w:styleId="Lista-kontynuacja5">
    <w:name w:val="List Continue 5"/>
    <w:basedOn w:val="Normalny"/>
    <w:semiHidden/>
    <w:rsid w:val="00A10A2B"/>
    <w:pPr>
      <w:spacing w:after="120"/>
      <w:ind w:left="1415"/>
    </w:pPr>
  </w:style>
  <w:style w:type="paragraph" w:styleId="Listanumerowana">
    <w:name w:val="List Number"/>
    <w:basedOn w:val="Normalny"/>
    <w:semiHidden/>
    <w:rsid w:val="00A10A2B"/>
    <w:pPr>
      <w:tabs>
        <w:tab w:val="num" w:pos="360"/>
      </w:tabs>
      <w:ind w:left="360" w:hanging="360"/>
    </w:pPr>
  </w:style>
  <w:style w:type="paragraph" w:styleId="Listanumerowana2">
    <w:name w:val="List Number 2"/>
    <w:basedOn w:val="Normalny"/>
    <w:semiHidden/>
    <w:rsid w:val="00A10A2B"/>
    <w:pPr>
      <w:tabs>
        <w:tab w:val="num" w:pos="643"/>
      </w:tabs>
      <w:ind w:left="643" w:hanging="360"/>
    </w:pPr>
  </w:style>
  <w:style w:type="paragraph" w:styleId="Listanumerowana3">
    <w:name w:val="List Number 3"/>
    <w:basedOn w:val="Normalny"/>
    <w:semiHidden/>
    <w:rsid w:val="00A10A2B"/>
    <w:pPr>
      <w:tabs>
        <w:tab w:val="num" w:pos="926"/>
      </w:tabs>
      <w:ind w:left="926" w:hanging="360"/>
    </w:pPr>
  </w:style>
  <w:style w:type="paragraph" w:styleId="Listanumerowana4">
    <w:name w:val="List Number 4"/>
    <w:basedOn w:val="Normalny"/>
    <w:semiHidden/>
    <w:rsid w:val="00A10A2B"/>
    <w:pPr>
      <w:tabs>
        <w:tab w:val="num" w:pos="1209"/>
      </w:tabs>
      <w:ind w:left="1209" w:hanging="360"/>
    </w:pPr>
  </w:style>
  <w:style w:type="paragraph" w:styleId="Listanumerowana5">
    <w:name w:val="List Number 5"/>
    <w:basedOn w:val="Normalny"/>
    <w:semiHidden/>
    <w:rsid w:val="00A10A2B"/>
    <w:pPr>
      <w:tabs>
        <w:tab w:val="num" w:pos="1492"/>
      </w:tabs>
      <w:ind w:left="1492" w:hanging="360"/>
    </w:pPr>
  </w:style>
  <w:style w:type="paragraph" w:styleId="Tekstmakra">
    <w:name w:val="macro"/>
    <w:link w:val="TekstmakraZnak"/>
    <w:semiHidden/>
    <w:rsid w:val="00A10A2B"/>
    <w:pPr>
      <w:tabs>
        <w:tab w:val="left" w:pos="480"/>
        <w:tab w:val="left" w:pos="960"/>
        <w:tab w:val="left" w:pos="1440"/>
        <w:tab w:val="left" w:pos="1920"/>
        <w:tab w:val="left" w:pos="2400"/>
        <w:tab w:val="left" w:pos="2880"/>
        <w:tab w:val="left" w:pos="3360"/>
        <w:tab w:val="left" w:pos="3840"/>
        <w:tab w:val="left" w:pos="4320"/>
      </w:tabs>
      <w:jc w:val="center"/>
    </w:pPr>
    <w:rPr>
      <w:rFonts w:ascii="Courier New" w:hAnsi="Courier New" w:cs="Courier New"/>
      <w:lang w:val="de-DE" w:eastAsia="de-DE"/>
    </w:rPr>
  </w:style>
  <w:style w:type="paragraph" w:styleId="Nagwekwiadomoci">
    <w:name w:val="Message Header"/>
    <w:basedOn w:val="Normalny"/>
    <w:link w:val="NagwekwiadomociZnak"/>
    <w:semiHidden/>
    <w:rsid w:val="00A10A2B"/>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Zwykytekst">
    <w:name w:val="Plain Text"/>
    <w:basedOn w:val="Normalny"/>
    <w:link w:val="ZwykytekstZnak"/>
    <w:semiHidden/>
    <w:rsid w:val="00A10A2B"/>
    <w:rPr>
      <w:rFonts w:ascii="Courier New" w:hAnsi="Courier New" w:cs="Courier New"/>
      <w:sz w:val="20"/>
      <w:szCs w:val="20"/>
    </w:rPr>
  </w:style>
  <w:style w:type="paragraph" w:styleId="Wykazrde">
    <w:name w:val="table of authorities"/>
    <w:basedOn w:val="Normalny"/>
    <w:next w:val="Normalny"/>
    <w:semiHidden/>
    <w:rsid w:val="00A10A2B"/>
    <w:pPr>
      <w:ind w:left="220" w:hanging="220"/>
    </w:pPr>
  </w:style>
  <w:style w:type="paragraph" w:styleId="NormalnyWeb">
    <w:name w:val="Normal (Web)"/>
    <w:basedOn w:val="Normalny"/>
    <w:semiHidden/>
    <w:rsid w:val="00A10A2B"/>
    <w:rPr>
      <w:sz w:val="24"/>
    </w:rPr>
  </w:style>
  <w:style w:type="paragraph" w:styleId="Wcicienormalne">
    <w:name w:val="Normal Indent"/>
    <w:basedOn w:val="Normalny"/>
    <w:semiHidden/>
    <w:rsid w:val="00A10A2B"/>
    <w:pPr>
      <w:ind w:left="708"/>
    </w:pPr>
  </w:style>
  <w:style w:type="paragraph" w:styleId="Tekstpodstawowy3">
    <w:name w:val="Body Text 3"/>
    <w:basedOn w:val="Normalny"/>
    <w:link w:val="Tekstpodstawowy3Znak"/>
    <w:semiHidden/>
    <w:rsid w:val="00A10A2B"/>
    <w:pPr>
      <w:spacing w:after="120"/>
    </w:pPr>
    <w:rPr>
      <w:sz w:val="16"/>
      <w:szCs w:val="16"/>
    </w:rPr>
  </w:style>
  <w:style w:type="paragraph" w:styleId="Tekstpodstawowywcity2">
    <w:name w:val="Body Text Indent 2"/>
    <w:basedOn w:val="Normalny"/>
    <w:link w:val="Tekstpodstawowywcity2Znak"/>
    <w:semiHidden/>
    <w:rsid w:val="00A10A2B"/>
    <w:pPr>
      <w:spacing w:after="120" w:line="480" w:lineRule="auto"/>
      <w:ind w:left="283"/>
    </w:pPr>
  </w:style>
  <w:style w:type="paragraph" w:styleId="Tekstpodstawowywcity3">
    <w:name w:val="Body Text Indent 3"/>
    <w:basedOn w:val="Normalny"/>
    <w:link w:val="Tekstpodstawowywcity3Znak"/>
    <w:semiHidden/>
    <w:rsid w:val="00A10A2B"/>
    <w:pPr>
      <w:spacing w:after="120"/>
      <w:ind w:left="283"/>
    </w:pPr>
    <w:rPr>
      <w:sz w:val="16"/>
      <w:szCs w:val="16"/>
    </w:rPr>
  </w:style>
  <w:style w:type="paragraph" w:styleId="Tekstpodstawowyzwciciem">
    <w:name w:val="Body Text First Indent"/>
    <w:basedOn w:val="Tekstpodstawowy"/>
    <w:link w:val="TekstpodstawowyzwciciemZnak"/>
    <w:semiHidden/>
    <w:rsid w:val="00A10A2B"/>
    <w:pPr>
      <w:ind w:firstLine="210"/>
    </w:pPr>
  </w:style>
  <w:style w:type="paragraph" w:styleId="Tekstpodstawowywcity">
    <w:name w:val="Body Text Indent"/>
    <w:basedOn w:val="Normalny"/>
    <w:link w:val="TekstpodstawowywcityZnak"/>
    <w:semiHidden/>
    <w:rsid w:val="00A10A2B"/>
    <w:pPr>
      <w:spacing w:after="120"/>
      <w:ind w:left="283"/>
    </w:pPr>
  </w:style>
  <w:style w:type="paragraph" w:styleId="Tekstpodstawowyzwciciem2">
    <w:name w:val="Body Text First Indent 2"/>
    <w:basedOn w:val="Tekstpodstawowywcity"/>
    <w:link w:val="Tekstpodstawowyzwciciem2Znak"/>
    <w:semiHidden/>
    <w:rsid w:val="00A10A2B"/>
    <w:pPr>
      <w:ind w:firstLine="210"/>
    </w:pPr>
  </w:style>
  <w:style w:type="paragraph" w:customStyle="1" w:styleId="dRRinstructions">
    <w:name w:val="dRR_instructions"/>
    <w:basedOn w:val="Normalny"/>
    <w:link w:val="dRRinstructionsChar"/>
    <w:qFormat/>
    <w:rsid w:val="003814F8"/>
    <w:pPr>
      <w:tabs>
        <w:tab w:val="left" w:pos="720"/>
      </w:tabs>
      <w:spacing w:before="20"/>
      <w:jc w:val="both"/>
    </w:pPr>
    <w:rPr>
      <w:color w:val="0000FF"/>
      <w:szCs w:val="24"/>
      <w:lang w:val="fr-FR" w:eastAsia="en-US"/>
    </w:rPr>
  </w:style>
  <w:style w:type="paragraph" w:styleId="Adreszwrotnynakopercie">
    <w:name w:val="envelope return"/>
    <w:basedOn w:val="Normalny"/>
    <w:semiHidden/>
    <w:rsid w:val="00A10A2B"/>
    <w:rPr>
      <w:rFonts w:cs="Arial"/>
      <w:sz w:val="20"/>
      <w:szCs w:val="20"/>
    </w:rPr>
  </w:style>
  <w:style w:type="paragraph" w:styleId="Adresnakopercie">
    <w:name w:val="envelope address"/>
    <w:basedOn w:val="Normalny"/>
    <w:semiHidden/>
    <w:rsid w:val="00A10A2B"/>
    <w:pPr>
      <w:framePr w:w="4320" w:h="2160" w:hRule="exact" w:hSpace="141" w:wrap="auto" w:hAnchor="page" w:xAlign="center" w:yAlign="bottom"/>
      <w:ind w:left="1"/>
    </w:pPr>
    <w:rPr>
      <w:rFonts w:cs="Arial"/>
      <w:sz w:val="24"/>
    </w:rPr>
  </w:style>
  <w:style w:type="paragraph" w:styleId="Podpis">
    <w:name w:val="Signature"/>
    <w:basedOn w:val="Normalny"/>
    <w:link w:val="PodpisZnak"/>
    <w:semiHidden/>
    <w:rsid w:val="00A10A2B"/>
    <w:pPr>
      <w:ind w:left="4252"/>
    </w:pPr>
  </w:style>
  <w:style w:type="paragraph" w:styleId="Podtytu">
    <w:name w:val="Subtitle"/>
    <w:basedOn w:val="Normalny"/>
    <w:link w:val="PodtytuZnak"/>
    <w:qFormat/>
    <w:rsid w:val="00A10A2B"/>
    <w:pPr>
      <w:spacing w:after="60"/>
      <w:outlineLvl w:val="1"/>
    </w:pPr>
    <w:rPr>
      <w:rFonts w:cs="Arial"/>
      <w:sz w:val="24"/>
    </w:rPr>
  </w:style>
  <w:style w:type="character" w:styleId="Numerwiersza">
    <w:name w:val="line number"/>
    <w:basedOn w:val="Domylnaczcionkaakapitu"/>
    <w:semiHidden/>
    <w:rsid w:val="00A10A2B"/>
  </w:style>
  <w:style w:type="paragraph" w:customStyle="1" w:styleId="RepAppendix2">
    <w:name w:val="Rep Appendix 2"/>
    <w:basedOn w:val="RepStandard"/>
    <w:next w:val="RepStandard"/>
    <w:rsid w:val="00A10A2B"/>
    <w:pPr>
      <w:numPr>
        <w:ilvl w:val="1"/>
        <w:numId w:val="12"/>
      </w:numPr>
      <w:spacing w:before="480" w:after="240"/>
      <w:outlineLvl w:val="1"/>
    </w:pPr>
    <w:rPr>
      <w:b/>
      <w:sz w:val="24"/>
    </w:rPr>
  </w:style>
  <w:style w:type="paragraph" w:customStyle="1" w:styleId="RepAppendix3">
    <w:name w:val="Rep Appendix 3"/>
    <w:basedOn w:val="RepStandard"/>
    <w:next w:val="RepStandard"/>
    <w:rsid w:val="00A10A2B"/>
    <w:pPr>
      <w:numPr>
        <w:ilvl w:val="2"/>
        <w:numId w:val="12"/>
      </w:numPr>
      <w:spacing w:before="480" w:after="240"/>
    </w:pPr>
    <w:rPr>
      <w:b/>
      <w:sz w:val="24"/>
    </w:rPr>
  </w:style>
  <w:style w:type="paragraph" w:customStyle="1" w:styleId="RepTableSmallBold">
    <w:name w:val="Rep Table Small Bold"/>
    <w:basedOn w:val="RepTableSmall"/>
    <w:rsid w:val="00A10A2B"/>
    <w:rPr>
      <w:b/>
      <w:bCs/>
    </w:rPr>
  </w:style>
  <w:style w:type="paragraph" w:customStyle="1" w:styleId="RepBullet1">
    <w:name w:val="Rep Bullet 1"/>
    <w:basedOn w:val="RepStandard"/>
    <w:link w:val="RepBullet1Zchn"/>
    <w:autoRedefine/>
    <w:rsid w:val="00850295"/>
    <w:pPr>
      <w:numPr>
        <w:numId w:val="16"/>
      </w:numPr>
      <w:jc w:val="left"/>
    </w:pPr>
    <w:rPr>
      <w:lang w:val="de-DE"/>
    </w:rPr>
  </w:style>
  <w:style w:type="paragraph" w:customStyle="1" w:styleId="RepBullet2">
    <w:name w:val="Rep Bullet 2"/>
    <w:basedOn w:val="RepStandard"/>
    <w:link w:val="RepBullet2Zchn"/>
    <w:autoRedefine/>
    <w:rsid w:val="00850295"/>
    <w:pPr>
      <w:numPr>
        <w:numId w:val="17"/>
      </w:numPr>
      <w:jc w:val="left"/>
    </w:pPr>
  </w:style>
  <w:style w:type="paragraph" w:customStyle="1" w:styleId="RepBullet3">
    <w:name w:val="Rep Bullet 3"/>
    <w:basedOn w:val="RepStandard"/>
    <w:autoRedefine/>
    <w:rsid w:val="00850295"/>
    <w:pPr>
      <w:numPr>
        <w:numId w:val="18"/>
      </w:numPr>
      <w:jc w:val="left"/>
    </w:pPr>
  </w:style>
  <w:style w:type="table" w:customStyle="1" w:styleId="RepTableBorder">
    <w:name w:val="Rep Table Border"/>
    <w:basedOn w:val="Standardowy"/>
    <w:rsid w:val="00A10A2B"/>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Times New Roman" w:hAnsi="Times New Roman"/>
      </w:rPr>
      <w:tblPr/>
      <w:tcPr>
        <w:vAlign w:val="center"/>
      </w:tcPr>
    </w:tblStylePr>
  </w:style>
  <w:style w:type="numbering" w:styleId="111111">
    <w:name w:val="Outline List 2"/>
    <w:basedOn w:val="Bezlisty"/>
    <w:semiHidden/>
    <w:rsid w:val="00A10A2B"/>
    <w:pPr>
      <w:numPr>
        <w:numId w:val="9"/>
      </w:numPr>
    </w:pPr>
  </w:style>
  <w:style w:type="numbering" w:styleId="1ai">
    <w:name w:val="Outline List 1"/>
    <w:basedOn w:val="Bezlisty"/>
    <w:semiHidden/>
    <w:rsid w:val="00A10A2B"/>
    <w:pPr>
      <w:numPr>
        <w:numId w:val="10"/>
      </w:numPr>
    </w:pPr>
  </w:style>
  <w:style w:type="paragraph" w:styleId="Zwrotgrzecznociowy">
    <w:name w:val="Salutation"/>
    <w:basedOn w:val="Normalny"/>
    <w:next w:val="Normalny"/>
    <w:link w:val="ZwrotgrzecznociowyZnak"/>
    <w:semiHidden/>
    <w:rsid w:val="00A10A2B"/>
  </w:style>
  <w:style w:type="numbering" w:styleId="Artykusekcja">
    <w:name w:val="Outline List 3"/>
    <w:basedOn w:val="Bezlisty"/>
    <w:semiHidden/>
    <w:rsid w:val="00A10A2B"/>
    <w:pPr>
      <w:numPr>
        <w:numId w:val="11"/>
      </w:numPr>
    </w:pPr>
  </w:style>
  <w:style w:type="paragraph" w:styleId="Listapunktowana">
    <w:name w:val="List Bullet"/>
    <w:basedOn w:val="Normalny"/>
    <w:semiHidden/>
    <w:rsid w:val="00A10A2B"/>
    <w:pPr>
      <w:numPr>
        <w:numId w:val="1"/>
      </w:numPr>
    </w:pPr>
  </w:style>
  <w:style w:type="paragraph" w:styleId="Listapunktowana2">
    <w:name w:val="List Bullet 2"/>
    <w:basedOn w:val="Normalny"/>
    <w:semiHidden/>
    <w:rsid w:val="00A10A2B"/>
    <w:pPr>
      <w:numPr>
        <w:numId w:val="2"/>
      </w:numPr>
    </w:pPr>
  </w:style>
  <w:style w:type="paragraph" w:styleId="Listapunktowana3">
    <w:name w:val="List Bullet 3"/>
    <w:basedOn w:val="Normalny"/>
    <w:semiHidden/>
    <w:rsid w:val="00A10A2B"/>
    <w:pPr>
      <w:numPr>
        <w:numId w:val="3"/>
      </w:numPr>
    </w:pPr>
  </w:style>
  <w:style w:type="paragraph" w:styleId="Listapunktowana4">
    <w:name w:val="List Bullet 4"/>
    <w:basedOn w:val="Normalny"/>
    <w:semiHidden/>
    <w:rsid w:val="00A10A2B"/>
    <w:pPr>
      <w:numPr>
        <w:numId w:val="4"/>
      </w:numPr>
    </w:pPr>
  </w:style>
  <w:style w:type="paragraph" w:styleId="Listapunktowana5">
    <w:name w:val="List Bullet 5"/>
    <w:basedOn w:val="Normalny"/>
    <w:semiHidden/>
    <w:rsid w:val="00A10A2B"/>
    <w:pPr>
      <w:tabs>
        <w:tab w:val="num" w:pos="1417"/>
      </w:tabs>
      <w:ind w:left="1417" w:hanging="1417"/>
    </w:pPr>
  </w:style>
  <w:style w:type="character" w:styleId="UyteHipercze">
    <w:name w:val="FollowedHyperlink"/>
    <w:semiHidden/>
    <w:rsid w:val="00A10A2B"/>
    <w:rPr>
      <w:color w:val="800080"/>
      <w:u w:val="single"/>
    </w:rPr>
  </w:style>
  <w:style w:type="paragraph" w:styleId="Tekstblokowy">
    <w:name w:val="Block Text"/>
    <w:basedOn w:val="Normalny"/>
    <w:semiHidden/>
    <w:rsid w:val="00A10A2B"/>
    <w:pPr>
      <w:spacing w:after="120"/>
      <w:ind w:left="1440" w:right="1440"/>
    </w:pPr>
  </w:style>
  <w:style w:type="paragraph" w:styleId="Data">
    <w:name w:val="Date"/>
    <w:basedOn w:val="Normalny"/>
    <w:next w:val="Normalny"/>
    <w:link w:val="DataZnak"/>
    <w:semiHidden/>
    <w:rsid w:val="00A10A2B"/>
  </w:style>
  <w:style w:type="paragraph" w:styleId="Podpise-mail">
    <w:name w:val="E-mail Signature"/>
    <w:basedOn w:val="Normalny"/>
    <w:link w:val="Podpise-mailZnak"/>
    <w:semiHidden/>
    <w:rsid w:val="00A10A2B"/>
  </w:style>
  <w:style w:type="character" w:customStyle="1" w:styleId="dRRinstructionsChar">
    <w:name w:val="dRR_instructions Char"/>
    <w:link w:val="dRRinstructions"/>
    <w:rsid w:val="003814F8"/>
    <w:rPr>
      <w:color w:val="0000FF"/>
      <w:sz w:val="22"/>
      <w:szCs w:val="24"/>
      <w:lang w:val="fr-FR" w:eastAsia="en-US"/>
    </w:rPr>
  </w:style>
  <w:style w:type="paragraph" w:styleId="Nagweknotatki">
    <w:name w:val="Note Heading"/>
    <w:basedOn w:val="Normalny"/>
    <w:next w:val="Normalny"/>
    <w:link w:val="NagweknotatkiZnak"/>
    <w:semiHidden/>
    <w:rsid w:val="00A10A2B"/>
  </w:style>
  <w:style w:type="paragraph" w:customStyle="1" w:styleId="Inhaltsverzeichnisberschrift">
    <w:name w:val="Inhaltsverzeichnisüberschrift"/>
    <w:basedOn w:val="Nagwek1"/>
    <w:next w:val="Normalny"/>
    <w:uiPriority w:val="39"/>
    <w:semiHidden/>
    <w:unhideWhenUsed/>
    <w:qFormat/>
    <w:rsid w:val="005C6132"/>
    <w:pPr>
      <w:keepNext/>
      <w:widowControl/>
      <w:numPr>
        <w:numId w:val="0"/>
      </w:numPr>
      <w:spacing w:before="240" w:after="60"/>
      <w:jc w:val="left"/>
      <w:outlineLvl w:val="9"/>
    </w:pPr>
    <w:rPr>
      <w:rFonts w:ascii="Cambria" w:eastAsia="Times New Roman" w:hAnsi="Cambria"/>
      <w:kern w:val="32"/>
      <w:sz w:val="32"/>
      <w:szCs w:val="32"/>
      <w:lang w:val="en-US"/>
    </w:rPr>
  </w:style>
  <w:style w:type="character" w:styleId="HTML-akronim">
    <w:name w:val="HTML Acronym"/>
    <w:basedOn w:val="Domylnaczcionkaakapitu"/>
    <w:semiHidden/>
    <w:rsid w:val="00A10A2B"/>
  </w:style>
  <w:style w:type="character" w:styleId="HTML-przykad">
    <w:name w:val="HTML Sample"/>
    <w:semiHidden/>
    <w:rsid w:val="00A10A2B"/>
    <w:rPr>
      <w:rFonts w:ascii="Courier New" w:hAnsi="Courier New" w:cs="Courier New"/>
    </w:rPr>
  </w:style>
  <w:style w:type="character" w:styleId="HTML-kod">
    <w:name w:val="HTML Code"/>
    <w:semiHidden/>
    <w:rsid w:val="00A10A2B"/>
    <w:rPr>
      <w:rFonts w:ascii="Courier New" w:hAnsi="Courier New" w:cs="Courier New"/>
      <w:sz w:val="20"/>
      <w:szCs w:val="20"/>
    </w:rPr>
  </w:style>
  <w:style w:type="character" w:styleId="HTML-definicja">
    <w:name w:val="HTML Definition"/>
    <w:semiHidden/>
    <w:rsid w:val="00A10A2B"/>
    <w:rPr>
      <w:i/>
      <w:iCs/>
    </w:rPr>
  </w:style>
  <w:style w:type="character" w:styleId="HTML-staaszeroko">
    <w:name w:val="HTML Typewriter"/>
    <w:semiHidden/>
    <w:rsid w:val="00A10A2B"/>
    <w:rPr>
      <w:rFonts w:ascii="Courier New" w:hAnsi="Courier New" w:cs="Courier New"/>
      <w:sz w:val="20"/>
      <w:szCs w:val="20"/>
    </w:rPr>
  </w:style>
  <w:style w:type="character" w:styleId="HTML-klawiatura">
    <w:name w:val="HTML Keyboard"/>
    <w:semiHidden/>
    <w:rsid w:val="00A10A2B"/>
    <w:rPr>
      <w:rFonts w:ascii="Courier New" w:hAnsi="Courier New" w:cs="Courier New"/>
      <w:sz w:val="20"/>
      <w:szCs w:val="20"/>
    </w:rPr>
  </w:style>
  <w:style w:type="character" w:styleId="HTML-zmienna">
    <w:name w:val="HTML Variable"/>
    <w:semiHidden/>
    <w:rsid w:val="00A10A2B"/>
    <w:rPr>
      <w:i/>
      <w:iCs/>
    </w:rPr>
  </w:style>
  <w:style w:type="character" w:styleId="HTML-cytat">
    <w:name w:val="HTML Cite"/>
    <w:semiHidden/>
    <w:rsid w:val="00A10A2B"/>
    <w:rPr>
      <w:i/>
      <w:iCs/>
    </w:rPr>
  </w:style>
  <w:style w:type="table" w:styleId="Tabela-Efekty3D1">
    <w:name w:val="Table 3D effects 1"/>
    <w:basedOn w:val="Standardowy"/>
    <w:semiHidden/>
    <w:rsid w:val="00A10A2B"/>
    <w:pPr>
      <w:jc w:val="center"/>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Efekty3D2">
    <w:name w:val="Table 3D effects 2"/>
    <w:basedOn w:val="Standardowy"/>
    <w:semiHidden/>
    <w:rsid w:val="00A10A2B"/>
    <w:pPr>
      <w:jc w:val="center"/>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D3">
    <w:name w:val="Table 3D effects 3"/>
    <w:basedOn w:val="Standardowy"/>
    <w:semiHidden/>
    <w:rsid w:val="00A10A2B"/>
    <w:pPr>
      <w:jc w:val="center"/>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Wspczesny">
    <w:name w:val="Table Contemporary"/>
    <w:basedOn w:val="Standardowy"/>
    <w:semiHidden/>
    <w:rsid w:val="00A10A2B"/>
    <w:pPr>
      <w:jc w:val="center"/>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a-Prosty1">
    <w:name w:val="Table Simple 1"/>
    <w:basedOn w:val="Standardowy"/>
    <w:semiHidden/>
    <w:rsid w:val="00A10A2B"/>
    <w:pPr>
      <w:jc w:val="center"/>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a-Prosty2">
    <w:name w:val="Table Simple 2"/>
    <w:basedOn w:val="Standardowy"/>
    <w:semiHidden/>
    <w:rsid w:val="00A10A2B"/>
    <w:pPr>
      <w:jc w:val="center"/>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osty3">
    <w:name w:val="Table Simple 3"/>
    <w:basedOn w:val="Standardowy"/>
    <w:semiHidden/>
    <w:rsid w:val="00A10A2B"/>
    <w:pPr>
      <w:jc w:val="center"/>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Elegancki">
    <w:name w:val="Table Elegant"/>
    <w:basedOn w:val="Standardowy"/>
    <w:semiHidden/>
    <w:rsid w:val="00A10A2B"/>
    <w:pPr>
      <w:jc w:val="center"/>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Kolorowy1">
    <w:name w:val="Table Colorful 1"/>
    <w:basedOn w:val="Standardowy"/>
    <w:semiHidden/>
    <w:rsid w:val="00A10A2B"/>
    <w:pPr>
      <w:jc w:val="center"/>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a-Kolorowy2">
    <w:name w:val="Table Colorful 2"/>
    <w:basedOn w:val="Standardowy"/>
    <w:semiHidden/>
    <w:rsid w:val="00A10A2B"/>
    <w:pPr>
      <w:jc w:val="center"/>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Kolorowy3">
    <w:name w:val="Table Colorful 3"/>
    <w:basedOn w:val="Standardowy"/>
    <w:semiHidden/>
    <w:rsid w:val="00A10A2B"/>
    <w:pPr>
      <w:jc w:val="center"/>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a-Klasyczny1">
    <w:name w:val="Table Classic 1"/>
    <w:basedOn w:val="Standardowy"/>
    <w:semiHidden/>
    <w:rsid w:val="00A10A2B"/>
    <w:pPr>
      <w:jc w:val="center"/>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2">
    <w:name w:val="Table Classic 2"/>
    <w:basedOn w:val="Standardowy"/>
    <w:semiHidden/>
    <w:rsid w:val="00A10A2B"/>
    <w:pPr>
      <w:jc w:val="center"/>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Klasyczny3">
    <w:name w:val="Table Classic 3"/>
    <w:basedOn w:val="Standardowy"/>
    <w:semiHidden/>
    <w:rsid w:val="00A10A2B"/>
    <w:pPr>
      <w:jc w:val="center"/>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Klasyczny4">
    <w:name w:val="Table Classic 4"/>
    <w:basedOn w:val="Standardowy"/>
    <w:semiHidden/>
    <w:rsid w:val="00A10A2B"/>
    <w:pPr>
      <w:jc w:val="center"/>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Lista1">
    <w:name w:val="Table List 1"/>
    <w:basedOn w:val="Standardowy"/>
    <w:semiHidden/>
    <w:rsid w:val="00A10A2B"/>
    <w:pPr>
      <w:jc w:val="center"/>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2">
    <w:name w:val="Table List 2"/>
    <w:basedOn w:val="Standardowy"/>
    <w:semiHidden/>
    <w:rsid w:val="00A10A2B"/>
    <w:pPr>
      <w:jc w:val="center"/>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3">
    <w:name w:val="Table List 3"/>
    <w:basedOn w:val="Standardowy"/>
    <w:semiHidden/>
    <w:rsid w:val="00A10A2B"/>
    <w:pPr>
      <w:jc w:val="center"/>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a-Lista4">
    <w:name w:val="Table List 4"/>
    <w:basedOn w:val="Standardowy"/>
    <w:semiHidden/>
    <w:rsid w:val="00A10A2B"/>
    <w:pPr>
      <w:jc w:val="center"/>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a-Lista5">
    <w:name w:val="Table List 5"/>
    <w:basedOn w:val="Standardowy"/>
    <w:semiHidden/>
    <w:rsid w:val="00A10A2B"/>
    <w:pPr>
      <w:jc w:val="center"/>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a-Lista6">
    <w:name w:val="Table List 6"/>
    <w:basedOn w:val="Standardowy"/>
    <w:semiHidden/>
    <w:rsid w:val="00A10A2B"/>
    <w:pPr>
      <w:jc w:val="center"/>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a-Lista7">
    <w:name w:val="Table List 7"/>
    <w:basedOn w:val="Standardowy"/>
    <w:semiHidden/>
    <w:rsid w:val="00A10A2B"/>
    <w:pPr>
      <w:jc w:val="center"/>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Lista8">
    <w:name w:val="Table List 8"/>
    <w:basedOn w:val="Standardowy"/>
    <w:semiHidden/>
    <w:rsid w:val="00A10A2B"/>
    <w:pPr>
      <w:jc w:val="center"/>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a-Profesjonalny">
    <w:name w:val="Table Professional"/>
    <w:basedOn w:val="Standardowy"/>
    <w:semiHidden/>
    <w:rsid w:val="00A10A2B"/>
    <w:pPr>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a-Siatka1">
    <w:name w:val="Table Grid 1"/>
    <w:basedOn w:val="Standardowy"/>
    <w:semiHidden/>
    <w:rsid w:val="00A10A2B"/>
    <w:pPr>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a-Siatka2">
    <w:name w:val="Table Grid 2"/>
    <w:basedOn w:val="Standardowy"/>
    <w:semiHidden/>
    <w:rsid w:val="00A10A2B"/>
    <w:pPr>
      <w:jc w:val="center"/>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Siatka3">
    <w:name w:val="Table Grid 3"/>
    <w:basedOn w:val="Standardowy"/>
    <w:semiHidden/>
    <w:rsid w:val="00A10A2B"/>
    <w:pPr>
      <w:jc w:val="center"/>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Siatka4">
    <w:name w:val="Table Grid 4"/>
    <w:basedOn w:val="Standardowy"/>
    <w:semiHidden/>
    <w:rsid w:val="00A10A2B"/>
    <w:pPr>
      <w:jc w:val="center"/>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a-Siatka5">
    <w:name w:val="Table Grid 5"/>
    <w:basedOn w:val="Standardowy"/>
    <w:semiHidden/>
    <w:rsid w:val="00A10A2B"/>
    <w:pPr>
      <w:jc w:val="center"/>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6">
    <w:name w:val="Table Grid 6"/>
    <w:basedOn w:val="Standardowy"/>
    <w:semiHidden/>
    <w:rsid w:val="00A10A2B"/>
    <w:pPr>
      <w:jc w:val="center"/>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7">
    <w:name w:val="Table Grid 7"/>
    <w:basedOn w:val="Standardowy"/>
    <w:semiHidden/>
    <w:rsid w:val="00A10A2B"/>
    <w:pPr>
      <w:jc w:val="center"/>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8">
    <w:name w:val="Table Grid 8"/>
    <w:basedOn w:val="Standardowy"/>
    <w:semiHidden/>
    <w:rsid w:val="00A10A2B"/>
    <w:pPr>
      <w:jc w:val="center"/>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Kolumnowy1">
    <w:name w:val="Table Columns 1"/>
    <w:basedOn w:val="Standardowy"/>
    <w:semiHidden/>
    <w:rsid w:val="00A10A2B"/>
    <w:pPr>
      <w:jc w:val="center"/>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olumnowy2">
    <w:name w:val="Table Columns 2"/>
    <w:basedOn w:val="Standardowy"/>
    <w:semiHidden/>
    <w:rsid w:val="00A10A2B"/>
    <w:pPr>
      <w:jc w:val="center"/>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olumnowy3">
    <w:name w:val="Table Columns 3"/>
    <w:basedOn w:val="Standardowy"/>
    <w:semiHidden/>
    <w:rsid w:val="00A10A2B"/>
    <w:pPr>
      <w:jc w:val="center"/>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Kolumnowy4">
    <w:name w:val="Table Columns 4"/>
    <w:basedOn w:val="Standardowy"/>
    <w:semiHidden/>
    <w:rsid w:val="00A10A2B"/>
    <w:pPr>
      <w:jc w:val="center"/>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Kolumnowy5">
    <w:name w:val="Table Columns 5"/>
    <w:basedOn w:val="Standardowy"/>
    <w:semiHidden/>
    <w:rsid w:val="00A10A2B"/>
    <w:pPr>
      <w:jc w:val="center"/>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a-Delikatny1">
    <w:name w:val="Table Subtle 1"/>
    <w:basedOn w:val="Standardowy"/>
    <w:semiHidden/>
    <w:rsid w:val="00A10A2B"/>
    <w:pPr>
      <w:jc w:val="center"/>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2">
    <w:name w:val="Table Subtle 2"/>
    <w:basedOn w:val="Standardowy"/>
    <w:semiHidden/>
    <w:rsid w:val="00A10A2B"/>
    <w:pPr>
      <w:jc w:val="center"/>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ieWeb1">
    <w:name w:val="Table Web 1"/>
    <w:basedOn w:val="Standardowy"/>
    <w:semiHidden/>
    <w:rsid w:val="00A10A2B"/>
    <w:pPr>
      <w:jc w:val="center"/>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2">
    <w:name w:val="Table Web 2"/>
    <w:basedOn w:val="Standardowy"/>
    <w:semiHidden/>
    <w:rsid w:val="00A10A2B"/>
    <w:pPr>
      <w:jc w:val="center"/>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3">
    <w:name w:val="Table Web 3"/>
    <w:basedOn w:val="Standardowy"/>
    <w:semiHidden/>
    <w:rsid w:val="00A10A2B"/>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Motyw">
    <w:name w:val="Table Theme"/>
    <w:basedOn w:val="Standardowy"/>
    <w:semiHidden/>
    <w:rsid w:val="00A10A2B"/>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okumentu">
    <w:name w:val="Document Map"/>
    <w:basedOn w:val="Normalny"/>
    <w:link w:val="MapadokumentuZnak"/>
    <w:semiHidden/>
    <w:rsid w:val="00A10A2B"/>
    <w:pPr>
      <w:shd w:val="clear" w:color="auto" w:fill="000080"/>
    </w:pPr>
    <w:rPr>
      <w:rFonts w:ascii="Tahoma" w:hAnsi="Tahoma" w:cs="Tahoma"/>
      <w:sz w:val="20"/>
      <w:szCs w:val="20"/>
    </w:rPr>
  </w:style>
  <w:style w:type="paragraph" w:styleId="Tekstprzypisukocowego">
    <w:name w:val="endnote text"/>
    <w:basedOn w:val="Normalny"/>
    <w:link w:val="TekstprzypisukocowegoZnak"/>
    <w:semiHidden/>
    <w:rsid w:val="00A10A2B"/>
    <w:rPr>
      <w:sz w:val="20"/>
      <w:szCs w:val="20"/>
    </w:rPr>
  </w:style>
  <w:style w:type="character" w:customStyle="1" w:styleId="RepTableBoldZchn">
    <w:name w:val="Rep Table Bold Zchn"/>
    <w:link w:val="RepTableBold"/>
    <w:rsid w:val="00A10A2B"/>
    <w:rPr>
      <w:b/>
      <w:bCs/>
      <w:lang w:val="en-US"/>
    </w:rPr>
  </w:style>
  <w:style w:type="character" w:customStyle="1" w:styleId="RepEditorNote">
    <w:name w:val="Rep Editor Note"/>
    <w:rsid w:val="00A10A2B"/>
    <w:rPr>
      <w:color w:val="0000FF"/>
    </w:rPr>
  </w:style>
  <w:style w:type="character" w:customStyle="1" w:styleId="RepTextoption">
    <w:name w:val="Rep Textoption"/>
    <w:rsid w:val="00A10A2B"/>
    <w:rPr>
      <w:color w:val="FF0000"/>
    </w:rPr>
  </w:style>
  <w:style w:type="paragraph" w:customStyle="1" w:styleId="RepAppendix4">
    <w:name w:val="Rep Appendix 4"/>
    <w:basedOn w:val="RepStandard"/>
    <w:next w:val="RepStandard"/>
    <w:rsid w:val="00A10A2B"/>
    <w:pPr>
      <w:numPr>
        <w:ilvl w:val="3"/>
        <w:numId w:val="12"/>
      </w:numPr>
      <w:spacing w:before="480" w:after="240"/>
    </w:pPr>
    <w:rPr>
      <w:b/>
      <w:sz w:val="24"/>
    </w:rPr>
  </w:style>
  <w:style w:type="paragraph" w:customStyle="1" w:styleId="RepSupertitle">
    <w:name w:val="Rep Supertitle"/>
    <w:basedOn w:val="RepStandard"/>
    <w:next w:val="RepStandard"/>
    <w:rsid w:val="00A10A2B"/>
    <w:pPr>
      <w:jc w:val="center"/>
    </w:pPr>
    <w:rPr>
      <w:b/>
      <w:bCs/>
      <w:sz w:val="72"/>
    </w:rPr>
  </w:style>
  <w:style w:type="paragraph" w:customStyle="1" w:styleId="RepAppendix5">
    <w:name w:val="Rep Appendix 5"/>
    <w:basedOn w:val="RepStandard"/>
    <w:next w:val="RepStandard"/>
    <w:rsid w:val="00A10A2B"/>
    <w:pPr>
      <w:numPr>
        <w:ilvl w:val="4"/>
        <w:numId w:val="12"/>
      </w:numPr>
      <w:spacing w:before="480" w:after="240"/>
      <w:outlineLvl w:val="4"/>
    </w:pPr>
    <w:rPr>
      <w:b/>
      <w:bCs/>
      <w:sz w:val="24"/>
    </w:rPr>
  </w:style>
  <w:style w:type="paragraph" w:customStyle="1" w:styleId="RepAppendix6">
    <w:name w:val="Rep Appendix 6"/>
    <w:basedOn w:val="RepStandard"/>
    <w:next w:val="RepStandard"/>
    <w:rsid w:val="00A10A2B"/>
    <w:pPr>
      <w:numPr>
        <w:ilvl w:val="5"/>
        <w:numId w:val="12"/>
      </w:numPr>
      <w:spacing w:before="480" w:after="240"/>
      <w:outlineLvl w:val="5"/>
    </w:pPr>
    <w:rPr>
      <w:b/>
      <w:sz w:val="24"/>
    </w:rPr>
  </w:style>
  <w:style w:type="paragraph" w:customStyle="1" w:styleId="RepTitleBold">
    <w:name w:val="Rep Title Bold"/>
    <w:basedOn w:val="RepStandard"/>
    <w:rsid w:val="00A10A2B"/>
    <w:pPr>
      <w:spacing w:before="120" w:after="120"/>
      <w:jc w:val="center"/>
    </w:pPr>
    <w:rPr>
      <w:b/>
      <w:sz w:val="36"/>
    </w:rPr>
  </w:style>
  <w:style w:type="paragraph" w:customStyle="1" w:styleId="RepSubtitleBold">
    <w:name w:val="Rep Subtitle Bold"/>
    <w:basedOn w:val="RepTitleBold"/>
    <w:rsid w:val="00A10A2B"/>
    <w:rPr>
      <w:sz w:val="32"/>
    </w:rPr>
  </w:style>
  <w:style w:type="paragraph" w:customStyle="1" w:styleId="RepEditorNotesMS">
    <w:name w:val="Rep Editor Notes MS"/>
    <w:basedOn w:val="RepStandard"/>
    <w:next w:val="RepStandard"/>
    <w:rsid w:val="00A10A2B"/>
    <w:pPr>
      <w:pBdr>
        <w:top w:val="single" w:sz="4" w:space="1" w:color="auto" w:shadow="1"/>
        <w:left w:val="single" w:sz="4" w:space="4" w:color="auto" w:shadow="1"/>
        <w:bottom w:val="single" w:sz="4" w:space="1" w:color="auto" w:shadow="1"/>
        <w:right w:val="single" w:sz="4" w:space="4" w:color="auto" w:shadow="1"/>
      </w:pBdr>
      <w:shd w:val="clear" w:color="auto" w:fill="D9D9D9"/>
      <w:spacing w:before="120" w:after="120"/>
    </w:pPr>
  </w:style>
  <w:style w:type="paragraph" w:customStyle="1" w:styleId="IntensivesZitat">
    <w:name w:val="Intensives Zitat"/>
    <w:basedOn w:val="Normalny"/>
    <w:next w:val="Normalny"/>
    <w:link w:val="IntensivesZitatZchn"/>
    <w:uiPriority w:val="30"/>
    <w:qFormat/>
    <w:rsid w:val="005C6132"/>
    <w:pPr>
      <w:pBdr>
        <w:bottom w:val="single" w:sz="4" w:space="4" w:color="4F81BD"/>
      </w:pBdr>
      <w:spacing w:before="200" w:after="280"/>
      <w:ind w:left="936" w:right="936"/>
    </w:pPr>
    <w:rPr>
      <w:b/>
      <w:bCs/>
      <w:i/>
      <w:iCs/>
      <w:color w:val="4F81BD"/>
    </w:rPr>
  </w:style>
  <w:style w:type="character" w:customStyle="1" w:styleId="Nagwek3Znak">
    <w:name w:val="Nagłówek 3 Znak"/>
    <w:aliases w:val="Rep Heading 3 Znak,dRR_titre_2 Znak"/>
    <w:link w:val="Nagwek3"/>
    <w:locked/>
    <w:rsid w:val="00971C71"/>
    <w:rPr>
      <w:rFonts w:eastAsia="Lucida Sans Unicode" w:cs="Tahoma"/>
      <w:b/>
      <w:bCs/>
      <w:kern w:val="24"/>
      <w:sz w:val="24"/>
      <w:szCs w:val="28"/>
      <w:lang w:val="en-GB"/>
    </w:rPr>
  </w:style>
  <w:style w:type="character" w:customStyle="1" w:styleId="Nagwek4Znak">
    <w:name w:val="Nagłówek 4 Znak"/>
    <w:aliases w:val="Rep Heading 4 Znak,dRR_titre_3 Znak"/>
    <w:link w:val="Nagwek4"/>
    <w:rsid w:val="00971C71"/>
    <w:rPr>
      <w:b/>
      <w:noProof/>
      <w:sz w:val="24"/>
      <w:szCs w:val="24"/>
    </w:rPr>
  </w:style>
  <w:style w:type="character" w:customStyle="1" w:styleId="Nagwek6Znak">
    <w:name w:val="Nagłówek 6 Znak"/>
    <w:aliases w:val="H6 Znak"/>
    <w:link w:val="Nagwek6"/>
    <w:rsid w:val="00971C71"/>
    <w:rPr>
      <w:rFonts w:ascii="Arial" w:hAnsi="Arial"/>
      <w:noProof/>
      <w:sz w:val="22"/>
    </w:rPr>
  </w:style>
  <w:style w:type="character" w:customStyle="1" w:styleId="IntensivesZitatZchn">
    <w:name w:val="Intensives Zitat Zchn"/>
    <w:link w:val="IntensivesZitat"/>
    <w:uiPriority w:val="30"/>
    <w:rsid w:val="005C6132"/>
    <w:rPr>
      <w:b/>
      <w:bCs/>
      <w:i/>
      <w:iCs/>
      <w:color w:val="4F81BD"/>
      <w:sz w:val="22"/>
      <w:szCs w:val="22"/>
      <w:lang w:val="en-US"/>
    </w:rPr>
  </w:style>
  <w:style w:type="character" w:customStyle="1" w:styleId="Nagwek2Znak">
    <w:name w:val="Nagłówek 2 Znak"/>
    <w:aliases w:val="Rep Heading 2 Znak,Header 1 Znak,dRR_Titre_1 Znak"/>
    <w:link w:val="Nagwek2"/>
    <w:rsid w:val="008D2FEC"/>
    <w:rPr>
      <w:b/>
      <w:bCs/>
      <w:sz w:val="24"/>
      <w:szCs w:val="24"/>
      <w:lang w:val="en-GB"/>
    </w:rPr>
  </w:style>
  <w:style w:type="paragraph" w:customStyle="1" w:styleId="KeinLeerraum">
    <w:name w:val="Kein Leerraum"/>
    <w:uiPriority w:val="1"/>
    <w:qFormat/>
    <w:rsid w:val="005C6132"/>
    <w:rPr>
      <w:sz w:val="22"/>
      <w:szCs w:val="22"/>
      <w:lang w:val="en-US" w:eastAsia="de-DE"/>
    </w:rPr>
  </w:style>
  <w:style w:type="paragraph" w:customStyle="1" w:styleId="Listenabsatz">
    <w:name w:val="Listenabsatz"/>
    <w:basedOn w:val="Normalny"/>
    <w:uiPriority w:val="34"/>
    <w:qFormat/>
    <w:rsid w:val="005C6132"/>
    <w:pPr>
      <w:ind w:left="708"/>
    </w:pPr>
  </w:style>
  <w:style w:type="paragraph" w:customStyle="1" w:styleId="Literaturverzeichnis">
    <w:name w:val="Literaturverzeichnis"/>
    <w:basedOn w:val="Normalny"/>
    <w:next w:val="Normalny"/>
    <w:uiPriority w:val="37"/>
    <w:semiHidden/>
    <w:unhideWhenUsed/>
    <w:rsid w:val="005C6132"/>
  </w:style>
  <w:style w:type="paragraph" w:styleId="Tytu">
    <w:name w:val="Title"/>
    <w:basedOn w:val="Normalny"/>
    <w:next w:val="Normalny"/>
    <w:link w:val="TytuZnak"/>
    <w:qFormat/>
    <w:rsid w:val="005C6132"/>
    <w:pPr>
      <w:spacing w:before="240" w:after="60"/>
      <w:jc w:val="center"/>
      <w:outlineLvl w:val="0"/>
    </w:pPr>
    <w:rPr>
      <w:rFonts w:ascii="Cambria" w:hAnsi="Cambria"/>
      <w:b/>
      <w:bCs/>
      <w:kern w:val="28"/>
      <w:sz w:val="32"/>
      <w:szCs w:val="32"/>
    </w:rPr>
  </w:style>
  <w:style w:type="character" w:customStyle="1" w:styleId="NagwekZnak">
    <w:name w:val="Nagłówek Znak"/>
    <w:aliases w:val="OECD-Kopfzeile Znak,test Znak,header protocols Znak"/>
    <w:link w:val="Nagwek"/>
    <w:semiHidden/>
    <w:locked/>
    <w:rsid w:val="008D2FEC"/>
    <w:rPr>
      <w:sz w:val="22"/>
      <w:szCs w:val="22"/>
      <w:lang w:val="en-US"/>
    </w:rPr>
  </w:style>
  <w:style w:type="character" w:customStyle="1" w:styleId="TytuZnak">
    <w:name w:val="Tytuł Znak"/>
    <w:link w:val="Tytu"/>
    <w:rsid w:val="005C6132"/>
    <w:rPr>
      <w:rFonts w:ascii="Cambria" w:eastAsia="Times New Roman" w:hAnsi="Cambria" w:cs="Times New Roman"/>
      <w:b/>
      <w:bCs/>
      <w:kern w:val="28"/>
      <w:sz w:val="32"/>
      <w:szCs w:val="32"/>
      <w:lang w:val="en-US"/>
    </w:rPr>
  </w:style>
  <w:style w:type="paragraph" w:customStyle="1" w:styleId="Zitat">
    <w:name w:val="Zitat"/>
    <w:basedOn w:val="Normalny"/>
    <w:next w:val="Normalny"/>
    <w:link w:val="ZitatZchn"/>
    <w:uiPriority w:val="29"/>
    <w:qFormat/>
    <w:rsid w:val="005C6132"/>
    <w:rPr>
      <w:i/>
      <w:iCs/>
      <w:color w:val="000000"/>
    </w:rPr>
  </w:style>
  <w:style w:type="character" w:customStyle="1" w:styleId="ZitatZchn">
    <w:name w:val="Zitat Zchn"/>
    <w:link w:val="Zitat"/>
    <w:uiPriority w:val="29"/>
    <w:rsid w:val="005C6132"/>
    <w:rPr>
      <w:i/>
      <w:iCs/>
      <w:color w:val="000000"/>
      <w:sz w:val="22"/>
      <w:szCs w:val="22"/>
      <w:lang w:val="en-US"/>
    </w:rPr>
  </w:style>
  <w:style w:type="paragraph" w:customStyle="1" w:styleId="berarbeitung">
    <w:name w:val="Überarbeitung"/>
    <w:hidden/>
    <w:uiPriority w:val="99"/>
    <w:semiHidden/>
    <w:rsid w:val="0008162D"/>
    <w:rPr>
      <w:sz w:val="22"/>
      <w:szCs w:val="22"/>
      <w:lang w:val="en-US" w:eastAsia="de-DE"/>
    </w:rPr>
  </w:style>
  <w:style w:type="character" w:customStyle="1" w:styleId="MapadokumentuZnak">
    <w:name w:val="Mapa dokumentu Znak"/>
    <w:link w:val="Mapadokumentu"/>
    <w:semiHidden/>
    <w:rsid w:val="00971C71"/>
    <w:rPr>
      <w:rFonts w:ascii="Tahoma" w:hAnsi="Tahoma" w:cs="Tahoma"/>
      <w:shd w:val="clear" w:color="auto" w:fill="000080"/>
      <w:lang w:val="en-US"/>
    </w:rPr>
  </w:style>
  <w:style w:type="paragraph" w:customStyle="1" w:styleId="dRRsubtitlegenerality">
    <w:name w:val="dRR_subtitle_generality"/>
    <w:basedOn w:val="Normalny"/>
    <w:link w:val="dRRsubtitlegeneralityCar"/>
    <w:qFormat/>
    <w:rsid w:val="00C60B8E"/>
    <w:pPr>
      <w:tabs>
        <w:tab w:val="left" w:pos="720"/>
      </w:tabs>
      <w:spacing w:before="60" w:after="60"/>
      <w:jc w:val="both"/>
    </w:pPr>
    <w:rPr>
      <w:b/>
      <w:szCs w:val="24"/>
      <w:lang w:val="x-none" w:eastAsia="en-US"/>
    </w:rPr>
  </w:style>
  <w:style w:type="character" w:customStyle="1" w:styleId="dRRsubtitlegeneralityCar">
    <w:name w:val="dRR_subtitle_generality Car"/>
    <w:link w:val="dRRsubtitlegenerality"/>
    <w:rsid w:val="00C60B8E"/>
    <w:rPr>
      <w:b/>
      <w:sz w:val="22"/>
      <w:szCs w:val="24"/>
      <w:lang w:val="x-none" w:eastAsia="en-US"/>
    </w:rPr>
  </w:style>
  <w:style w:type="character" w:styleId="Nierozpoznanawzmianka">
    <w:name w:val="Unresolved Mention"/>
    <w:uiPriority w:val="99"/>
    <w:semiHidden/>
    <w:unhideWhenUsed/>
    <w:rsid w:val="00503DF4"/>
    <w:rPr>
      <w:color w:val="605E5C"/>
      <w:shd w:val="clear" w:color="auto" w:fill="E1DFDD"/>
    </w:rPr>
  </w:style>
  <w:style w:type="paragraph" w:customStyle="1" w:styleId="Default">
    <w:name w:val="Default"/>
    <w:rsid w:val="00B12061"/>
    <w:pPr>
      <w:autoSpaceDE w:val="0"/>
      <w:autoSpaceDN w:val="0"/>
      <w:adjustRightInd w:val="0"/>
    </w:pPr>
    <w:rPr>
      <w:color w:val="000000"/>
      <w:sz w:val="24"/>
      <w:szCs w:val="24"/>
      <w:lang w:val="fr-FR" w:eastAsia="fr-FR"/>
    </w:rPr>
  </w:style>
  <w:style w:type="character" w:customStyle="1" w:styleId="cf01">
    <w:name w:val="cf01"/>
    <w:rsid w:val="00933D8E"/>
    <w:rPr>
      <w:rFonts w:ascii="Segoe UI" w:hAnsi="Segoe UI" w:cs="Segoe UI" w:hint="default"/>
      <w:b/>
      <w:bCs/>
      <w:sz w:val="18"/>
      <w:szCs w:val="18"/>
    </w:rPr>
  </w:style>
  <w:style w:type="character" w:customStyle="1" w:styleId="TekstpodstawowyZnak">
    <w:name w:val="Tekst podstawowy Znak"/>
    <w:link w:val="Tekstpodstawowy"/>
    <w:semiHidden/>
    <w:rsid w:val="00971C71"/>
    <w:rPr>
      <w:sz w:val="22"/>
      <w:szCs w:val="22"/>
      <w:lang w:val="en-US"/>
    </w:rPr>
  </w:style>
  <w:style w:type="character" w:customStyle="1" w:styleId="Tekstpodstawowy2Znak">
    <w:name w:val="Tekst podstawowy 2 Znak"/>
    <w:link w:val="Tekstpodstawowy2"/>
    <w:semiHidden/>
    <w:rsid w:val="00971C71"/>
    <w:rPr>
      <w:sz w:val="22"/>
      <w:szCs w:val="22"/>
      <w:lang w:val="en-US"/>
    </w:rPr>
  </w:style>
  <w:style w:type="character" w:customStyle="1" w:styleId="Tekstpodstawowy3Znak">
    <w:name w:val="Tekst podstawowy 3 Znak"/>
    <w:link w:val="Tekstpodstawowy3"/>
    <w:semiHidden/>
    <w:rsid w:val="00971C71"/>
    <w:rPr>
      <w:sz w:val="16"/>
      <w:szCs w:val="16"/>
      <w:lang w:val="en-US"/>
    </w:rPr>
  </w:style>
  <w:style w:type="character" w:customStyle="1" w:styleId="TekstpodstawowyzwciciemZnak">
    <w:name w:val="Tekst podstawowy z wcięciem Znak"/>
    <w:basedOn w:val="TekstpodstawowyZnak"/>
    <w:link w:val="Tekstpodstawowyzwciciem"/>
    <w:semiHidden/>
    <w:rsid w:val="00971C71"/>
    <w:rPr>
      <w:sz w:val="22"/>
      <w:szCs w:val="22"/>
      <w:lang w:val="en-US"/>
    </w:rPr>
  </w:style>
  <w:style w:type="character" w:customStyle="1" w:styleId="TekstpodstawowywcityZnak">
    <w:name w:val="Tekst podstawowy wcięty Znak"/>
    <w:link w:val="Tekstpodstawowywcity"/>
    <w:semiHidden/>
    <w:rsid w:val="00971C71"/>
    <w:rPr>
      <w:sz w:val="22"/>
      <w:szCs w:val="22"/>
      <w:lang w:val="en-US"/>
    </w:rPr>
  </w:style>
  <w:style w:type="character" w:customStyle="1" w:styleId="Tekstpodstawowyzwciciem2Znak">
    <w:name w:val="Tekst podstawowy z wcięciem 2 Znak"/>
    <w:basedOn w:val="TekstpodstawowywcityZnak"/>
    <w:link w:val="Tekstpodstawowyzwciciem2"/>
    <w:semiHidden/>
    <w:rsid w:val="00971C71"/>
    <w:rPr>
      <w:sz w:val="22"/>
      <w:szCs w:val="22"/>
      <w:lang w:val="en-US"/>
    </w:rPr>
  </w:style>
  <w:style w:type="character" w:customStyle="1" w:styleId="Tekstpodstawowywcity2Znak">
    <w:name w:val="Tekst podstawowy wcięty 2 Znak"/>
    <w:link w:val="Tekstpodstawowywcity2"/>
    <w:semiHidden/>
    <w:rsid w:val="00971C71"/>
    <w:rPr>
      <w:sz w:val="22"/>
      <w:szCs w:val="22"/>
      <w:lang w:val="en-US"/>
    </w:rPr>
  </w:style>
  <w:style w:type="character" w:customStyle="1" w:styleId="Tekstpodstawowywcity3Znak">
    <w:name w:val="Tekst podstawowy wcięty 3 Znak"/>
    <w:link w:val="Tekstpodstawowywcity3"/>
    <w:semiHidden/>
    <w:rsid w:val="00971C71"/>
    <w:rPr>
      <w:sz w:val="16"/>
      <w:szCs w:val="16"/>
      <w:lang w:val="en-US"/>
    </w:rPr>
  </w:style>
  <w:style w:type="character" w:customStyle="1" w:styleId="PodpisZnak">
    <w:name w:val="Podpis Znak"/>
    <w:link w:val="Podpis"/>
    <w:semiHidden/>
    <w:rsid w:val="00971C71"/>
    <w:rPr>
      <w:sz w:val="22"/>
      <w:szCs w:val="22"/>
      <w:lang w:val="en-US"/>
    </w:rPr>
  </w:style>
  <w:style w:type="character" w:customStyle="1" w:styleId="ZwrotpoegnalnyZnak">
    <w:name w:val="Zwrot pożegnalny Znak"/>
    <w:link w:val="Zwrotpoegnalny"/>
    <w:semiHidden/>
    <w:rsid w:val="00971C71"/>
    <w:rPr>
      <w:sz w:val="22"/>
      <w:szCs w:val="22"/>
      <w:lang w:val="en-US"/>
    </w:rPr>
  </w:style>
  <w:style w:type="character" w:customStyle="1" w:styleId="TekstkomentarzaZnak">
    <w:name w:val="Tekst komentarza Znak"/>
    <w:link w:val="Tekstkomentarza"/>
    <w:uiPriority w:val="99"/>
    <w:rsid w:val="00971C71"/>
    <w:rPr>
      <w:lang w:val="en-US"/>
    </w:rPr>
  </w:style>
  <w:style w:type="character" w:customStyle="1" w:styleId="DataZnak">
    <w:name w:val="Data Znak"/>
    <w:link w:val="Data"/>
    <w:semiHidden/>
    <w:rsid w:val="00971C71"/>
    <w:rPr>
      <w:sz w:val="22"/>
      <w:szCs w:val="22"/>
      <w:lang w:val="en-US"/>
    </w:rPr>
  </w:style>
  <w:style w:type="character" w:customStyle="1" w:styleId="TekstprzypisukocowegoZnak">
    <w:name w:val="Tekst przypisu końcowego Znak"/>
    <w:link w:val="Tekstprzypisukocowego"/>
    <w:semiHidden/>
    <w:rsid w:val="00971C71"/>
    <w:rPr>
      <w:lang w:val="en-US"/>
    </w:rPr>
  </w:style>
  <w:style w:type="character" w:customStyle="1" w:styleId="StopkaZnak">
    <w:name w:val="Stopka Znak"/>
    <w:link w:val="Stopka"/>
    <w:semiHidden/>
    <w:rsid w:val="00971C71"/>
    <w:rPr>
      <w:sz w:val="22"/>
      <w:szCs w:val="22"/>
      <w:lang w:val="en-US"/>
    </w:rPr>
  </w:style>
  <w:style w:type="character" w:customStyle="1" w:styleId="TekstprzypisudolnegoZnak">
    <w:name w:val="Tekst przypisu dolnego Znak"/>
    <w:aliases w:val="EFSA op_Footnote Znak,FEEDAP Op_Footnote Znak,FT Znak,Footnotetext Znak"/>
    <w:link w:val="Tekstprzypisudolnego"/>
    <w:semiHidden/>
    <w:rsid w:val="00971C71"/>
    <w:rPr>
      <w:lang w:val="en-US"/>
    </w:rPr>
  </w:style>
  <w:style w:type="character" w:customStyle="1" w:styleId="TekstmakraZnak">
    <w:name w:val="Tekst makra Znak"/>
    <w:link w:val="Tekstmakra"/>
    <w:semiHidden/>
    <w:rsid w:val="00971C71"/>
    <w:rPr>
      <w:rFonts w:ascii="Courier New" w:hAnsi="Courier New" w:cs="Courier New"/>
    </w:rPr>
  </w:style>
  <w:style w:type="character" w:customStyle="1" w:styleId="NagwekwiadomociZnak">
    <w:name w:val="Nagłówek wiadomości Znak"/>
    <w:link w:val="Nagwekwiadomoci"/>
    <w:semiHidden/>
    <w:rsid w:val="00971C71"/>
    <w:rPr>
      <w:rFonts w:cs="Arial"/>
      <w:sz w:val="24"/>
      <w:szCs w:val="22"/>
      <w:shd w:val="pct20" w:color="auto" w:fill="auto"/>
      <w:lang w:val="en-US"/>
    </w:rPr>
  </w:style>
  <w:style w:type="character" w:customStyle="1" w:styleId="NagweknotatkiZnak">
    <w:name w:val="Nagłówek notatki Znak"/>
    <w:link w:val="Nagweknotatki"/>
    <w:semiHidden/>
    <w:rsid w:val="00971C71"/>
    <w:rPr>
      <w:sz w:val="22"/>
      <w:szCs w:val="22"/>
      <w:lang w:val="en-US"/>
    </w:rPr>
  </w:style>
  <w:style w:type="character" w:customStyle="1" w:styleId="ZwykytekstZnak">
    <w:name w:val="Zwykły tekst Znak"/>
    <w:link w:val="Zwykytekst"/>
    <w:semiHidden/>
    <w:rsid w:val="00971C71"/>
    <w:rPr>
      <w:rFonts w:ascii="Courier New" w:hAnsi="Courier New" w:cs="Courier New"/>
      <w:lang w:val="en-US"/>
    </w:rPr>
  </w:style>
  <w:style w:type="character" w:customStyle="1" w:styleId="ZwrotgrzecznociowyZnak">
    <w:name w:val="Zwrot grzecznościowy Znak"/>
    <w:link w:val="Zwrotgrzecznociowy"/>
    <w:semiHidden/>
    <w:rsid w:val="00971C71"/>
    <w:rPr>
      <w:sz w:val="22"/>
      <w:szCs w:val="22"/>
      <w:lang w:val="en-US"/>
    </w:rPr>
  </w:style>
  <w:style w:type="character" w:customStyle="1" w:styleId="PodtytuZnak">
    <w:name w:val="Podtytuł Znak"/>
    <w:link w:val="Podtytu"/>
    <w:rsid w:val="00971C71"/>
    <w:rPr>
      <w:rFonts w:cs="Arial"/>
      <w:sz w:val="24"/>
      <w:szCs w:val="22"/>
      <w:lang w:val="en-US"/>
    </w:rPr>
  </w:style>
  <w:style w:type="character" w:customStyle="1" w:styleId="TematkomentarzaZnak">
    <w:name w:val="Temat komentarza Znak"/>
    <w:link w:val="Tematkomentarza"/>
    <w:semiHidden/>
    <w:rsid w:val="00971C71"/>
    <w:rPr>
      <w:b/>
      <w:bCs/>
      <w:lang w:val="en-US"/>
    </w:rPr>
  </w:style>
  <w:style w:type="character" w:customStyle="1" w:styleId="Podpise-mailZnak">
    <w:name w:val="Podpis e-mail Znak"/>
    <w:link w:val="Podpise-mail"/>
    <w:semiHidden/>
    <w:rsid w:val="00971C71"/>
    <w:rPr>
      <w:sz w:val="22"/>
      <w:szCs w:val="22"/>
      <w:lang w:val="en-US"/>
    </w:rPr>
  </w:style>
  <w:style w:type="character" w:customStyle="1" w:styleId="HTML-adresZnak">
    <w:name w:val="HTML - adres Znak"/>
    <w:link w:val="HTML-adres"/>
    <w:semiHidden/>
    <w:rsid w:val="00971C71"/>
    <w:rPr>
      <w:i/>
      <w:iCs/>
      <w:sz w:val="22"/>
      <w:szCs w:val="22"/>
      <w:lang w:val="en-US"/>
    </w:rPr>
  </w:style>
  <w:style w:type="paragraph" w:styleId="Akapitzlist">
    <w:name w:val="List Paragraph"/>
    <w:basedOn w:val="Normalny"/>
    <w:uiPriority w:val="34"/>
    <w:qFormat/>
    <w:rsid w:val="00C20E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187231">
      <w:bodyDiv w:val="1"/>
      <w:marLeft w:val="0"/>
      <w:marRight w:val="0"/>
      <w:marTop w:val="0"/>
      <w:marBottom w:val="0"/>
      <w:divBdr>
        <w:top w:val="none" w:sz="0" w:space="0" w:color="auto"/>
        <w:left w:val="none" w:sz="0" w:space="0" w:color="auto"/>
        <w:bottom w:val="none" w:sz="0" w:space="0" w:color="auto"/>
        <w:right w:val="none" w:sz="0" w:space="0" w:color="auto"/>
      </w:divBdr>
    </w:div>
    <w:div w:id="68381667">
      <w:bodyDiv w:val="1"/>
      <w:marLeft w:val="0"/>
      <w:marRight w:val="0"/>
      <w:marTop w:val="0"/>
      <w:marBottom w:val="0"/>
      <w:divBdr>
        <w:top w:val="none" w:sz="0" w:space="0" w:color="auto"/>
        <w:left w:val="none" w:sz="0" w:space="0" w:color="auto"/>
        <w:bottom w:val="none" w:sz="0" w:space="0" w:color="auto"/>
        <w:right w:val="none" w:sz="0" w:space="0" w:color="auto"/>
      </w:divBdr>
    </w:div>
    <w:div w:id="263617008">
      <w:bodyDiv w:val="1"/>
      <w:marLeft w:val="0"/>
      <w:marRight w:val="0"/>
      <w:marTop w:val="0"/>
      <w:marBottom w:val="0"/>
      <w:divBdr>
        <w:top w:val="none" w:sz="0" w:space="0" w:color="auto"/>
        <w:left w:val="none" w:sz="0" w:space="0" w:color="auto"/>
        <w:bottom w:val="none" w:sz="0" w:space="0" w:color="auto"/>
        <w:right w:val="none" w:sz="0" w:space="0" w:color="auto"/>
      </w:divBdr>
    </w:div>
    <w:div w:id="280721215">
      <w:bodyDiv w:val="1"/>
      <w:marLeft w:val="0"/>
      <w:marRight w:val="0"/>
      <w:marTop w:val="0"/>
      <w:marBottom w:val="0"/>
      <w:divBdr>
        <w:top w:val="none" w:sz="0" w:space="0" w:color="auto"/>
        <w:left w:val="none" w:sz="0" w:space="0" w:color="auto"/>
        <w:bottom w:val="none" w:sz="0" w:space="0" w:color="auto"/>
        <w:right w:val="none" w:sz="0" w:space="0" w:color="auto"/>
      </w:divBdr>
    </w:div>
    <w:div w:id="379061743">
      <w:bodyDiv w:val="1"/>
      <w:marLeft w:val="0"/>
      <w:marRight w:val="0"/>
      <w:marTop w:val="0"/>
      <w:marBottom w:val="0"/>
      <w:divBdr>
        <w:top w:val="none" w:sz="0" w:space="0" w:color="auto"/>
        <w:left w:val="none" w:sz="0" w:space="0" w:color="auto"/>
        <w:bottom w:val="none" w:sz="0" w:space="0" w:color="auto"/>
        <w:right w:val="none" w:sz="0" w:space="0" w:color="auto"/>
      </w:divBdr>
    </w:div>
    <w:div w:id="418253603">
      <w:bodyDiv w:val="1"/>
      <w:marLeft w:val="0"/>
      <w:marRight w:val="0"/>
      <w:marTop w:val="0"/>
      <w:marBottom w:val="0"/>
      <w:divBdr>
        <w:top w:val="none" w:sz="0" w:space="0" w:color="auto"/>
        <w:left w:val="none" w:sz="0" w:space="0" w:color="auto"/>
        <w:bottom w:val="none" w:sz="0" w:space="0" w:color="auto"/>
        <w:right w:val="none" w:sz="0" w:space="0" w:color="auto"/>
      </w:divBdr>
    </w:div>
    <w:div w:id="479077218">
      <w:bodyDiv w:val="1"/>
      <w:marLeft w:val="0"/>
      <w:marRight w:val="0"/>
      <w:marTop w:val="0"/>
      <w:marBottom w:val="0"/>
      <w:divBdr>
        <w:top w:val="none" w:sz="0" w:space="0" w:color="auto"/>
        <w:left w:val="none" w:sz="0" w:space="0" w:color="auto"/>
        <w:bottom w:val="none" w:sz="0" w:space="0" w:color="auto"/>
        <w:right w:val="none" w:sz="0" w:space="0" w:color="auto"/>
      </w:divBdr>
    </w:div>
    <w:div w:id="500127132">
      <w:bodyDiv w:val="1"/>
      <w:marLeft w:val="0"/>
      <w:marRight w:val="0"/>
      <w:marTop w:val="0"/>
      <w:marBottom w:val="0"/>
      <w:divBdr>
        <w:top w:val="none" w:sz="0" w:space="0" w:color="auto"/>
        <w:left w:val="none" w:sz="0" w:space="0" w:color="auto"/>
        <w:bottom w:val="none" w:sz="0" w:space="0" w:color="auto"/>
        <w:right w:val="none" w:sz="0" w:space="0" w:color="auto"/>
      </w:divBdr>
    </w:div>
    <w:div w:id="529221817">
      <w:bodyDiv w:val="1"/>
      <w:marLeft w:val="0"/>
      <w:marRight w:val="0"/>
      <w:marTop w:val="0"/>
      <w:marBottom w:val="0"/>
      <w:divBdr>
        <w:top w:val="none" w:sz="0" w:space="0" w:color="auto"/>
        <w:left w:val="none" w:sz="0" w:space="0" w:color="auto"/>
        <w:bottom w:val="none" w:sz="0" w:space="0" w:color="auto"/>
        <w:right w:val="none" w:sz="0" w:space="0" w:color="auto"/>
      </w:divBdr>
    </w:div>
    <w:div w:id="543181125">
      <w:bodyDiv w:val="1"/>
      <w:marLeft w:val="0"/>
      <w:marRight w:val="0"/>
      <w:marTop w:val="0"/>
      <w:marBottom w:val="0"/>
      <w:divBdr>
        <w:top w:val="none" w:sz="0" w:space="0" w:color="auto"/>
        <w:left w:val="none" w:sz="0" w:space="0" w:color="auto"/>
        <w:bottom w:val="none" w:sz="0" w:space="0" w:color="auto"/>
        <w:right w:val="none" w:sz="0" w:space="0" w:color="auto"/>
      </w:divBdr>
    </w:div>
    <w:div w:id="754205757">
      <w:bodyDiv w:val="1"/>
      <w:marLeft w:val="0"/>
      <w:marRight w:val="0"/>
      <w:marTop w:val="0"/>
      <w:marBottom w:val="0"/>
      <w:divBdr>
        <w:top w:val="none" w:sz="0" w:space="0" w:color="auto"/>
        <w:left w:val="none" w:sz="0" w:space="0" w:color="auto"/>
        <w:bottom w:val="none" w:sz="0" w:space="0" w:color="auto"/>
        <w:right w:val="none" w:sz="0" w:space="0" w:color="auto"/>
      </w:divBdr>
    </w:div>
    <w:div w:id="779374713">
      <w:bodyDiv w:val="1"/>
      <w:marLeft w:val="0"/>
      <w:marRight w:val="0"/>
      <w:marTop w:val="0"/>
      <w:marBottom w:val="0"/>
      <w:divBdr>
        <w:top w:val="none" w:sz="0" w:space="0" w:color="auto"/>
        <w:left w:val="none" w:sz="0" w:space="0" w:color="auto"/>
        <w:bottom w:val="none" w:sz="0" w:space="0" w:color="auto"/>
        <w:right w:val="none" w:sz="0" w:space="0" w:color="auto"/>
      </w:divBdr>
    </w:div>
    <w:div w:id="782652394">
      <w:bodyDiv w:val="1"/>
      <w:marLeft w:val="0"/>
      <w:marRight w:val="0"/>
      <w:marTop w:val="0"/>
      <w:marBottom w:val="0"/>
      <w:divBdr>
        <w:top w:val="none" w:sz="0" w:space="0" w:color="auto"/>
        <w:left w:val="none" w:sz="0" w:space="0" w:color="auto"/>
        <w:bottom w:val="none" w:sz="0" w:space="0" w:color="auto"/>
        <w:right w:val="none" w:sz="0" w:space="0" w:color="auto"/>
      </w:divBdr>
    </w:div>
    <w:div w:id="807163651">
      <w:bodyDiv w:val="1"/>
      <w:marLeft w:val="0"/>
      <w:marRight w:val="0"/>
      <w:marTop w:val="0"/>
      <w:marBottom w:val="0"/>
      <w:divBdr>
        <w:top w:val="none" w:sz="0" w:space="0" w:color="auto"/>
        <w:left w:val="none" w:sz="0" w:space="0" w:color="auto"/>
        <w:bottom w:val="none" w:sz="0" w:space="0" w:color="auto"/>
        <w:right w:val="none" w:sz="0" w:space="0" w:color="auto"/>
      </w:divBdr>
    </w:div>
    <w:div w:id="840314448">
      <w:bodyDiv w:val="1"/>
      <w:marLeft w:val="0"/>
      <w:marRight w:val="0"/>
      <w:marTop w:val="0"/>
      <w:marBottom w:val="0"/>
      <w:divBdr>
        <w:top w:val="none" w:sz="0" w:space="0" w:color="auto"/>
        <w:left w:val="none" w:sz="0" w:space="0" w:color="auto"/>
        <w:bottom w:val="none" w:sz="0" w:space="0" w:color="auto"/>
        <w:right w:val="none" w:sz="0" w:space="0" w:color="auto"/>
      </w:divBdr>
    </w:div>
    <w:div w:id="875704191">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63194818">
      <w:bodyDiv w:val="1"/>
      <w:marLeft w:val="0"/>
      <w:marRight w:val="0"/>
      <w:marTop w:val="0"/>
      <w:marBottom w:val="0"/>
      <w:divBdr>
        <w:top w:val="none" w:sz="0" w:space="0" w:color="auto"/>
        <w:left w:val="none" w:sz="0" w:space="0" w:color="auto"/>
        <w:bottom w:val="none" w:sz="0" w:space="0" w:color="auto"/>
        <w:right w:val="none" w:sz="0" w:space="0" w:color="auto"/>
      </w:divBdr>
    </w:div>
    <w:div w:id="1007637160">
      <w:bodyDiv w:val="1"/>
      <w:marLeft w:val="0"/>
      <w:marRight w:val="0"/>
      <w:marTop w:val="0"/>
      <w:marBottom w:val="0"/>
      <w:divBdr>
        <w:top w:val="none" w:sz="0" w:space="0" w:color="auto"/>
        <w:left w:val="none" w:sz="0" w:space="0" w:color="auto"/>
        <w:bottom w:val="none" w:sz="0" w:space="0" w:color="auto"/>
        <w:right w:val="none" w:sz="0" w:space="0" w:color="auto"/>
      </w:divBdr>
    </w:div>
    <w:div w:id="1040128216">
      <w:bodyDiv w:val="1"/>
      <w:marLeft w:val="0"/>
      <w:marRight w:val="0"/>
      <w:marTop w:val="0"/>
      <w:marBottom w:val="0"/>
      <w:divBdr>
        <w:top w:val="none" w:sz="0" w:space="0" w:color="auto"/>
        <w:left w:val="none" w:sz="0" w:space="0" w:color="auto"/>
        <w:bottom w:val="none" w:sz="0" w:space="0" w:color="auto"/>
        <w:right w:val="none" w:sz="0" w:space="0" w:color="auto"/>
      </w:divBdr>
    </w:div>
    <w:div w:id="1043365051">
      <w:bodyDiv w:val="1"/>
      <w:marLeft w:val="0"/>
      <w:marRight w:val="0"/>
      <w:marTop w:val="0"/>
      <w:marBottom w:val="0"/>
      <w:divBdr>
        <w:top w:val="none" w:sz="0" w:space="0" w:color="auto"/>
        <w:left w:val="none" w:sz="0" w:space="0" w:color="auto"/>
        <w:bottom w:val="none" w:sz="0" w:space="0" w:color="auto"/>
        <w:right w:val="none" w:sz="0" w:space="0" w:color="auto"/>
      </w:divBdr>
    </w:div>
    <w:div w:id="1058239520">
      <w:bodyDiv w:val="1"/>
      <w:marLeft w:val="0"/>
      <w:marRight w:val="0"/>
      <w:marTop w:val="0"/>
      <w:marBottom w:val="0"/>
      <w:divBdr>
        <w:top w:val="none" w:sz="0" w:space="0" w:color="auto"/>
        <w:left w:val="none" w:sz="0" w:space="0" w:color="auto"/>
        <w:bottom w:val="none" w:sz="0" w:space="0" w:color="auto"/>
        <w:right w:val="none" w:sz="0" w:space="0" w:color="auto"/>
      </w:divBdr>
    </w:div>
    <w:div w:id="1062216399">
      <w:bodyDiv w:val="1"/>
      <w:marLeft w:val="0"/>
      <w:marRight w:val="0"/>
      <w:marTop w:val="0"/>
      <w:marBottom w:val="0"/>
      <w:divBdr>
        <w:top w:val="none" w:sz="0" w:space="0" w:color="auto"/>
        <w:left w:val="none" w:sz="0" w:space="0" w:color="auto"/>
        <w:bottom w:val="none" w:sz="0" w:space="0" w:color="auto"/>
        <w:right w:val="none" w:sz="0" w:space="0" w:color="auto"/>
      </w:divBdr>
    </w:div>
    <w:div w:id="1109738757">
      <w:bodyDiv w:val="1"/>
      <w:marLeft w:val="0"/>
      <w:marRight w:val="0"/>
      <w:marTop w:val="0"/>
      <w:marBottom w:val="0"/>
      <w:divBdr>
        <w:top w:val="none" w:sz="0" w:space="0" w:color="auto"/>
        <w:left w:val="none" w:sz="0" w:space="0" w:color="auto"/>
        <w:bottom w:val="none" w:sz="0" w:space="0" w:color="auto"/>
        <w:right w:val="none" w:sz="0" w:space="0" w:color="auto"/>
      </w:divBdr>
    </w:div>
    <w:div w:id="1124084709">
      <w:bodyDiv w:val="1"/>
      <w:marLeft w:val="0"/>
      <w:marRight w:val="0"/>
      <w:marTop w:val="0"/>
      <w:marBottom w:val="0"/>
      <w:divBdr>
        <w:top w:val="none" w:sz="0" w:space="0" w:color="auto"/>
        <w:left w:val="none" w:sz="0" w:space="0" w:color="auto"/>
        <w:bottom w:val="none" w:sz="0" w:space="0" w:color="auto"/>
        <w:right w:val="none" w:sz="0" w:space="0" w:color="auto"/>
      </w:divBdr>
    </w:div>
    <w:div w:id="1145899319">
      <w:bodyDiv w:val="1"/>
      <w:marLeft w:val="0"/>
      <w:marRight w:val="0"/>
      <w:marTop w:val="0"/>
      <w:marBottom w:val="0"/>
      <w:divBdr>
        <w:top w:val="none" w:sz="0" w:space="0" w:color="auto"/>
        <w:left w:val="none" w:sz="0" w:space="0" w:color="auto"/>
        <w:bottom w:val="none" w:sz="0" w:space="0" w:color="auto"/>
        <w:right w:val="none" w:sz="0" w:space="0" w:color="auto"/>
      </w:divBdr>
    </w:div>
    <w:div w:id="1213690024">
      <w:bodyDiv w:val="1"/>
      <w:marLeft w:val="0"/>
      <w:marRight w:val="0"/>
      <w:marTop w:val="0"/>
      <w:marBottom w:val="0"/>
      <w:divBdr>
        <w:top w:val="none" w:sz="0" w:space="0" w:color="auto"/>
        <w:left w:val="none" w:sz="0" w:space="0" w:color="auto"/>
        <w:bottom w:val="none" w:sz="0" w:space="0" w:color="auto"/>
        <w:right w:val="none" w:sz="0" w:space="0" w:color="auto"/>
      </w:divBdr>
    </w:div>
    <w:div w:id="1249005115">
      <w:bodyDiv w:val="1"/>
      <w:marLeft w:val="0"/>
      <w:marRight w:val="0"/>
      <w:marTop w:val="0"/>
      <w:marBottom w:val="0"/>
      <w:divBdr>
        <w:top w:val="none" w:sz="0" w:space="0" w:color="auto"/>
        <w:left w:val="none" w:sz="0" w:space="0" w:color="auto"/>
        <w:bottom w:val="none" w:sz="0" w:space="0" w:color="auto"/>
        <w:right w:val="none" w:sz="0" w:space="0" w:color="auto"/>
      </w:divBdr>
    </w:div>
    <w:div w:id="1298685370">
      <w:bodyDiv w:val="1"/>
      <w:marLeft w:val="0"/>
      <w:marRight w:val="0"/>
      <w:marTop w:val="0"/>
      <w:marBottom w:val="0"/>
      <w:divBdr>
        <w:top w:val="none" w:sz="0" w:space="0" w:color="auto"/>
        <w:left w:val="none" w:sz="0" w:space="0" w:color="auto"/>
        <w:bottom w:val="none" w:sz="0" w:space="0" w:color="auto"/>
        <w:right w:val="none" w:sz="0" w:space="0" w:color="auto"/>
      </w:divBdr>
    </w:div>
    <w:div w:id="1380782869">
      <w:bodyDiv w:val="1"/>
      <w:marLeft w:val="0"/>
      <w:marRight w:val="0"/>
      <w:marTop w:val="0"/>
      <w:marBottom w:val="0"/>
      <w:divBdr>
        <w:top w:val="none" w:sz="0" w:space="0" w:color="auto"/>
        <w:left w:val="none" w:sz="0" w:space="0" w:color="auto"/>
        <w:bottom w:val="none" w:sz="0" w:space="0" w:color="auto"/>
        <w:right w:val="none" w:sz="0" w:space="0" w:color="auto"/>
      </w:divBdr>
    </w:div>
    <w:div w:id="1506286629">
      <w:bodyDiv w:val="1"/>
      <w:marLeft w:val="0"/>
      <w:marRight w:val="0"/>
      <w:marTop w:val="0"/>
      <w:marBottom w:val="0"/>
      <w:divBdr>
        <w:top w:val="none" w:sz="0" w:space="0" w:color="auto"/>
        <w:left w:val="none" w:sz="0" w:space="0" w:color="auto"/>
        <w:bottom w:val="none" w:sz="0" w:space="0" w:color="auto"/>
        <w:right w:val="none" w:sz="0" w:space="0" w:color="auto"/>
      </w:divBdr>
    </w:div>
    <w:div w:id="1549801465">
      <w:bodyDiv w:val="1"/>
      <w:marLeft w:val="0"/>
      <w:marRight w:val="0"/>
      <w:marTop w:val="0"/>
      <w:marBottom w:val="0"/>
      <w:divBdr>
        <w:top w:val="none" w:sz="0" w:space="0" w:color="auto"/>
        <w:left w:val="none" w:sz="0" w:space="0" w:color="auto"/>
        <w:bottom w:val="none" w:sz="0" w:space="0" w:color="auto"/>
        <w:right w:val="none" w:sz="0" w:space="0" w:color="auto"/>
      </w:divBdr>
    </w:div>
    <w:div w:id="1578855330">
      <w:bodyDiv w:val="1"/>
      <w:marLeft w:val="0"/>
      <w:marRight w:val="0"/>
      <w:marTop w:val="0"/>
      <w:marBottom w:val="0"/>
      <w:divBdr>
        <w:top w:val="none" w:sz="0" w:space="0" w:color="auto"/>
        <w:left w:val="none" w:sz="0" w:space="0" w:color="auto"/>
        <w:bottom w:val="none" w:sz="0" w:space="0" w:color="auto"/>
        <w:right w:val="none" w:sz="0" w:space="0" w:color="auto"/>
      </w:divBdr>
    </w:div>
    <w:div w:id="1606885197">
      <w:bodyDiv w:val="1"/>
      <w:marLeft w:val="0"/>
      <w:marRight w:val="0"/>
      <w:marTop w:val="0"/>
      <w:marBottom w:val="0"/>
      <w:divBdr>
        <w:top w:val="none" w:sz="0" w:space="0" w:color="auto"/>
        <w:left w:val="none" w:sz="0" w:space="0" w:color="auto"/>
        <w:bottom w:val="none" w:sz="0" w:space="0" w:color="auto"/>
        <w:right w:val="none" w:sz="0" w:space="0" w:color="auto"/>
      </w:divBdr>
    </w:div>
    <w:div w:id="1672485119">
      <w:bodyDiv w:val="1"/>
      <w:marLeft w:val="0"/>
      <w:marRight w:val="0"/>
      <w:marTop w:val="0"/>
      <w:marBottom w:val="0"/>
      <w:divBdr>
        <w:top w:val="none" w:sz="0" w:space="0" w:color="auto"/>
        <w:left w:val="none" w:sz="0" w:space="0" w:color="auto"/>
        <w:bottom w:val="none" w:sz="0" w:space="0" w:color="auto"/>
        <w:right w:val="none" w:sz="0" w:space="0" w:color="auto"/>
      </w:divBdr>
    </w:div>
    <w:div w:id="1736080646">
      <w:bodyDiv w:val="1"/>
      <w:marLeft w:val="0"/>
      <w:marRight w:val="0"/>
      <w:marTop w:val="0"/>
      <w:marBottom w:val="0"/>
      <w:divBdr>
        <w:top w:val="none" w:sz="0" w:space="0" w:color="auto"/>
        <w:left w:val="none" w:sz="0" w:space="0" w:color="auto"/>
        <w:bottom w:val="none" w:sz="0" w:space="0" w:color="auto"/>
        <w:right w:val="none" w:sz="0" w:space="0" w:color="auto"/>
      </w:divBdr>
    </w:div>
    <w:div w:id="1765803886">
      <w:bodyDiv w:val="1"/>
      <w:marLeft w:val="0"/>
      <w:marRight w:val="0"/>
      <w:marTop w:val="0"/>
      <w:marBottom w:val="0"/>
      <w:divBdr>
        <w:top w:val="none" w:sz="0" w:space="0" w:color="auto"/>
        <w:left w:val="none" w:sz="0" w:space="0" w:color="auto"/>
        <w:bottom w:val="none" w:sz="0" w:space="0" w:color="auto"/>
        <w:right w:val="none" w:sz="0" w:space="0" w:color="auto"/>
      </w:divBdr>
    </w:div>
    <w:div w:id="1801993931">
      <w:bodyDiv w:val="1"/>
      <w:marLeft w:val="0"/>
      <w:marRight w:val="0"/>
      <w:marTop w:val="0"/>
      <w:marBottom w:val="0"/>
      <w:divBdr>
        <w:top w:val="none" w:sz="0" w:space="0" w:color="auto"/>
        <w:left w:val="none" w:sz="0" w:space="0" w:color="auto"/>
        <w:bottom w:val="none" w:sz="0" w:space="0" w:color="auto"/>
        <w:right w:val="none" w:sz="0" w:space="0" w:color="auto"/>
      </w:divBdr>
    </w:div>
    <w:div w:id="1853371484">
      <w:bodyDiv w:val="1"/>
      <w:marLeft w:val="0"/>
      <w:marRight w:val="0"/>
      <w:marTop w:val="0"/>
      <w:marBottom w:val="0"/>
      <w:divBdr>
        <w:top w:val="none" w:sz="0" w:space="0" w:color="auto"/>
        <w:left w:val="none" w:sz="0" w:space="0" w:color="auto"/>
        <w:bottom w:val="none" w:sz="0" w:space="0" w:color="auto"/>
        <w:right w:val="none" w:sz="0" w:space="0" w:color="auto"/>
      </w:divBdr>
    </w:div>
    <w:div w:id="1976987272">
      <w:bodyDiv w:val="1"/>
      <w:marLeft w:val="0"/>
      <w:marRight w:val="0"/>
      <w:marTop w:val="0"/>
      <w:marBottom w:val="0"/>
      <w:divBdr>
        <w:top w:val="none" w:sz="0" w:space="0" w:color="auto"/>
        <w:left w:val="none" w:sz="0" w:space="0" w:color="auto"/>
        <w:bottom w:val="none" w:sz="0" w:space="0" w:color="auto"/>
        <w:right w:val="none" w:sz="0" w:space="0" w:color="auto"/>
      </w:divBdr>
    </w:div>
    <w:div w:id="2011448387">
      <w:bodyDiv w:val="1"/>
      <w:marLeft w:val="0"/>
      <w:marRight w:val="0"/>
      <w:marTop w:val="0"/>
      <w:marBottom w:val="0"/>
      <w:divBdr>
        <w:top w:val="none" w:sz="0" w:space="0" w:color="auto"/>
        <w:left w:val="none" w:sz="0" w:space="0" w:color="auto"/>
        <w:bottom w:val="none" w:sz="0" w:space="0" w:color="auto"/>
        <w:right w:val="none" w:sz="0" w:space="0" w:color="auto"/>
      </w:divBdr>
    </w:div>
    <w:div w:id="2071414987">
      <w:bodyDiv w:val="1"/>
      <w:marLeft w:val="0"/>
      <w:marRight w:val="0"/>
      <w:marTop w:val="0"/>
      <w:marBottom w:val="0"/>
      <w:divBdr>
        <w:top w:val="none" w:sz="0" w:space="0" w:color="auto"/>
        <w:left w:val="none" w:sz="0" w:space="0" w:color="auto"/>
        <w:bottom w:val="none" w:sz="0" w:space="0" w:color="auto"/>
        <w:right w:val="none" w:sz="0" w:space="0" w:color="auto"/>
      </w:divBdr>
    </w:div>
    <w:div w:id="214395896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6.wdp"/><Relationship Id="rId117" Type="http://schemas.microsoft.com/office/2007/relationships/hdphoto" Target="media/hdphoto51.wdp"/><Relationship Id="rId21" Type="http://schemas.openxmlformats.org/officeDocument/2006/relationships/image" Target="media/image5.png"/><Relationship Id="rId42" Type="http://schemas.openxmlformats.org/officeDocument/2006/relationships/image" Target="media/image15.png"/><Relationship Id="rId47" Type="http://schemas.microsoft.com/office/2007/relationships/hdphoto" Target="media/hdphoto16.wdp"/><Relationship Id="rId63" Type="http://schemas.microsoft.com/office/2007/relationships/hdphoto" Target="media/hdphoto24.wdp"/><Relationship Id="rId68" Type="http://schemas.openxmlformats.org/officeDocument/2006/relationships/image" Target="media/image28.png"/><Relationship Id="rId84" Type="http://schemas.openxmlformats.org/officeDocument/2006/relationships/image" Target="media/image36.png"/><Relationship Id="rId89" Type="http://schemas.microsoft.com/office/2007/relationships/hdphoto" Target="media/hdphoto37.wdp"/><Relationship Id="rId112" Type="http://schemas.openxmlformats.org/officeDocument/2006/relationships/image" Target="media/image50.png"/><Relationship Id="rId133" Type="http://schemas.openxmlformats.org/officeDocument/2006/relationships/image" Target="media/image60.emf"/><Relationship Id="rId16" Type="http://schemas.microsoft.com/office/2007/relationships/hdphoto" Target="media/hdphoto1.wdp"/><Relationship Id="rId107" Type="http://schemas.microsoft.com/office/2007/relationships/hdphoto" Target="media/hdphoto46.wdp"/><Relationship Id="rId11" Type="http://schemas.openxmlformats.org/officeDocument/2006/relationships/hyperlink" Target="https://eur-lex.europa.eu/legal-content/EN/TXT/PDF/?uri=CELEX:32000L0067&amp;from=EN" TargetMode="External"/><Relationship Id="rId32" Type="http://schemas.microsoft.com/office/2007/relationships/hdphoto" Target="media/hdphoto9.wdp"/><Relationship Id="rId37" Type="http://schemas.openxmlformats.org/officeDocument/2006/relationships/image" Target="media/image13.png"/><Relationship Id="rId53" Type="http://schemas.microsoft.com/office/2007/relationships/hdphoto" Target="media/hdphoto19.wdp"/><Relationship Id="rId58" Type="http://schemas.openxmlformats.org/officeDocument/2006/relationships/image" Target="media/image23.png"/><Relationship Id="rId74" Type="http://schemas.openxmlformats.org/officeDocument/2006/relationships/image" Target="media/image31.png"/><Relationship Id="rId79" Type="http://schemas.microsoft.com/office/2007/relationships/hdphoto" Target="media/hdphoto32.wdp"/><Relationship Id="rId102" Type="http://schemas.openxmlformats.org/officeDocument/2006/relationships/image" Target="media/image45.png"/><Relationship Id="rId123" Type="http://schemas.microsoft.com/office/2007/relationships/hdphoto" Target="media/hdphoto54.wdp"/><Relationship Id="rId128" Type="http://schemas.openxmlformats.org/officeDocument/2006/relationships/image" Target="media/image58.png"/><Relationship Id="rId5" Type="http://schemas.openxmlformats.org/officeDocument/2006/relationships/webSettings" Target="webSettings.xml"/><Relationship Id="rId90" Type="http://schemas.openxmlformats.org/officeDocument/2006/relationships/image" Target="media/image39.png"/><Relationship Id="rId95" Type="http://schemas.microsoft.com/office/2007/relationships/hdphoto" Target="media/hdphoto40.wdp"/><Relationship Id="rId14" Type="http://schemas.openxmlformats.org/officeDocument/2006/relationships/header" Target="header3.xml"/><Relationship Id="rId22" Type="http://schemas.microsoft.com/office/2007/relationships/hdphoto" Target="media/hdphoto4.wdp"/><Relationship Id="rId27" Type="http://schemas.openxmlformats.org/officeDocument/2006/relationships/image" Target="media/image8.png"/><Relationship Id="rId30" Type="http://schemas.microsoft.com/office/2007/relationships/hdphoto" Target="media/hdphoto8.wdp"/><Relationship Id="rId35" Type="http://schemas.openxmlformats.org/officeDocument/2006/relationships/image" Target="media/image12.png"/><Relationship Id="rId43" Type="http://schemas.microsoft.com/office/2007/relationships/hdphoto" Target="media/hdphoto14.wdp"/><Relationship Id="rId48" Type="http://schemas.openxmlformats.org/officeDocument/2006/relationships/image" Target="media/image18.png"/><Relationship Id="rId56" Type="http://schemas.openxmlformats.org/officeDocument/2006/relationships/image" Target="media/image22.png"/><Relationship Id="rId64" Type="http://schemas.openxmlformats.org/officeDocument/2006/relationships/image" Target="media/image26.png"/><Relationship Id="rId69" Type="http://schemas.microsoft.com/office/2007/relationships/hdphoto" Target="media/hdphoto27.wdp"/><Relationship Id="rId77" Type="http://schemas.microsoft.com/office/2007/relationships/hdphoto" Target="media/hdphoto31.wdp"/><Relationship Id="rId100" Type="http://schemas.openxmlformats.org/officeDocument/2006/relationships/image" Target="media/image44.png"/><Relationship Id="rId105" Type="http://schemas.microsoft.com/office/2007/relationships/hdphoto" Target="media/hdphoto45.wdp"/><Relationship Id="rId113" Type="http://schemas.microsoft.com/office/2007/relationships/hdphoto" Target="media/hdphoto49.wdp"/><Relationship Id="rId118" Type="http://schemas.openxmlformats.org/officeDocument/2006/relationships/image" Target="media/image53.png"/><Relationship Id="rId126" Type="http://schemas.openxmlformats.org/officeDocument/2006/relationships/image" Target="media/image57.png"/><Relationship Id="rId134" Type="http://schemas.openxmlformats.org/officeDocument/2006/relationships/image" Target="media/image61.emf"/><Relationship Id="rId8" Type="http://schemas.openxmlformats.org/officeDocument/2006/relationships/header" Target="header1.xml"/><Relationship Id="rId51" Type="http://schemas.microsoft.com/office/2007/relationships/hdphoto" Target="media/hdphoto18.wdp"/><Relationship Id="rId72" Type="http://schemas.openxmlformats.org/officeDocument/2006/relationships/image" Target="media/image30.png"/><Relationship Id="rId80" Type="http://schemas.openxmlformats.org/officeDocument/2006/relationships/image" Target="media/image34.png"/><Relationship Id="rId85" Type="http://schemas.microsoft.com/office/2007/relationships/hdphoto" Target="media/hdphoto35.wdp"/><Relationship Id="rId93" Type="http://schemas.microsoft.com/office/2007/relationships/hdphoto" Target="media/hdphoto39.wdp"/><Relationship Id="rId98" Type="http://schemas.openxmlformats.org/officeDocument/2006/relationships/image" Target="media/image43.png"/><Relationship Id="rId121" Type="http://schemas.microsoft.com/office/2007/relationships/hdphoto" Target="media/hdphoto53.wdp"/><Relationship Id="rId3" Type="http://schemas.openxmlformats.org/officeDocument/2006/relationships/styles" Target="styles.xml"/><Relationship Id="rId12" Type="http://schemas.openxmlformats.org/officeDocument/2006/relationships/hyperlink" Target="https://eur-lex.europa.eu/legal-content/EN/TXT/PDF/?uri=CELEX:32015R2047&amp;from=EN" TargetMode="Externa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1.png"/><Relationship Id="rId38" Type="http://schemas.microsoft.com/office/2007/relationships/hdphoto" Target="media/hdphoto12.wdp"/><Relationship Id="rId46" Type="http://schemas.openxmlformats.org/officeDocument/2006/relationships/image" Target="media/image17.png"/><Relationship Id="rId59" Type="http://schemas.microsoft.com/office/2007/relationships/hdphoto" Target="media/hdphoto22.wdp"/><Relationship Id="rId67" Type="http://schemas.microsoft.com/office/2007/relationships/hdphoto" Target="media/hdphoto26.wdp"/><Relationship Id="rId103" Type="http://schemas.microsoft.com/office/2007/relationships/hdphoto" Target="media/hdphoto44.wdp"/><Relationship Id="rId108" Type="http://schemas.openxmlformats.org/officeDocument/2006/relationships/image" Target="media/image48.png"/><Relationship Id="rId116" Type="http://schemas.openxmlformats.org/officeDocument/2006/relationships/image" Target="media/image52.png"/><Relationship Id="rId124" Type="http://schemas.openxmlformats.org/officeDocument/2006/relationships/image" Target="media/image56.png"/><Relationship Id="rId129" Type="http://schemas.microsoft.com/office/2007/relationships/hdphoto" Target="media/hdphoto57.wdp"/><Relationship Id="rId20" Type="http://schemas.microsoft.com/office/2007/relationships/hdphoto" Target="media/hdphoto3.wdp"/><Relationship Id="rId41" Type="http://schemas.openxmlformats.org/officeDocument/2006/relationships/footer" Target="footer2.xml"/><Relationship Id="rId54" Type="http://schemas.openxmlformats.org/officeDocument/2006/relationships/image" Target="media/image21.png"/><Relationship Id="rId62" Type="http://schemas.openxmlformats.org/officeDocument/2006/relationships/image" Target="media/image25.png"/><Relationship Id="rId70" Type="http://schemas.openxmlformats.org/officeDocument/2006/relationships/image" Target="media/image29.png"/><Relationship Id="rId75" Type="http://schemas.microsoft.com/office/2007/relationships/hdphoto" Target="media/hdphoto30.wdp"/><Relationship Id="rId83" Type="http://schemas.microsoft.com/office/2007/relationships/hdphoto" Target="media/hdphoto34.wdp"/><Relationship Id="rId88" Type="http://schemas.openxmlformats.org/officeDocument/2006/relationships/image" Target="media/image38.png"/><Relationship Id="rId91" Type="http://schemas.microsoft.com/office/2007/relationships/hdphoto" Target="media/hdphoto38.wdp"/><Relationship Id="rId96" Type="http://schemas.openxmlformats.org/officeDocument/2006/relationships/image" Target="media/image42.png"/><Relationship Id="rId111" Type="http://schemas.microsoft.com/office/2007/relationships/hdphoto" Target="media/hdphoto48.wdp"/><Relationship Id="rId132" Type="http://schemas.openxmlformats.org/officeDocument/2006/relationships/image" Target="media/image5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6.png"/><Relationship Id="rId28" Type="http://schemas.microsoft.com/office/2007/relationships/hdphoto" Target="media/hdphoto7.wdp"/><Relationship Id="rId36" Type="http://schemas.microsoft.com/office/2007/relationships/hdphoto" Target="media/hdphoto11.wdp"/><Relationship Id="rId49" Type="http://schemas.microsoft.com/office/2007/relationships/hdphoto" Target="media/hdphoto17.wdp"/><Relationship Id="rId57" Type="http://schemas.microsoft.com/office/2007/relationships/hdphoto" Target="media/hdphoto21.wdp"/><Relationship Id="rId106" Type="http://schemas.openxmlformats.org/officeDocument/2006/relationships/image" Target="media/image47.png"/><Relationship Id="rId114" Type="http://schemas.openxmlformats.org/officeDocument/2006/relationships/image" Target="media/image51.png"/><Relationship Id="rId119" Type="http://schemas.microsoft.com/office/2007/relationships/hdphoto" Target="media/hdphoto52.wdp"/><Relationship Id="rId127" Type="http://schemas.microsoft.com/office/2007/relationships/hdphoto" Target="media/hdphoto56.wdp"/><Relationship Id="rId10" Type="http://schemas.openxmlformats.org/officeDocument/2006/relationships/image" Target="media/image1.png"/><Relationship Id="rId31" Type="http://schemas.openxmlformats.org/officeDocument/2006/relationships/image" Target="media/image10.png"/><Relationship Id="rId44" Type="http://schemas.openxmlformats.org/officeDocument/2006/relationships/image" Target="media/image16.png"/><Relationship Id="rId52" Type="http://schemas.openxmlformats.org/officeDocument/2006/relationships/image" Target="media/image20.png"/><Relationship Id="rId60" Type="http://schemas.openxmlformats.org/officeDocument/2006/relationships/image" Target="media/image24.png"/><Relationship Id="rId65" Type="http://schemas.microsoft.com/office/2007/relationships/hdphoto" Target="media/hdphoto25.wdp"/><Relationship Id="rId73" Type="http://schemas.microsoft.com/office/2007/relationships/hdphoto" Target="media/hdphoto29.wdp"/><Relationship Id="rId78" Type="http://schemas.openxmlformats.org/officeDocument/2006/relationships/image" Target="media/image33.png"/><Relationship Id="rId81" Type="http://schemas.microsoft.com/office/2007/relationships/hdphoto" Target="media/hdphoto33.wdp"/><Relationship Id="rId86" Type="http://schemas.openxmlformats.org/officeDocument/2006/relationships/image" Target="media/image37.png"/><Relationship Id="rId94" Type="http://schemas.openxmlformats.org/officeDocument/2006/relationships/image" Target="media/image41.png"/><Relationship Id="rId99" Type="http://schemas.microsoft.com/office/2007/relationships/hdphoto" Target="media/hdphoto42.wdp"/><Relationship Id="rId101" Type="http://schemas.microsoft.com/office/2007/relationships/hdphoto" Target="media/hdphoto43.wdp"/><Relationship Id="rId122" Type="http://schemas.openxmlformats.org/officeDocument/2006/relationships/image" Target="media/image55.png"/><Relationship Id="rId130" Type="http://schemas.openxmlformats.org/officeDocument/2006/relationships/header" Target="header4.xml"/><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2.xml"/><Relationship Id="rId18" Type="http://schemas.microsoft.com/office/2007/relationships/hdphoto" Target="media/hdphoto2.wdp"/><Relationship Id="rId39" Type="http://schemas.openxmlformats.org/officeDocument/2006/relationships/image" Target="media/image14.png"/><Relationship Id="rId109" Type="http://schemas.microsoft.com/office/2007/relationships/hdphoto" Target="media/hdphoto47.wdp"/><Relationship Id="rId34" Type="http://schemas.microsoft.com/office/2007/relationships/hdphoto" Target="media/hdphoto10.wdp"/><Relationship Id="rId50" Type="http://schemas.openxmlformats.org/officeDocument/2006/relationships/image" Target="media/image19.png"/><Relationship Id="rId55" Type="http://schemas.microsoft.com/office/2007/relationships/hdphoto" Target="media/hdphoto20.wdp"/><Relationship Id="rId76" Type="http://schemas.openxmlformats.org/officeDocument/2006/relationships/image" Target="media/image32.png"/><Relationship Id="rId97" Type="http://schemas.microsoft.com/office/2007/relationships/hdphoto" Target="media/hdphoto41.wdp"/><Relationship Id="rId104" Type="http://schemas.openxmlformats.org/officeDocument/2006/relationships/image" Target="media/image46.png"/><Relationship Id="rId120" Type="http://schemas.openxmlformats.org/officeDocument/2006/relationships/image" Target="media/image54.png"/><Relationship Id="rId125" Type="http://schemas.microsoft.com/office/2007/relationships/hdphoto" Target="media/hdphoto55.wdp"/><Relationship Id="rId7" Type="http://schemas.openxmlformats.org/officeDocument/2006/relationships/endnotes" Target="endnotes.xml"/><Relationship Id="rId71" Type="http://schemas.microsoft.com/office/2007/relationships/hdphoto" Target="media/hdphoto28.wdp"/><Relationship Id="rId92" Type="http://schemas.openxmlformats.org/officeDocument/2006/relationships/image" Target="media/image40.png"/><Relationship Id="rId2" Type="http://schemas.openxmlformats.org/officeDocument/2006/relationships/numbering" Target="numbering.xml"/><Relationship Id="rId29" Type="http://schemas.openxmlformats.org/officeDocument/2006/relationships/image" Target="media/image9.png"/><Relationship Id="rId24" Type="http://schemas.microsoft.com/office/2007/relationships/hdphoto" Target="media/hdphoto5.wdp"/><Relationship Id="rId40" Type="http://schemas.microsoft.com/office/2007/relationships/hdphoto" Target="media/hdphoto13.wdp"/><Relationship Id="rId45" Type="http://schemas.microsoft.com/office/2007/relationships/hdphoto" Target="media/hdphoto15.wdp"/><Relationship Id="rId66" Type="http://schemas.openxmlformats.org/officeDocument/2006/relationships/image" Target="media/image27.png"/><Relationship Id="rId87" Type="http://schemas.microsoft.com/office/2007/relationships/hdphoto" Target="media/hdphoto36.wdp"/><Relationship Id="rId110" Type="http://schemas.openxmlformats.org/officeDocument/2006/relationships/image" Target="media/image49.png"/><Relationship Id="rId115" Type="http://schemas.microsoft.com/office/2007/relationships/hdphoto" Target="media/hdphoto50.wdp"/><Relationship Id="rId131" Type="http://schemas.openxmlformats.org/officeDocument/2006/relationships/header" Target="header5.xml"/><Relationship Id="rId136" Type="http://schemas.openxmlformats.org/officeDocument/2006/relationships/theme" Target="theme/theme1.xml"/><Relationship Id="rId61" Type="http://schemas.microsoft.com/office/2007/relationships/hdphoto" Target="media/hdphoto23.wdp"/><Relationship Id="rId82" Type="http://schemas.openxmlformats.org/officeDocument/2006/relationships/image" Target="media/image35.png"/><Relationship Id="rId19"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CFBE79-4B3A-4D5B-B36C-0F1FC5565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32809</Words>
  <Characters>196857</Characters>
  <Application>Microsoft Office Word</Application>
  <DocSecurity>0</DocSecurity>
  <Lines>1640</Lines>
  <Paragraphs>458</Paragraphs>
  <ScaleCrop>false</ScaleCrop>
  <HeadingPairs>
    <vt:vector size="8" baseType="variant">
      <vt:variant>
        <vt:lpstr>Tytuł</vt:lpstr>
      </vt:variant>
      <vt:variant>
        <vt:i4>1</vt:i4>
      </vt:variant>
      <vt:variant>
        <vt:lpstr>Title</vt:lpstr>
      </vt:variant>
      <vt:variant>
        <vt:i4>1</vt:i4>
      </vt:variant>
      <vt:variant>
        <vt:lpstr>Titre</vt:lpstr>
      </vt:variant>
      <vt:variant>
        <vt:i4>1</vt:i4>
      </vt:variant>
      <vt:variant>
        <vt:lpstr>Titel</vt:lpstr>
      </vt:variant>
      <vt:variant>
        <vt:i4>1</vt:i4>
      </vt:variant>
    </vt:vector>
  </HeadingPairs>
  <TitlesOfParts>
    <vt:vector size="4" baseType="lpstr">
      <vt:lpstr>Part B, Section 7</vt:lpstr>
      <vt:lpstr>Part B, Section 7</vt:lpstr>
      <vt:lpstr>Part B, Section 7</vt:lpstr>
      <vt:lpstr>Part B, Section 7</vt:lpstr>
    </vt:vector>
  </TitlesOfParts>
  <Company>AFSSA</Company>
  <LinksUpToDate>false</LinksUpToDate>
  <CharactersWithSpaces>229208</CharactersWithSpaces>
  <SharedDoc>false</SharedDoc>
  <HLinks>
    <vt:vector size="306" baseType="variant">
      <vt:variant>
        <vt:i4>6160469</vt:i4>
      </vt:variant>
      <vt:variant>
        <vt:i4>342</vt:i4>
      </vt:variant>
      <vt:variant>
        <vt:i4>0</vt:i4>
      </vt:variant>
      <vt:variant>
        <vt:i4>5</vt:i4>
      </vt:variant>
      <vt:variant>
        <vt:lpwstr>https://eur-lex.europa.eu/legal-content/EN/TXT/PDF/?uri=CELEX:32015R2047&amp;from=EN</vt:lpwstr>
      </vt:variant>
      <vt:variant>
        <vt:lpwstr/>
      </vt:variant>
      <vt:variant>
        <vt:i4>4259920</vt:i4>
      </vt:variant>
      <vt:variant>
        <vt:i4>339</vt:i4>
      </vt:variant>
      <vt:variant>
        <vt:i4>0</vt:i4>
      </vt:variant>
      <vt:variant>
        <vt:i4>5</vt:i4>
      </vt:variant>
      <vt:variant>
        <vt:lpwstr>https://eur-lex.europa.eu/legal-content/EN/TXT/PDF/?uri=CELEX:32000L0067&amp;from=EN</vt:lpwstr>
      </vt:variant>
      <vt:variant>
        <vt:lpwstr/>
      </vt:variant>
      <vt:variant>
        <vt:i4>1114162</vt:i4>
      </vt:variant>
      <vt:variant>
        <vt:i4>290</vt:i4>
      </vt:variant>
      <vt:variant>
        <vt:i4>0</vt:i4>
      </vt:variant>
      <vt:variant>
        <vt:i4>5</vt:i4>
      </vt:variant>
      <vt:variant>
        <vt:lpwstr/>
      </vt:variant>
      <vt:variant>
        <vt:lpwstr>_Toc56434774</vt:lpwstr>
      </vt:variant>
      <vt:variant>
        <vt:i4>1441842</vt:i4>
      </vt:variant>
      <vt:variant>
        <vt:i4>284</vt:i4>
      </vt:variant>
      <vt:variant>
        <vt:i4>0</vt:i4>
      </vt:variant>
      <vt:variant>
        <vt:i4>5</vt:i4>
      </vt:variant>
      <vt:variant>
        <vt:lpwstr/>
      </vt:variant>
      <vt:variant>
        <vt:lpwstr>_Toc56434773</vt:lpwstr>
      </vt:variant>
      <vt:variant>
        <vt:i4>1507378</vt:i4>
      </vt:variant>
      <vt:variant>
        <vt:i4>278</vt:i4>
      </vt:variant>
      <vt:variant>
        <vt:i4>0</vt:i4>
      </vt:variant>
      <vt:variant>
        <vt:i4>5</vt:i4>
      </vt:variant>
      <vt:variant>
        <vt:lpwstr/>
      </vt:variant>
      <vt:variant>
        <vt:lpwstr>_Toc56434772</vt:lpwstr>
      </vt:variant>
      <vt:variant>
        <vt:i4>1310770</vt:i4>
      </vt:variant>
      <vt:variant>
        <vt:i4>272</vt:i4>
      </vt:variant>
      <vt:variant>
        <vt:i4>0</vt:i4>
      </vt:variant>
      <vt:variant>
        <vt:i4>5</vt:i4>
      </vt:variant>
      <vt:variant>
        <vt:lpwstr/>
      </vt:variant>
      <vt:variant>
        <vt:lpwstr>_Toc56434771</vt:lpwstr>
      </vt:variant>
      <vt:variant>
        <vt:i4>1376306</vt:i4>
      </vt:variant>
      <vt:variant>
        <vt:i4>266</vt:i4>
      </vt:variant>
      <vt:variant>
        <vt:i4>0</vt:i4>
      </vt:variant>
      <vt:variant>
        <vt:i4>5</vt:i4>
      </vt:variant>
      <vt:variant>
        <vt:lpwstr/>
      </vt:variant>
      <vt:variant>
        <vt:lpwstr>_Toc56434770</vt:lpwstr>
      </vt:variant>
      <vt:variant>
        <vt:i4>1835059</vt:i4>
      </vt:variant>
      <vt:variant>
        <vt:i4>260</vt:i4>
      </vt:variant>
      <vt:variant>
        <vt:i4>0</vt:i4>
      </vt:variant>
      <vt:variant>
        <vt:i4>5</vt:i4>
      </vt:variant>
      <vt:variant>
        <vt:lpwstr/>
      </vt:variant>
      <vt:variant>
        <vt:lpwstr>_Toc56434769</vt:lpwstr>
      </vt:variant>
      <vt:variant>
        <vt:i4>1900595</vt:i4>
      </vt:variant>
      <vt:variant>
        <vt:i4>254</vt:i4>
      </vt:variant>
      <vt:variant>
        <vt:i4>0</vt:i4>
      </vt:variant>
      <vt:variant>
        <vt:i4>5</vt:i4>
      </vt:variant>
      <vt:variant>
        <vt:lpwstr/>
      </vt:variant>
      <vt:variant>
        <vt:lpwstr>_Toc56434768</vt:lpwstr>
      </vt:variant>
      <vt:variant>
        <vt:i4>1179699</vt:i4>
      </vt:variant>
      <vt:variant>
        <vt:i4>248</vt:i4>
      </vt:variant>
      <vt:variant>
        <vt:i4>0</vt:i4>
      </vt:variant>
      <vt:variant>
        <vt:i4>5</vt:i4>
      </vt:variant>
      <vt:variant>
        <vt:lpwstr/>
      </vt:variant>
      <vt:variant>
        <vt:lpwstr>_Toc56434767</vt:lpwstr>
      </vt:variant>
      <vt:variant>
        <vt:i4>1245235</vt:i4>
      </vt:variant>
      <vt:variant>
        <vt:i4>242</vt:i4>
      </vt:variant>
      <vt:variant>
        <vt:i4>0</vt:i4>
      </vt:variant>
      <vt:variant>
        <vt:i4>5</vt:i4>
      </vt:variant>
      <vt:variant>
        <vt:lpwstr/>
      </vt:variant>
      <vt:variant>
        <vt:lpwstr>_Toc56434766</vt:lpwstr>
      </vt:variant>
      <vt:variant>
        <vt:i4>1048627</vt:i4>
      </vt:variant>
      <vt:variant>
        <vt:i4>236</vt:i4>
      </vt:variant>
      <vt:variant>
        <vt:i4>0</vt:i4>
      </vt:variant>
      <vt:variant>
        <vt:i4>5</vt:i4>
      </vt:variant>
      <vt:variant>
        <vt:lpwstr/>
      </vt:variant>
      <vt:variant>
        <vt:lpwstr>_Toc56434765</vt:lpwstr>
      </vt:variant>
      <vt:variant>
        <vt:i4>1114163</vt:i4>
      </vt:variant>
      <vt:variant>
        <vt:i4>230</vt:i4>
      </vt:variant>
      <vt:variant>
        <vt:i4>0</vt:i4>
      </vt:variant>
      <vt:variant>
        <vt:i4>5</vt:i4>
      </vt:variant>
      <vt:variant>
        <vt:lpwstr/>
      </vt:variant>
      <vt:variant>
        <vt:lpwstr>_Toc56434764</vt:lpwstr>
      </vt:variant>
      <vt:variant>
        <vt:i4>1441843</vt:i4>
      </vt:variant>
      <vt:variant>
        <vt:i4>224</vt:i4>
      </vt:variant>
      <vt:variant>
        <vt:i4>0</vt:i4>
      </vt:variant>
      <vt:variant>
        <vt:i4>5</vt:i4>
      </vt:variant>
      <vt:variant>
        <vt:lpwstr/>
      </vt:variant>
      <vt:variant>
        <vt:lpwstr>_Toc56434763</vt:lpwstr>
      </vt:variant>
      <vt:variant>
        <vt:i4>1507379</vt:i4>
      </vt:variant>
      <vt:variant>
        <vt:i4>218</vt:i4>
      </vt:variant>
      <vt:variant>
        <vt:i4>0</vt:i4>
      </vt:variant>
      <vt:variant>
        <vt:i4>5</vt:i4>
      </vt:variant>
      <vt:variant>
        <vt:lpwstr/>
      </vt:variant>
      <vt:variant>
        <vt:lpwstr>_Toc56434762</vt:lpwstr>
      </vt:variant>
      <vt:variant>
        <vt:i4>1310771</vt:i4>
      </vt:variant>
      <vt:variant>
        <vt:i4>212</vt:i4>
      </vt:variant>
      <vt:variant>
        <vt:i4>0</vt:i4>
      </vt:variant>
      <vt:variant>
        <vt:i4>5</vt:i4>
      </vt:variant>
      <vt:variant>
        <vt:lpwstr/>
      </vt:variant>
      <vt:variant>
        <vt:lpwstr>_Toc56434761</vt:lpwstr>
      </vt:variant>
      <vt:variant>
        <vt:i4>1376307</vt:i4>
      </vt:variant>
      <vt:variant>
        <vt:i4>206</vt:i4>
      </vt:variant>
      <vt:variant>
        <vt:i4>0</vt:i4>
      </vt:variant>
      <vt:variant>
        <vt:i4>5</vt:i4>
      </vt:variant>
      <vt:variant>
        <vt:lpwstr/>
      </vt:variant>
      <vt:variant>
        <vt:lpwstr>_Toc56434760</vt:lpwstr>
      </vt:variant>
      <vt:variant>
        <vt:i4>1835056</vt:i4>
      </vt:variant>
      <vt:variant>
        <vt:i4>200</vt:i4>
      </vt:variant>
      <vt:variant>
        <vt:i4>0</vt:i4>
      </vt:variant>
      <vt:variant>
        <vt:i4>5</vt:i4>
      </vt:variant>
      <vt:variant>
        <vt:lpwstr/>
      </vt:variant>
      <vt:variant>
        <vt:lpwstr>_Toc56434759</vt:lpwstr>
      </vt:variant>
      <vt:variant>
        <vt:i4>1900592</vt:i4>
      </vt:variant>
      <vt:variant>
        <vt:i4>194</vt:i4>
      </vt:variant>
      <vt:variant>
        <vt:i4>0</vt:i4>
      </vt:variant>
      <vt:variant>
        <vt:i4>5</vt:i4>
      </vt:variant>
      <vt:variant>
        <vt:lpwstr/>
      </vt:variant>
      <vt:variant>
        <vt:lpwstr>_Toc56434758</vt:lpwstr>
      </vt:variant>
      <vt:variant>
        <vt:i4>1179696</vt:i4>
      </vt:variant>
      <vt:variant>
        <vt:i4>188</vt:i4>
      </vt:variant>
      <vt:variant>
        <vt:i4>0</vt:i4>
      </vt:variant>
      <vt:variant>
        <vt:i4>5</vt:i4>
      </vt:variant>
      <vt:variant>
        <vt:lpwstr/>
      </vt:variant>
      <vt:variant>
        <vt:lpwstr>_Toc56434757</vt:lpwstr>
      </vt:variant>
      <vt:variant>
        <vt:i4>1245232</vt:i4>
      </vt:variant>
      <vt:variant>
        <vt:i4>182</vt:i4>
      </vt:variant>
      <vt:variant>
        <vt:i4>0</vt:i4>
      </vt:variant>
      <vt:variant>
        <vt:i4>5</vt:i4>
      </vt:variant>
      <vt:variant>
        <vt:lpwstr/>
      </vt:variant>
      <vt:variant>
        <vt:lpwstr>_Toc56434756</vt:lpwstr>
      </vt:variant>
      <vt:variant>
        <vt:i4>1048624</vt:i4>
      </vt:variant>
      <vt:variant>
        <vt:i4>176</vt:i4>
      </vt:variant>
      <vt:variant>
        <vt:i4>0</vt:i4>
      </vt:variant>
      <vt:variant>
        <vt:i4>5</vt:i4>
      </vt:variant>
      <vt:variant>
        <vt:lpwstr/>
      </vt:variant>
      <vt:variant>
        <vt:lpwstr>_Toc56434755</vt:lpwstr>
      </vt:variant>
      <vt:variant>
        <vt:i4>1114160</vt:i4>
      </vt:variant>
      <vt:variant>
        <vt:i4>170</vt:i4>
      </vt:variant>
      <vt:variant>
        <vt:i4>0</vt:i4>
      </vt:variant>
      <vt:variant>
        <vt:i4>5</vt:i4>
      </vt:variant>
      <vt:variant>
        <vt:lpwstr/>
      </vt:variant>
      <vt:variant>
        <vt:lpwstr>_Toc56434754</vt:lpwstr>
      </vt:variant>
      <vt:variant>
        <vt:i4>1441840</vt:i4>
      </vt:variant>
      <vt:variant>
        <vt:i4>164</vt:i4>
      </vt:variant>
      <vt:variant>
        <vt:i4>0</vt:i4>
      </vt:variant>
      <vt:variant>
        <vt:i4>5</vt:i4>
      </vt:variant>
      <vt:variant>
        <vt:lpwstr/>
      </vt:variant>
      <vt:variant>
        <vt:lpwstr>_Toc56434753</vt:lpwstr>
      </vt:variant>
      <vt:variant>
        <vt:i4>1507376</vt:i4>
      </vt:variant>
      <vt:variant>
        <vt:i4>158</vt:i4>
      </vt:variant>
      <vt:variant>
        <vt:i4>0</vt:i4>
      </vt:variant>
      <vt:variant>
        <vt:i4>5</vt:i4>
      </vt:variant>
      <vt:variant>
        <vt:lpwstr/>
      </vt:variant>
      <vt:variant>
        <vt:lpwstr>_Toc56434752</vt:lpwstr>
      </vt:variant>
      <vt:variant>
        <vt:i4>1310768</vt:i4>
      </vt:variant>
      <vt:variant>
        <vt:i4>152</vt:i4>
      </vt:variant>
      <vt:variant>
        <vt:i4>0</vt:i4>
      </vt:variant>
      <vt:variant>
        <vt:i4>5</vt:i4>
      </vt:variant>
      <vt:variant>
        <vt:lpwstr/>
      </vt:variant>
      <vt:variant>
        <vt:lpwstr>_Toc56434751</vt:lpwstr>
      </vt:variant>
      <vt:variant>
        <vt:i4>1376304</vt:i4>
      </vt:variant>
      <vt:variant>
        <vt:i4>146</vt:i4>
      </vt:variant>
      <vt:variant>
        <vt:i4>0</vt:i4>
      </vt:variant>
      <vt:variant>
        <vt:i4>5</vt:i4>
      </vt:variant>
      <vt:variant>
        <vt:lpwstr/>
      </vt:variant>
      <vt:variant>
        <vt:lpwstr>_Toc56434750</vt:lpwstr>
      </vt:variant>
      <vt:variant>
        <vt:i4>1835057</vt:i4>
      </vt:variant>
      <vt:variant>
        <vt:i4>140</vt:i4>
      </vt:variant>
      <vt:variant>
        <vt:i4>0</vt:i4>
      </vt:variant>
      <vt:variant>
        <vt:i4>5</vt:i4>
      </vt:variant>
      <vt:variant>
        <vt:lpwstr/>
      </vt:variant>
      <vt:variant>
        <vt:lpwstr>_Toc56434749</vt:lpwstr>
      </vt:variant>
      <vt:variant>
        <vt:i4>1900593</vt:i4>
      </vt:variant>
      <vt:variant>
        <vt:i4>134</vt:i4>
      </vt:variant>
      <vt:variant>
        <vt:i4>0</vt:i4>
      </vt:variant>
      <vt:variant>
        <vt:i4>5</vt:i4>
      </vt:variant>
      <vt:variant>
        <vt:lpwstr/>
      </vt:variant>
      <vt:variant>
        <vt:lpwstr>_Toc56434748</vt:lpwstr>
      </vt:variant>
      <vt:variant>
        <vt:i4>1179697</vt:i4>
      </vt:variant>
      <vt:variant>
        <vt:i4>128</vt:i4>
      </vt:variant>
      <vt:variant>
        <vt:i4>0</vt:i4>
      </vt:variant>
      <vt:variant>
        <vt:i4>5</vt:i4>
      </vt:variant>
      <vt:variant>
        <vt:lpwstr/>
      </vt:variant>
      <vt:variant>
        <vt:lpwstr>_Toc56434747</vt:lpwstr>
      </vt:variant>
      <vt:variant>
        <vt:i4>1245233</vt:i4>
      </vt:variant>
      <vt:variant>
        <vt:i4>122</vt:i4>
      </vt:variant>
      <vt:variant>
        <vt:i4>0</vt:i4>
      </vt:variant>
      <vt:variant>
        <vt:i4>5</vt:i4>
      </vt:variant>
      <vt:variant>
        <vt:lpwstr/>
      </vt:variant>
      <vt:variant>
        <vt:lpwstr>_Toc56434746</vt:lpwstr>
      </vt:variant>
      <vt:variant>
        <vt:i4>1048625</vt:i4>
      </vt:variant>
      <vt:variant>
        <vt:i4>116</vt:i4>
      </vt:variant>
      <vt:variant>
        <vt:i4>0</vt:i4>
      </vt:variant>
      <vt:variant>
        <vt:i4>5</vt:i4>
      </vt:variant>
      <vt:variant>
        <vt:lpwstr/>
      </vt:variant>
      <vt:variant>
        <vt:lpwstr>_Toc56434745</vt:lpwstr>
      </vt:variant>
      <vt:variant>
        <vt:i4>1114161</vt:i4>
      </vt:variant>
      <vt:variant>
        <vt:i4>110</vt:i4>
      </vt:variant>
      <vt:variant>
        <vt:i4>0</vt:i4>
      </vt:variant>
      <vt:variant>
        <vt:i4>5</vt:i4>
      </vt:variant>
      <vt:variant>
        <vt:lpwstr/>
      </vt:variant>
      <vt:variant>
        <vt:lpwstr>_Toc56434744</vt:lpwstr>
      </vt:variant>
      <vt:variant>
        <vt:i4>1441841</vt:i4>
      </vt:variant>
      <vt:variant>
        <vt:i4>104</vt:i4>
      </vt:variant>
      <vt:variant>
        <vt:i4>0</vt:i4>
      </vt:variant>
      <vt:variant>
        <vt:i4>5</vt:i4>
      </vt:variant>
      <vt:variant>
        <vt:lpwstr/>
      </vt:variant>
      <vt:variant>
        <vt:lpwstr>_Toc56434743</vt:lpwstr>
      </vt:variant>
      <vt:variant>
        <vt:i4>1507377</vt:i4>
      </vt:variant>
      <vt:variant>
        <vt:i4>98</vt:i4>
      </vt:variant>
      <vt:variant>
        <vt:i4>0</vt:i4>
      </vt:variant>
      <vt:variant>
        <vt:i4>5</vt:i4>
      </vt:variant>
      <vt:variant>
        <vt:lpwstr/>
      </vt:variant>
      <vt:variant>
        <vt:lpwstr>_Toc56434742</vt:lpwstr>
      </vt:variant>
      <vt:variant>
        <vt:i4>1310769</vt:i4>
      </vt:variant>
      <vt:variant>
        <vt:i4>92</vt:i4>
      </vt:variant>
      <vt:variant>
        <vt:i4>0</vt:i4>
      </vt:variant>
      <vt:variant>
        <vt:i4>5</vt:i4>
      </vt:variant>
      <vt:variant>
        <vt:lpwstr/>
      </vt:variant>
      <vt:variant>
        <vt:lpwstr>_Toc56434741</vt:lpwstr>
      </vt:variant>
      <vt:variant>
        <vt:i4>1376305</vt:i4>
      </vt:variant>
      <vt:variant>
        <vt:i4>86</vt:i4>
      </vt:variant>
      <vt:variant>
        <vt:i4>0</vt:i4>
      </vt:variant>
      <vt:variant>
        <vt:i4>5</vt:i4>
      </vt:variant>
      <vt:variant>
        <vt:lpwstr/>
      </vt:variant>
      <vt:variant>
        <vt:lpwstr>_Toc56434740</vt:lpwstr>
      </vt:variant>
      <vt:variant>
        <vt:i4>1835062</vt:i4>
      </vt:variant>
      <vt:variant>
        <vt:i4>80</vt:i4>
      </vt:variant>
      <vt:variant>
        <vt:i4>0</vt:i4>
      </vt:variant>
      <vt:variant>
        <vt:i4>5</vt:i4>
      </vt:variant>
      <vt:variant>
        <vt:lpwstr/>
      </vt:variant>
      <vt:variant>
        <vt:lpwstr>_Toc56434739</vt:lpwstr>
      </vt:variant>
      <vt:variant>
        <vt:i4>1900598</vt:i4>
      </vt:variant>
      <vt:variant>
        <vt:i4>74</vt:i4>
      </vt:variant>
      <vt:variant>
        <vt:i4>0</vt:i4>
      </vt:variant>
      <vt:variant>
        <vt:i4>5</vt:i4>
      </vt:variant>
      <vt:variant>
        <vt:lpwstr/>
      </vt:variant>
      <vt:variant>
        <vt:lpwstr>_Toc56434738</vt:lpwstr>
      </vt:variant>
      <vt:variant>
        <vt:i4>1179702</vt:i4>
      </vt:variant>
      <vt:variant>
        <vt:i4>68</vt:i4>
      </vt:variant>
      <vt:variant>
        <vt:i4>0</vt:i4>
      </vt:variant>
      <vt:variant>
        <vt:i4>5</vt:i4>
      </vt:variant>
      <vt:variant>
        <vt:lpwstr/>
      </vt:variant>
      <vt:variant>
        <vt:lpwstr>_Toc56434737</vt:lpwstr>
      </vt:variant>
      <vt:variant>
        <vt:i4>1245238</vt:i4>
      </vt:variant>
      <vt:variant>
        <vt:i4>62</vt:i4>
      </vt:variant>
      <vt:variant>
        <vt:i4>0</vt:i4>
      </vt:variant>
      <vt:variant>
        <vt:i4>5</vt:i4>
      </vt:variant>
      <vt:variant>
        <vt:lpwstr/>
      </vt:variant>
      <vt:variant>
        <vt:lpwstr>_Toc56434736</vt:lpwstr>
      </vt:variant>
      <vt:variant>
        <vt:i4>1048630</vt:i4>
      </vt:variant>
      <vt:variant>
        <vt:i4>56</vt:i4>
      </vt:variant>
      <vt:variant>
        <vt:i4>0</vt:i4>
      </vt:variant>
      <vt:variant>
        <vt:i4>5</vt:i4>
      </vt:variant>
      <vt:variant>
        <vt:lpwstr/>
      </vt:variant>
      <vt:variant>
        <vt:lpwstr>_Toc56434735</vt:lpwstr>
      </vt:variant>
      <vt:variant>
        <vt:i4>1114166</vt:i4>
      </vt:variant>
      <vt:variant>
        <vt:i4>50</vt:i4>
      </vt:variant>
      <vt:variant>
        <vt:i4>0</vt:i4>
      </vt:variant>
      <vt:variant>
        <vt:i4>5</vt:i4>
      </vt:variant>
      <vt:variant>
        <vt:lpwstr/>
      </vt:variant>
      <vt:variant>
        <vt:lpwstr>_Toc56434734</vt:lpwstr>
      </vt:variant>
      <vt:variant>
        <vt:i4>1441846</vt:i4>
      </vt:variant>
      <vt:variant>
        <vt:i4>44</vt:i4>
      </vt:variant>
      <vt:variant>
        <vt:i4>0</vt:i4>
      </vt:variant>
      <vt:variant>
        <vt:i4>5</vt:i4>
      </vt:variant>
      <vt:variant>
        <vt:lpwstr/>
      </vt:variant>
      <vt:variant>
        <vt:lpwstr>_Toc56434733</vt:lpwstr>
      </vt:variant>
      <vt:variant>
        <vt:i4>1507382</vt:i4>
      </vt:variant>
      <vt:variant>
        <vt:i4>38</vt:i4>
      </vt:variant>
      <vt:variant>
        <vt:i4>0</vt:i4>
      </vt:variant>
      <vt:variant>
        <vt:i4>5</vt:i4>
      </vt:variant>
      <vt:variant>
        <vt:lpwstr/>
      </vt:variant>
      <vt:variant>
        <vt:lpwstr>_Toc56434732</vt:lpwstr>
      </vt:variant>
      <vt:variant>
        <vt:i4>1310774</vt:i4>
      </vt:variant>
      <vt:variant>
        <vt:i4>32</vt:i4>
      </vt:variant>
      <vt:variant>
        <vt:i4>0</vt:i4>
      </vt:variant>
      <vt:variant>
        <vt:i4>5</vt:i4>
      </vt:variant>
      <vt:variant>
        <vt:lpwstr/>
      </vt:variant>
      <vt:variant>
        <vt:lpwstr>_Toc56434731</vt:lpwstr>
      </vt:variant>
      <vt:variant>
        <vt:i4>1376310</vt:i4>
      </vt:variant>
      <vt:variant>
        <vt:i4>26</vt:i4>
      </vt:variant>
      <vt:variant>
        <vt:i4>0</vt:i4>
      </vt:variant>
      <vt:variant>
        <vt:i4>5</vt:i4>
      </vt:variant>
      <vt:variant>
        <vt:lpwstr/>
      </vt:variant>
      <vt:variant>
        <vt:lpwstr>_Toc56434730</vt:lpwstr>
      </vt:variant>
      <vt:variant>
        <vt:i4>1835063</vt:i4>
      </vt:variant>
      <vt:variant>
        <vt:i4>20</vt:i4>
      </vt:variant>
      <vt:variant>
        <vt:i4>0</vt:i4>
      </vt:variant>
      <vt:variant>
        <vt:i4>5</vt:i4>
      </vt:variant>
      <vt:variant>
        <vt:lpwstr/>
      </vt:variant>
      <vt:variant>
        <vt:lpwstr>_Toc56434729</vt:lpwstr>
      </vt:variant>
      <vt:variant>
        <vt:i4>1900599</vt:i4>
      </vt:variant>
      <vt:variant>
        <vt:i4>14</vt:i4>
      </vt:variant>
      <vt:variant>
        <vt:i4>0</vt:i4>
      </vt:variant>
      <vt:variant>
        <vt:i4>5</vt:i4>
      </vt:variant>
      <vt:variant>
        <vt:lpwstr/>
      </vt:variant>
      <vt:variant>
        <vt:lpwstr>_Toc56434728</vt:lpwstr>
      </vt:variant>
      <vt:variant>
        <vt:i4>1179703</vt:i4>
      </vt:variant>
      <vt:variant>
        <vt:i4>8</vt:i4>
      </vt:variant>
      <vt:variant>
        <vt:i4>0</vt:i4>
      </vt:variant>
      <vt:variant>
        <vt:i4>5</vt:i4>
      </vt:variant>
      <vt:variant>
        <vt:lpwstr/>
      </vt:variant>
      <vt:variant>
        <vt:lpwstr>_Toc56434727</vt:lpwstr>
      </vt:variant>
      <vt:variant>
        <vt:i4>1245239</vt:i4>
      </vt:variant>
      <vt:variant>
        <vt:i4>2</vt:i4>
      </vt:variant>
      <vt:variant>
        <vt:i4>0</vt:i4>
      </vt:variant>
      <vt:variant>
        <vt:i4>5</vt:i4>
      </vt:variant>
      <vt:variant>
        <vt:lpwstr/>
      </vt:variant>
      <vt:variant>
        <vt:lpwstr>_Toc56434726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B, Section 7</dc:title>
  <dc:subject/>
  <dc:creator>Registration Report Working Group</dc:creator>
  <cp:keywords/>
  <cp:lastModifiedBy>aam</cp:lastModifiedBy>
  <cp:revision>6</cp:revision>
  <cp:lastPrinted>2020-09-29T12:41:00Z</cp:lastPrinted>
  <dcterms:created xsi:type="dcterms:W3CDTF">2026-02-25T09:23:00Z</dcterms:created>
  <dcterms:modified xsi:type="dcterms:W3CDTF">2026-02-25T09:30:00Z</dcterms:modified>
</cp:coreProperties>
</file>